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49" w:rsidRDefault="00A04049" w:rsidP="00A04049">
      <w:pPr>
        <w:rPr>
          <w:sz w:val="28"/>
          <w:szCs w:val="28"/>
        </w:rPr>
      </w:pPr>
    </w:p>
    <w:p w:rsidR="00A04049" w:rsidRDefault="00A04049" w:rsidP="00A04049">
      <w:pPr>
        <w:rPr>
          <w:sz w:val="28"/>
          <w:szCs w:val="28"/>
        </w:rPr>
      </w:pPr>
    </w:p>
    <w:p w:rsidR="00A04049" w:rsidRDefault="00A04049" w:rsidP="00A04049">
      <w:pPr>
        <w:rPr>
          <w:sz w:val="28"/>
          <w:szCs w:val="28"/>
        </w:rPr>
      </w:pPr>
    </w:p>
    <w:p w:rsidR="00A04049" w:rsidRDefault="00A04049" w:rsidP="00A04049">
      <w:pPr>
        <w:rPr>
          <w:sz w:val="28"/>
          <w:szCs w:val="28"/>
        </w:rPr>
      </w:pPr>
    </w:p>
    <w:p w:rsidR="00A04049" w:rsidRDefault="00A04049" w:rsidP="00A04049">
      <w:pPr>
        <w:rPr>
          <w:sz w:val="28"/>
          <w:szCs w:val="28"/>
        </w:rPr>
      </w:pPr>
    </w:p>
    <w:p w:rsidR="00A04049" w:rsidRDefault="00A04049" w:rsidP="00A04049">
      <w:pPr>
        <w:rPr>
          <w:sz w:val="28"/>
          <w:szCs w:val="28"/>
        </w:rPr>
      </w:pPr>
    </w:p>
    <w:p w:rsidR="00A04049" w:rsidRDefault="00A04049" w:rsidP="00A04049">
      <w:pPr>
        <w:rPr>
          <w:sz w:val="24"/>
          <w:szCs w:val="24"/>
        </w:rPr>
      </w:pPr>
    </w:p>
    <w:p w:rsidR="00A04049" w:rsidRDefault="00A04049" w:rsidP="00A04049">
      <w:pPr>
        <w:rPr>
          <w:b/>
          <w:sz w:val="36"/>
          <w:szCs w:val="36"/>
        </w:rPr>
      </w:pPr>
    </w:p>
    <w:p w:rsidR="00A04049" w:rsidRDefault="00A04049" w:rsidP="00A04049">
      <w:pPr>
        <w:jc w:val="center"/>
        <w:rPr>
          <w:b/>
          <w:sz w:val="36"/>
          <w:szCs w:val="36"/>
        </w:rPr>
      </w:pPr>
      <w:r>
        <w:rPr>
          <w:b/>
          <w:sz w:val="36"/>
          <w:szCs w:val="36"/>
        </w:rPr>
        <w:t xml:space="preserve">ПОЛОЖЕНИЕ </w:t>
      </w:r>
    </w:p>
    <w:p w:rsidR="00A04049" w:rsidRDefault="00A04049" w:rsidP="00A04049">
      <w:pPr>
        <w:jc w:val="center"/>
        <w:rPr>
          <w:b/>
          <w:sz w:val="36"/>
          <w:szCs w:val="36"/>
        </w:rPr>
      </w:pPr>
      <w:r>
        <w:rPr>
          <w:b/>
          <w:sz w:val="36"/>
          <w:szCs w:val="36"/>
        </w:rPr>
        <w:t xml:space="preserve">ОБ ОПЛАТЕ ТРУДА РАБОТНИКОВ </w:t>
      </w:r>
    </w:p>
    <w:p w:rsidR="00A04049" w:rsidRDefault="00A04049" w:rsidP="00A04049">
      <w:pPr>
        <w:jc w:val="center"/>
        <w:rPr>
          <w:b/>
          <w:sz w:val="36"/>
          <w:szCs w:val="36"/>
        </w:rPr>
      </w:pPr>
      <w:r>
        <w:rPr>
          <w:b/>
          <w:sz w:val="36"/>
          <w:szCs w:val="36"/>
        </w:rPr>
        <w:t xml:space="preserve">МУНИЦИПАЛЬНОГО КАЗЕННОГО </w:t>
      </w:r>
    </w:p>
    <w:p w:rsidR="00A04049" w:rsidRDefault="00A04049" w:rsidP="00A04049">
      <w:pPr>
        <w:jc w:val="center"/>
        <w:rPr>
          <w:b/>
          <w:sz w:val="36"/>
          <w:szCs w:val="36"/>
        </w:rPr>
      </w:pPr>
      <w:r>
        <w:rPr>
          <w:b/>
          <w:sz w:val="36"/>
          <w:szCs w:val="36"/>
        </w:rPr>
        <w:t xml:space="preserve">УЧРЕЖДЕНИЯ КУЛЬТУРЫ </w:t>
      </w:r>
    </w:p>
    <w:p w:rsidR="00A04049" w:rsidRDefault="00A04049" w:rsidP="00A04049">
      <w:pPr>
        <w:jc w:val="center"/>
        <w:rPr>
          <w:b/>
          <w:sz w:val="36"/>
          <w:szCs w:val="36"/>
        </w:rPr>
      </w:pPr>
      <w:r>
        <w:rPr>
          <w:b/>
          <w:sz w:val="36"/>
          <w:szCs w:val="36"/>
        </w:rPr>
        <w:t xml:space="preserve">«БЕРЕЗОВСКАЯ  СЕЛЬСКАЯ </w:t>
      </w:r>
    </w:p>
    <w:p w:rsidR="00A04049" w:rsidRDefault="00A04049" w:rsidP="00A04049">
      <w:pPr>
        <w:jc w:val="center"/>
        <w:rPr>
          <w:b/>
          <w:sz w:val="36"/>
          <w:szCs w:val="36"/>
        </w:rPr>
      </w:pPr>
      <w:r>
        <w:rPr>
          <w:b/>
          <w:sz w:val="36"/>
          <w:szCs w:val="36"/>
        </w:rPr>
        <w:t xml:space="preserve">ЦЕНТРАЛИЗОВАННАЯ КЛУБНАЯ </w:t>
      </w:r>
    </w:p>
    <w:p w:rsidR="00A04049" w:rsidRDefault="00A04049" w:rsidP="00A04049">
      <w:pPr>
        <w:jc w:val="center"/>
        <w:rPr>
          <w:b/>
          <w:sz w:val="36"/>
          <w:szCs w:val="36"/>
        </w:rPr>
      </w:pPr>
      <w:r>
        <w:rPr>
          <w:b/>
          <w:sz w:val="36"/>
          <w:szCs w:val="36"/>
        </w:rPr>
        <w:t xml:space="preserve">СИСТЕМА» КАМЕНСКОГО СЕЛЬСКОГО </w:t>
      </w:r>
    </w:p>
    <w:p w:rsidR="00A04049" w:rsidRDefault="00A04049" w:rsidP="00A04049">
      <w:pPr>
        <w:jc w:val="center"/>
        <w:rPr>
          <w:b/>
          <w:sz w:val="36"/>
          <w:szCs w:val="36"/>
        </w:rPr>
      </w:pPr>
      <w:r>
        <w:rPr>
          <w:b/>
          <w:sz w:val="36"/>
          <w:szCs w:val="36"/>
        </w:rPr>
        <w:t xml:space="preserve">ПОСЕЛНИЯ ПОДВЕДОМСТВЕННОГО </w:t>
      </w:r>
    </w:p>
    <w:p w:rsidR="00A04049" w:rsidRDefault="00A04049" w:rsidP="00A04049">
      <w:pPr>
        <w:jc w:val="center"/>
        <w:rPr>
          <w:b/>
          <w:sz w:val="36"/>
          <w:szCs w:val="36"/>
        </w:rPr>
      </w:pPr>
      <w:r>
        <w:rPr>
          <w:b/>
          <w:sz w:val="36"/>
          <w:szCs w:val="36"/>
        </w:rPr>
        <w:t xml:space="preserve">АДМИНИСТРАЦИИ КАМЕНСКОГО СЕЛЬСКОГО ПОСЕЛЕНИЯ   </w:t>
      </w:r>
    </w:p>
    <w:p w:rsidR="00A04049" w:rsidRDefault="00A04049" w:rsidP="00A04049">
      <w:pPr>
        <w:jc w:val="center"/>
        <w:rPr>
          <w:b/>
          <w:sz w:val="36"/>
          <w:szCs w:val="36"/>
        </w:rPr>
      </w:pPr>
      <w:r>
        <w:rPr>
          <w:b/>
          <w:sz w:val="36"/>
          <w:szCs w:val="36"/>
        </w:rPr>
        <w:t xml:space="preserve">УВЕЛЬСКОГО МУНИЦИПАЛЬНОГО РАЙОНА </w:t>
      </w:r>
    </w:p>
    <w:p w:rsidR="00A04049" w:rsidRDefault="00A04049" w:rsidP="00A04049">
      <w:pPr>
        <w:jc w:val="center"/>
        <w:rPr>
          <w:b/>
          <w:sz w:val="36"/>
          <w:szCs w:val="36"/>
        </w:rPr>
      </w:pPr>
      <w:r>
        <w:rPr>
          <w:b/>
          <w:sz w:val="36"/>
          <w:szCs w:val="36"/>
        </w:rPr>
        <w:t>В НОВОЙ РЕДАКЦИИ</w:t>
      </w:r>
    </w:p>
    <w:p w:rsidR="00A04049" w:rsidRDefault="00A04049" w:rsidP="00A04049">
      <w:pPr>
        <w:jc w:val="center"/>
        <w:rPr>
          <w:b/>
          <w:sz w:val="32"/>
          <w:szCs w:val="32"/>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rPr>
          <w:b/>
          <w:sz w:val="28"/>
          <w:szCs w:val="28"/>
        </w:rPr>
      </w:pPr>
      <w:r>
        <w:rPr>
          <w:b/>
          <w:sz w:val="28"/>
          <w:szCs w:val="28"/>
        </w:rPr>
        <w:t>Утверждено Постановлением администрации</w:t>
      </w:r>
    </w:p>
    <w:p w:rsidR="00A04049" w:rsidRDefault="00A04049" w:rsidP="00A04049">
      <w:pPr>
        <w:rPr>
          <w:b/>
          <w:sz w:val="28"/>
          <w:szCs w:val="28"/>
        </w:rPr>
      </w:pPr>
      <w:r>
        <w:rPr>
          <w:b/>
          <w:sz w:val="28"/>
          <w:szCs w:val="28"/>
        </w:rPr>
        <w:t xml:space="preserve">Каменского сельского поселения </w:t>
      </w:r>
    </w:p>
    <w:p w:rsidR="00A04049" w:rsidRDefault="00A04049" w:rsidP="00A04049">
      <w:pPr>
        <w:rPr>
          <w:b/>
          <w:sz w:val="28"/>
          <w:szCs w:val="28"/>
        </w:rPr>
      </w:pPr>
      <w:r>
        <w:rPr>
          <w:b/>
          <w:sz w:val="28"/>
          <w:szCs w:val="28"/>
        </w:rPr>
        <w:t>Увельского муниципального района</w:t>
      </w:r>
    </w:p>
    <w:p w:rsidR="00A04049" w:rsidRDefault="00A04049" w:rsidP="00A04049">
      <w:pPr>
        <w:rPr>
          <w:b/>
          <w:sz w:val="28"/>
          <w:szCs w:val="28"/>
        </w:rPr>
      </w:pPr>
      <w:r>
        <w:rPr>
          <w:b/>
          <w:sz w:val="28"/>
          <w:szCs w:val="28"/>
        </w:rPr>
        <w:t>№ 35  от  17 ноября  2021 г.</w:t>
      </w: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p>
    <w:p w:rsidR="00A04049" w:rsidRDefault="00A04049" w:rsidP="00A04049">
      <w:pPr>
        <w:jc w:val="center"/>
        <w:rPr>
          <w:b/>
          <w:sz w:val="28"/>
          <w:szCs w:val="28"/>
        </w:rPr>
      </w:pPr>
      <w:r>
        <w:rPr>
          <w:b/>
          <w:sz w:val="28"/>
          <w:szCs w:val="28"/>
        </w:rPr>
        <w:t>2021 год</w:t>
      </w:r>
    </w:p>
    <w:p w:rsidR="00A04049" w:rsidRDefault="00A04049" w:rsidP="00A04049">
      <w:pPr>
        <w:jc w:val="center"/>
        <w:rPr>
          <w:color w:val="FF0000"/>
          <w:sz w:val="28"/>
          <w:szCs w:val="28"/>
        </w:rPr>
      </w:pPr>
      <w:r>
        <w:rPr>
          <w:b/>
          <w:sz w:val="28"/>
          <w:szCs w:val="28"/>
        </w:rPr>
        <w:t>п. Берёзовка</w:t>
      </w:r>
    </w:p>
    <w:p w:rsidR="00A04049" w:rsidRDefault="00A04049" w:rsidP="00A04049">
      <w:pPr>
        <w:jc w:val="right"/>
        <w:rPr>
          <w:bCs/>
          <w:sz w:val="28"/>
          <w:szCs w:val="28"/>
        </w:rPr>
      </w:pPr>
    </w:p>
    <w:p w:rsidR="00A04049" w:rsidRDefault="00A04049" w:rsidP="00A04049">
      <w:pPr>
        <w:jc w:val="right"/>
        <w:rPr>
          <w:bCs/>
          <w:sz w:val="28"/>
          <w:szCs w:val="28"/>
        </w:rPr>
      </w:pPr>
    </w:p>
    <w:p w:rsidR="00A04049" w:rsidRDefault="00A04049" w:rsidP="00A04049">
      <w:pPr>
        <w:jc w:val="right"/>
        <w:rPr>
          <w:bCs/>
          <w:sz w:val="28"/>
          <w:szCs w:val="28"/>
        </w:rPr>
      </w:pPr>
    </w:p>
    <w:p w:rsidR="00A04049" w:rsidRDefault="00A04049" w:rsidP="00A04049">
      <w:pPr>
        <w:jc w:val="right"/>
        <w:rPr>
          <w:bCs/>
          <w:sz w:val="28"/>
          <w:szCs w:val="28"/>
        </w:rPr>
      </w:pPr>
    </w:p>
    <w:p w:rsidR="00A04049" w:rsidRDefault="00A04049" w:rsidP="00A04049">
      <w:pPr>
        <w:jc w:val="right"/>
        <w:rPr>
          <w:bCs/>
          <w:sz w:val="28"/>
          <w:szCs w:val="28"/>
        </w:rPr>
      </w:pPr>
    </w:p>
    <w:p w:rsidR="00A04049" w:rsidRDefault="00A04049" w:rsidP="00A04049">
      <w:pPr>
        <w:jc w:val="right"/>
        <w:rPr>
          <w:bCs/>
          <w:sz w:val="24"/>
          <w:szCs w:val="28"/>
        </w:rPr>
      </w:pPr>
    </w:p>
    <w:p w:rsidR="00A04049" w:rsidRDefault="00A04049" w:rsidP="00A04049">
      <w:pPr>
        <w:jc w:val="right"/>
        <w:rPr>
          <w:bCs/>
          <w:sz w:val="24"/>
          <w:szCs w:val="28"/>
        </w:rPr>
      </w:pPr>
      <w:r>
        <w:rPr>
          <w:bCs/>
          <w:sz w:val="24"/>
          <w:szCs w:val="28"/>
        </w:rPr>
        <w:t>УТВЕРЖДЕНО:</w:t>
      </w:r>
    </w:p>
    <w:p w:rsidR="00A04049" w:rsidRDefault="00A04049" w:rsidP="00A04049">
      <w:pPr>
        <w:jc w:val="right"/>
        <w:rPr>
          <w:bCs/>
          <w:sz w:val="24"/>
          <w:szCs w:val="28"/>
        </w:rPr>
      </w:pPr>
      <w:r>
        <w:rPr>
          <w:bCs/>
          <w:sz w:val="24"/>
          <w:szCs w:val="28"/>
        </w:rPr>
        <w:t xml:space="preserve">Постановлением администрации </w:t>
      </w:r>
    </w:p>
    <w:p w:rsidR="00A04049" w:rsidRDefault="00A04049" w:rsidP="00A04049">
      <w:pPr>
        <w:jc w:val="right"/>
        <w:rPr>
          <w:bCs/>
          <w:sz w:val="24"/>
          <w:szCs w:val="28"/>
        </w:rPr>
      </w:pPr>
      <w:r>
        <w:rPr>
          <w:bCs/>
          <w:sz w:val="24"/>
          <w:szCs w:val="28"/>
        </w:rPr>
        <w:t xml:space="preserve">Каменского сельского поселения  </w:t>
      </w:r>
    </w:p>
    <w:p w:rsidR="00A04049" w:rsidRDefault="00A04049" w:rsidP="00A04049">
      <w:pPr>
        <w:jc w:val="right"/>
        <w:rPr>
          <w:bCs/>
          <w:sz w:val="24"/>
          <w:szCs w:val="28"/>
        </w:rPr>
      </w:pPr>
      <w:r>
        <w:rPr>
          <w:bCs/>
          <w:sz w:val="24"/>
          <w:szCs w:val="28"/>
        </w:rPr>
        <w:t>от  17 ноября 2021г. № 35</w:t>
      </w:r>
    </w:p>
    <w:p w:rsidR="00A04049" w:rsidRDefault="00A04049" w:rsidP="00A04049">
      <w:pPr>
        <w:jc w:val="center"/>
        <w:rPr>
          <w:b/>
          <w:sz w:val="24"/>
          <w:szCs w:val="28"/>
        </w:rPr>
      </w:pPr>
    </w:p>
    <w:p w:rsidR="00A04049" w:rsidRDefault="00A04049" w:rsidP="00A04049">
      <w:pPr>
        <w:jc w:val="center"/>
        <w:rPr>
          <w:b/>
          <w:sz w:val="24"/>
          <w:szCs w:val="28"/>
        </w:rPr>
      </w:pPr>
    </w:p>
    <w:p w:rsidR="00A04049" w:rsidRDefault="00A04049" w:rsidP="00A04049">
      <w:pPr>
        <w:jc w:val="center"/>
        <w:rPr>
          <w:b/>
          <w:sz w:val="24"/>
          <w:szCs w:val="28"/>
        </w:rPr>
      </w:pPr>
      <w:r>
        <w:rPr>
          <w:b/>
          <w:sz w:val="24"/>
          <w:szCs w:val="28"/>
        </w:rPr>
        <w:t xml:space="preserve">ПОЛОЖЕНИЕ </w:t>
      </w:r>
    </w:p>
    <w:p w:rsidR="00A04049" w:rsidRDefault="00A04049" w:rsidP="00A04049">
      <w:pPr>
        <w:jc w:val="center"/>
        <w:rPr>
          <w:b/>
          <w:sz w:val="24"/>
          <w:szCs w:val="28"/>
        </w:rPr>
      </w:pPr>
      <w:r>
        <w:rPr>
          <w:b/>
          <w:sz w:val="24"/>
          <w:szCs w:val="28"/>
        </w:rPr>
        <w:t xml:space="preserve">ОБ ОПЛАТЕ ТРУДА РАБОТНИКОВ МУНИЦИПАЛЬНОГО КАЗЕННОГО УЧРЕЖДЕНИЯ КУЛЬТУРЫ «БЕРЕЗОВСКАЯ СЕЛЬСКАЯ ЦЕНТРАЛИЗОВАННАЯ КЛУБНАЯ СИСТЕМА» </w:t>
      </w:r>
    </w:p>
    <w:p w:rsidR="00A04049" w:rsidRDefault="00A04049" w:rsidP="00A04049">
      <w:pPr>
        <w:jc w:val="center"/>
        <w:rPr>
          <w:b/>
          <w:sz w:val="24"/>
          <w:szCs w:val="28"/>
        </w:rPr>
      </w:pPr>
      <w:r>
        <w:rPr>
          <w:b/>
          <w:sz w:val="24"/>
          <w:szCs w:val="28"/>
        </w:rPr>
        <w:t xml:space="preserve"> КАМЕНСКОГО СЕЛЬСКОГО ПОСЕЛЕНИЯ УВЕЛЬСКОГО МУНИЦИПАЛЬНОГО РАЙОНА, В НОВОЙ РЕДАКЦИИ</w:t>
      </w:r>
    </w:p>
    <w:p w:rsidR="00A04049" w:rsidRDefault="00A04049" w:rsidP="00A04049">
      <w:pPr>
        <w:jc w:val="center"/>
        <w:rPr>
          <w:b/>
          <w:sz w:val="24"/>
          <w:szCs w:val="28"/>
        </w:rPr>
      </w:pPr>
    </w:p>
    <w:p w:rsidR="00A04049" w:rsidRDefault="00A04049" w:rsidP="00A04049">
      <w:pPr>
        <w:jc w:val="center"/>
        <w:rPr>
          <w:b/>
          <w:sz w:val="24"/>
          <w:szCs w:val="28"/>
        </w:rPr>
      </w:pPr>
    </w:p>
    <w:p w:rsidR="00A04049" w:rsidRDefault="00A04049" w:rsidP="00A04049">
      <w:pPr>
        <w:jc w:val="center"/>
        <w:rPr>
          <w:b/>
          <w:sz w:val="24"/>
          <w:szCs w:val="28"/>
        </w:rPr>
      </w:pPr>
      <w:bookmarkStart w:id="0" w:name="Par42"/>
      <w:bookmarkEnd w:id="0"/>
      <w:r>
        <w:rPr>
          <w:b/>
          <w:sz w:val="24"/>
          <w:szCs w:val="28"/>
        </w:rPr>
        <w:t>1.Общие положения</w:t>
      </w:r>
    </w:p>
    <w:p w:rsidR="00A04049" w:rsidRDefault="00A04049" w:rsidP="00A04049">
      <w:pPr>
        <w:widowControl w:val="0"/>
        <w:autoSpaceDE w:val="0"/>
        <w:autoSpaceDN w:val="0"/>
        <w:adjustRightInd w:val="0"/>
        <w:ind w:firstLine="540"/>
        <w:jc w:val="both"/>
        <w:rPr>
          <w:sz w:val="24"/>
          <w:szCs w:val="28"/>
        </w:rPr>
      </w:pPr>
      <w:r>
        <w:rPr>
          <w:sz w:val="24"/>
          <w:szCs w:val="28"/>
        </w:rPr>
        <w:t xml:space="preserve">1.1. Настоящее Положение об оплате труда работников муниципального казенного учреждения культуры  «Березовская сельская централизованная клубная система», Каменского сельского поселения Увельского муниципального района, подведомственного администрации   Увельского муниципального района  (далее именуется - Положение), разработано в соответствии с постановлением Правительства Челябинской области от 11.09.2008 г. № 275 - </w:t>
      </w:r>
      <w:proofErr w:type="gramStart"/>
      <w:r>
        <w:rPr>
          <w:sz w:val="24"/>
          <w:szCs w:val="28"/>
        </w:rPr>
        <w:t>П</w:t>
      </w:r>
      <w:proofErr w:type="gramEnd"/>
      <w:r>
        <w:rPr>
          <w:sz w:val="24"/>
          <w:szCs w:val="28"/>
        </w:rPr>
        <w:t xml:space="preserve"> «О введении новых систем оплаты труда работников областных, бюджетных, автономных и казенных учреждений и органов государственной власти Челябинской </w:t>
      </w:r>
      <w:proofErr w:type="gramStart"/>
      <w:r>
        <w:rPr>
          <w:sz w:val="24"/>
          <w:szCs w:val="28"/>
        </w:rPr>
        <w:t>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 Постановления Правительства Челябинской области от 20.08.2014 г. № 395-П) с Постановлением Главы Увельского муниципального района от 23.06.2017 г. № 879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w:t>
      </w:r>
      <w:proofErr w:type="gramEnd"/>
      <w:r>
        <w:rPr>
          <w:sz w:val="24"/>
          <w:szCs w:val="28"/>
        </w:rPr>
        <w:t xml:space="preserve">, оплата труда,  которых в настоящее время осуществляется на основе Единой тарифной сетки по оплате труда работников муниципальных учреждений в новой редакции», трудовым законодательством и другими нормативными правовыми актами, регулирующими условия оплаты труда. </w:t>
      </w:r>
    </w:p>
    <w:p w:rsidR="00A04049" w:rsidRDefault="00A04049" w:rsidP="00A04049">
      <w:pPr>
        <w:widowControl w:val="0"/>
        <w:autoSpaceDE w:val="0"/>
        <w:autoSpaceDN w:val="0"/>
        <w:adjustRightInd w:val="0"/>
        <w:ind w:firstLine="540"/>
        <w:jc w:val="both"/>
        <w:rPr>
          <w:sz w:val="24"/>
          <w:szCs w:val="28"/>
        </w:rPr>
      </w:pPr>
      <w:r>
        <w:rPr>
          <w:sz w:val="24"/>
          <w:szCs w:val="28"/>
        </w:rPr>
        <w:t xml:space="preserve">1.2. </w:t>
      </w:r>
      <w:proofErr w:type="gramStart"/>
      <w:r>
        <w:rPr>
          <w:sz w:val="24"/>
          <w:szCs w:val="28"/>
        </w:rPr>
        <w:t>Системы оплаты труда работников муниципальных учреждений (далее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Увельского муниципального района, содержащими нормы трудового права, настоящим Положением, а также с учетом мнения выборного профсоюзного или иного</w:t>
      </w:r>
      <w:proofErr w:type="gramEnd"/>
      <w:r>
        <w:rPr>
          <w:sz w:val="24"/>
          <w:szCs w:val="28"/>
        </w:rPr>
        <w:t xml:space="preserve"> представительного органа работников. </w:t>
      </w:r>
    </w:p>
    <w:p w:rsidR="00A04049" w:rsidRDefault="00A04049" w:rsidP="00A04049">
      <w:pPr>
        <w:widowControl w:val="0"/>
        <w:autoSpaceDE w:val="0"/>
        <w:autoSpaceDN w:val="0"/>
        <w:adjustRightInd w:val="0"/>
        <w:ind w:firstLine="540"/>
        <w:jc w:val="both"/>
        <w:rPr>
          <w:sz w:val="24"/>
          <w:szCs w:val="28"/>
        </w:rPr>
      </w:pPr>
      <w:r>
        <w:rPr>
          <w:sz w:val="24"/>
          <w:szCs w:val="28"/>
        </w:rPr>
        <w:t>1.3. Системы оплаты труда работников устанавливаются с учетом:</w:t>
      </w:r>
    </w:p>
    <w:p w:rsidR="00A04049" w:rsidRDefault="00A04049" w:rsidP="00A04049">
      <w:pPr>
        <w:widowControl w:val="0"/>
        <w:autoSpaceDE w:val="0"/>
        <w:autoSpaceDN w:val="0"/>
        <w:adjustRightInd w:val="0"/>
        <w:ind w:firstLine="540"/>
        <w:jc w:val="both"/>
        <w:rPr>
          <w:sz w:val="24"/>
          <w:szCs w:val="28"/>
        </w:rPr>
      </w:pPr>
      <w:r>
        <w:rPr>
          <w:sz w:val="24"/>
          <w:szCs w:val="28"/>
        </w:rPr>
        <w:t xml:space="preserve">1) единого тарифно-квалификационного справочника работ и профессий рабочих; </w:t>
      </w:r>
    </w:p>
    <w:p w:rsidR="00A04049" w:rsidRDefault="00A04049" w:rsidP="00A04049">
      <w:pPr>
        <w:widowControl w:val="0"/>
        <w:autoSpaceDE w:val="0"/>
        <w:autoSpaceDN w:val="0"/>
        <w:adjustRightInd w:val="0"/>
        <w:ind w:firstLine="540"/>
        <w:jc w:val="both"/>
        <w:rPr>
          <w:sz w:val="24"/>
          <w:szCs w:val="28"/>
        </w:rPr>
      </w:pPr>
      <w:r>
        <w:rPr>
          <w:sz w:val="24"/>
          <w:szCs w:val="28"/>
        </w:rPr>
        <w:t xml:space="preserve">2) единого квалификационного справочника должностей руководителей, специалистов и служащих; </w:t>
      </w:r>
    </w:p>
    <w:p w:rsidR="00A04049" w:rsidRDefault="00A04049" w:rsidP="00A04049">
      <w:pPr>
        <w:widowControl w:val="0"/>
        <w:autoSpaceDE w:val="0"/>
        <w:autoSpaceDN w:val="0"/>
        <w:adjustRightInd w:val="0"/>
        <w:ind w:firstLine="540"/>
        <w:jc w:val="both"/>
        <w:rPr>
          <w:sz w:val="24"/>
          <w:szCs w:val="28"/>
        </w:rPr>
      </w:pPr>
      <w:r>
        <w:rPr>
          <w:sz w:val="24"/>
          <w:szCs w:val="28"/>
        </w:rPr>
        <w:t xml:space="preserve">3) профессиональных стандартов; </w:t>
      </w:r>
    </w:p>
    <w:p w:rsidR="00A04049" w:rsidRDefault="00A04049" w:rsidP="00A04049">
      <w:pPr>
        <w:widowControl w:val="0"/>
        <w:autoSpaceDE w:val="0"/>
        <w:autoSpaceDN w:val="0"/>
        <w:adjustRightInd w:val="0"/>
        <w:ind w:firstLine="540"/>
        <w:jc w:val="both"/>
        <w:rPr>
          <w:sz w:val="24"/>
          <w:szCs w:val="28"/>
        </w:rPr>
      </w:pPr>
      <w:r>
        <w:rPr>
          <w:sz w:val="24"/>
          <w:szCs w:val="28"/>
        </w:rPr>
        <w:t xml:space="preserve">4) тарифно-квалификационных характеристик по общеотраслевым профессиям рабочих; </w:t>
      </w:r>
    </w:p>
    <w:p w:rsidR="00A04049" w:rsidRDefault="00A04049" w:rsidP="00A04049">
      <w:pPr>
        <w:widowControl w:val="0"/>
        <w:autoSpaceDE w:val="0"/>
        <w:autoSpaceDN w:val="0"/>
        <w:adjustRightInd w:val="0"/>
        <w:ind w:firstLine="540"/>
        <w:jc w:val="both"/>
        <w:rPr>
          <w:sz w:val="24"/>
          <w:szCs w:val="28"/>
        </w:rPr>
      </w:pPr>
      <w:r>
        <w:rPr>
          <w:sz w:val="24"/>
          <w:szCs w:val="28"/>
        </w:rPr>
        <w:t xml:space="preserve">5) государственных гарантий по оплате труда; </w:t>
      </w:r>
    </w:p>
    <w:p w:rsidR="00A04049" w:rsidRDefault="00A04049" w:rsidP="00A04049">
      <w:pPr>
        <w:widowControl w:val="0"/>
        <w:autoSpaceDE w:val="0"/>
        <w:autoSpaceDN w:val="0"/>
        <w:adjustRightInd w:val="0"/>
        <w:ind w:firstLine="540"/>
        <w:jc w:val="both"/>
        <w:rPr>
          <w:sz w:val="24"/>
          <w:szCs w:val="28"/>
        </w:rPr>
      </w:pPr>
      <w:r>
        <w:rPr>
          <w:sz w:val="24"/>
          <w:szCs w:val="28"/>
        </w:rPr>
        <w:t>6) перечня видов выплат компенсационного характера, установленного настоящим Положением;</w:t>
      </w:r>
    </w:p>
    <w:p w:rsidR="00A04049" w:rsidRDefault="00A04049" w:rsidP="00A04049">
      <w:pPr>
        <w:widowControl w:val="0"/>
        <w:autoSpaceDE w:val="0"/>
        <w:autoSpaceDN w:val="0"/>
        <w:adjustRightInd w:val="0"/>
        <w:ind w:firstLine="540"/>
        <w:jc w:val="both"/>
        <w:rPr>
          <w:sz w:val="24"/>
          <w:szCs w:val="28"/>
        </w:rPr>
      </w:pPr>
      <w:r>
        <w:rPr>
          <w:sz w:val="24"/>
          <w:szCs w:val="28"/>
        </w:rPr>
        <w:t xml:space="preserve">7) перечня видов выплат стимулирующего характера, установленного настоящим Положением; </w:t>
      </w:r>
    </w:p>
    <w:p w:rsidR="00A04049" w:rsidRDefault="00A04049" w:rsidP="00A04049">
      <w:pPr>
        <w:widowControl w:val="0"/>
        <w:autoSpaceDE w:val="0"/>
        <w:autoSpaceDN w:val="0"/>
        <w:adjustRightInd w:val="0"/>
        <w:ind w:firstLine="540"/>
        <w:jc w:val="both"/>
        <w:rPr>
          <w:sz w:val="24"/>
          <w:szCs w:val="28"/>
        </w:rPr>
      </w:pPr>
      <w:r>
        <w:rPr>
          <w:sz w:val="24"/>
          <w:szCs w:val="28"/>
        </w:rPr>
        <w:t>8) положений об оплате труда работников муниципальных учреждений по видам экономической деятельности;</w:t>
      </w:r>
    </w:p>
    <w:p w:rsidR="00A04049" w:rsidRDefault="00A04049" w:rsidP="00A04049">
      <w:pPr>
        <w:widowControl w:val="0"/>
        <w:autoSpaceDE w:val="0"/>
        <w:autoSpaceDN w:val="0"/>
        <w:adjustRightInd w:val="0"/>
        <w:ind w:firstLine="540"/>
        <w:jc w:val="both"/>
        <w:rPr>
          <w:sz w:val="24"/>
          <w:szCs w:val="28"/>
        </w:rPr>
      </w:pPr>
      <w:r>
        <w:rPr>
          <w:sz w:val="24"/>
          <w:szCs w:val="28"/>
        </w:rPr>
        <w:t xml:space="preserve"> 9) мнения представительного органа работников. </w:t>
      </w:r>
    </w:p>
    <w:p w:rsidR="00A04049" w:rsidRDefault="00A04049" w:rsidP="00A04049">
      <w:pPr>
        <w:pStyle w:val="11"/>
        <w:rPr>
          <w:sz w:val="24"/>
        </w:rPr>
      </w:pPr>
      <w:r>
        <w:rPr>
          <w:sz w:val="24"/>
        </w:rPr>
        <w:lastRenderedPageBreak/>
        <w:t xml:space="preserve">1.4. Система оплаты труда работников, установленная  настоящим Положением, включает в себя размеры окладов (должностных окладов) работников в соответствии </w:t>
      </w:r>
      <w:proofErr w:type="gramStart"/>
      <w:r>
        <w:rPr>
          <w:sz w:val="24"/>
        </w:rPr>
        <w:t>с</w:t>
      </w:r>
      <w:proofErr w:type="gramEnd"/>
      <w:r>
        <w:rPr>
          <w:sz w:val="24"/>
        </w:rPr>
        <w:t xml:space="preserve"> профессиональными </w:t>
      </w:r>
    </w:p>
    <w:p w:rsidR="00A04049" w:rsidRDefault="00A04049" w:rsidP="00A04049">
      <w:pPr>
        <w:pStyle w:val="11"/>
        <w:rPr>
          <w:sz w:val="24"/>
        </w:rPr>
      </w:pPr>
    </w:p>
    <w:p w:rsidR="00A04049" w:rsidRDefault="00A04049" w:rsidP="00A04049">
      <w:pPr>
        <w:pStyle w:val="11"/>
        <w:rPr>
          <w:sz w:val="24"/>
        </w:rPr>
      </w:pPr>
    </w:p>
    <w:p w:rsidR="00A04049" w:rsidRDefault="00A04049" w:rsidP="00A04049">
      <w:pPr>
        <w:pStyle w:val="11"/>
        <w:rPr>
          <w:sz w:val="24"/>
        </w:rPr>
      </w:pPr>
      <w:r>
        <w:rPr>
          <w:sz w:val="24"/>
        </w:rPr>
        <w:t>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муниципального  учреждения культуры, подведомственного администрации Каменского сельского поселения Увельского муниципального района (далее именуется – учреждение), заместителей руководителя учреждения, главного бухгалтера учреждения, порядок установления выплат стимулирующего характера руководителю учреждения.</w:t>
      </w:r>
    </w:p>
    <w:p w:rsidR="00A04049" w:rsidRDefault="00A04049" w:rsidP="00A04049">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1.5.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A04049" w:rsidRDefault="00A04049" w:rsidP="00A04049">
      <w:pPr>
        <w:jc w:val="both"/>
        <w:rPr>
          <w:color w:val="000000"/>
          <w:sz w:val="24"/>
          <w:szCs w:val="28"/>
        </w:rPr>
      </w:pPr>
      <w:r>
        <w:rPr>
          <w:sz w:val="24"/>
          <w:szCs w:val="28"/>
        </w:rPr>
        <w:t>1.6.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A04049" w:rsidRDefault="00A04049" w:rsidP="00A04049">
      <w:pPr>
        <w:jc w:val="both"/>
        <w:rPr>
          <w:color w:val="000000"/>
          <w:sz w:val="24"/>
          <w:szCs w:val="28"/>
        </w:rPr>
      </w:pPr>
      <w:r>
        <w:rPr>
          <w:color w:val="000000"/>
          <w:sz w:val="24"/>
          <w:szCs w:val="28"/>
        </w:rPr>
        <w:t xml:space="preserve"> 1.7. </w:t>
      </w:r>
      <w:proofErr w:type="gramStart"/>
      <w:r>
        <w:rPr>
          <w:color w:val="000000"/>
          <w:sz w:val="24"/>
          <w:szCs w:val="28"/>
        </w:rPr>
        <w:t xml:space="preserve">Выплата  заработной платы производится </w:t>
      </w:r>
      <w:r>
        <w:rPr>
          <w:color w:val="000000"/>
          <w:sz w:val="24"/>
          <w:szCs w:val="28"/>
          <w:shd w:val="clear" w:color="auto" w:fill="FFFFFF"/>
        </w:rPr>
        <w:t xml:space="preserve">за первую половину месяца  26-го числа текущего месяца, за вторую 11-го числа следующего месяца, </w:t>
      </w:r>
      <w:r>
        <w:rPr>
          <w:color w:val="000000"/>
          <w:sz w:val="24"/>
          <w:szCs w:val="28"/>
        </w:rPr>
        <w:t>м</w:t>
      </w:r>
      <w:r>
        <w:rPr>
          <w:color w:val="000000"/>
          <w:sz w:val="24"/>
          <w:szCs w:val="28"/>
          <w:shd w:val="clear" w:color="auto" w:fill="FFFFFF"/>
        </w:rPr>
        <w:t>ежду выплатой аванса и зарплаты должно быть не больше 15 календарных дней, вторая часть зарплаты выдается в срок до 15-числа нового месяца, если дата выплаты заработной платы выпадает на выходной, выплата производится накануне.</w:t>
      </w:r>
      <w:proofErr w:type="gramEnd"/>
    </w:p>
    <w:p w:rsidR="00A04049" w:rsidRDefault="00A04049" w:rsidP="00A04049">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1.8.Оплата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04049" w:rsidRDefault="00A04049" w:rsidP="00A04049">
      <w:pPr>
        <w:autoSpaceDE w:val="0"/>
        <w:autoSpaceDN w:val="0"/>
        <w:adjustRightInd w:val="0"/>
        <w:ind w:firstLine="709"/>
        <w:jc w:val="both"/>
        <w:rPr>
          <w:sz w:val="24"/>
          <w:szCs w:val="28"/>
        </w:rPr>
      </w:pPr>
      <w:r>
        <w:rPr>
          <w:sz w:val="24"/>
          <w:szCs w:val="28"/>
        </w:rPr>
        <w:t xml:space="preserve">1.9. Работникам муниципальных учреждений культуры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A04049" w:rsidRDefault="00A04049" w:rsidP="00A04049">
      <w:pPr>
        <w:autoSpaceDE w:val="0"/>
        <w:autoSpaceDN w:val="0"/>
        <w:adjustRightInd w:val="0"/>
        <w:ind w:firstLine="709"/>
        <w:jc w:val="both"/>
        <w:rPr>
          <w:sz w:val="24"/>
          <w:szCs w:val="28"/>
        </w:rPr>
      </w:pPr>
      <w:proofErr w:type="gramStart"/>
      <w:r>
        <w:rPr>
          <w:sz w:val="24"/>
          <w:szCs w:val="28"/>
        </w:rPr>
        <w:t>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w:t>
      </w:r>
      <w:proofErr w:type="gramEnd"/>
      <w:r>
        <w:rPr>
          <w:sz w:val="24"/>
          <w:szCs w:val="28"/>
        </w:rPr>
        <w:t xml:space="preserve"> средствами. </w:t>
      </w:r>
    </w:p>
    <w:p w:rsidR="00A04049" w:rsidRDefault="00A04049" w:rsidP="00A04049">
      <w:pPr>
        <w:autoSpaceDE w:val="0"/>
        <w:autoSpaceDN w:val="0"/>
        <w:adjustRightInd w:val="0"/>
        <w:ind w:firstLine="709"/>
        <w:jc w:val="both"/>
        <w:rPr>
          <w:sz w:val="24"/>
          <w:szCs w:val="28"/>
        </w:rPr>
      </w:pPr>
      <w:r>
        <w:rPr>
          <w:sz w:val="24"/>
          <w:szCs w:val="28"/>
        </w:rPr>
        <w:t xml:space="preserve">Рекомендуемый размер персонального повышающего коэффициента - до 3. Персональный повышающий коэффициент устанавливается на определенный период </w:t>
      </w:r>
    </w:p>
    <w:p w:rsidR="00A04049" w:rsidRDefault="00A04049" w:rsidP="00A04049">
      <w:pPr>
        <w:autoSpaceDE w:val="0"/>
        <w:autoSpaceDN w:val="0"/>
        <w:adjustRightInd w:val="0"/>
        <w:jc w:val="both"/>
        <w:rPr>
          <w:sz w:val="24"/>
          <w:szCs w:val="28"/>
        </w:rPr>
      </w:pPr>
      <w:r>
        <w:rPr>
          <w:sz w:val="24"/>
          <w:szCs w:val="28"/>
        </w:rPr>
        <w:t>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p>
    <w:p w:rsidR="00A04049" w:rsidRDefault="00A04049" w:rsidP="00A04049">
      <w:pPr>
        <w:autoSpaceDE w:val="0"/>
        <w:autoSpaceDN w:val="0"/>
        <w:adjustRightInd w:val="0"/>
        <w:ind w:firstLine="709"/>
        <w:jc w:val="both"/>
        <w:rPr>
          <w:sz w:val="24"/>
          <w:szCs w:val="28"/>
        </w:rPr>
      </w:pPr>
      <w:r>
        <w:rPr>
          <w:sz w:val="24"/>
          <w:szCs w:val="28"/>
        </w:rPr>
        <w:t xml:space="preserve">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A04049" w:rsidRDefault="00A04049" w:rsidP="00A04049">
      <w:pPr>
        <w:pStyle w:val="11"/>
        <w:rPr>
          <w:sz w:val="24"/>
        </w:rPr>
      </w:pPr>
      <w:r>
        <w:rPr>
          <w:sz w:val="24"/>
        </w:rPr>
        <w:t xml:space="preserve">1.10. </w:t>
      </w:r>
      <w:proofErr w:type="gramStart"/>
      <w:r>
        <w:rPr>
          <w:sz w:val="24"/>
        </w:rPr>
        <w:t xml:space="preserve">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roofErr w:type="gramEnd"/>
    </w:p>
    <w:p w:rsidR="00A04049" w:rsidRDefault="00A04049" w:rsidP="00A04049">
      <w:pPr>
        <w:widowControl w:val="0"/>
        <w:autoSpaceDE w:val="0"/>
        <w:autoSpaceDN w:val="0"/>
        <w:adjustRightInd w:val="0"/>
        <w:ind w:firstLine="540"/>
        <w:jc w:val="both"/>
        <w:rPr>
          <w:b/>
          <w:sz w:val="24"/>
          <w:szCs w:val="28"/>
        </w:rPr>
      </w:pPr>
    </w:p>
    <w:p w:rsidR="00A04049" w:rsidRDefault="00A04049" w:rsidP="00A04049">
      <w:pPr>
        <w:widowControl w:val="0"/>
        <w:autoSpaceDE w:val="0"/>
        <w:autoSpaceDN w:val="0"/>
        <w:adjustRightInd w:val="0"/>
        <w:ind w:firstLine="540"/>
        <w:jc w:val="center"/>
        <w:rPr>
          <w:b/>
          <w:sz w:val="24"/>
          <w:szCs w:val="28"/>
        </w:rPr>
      </w:pPr>
      <w:r>
        <w:rPr>
          <w:b/>
          <w:sz w:val="24"/>
          <w:szCs w:val="28"/>
        </w:rPr>
        <w:t xml:space="preserve">2. Порядок </w:t>
      </w:r>
      <w:proofErr w:type="gramStart"/>
      <w:r>
        <w:rPr>
          <w:b/>
          <w:sz w:val="24"/>
          <w:szCs w:val="28"/>
        </w:rPr>
        <w:t>формирования систем оплаты труда работников</w:t>
      </w:r>
      <w:proofErr w:type="gramEnd"/>
    </w:p>
    <w:p w:rsidR="00A04049" w:rsidRDefault="00A04049" w:rsidP="00A04049">
      <w:pPr>
        <w:widowControl w:val="0"/>
        <w:autoSpaceDE w:val="0"/>
        <w:autoSpaceDN w:val="0"/>
        <w:adjustRightInd w:val="0"/>
        <w:ind w:firstLine="540"/>
        <w:jc w:val="both"/>
        <w:rPr>
          <w:b/>
          <w:sz w:val="24"/>
          <w:szCs w:val="28"/>
          <w:u w:val="single"/>
        </w:rPr>
      </w:pPr>
      <w:r>
        <w:rPr>
          <w:bCs/>
          <w:sz w:val="24"/>
          <w:szCs w:val="28"/>
        </w:rPr>
        <w:t xml:space="preserve">2.1. </w:t>
      </w:r>
      <w:r>
        <w:rPr>
          <w:sz w:val="24"/>
          <w:szCs w:val="28"/>
        </w:rPr>
        <w:t xml:space="preserve">Размеры окладов (должностных окладов), ставок заработной платы работников устанавливаются руководителем учреждения </w:t>
      </w:r>
      <w:r>
        <w:rPr>
          <w:bCs/>
          <w:sz w:val="24"/>
          <w:szCs w:val="28"/>
        </w:rPr>
        <w:t xml:space="preserve">на основе отнесения занимаемых должностей в соответствии </w:t>
      </w:r>
      <w:proofErr w:type="gramStart"/>
      <w:r>
        <w:rPr>
          <w:bCs/>
          <w:sz w:val="24"/>
          <w:szCs w:val="28"/>
        </w:rPr>
        <w:t>с</w:t>
      </w:r>
      <w:proofErr w:type="gramEnd"/>
      <w:r>
        <w:rPr>
          <w:bCs/>
          <w:sz w:val="24"/>
          <w:szCs w:val="28"/>
        </w:rPr>
        <w:t xml:space="preserve"> </w:t>
      </w:r>
      <w:r>
        <w:rPr>
          <w:b/>
          <w:sz w:val="24"/>
          <w:szCs w:val="28"/>
          <w:u w:val="single"/>
        </w:rPr>
        <w:t>Приложениям 2 - 5 к настоящему Положению.</w:t>
      </w:r>
    </w:p>
    <w:p w:rsidR="00A04049" w:rsidRDefault="00A04049" w:rsidP="00A04049">
      <w:pPr>
        <w:widowControl w:val="0"/>
        <w:autoSpaceDE w:val="0"/>
        <w:autoSpaceDN w:val="0"/>
        <w:adjustRightInd w:val="0"/>
        <w:jc w:val="both"/>
        <w:rPr>
          <w:b/>
          <w:sz w:val="24"/>
          <w:szCs w:val="28"/>
          <w:u w:val="single"/>
        </w:rPr>
      </w:pPr>
      <w:r>
        <w:rPr>
          <w:bCs/>
          <w:sz w:val="24"/>
          <w:szCs w:val="28"/>
        </w:rPr>
        <w:t xml:space="preserve">2.2.С учетом условий труда работникам устанавливаются выплат компенсационного и стимулирующего характера в соответствии с разделами 5 и 6 и </w:t>
      </w:r>
      <w:r>
        <w:rPr>
          <w:b/>
          <w:sz w:val="24"/>
          <w:szCs w:val="28"/>
          <w:u w:val="single"/>
        </w:rPr>
        <w:t xml:space="preserve">приложениями 6-8 </w:t>
      </w:r>
      <w:proofErr w:type="gramStart"/>
      <w:r>
        <w:rPr>
          <w:b/>
          <w:sz w:val="24"/>
          <w:szCs w:val="28"/>
          <w:u w:val="single"/>
        </w:rPr>
        <w:t>к</w:t>
      </w:r>
      <w:proofErr w:type="gramEnd"/>
      <w:r>
        <w:rPr>
          <w:b/>
          <w:sz w:val="24"/>
          <w:szCs w:val="28"/>
          <w:u w:val="single"/>
        </w:rPr>
        <w:t xml:space="preserve"> настоящего Положения.</w:t>
      </w:r>
    </w:p>
    <w:p w:rsidR="00A04049" w:rsidRDefault="00A04049" w:rsidP="00A04049">
      <w:pPr>
        <w:widowControl w:val="0"/>
        <w:tabs>
          <w:tab w:val="left" w:pos="1422"/>
        </w:tabs>
        <w:kinsoku w:val="0"/>
        <w:overflowPunct w:val="0"/>
        <w:autoSpaceDE w:val="0"/>
        <w:autoSpaceDN w:val="0"/>
        <w:adjustRightInd w:val="0"/>
        <w:spacing w:line="256" w:lineRule="auto"/>
        <w:ind w:right="135"/>
        <w:jc w:val="both"/>
        <w:rPr>
          <w:sz w:val="24"/>
          <w:szCs w:val="28"/>
        </w:rPr>
      </w:pPr>
      <w:r>
        <w:rPr>
          <w:sz w:val="24"/>
          <w:szCs w:val="28"/>
        </w:rPr>
        <w:t xml:space="preserve">2.3.Оплата труда работников включает: </w:t>
      </w:r>
    </w:p>
    <w:p w:rsidR="00A04049" w:rsidRDefault="00A04049" w:rsidP="00A04049">
      <w:pPr>
        <w:widowControl w:val="0"/>
        <w:tabs>
          <w:tab w:val="left" w:pos="1422"/>
        </w:tabs>
        <w:kinsoku w:val="0"/>
        <w:overflowPunct w:val="0"/>
        <w:autoSpaceDE w:val="0"/>
        <w:autoSpaceDN w:val="0"/>
        <w:adjustRightInd w:val="0"/>
        <w:spacing w:line="256" w:lineRule="auto"/>
        <w:ind w:right="135"/>
        <w:jc w:val="both"/>
        <w:rPr>
          <w:sz w:val="24"/>
          <w:szCs w:val="28"/>
        </w:rPr>
      </w:pPr>
    </w:p>
    <w:p w:rsidR="00A04049" w:rsidRDefault="00A04049" w:rsidP="00A04049">
      <w:pPr>
        <w:widowControl w:val="0"/>
        <w:tabs>
          <w:tab w:val="left" w:pos="1422"/>
        </w:tabs>
        <w:kinsoku w:val="0"/>
        <w:overflowPunct w:val="0"/>
        <w:autoSpaceDE w:val="0"/>
        <w:autoSpaceDN w:val="0"/>
        <w:adjustRightInd w:val="0"/>
        <w:spacing w:line="256" w:lineRule="auto"/>
        <w:ind w:right="135"/>
        <w:jc w:val="both"/>
        <w:rPr>
          <w:sz w:val="24"/>
          <w:szCs w:val="28"/>
        </w:rPr>
      </w:pPr>
    </w:p>
    <w:p w:rsidR="00A04049" w:rsidRDefault="00A04049" w:rsidP="00A04049">
      <w:pPr>
        <w:widowControl w:val="0"/>
        <w:tabs>
          <w:tab w:val="left" w:pos="1422"/>
        </w:tabs>
        <w:kinsoku w:val="0"/>
        <w:overflowPunct w:val="0"/>
        <w:autoSpaceDE w:val="0"/>
        <w:autoSpaceDN w:val="0"/>
        <w:adjustRightInd w:val="0"/>
        <w:spacing w:line="256" w:lineRule="auto"/>
        <w:ind w:right="135"/>
        <w:jc w:val="both"/>
        <w:rPr>
          <w:sz w:val="24"/>
          <w:szCs w:val="28"/>
        </w:rPr>
      </w:pPr>
    </w:p>
    <w:p w:rsidR="00A04049" w:rsidRDefault="00A04049" w:rsidP="00A04049">
      <w:pPr>
        <w:widowControl w:val="0"/>
        <w:autoSpaceDE w:val="0"/>
        <w:autoSpaceDN w:val="0"/>
        <w:adjustRightInd w:val="0"/>
        <w:ind w:left="-510" w:firstLine="540"/>
        <w:jc w:val="both"/>
        <w:rPr>
          <w:sz w:val="24"/>
          <w:szCs w:val="28"/>
        </w:rPr>
      </w:pPr>
      <w:r>
        <w:rPr>
          <w:sz w:val="24"/>
          <w:szCs w:val="28"/>
        </w:rPr>
        <w:t xml:space="preserve">- оклады (должностные оклады), ставки заработной платы; </w:t>
      </w:r>
    </w:p>
    <w:p w:rsidR="00A04049" w:rsidRDefault="00A04049" w:rsidP="00A04049">
      <w:pPr>
        <w:widowControl w:val="0"/>
        <w:autoSpaceDE w:val="0"/>
        <w:autoSpaceDN w:val="0"/>
        <w:adjustRightInd w:val="0"/>
        <w:ind w:left="-510" w:firstLine="540"/>
        <w:jc w:val="both"/>
        <w:rPr>
          <w:sz w:val="24"/>
          <w:szCs w:val="28"/>
        </w:rPr>
      </w:pPr>
      <w:r>
        <w:rPr>
          <w:sz w:val="24"/>
          <w:szCs w:val="28"/>
        </w:rPr>
        <w:t xml:space="preserve">- выплаты компенсационного характера; </w:t>
      </w:r>
    </w:p>
    <w:p w:rsidR="00A04049" w:rsidRDefault="00A04049" w:rsidP="00A04049">
      <w:pPr>
        <w:widowControl w:val="0"/>
        <w:autoSpaceDE w:val="0"/>
        <w:autoSpaceDN w:val="0"/>
        <w:adjustRightInd w:val="0"/>
        <w:jc w:val="both"/>
        <w:rPr>
          <w:sz w:val="24"/>
          <w:szCs w:val="28"/>
        </w:rPr>
      </w:pPr>
      <w:r>
        <w:rPr>
          <w:sz w:val="24"/>
          <w:szCs w:val="28"/>
        </w:rPr>
        <w:t>- выплаты стимулирующего характера.</w:t>
      </w:r>
    </w:p>
    <w:p w:rsidR="00A04049" w:rsidRDefault="00A04049" w:rsidP="00A04049">
      <w:pPr>
        <w:widowControl w:val="0"/>
        <w:autoSpaceDE w:val="0"/>
        <w:autoSpaceDN w:val="0"/>
        <w:adjustRightInd w:val="0"/>
        <w:jc w:val="both"/>
        <w:rPr>
          <w:sz w:val="24"/>
          <w:szCs w:val="28"/>
        </w:rPr>
      </w:pPr>
      <w:r>
        <w:rPr>
          <w:sz w:val="24"/>
          <w:szCs w:val="28"/>
        </w:rPr>
        <w:t xml:space="preserve">2.4. Система </w:t>
      </w:r>
      <w:proofErr w:type="gramStart"/>
      <w:r>
        <w:rPr>
          <w:sz w:val="24"/>
          <w:szCs w:val="28"/>
        </w:rPr>
        <w:t>оплаты труда работников учреждений культуры</w:t>
      </w:r>
      <w:proofErr w:type="gramEnd"/>
      <w:r>
        <w:rPr>
          <w:sz w:val="24"/>
          <w:szCs w:val="28"/>
        </w:rPr>
        <w:t xml:space="preserve"> устанавливается в положениях об оплате труда и иных локально нормативных актах, разработанных в соответствии с настоящим положением утвержденных руководителем учреждения по согласованию с Учредителем, являющегося главным распорядителем средств местного бюджета.</w:t>
      </w:r>
    </w:p>
    <w:p w:rsidR="00A04049" w:rsidRDefault="00A04049" w:rsidP="00A04049">
      <w:pPr>
        <w:widowControl w:val="0"/>
        <w:autoSpaceDE w:val="0"/>
        <w:autoSpaceDN w:val="0"/>
        <w:adjustRightInd w:val="0"/>
        <w:jc w:val="both"/>
        <w:rPr>
          <w:sz w:val="24"/>
          <w:szCs w:val="28"/>
        </w:rPr>
      </w:pPr>
      <w:r>
        <w:rPr>
          <w:sz w:val="24"/>
          <w:szCs w:val="28"/>
        </w:rPr>
        <w:t xml:space="preserve">2.5. Работникам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A04049" w:rsidRDefault="00A04049" w:rsidP="00A04049">
      <w:pPr>
        <w:widowControl w:val="0"/>
        <w:autoSpaceDE w:val="0"/>
        <w:autoSpaceDN w:val="0"/>
        <w:adjustRightInd w:val="0"/>
        <w:jc w:val="both"/>
        <w:rPr>
          <w:rStyle w:val="afb"/>
          <w:i w:val="0"/>
          <w:iCs w:val="0"/>
          <w:color w:val="auto"/>
        </w:rPr>
      </w:pPr>
      <w:r>
        <w:rPr>
          <w:rStyle w:val="afb"/>
          <w:i w:val="0"/>
          <w:iCs w:val="0"/>
          <w:color w:val="auto"/>
          <w:sz w:val="24"/>
          <w:szCs w:val="28"/>
        </w:rPr>
        <w:t>2.6. Фонд оплаты труда работников учреждения формируется на календарный год исходя из объема средств районного бюджета, направляемых на выплату заработной платы работникам.</w:t>
      </w:r>
    </w:p>
    <w:p w:rsidR="00A04049" w:rsidRDefault="00A04049" w:rsidP="00A04049">
      <w:pPr>
        <w:widowControl w:val="0"/>
        <w:autoSpaceDE w:val="0"/>
        <w:autoSpaceDN w:val="0"/>
        <w:adjustRightInd w:val="0"/>
        <w:jc w:val="both"/>
        <w:rPr>
          <w:rStyle w:val="afb"/>
          <w:i w:val="0"/>
          <w:iCs w:val="0"/>
          <w:color w:val="auto"/>
          <w:sz w:val="24"/>
          <w:szCs w:val="28"/>
        </w:rPr>
      </w:pPr>
      <w:r>
        <w:rPr>
          <w:sz w:val="24"/>
          <w:szCs w:val="28"/>
        </w:rPr>
        <w:t xml:space="preserve">2.7. Месячная заработная плата работника учреждения, полностью отработавшего норму рабочего времени и выполнившего нормы труда (трудовые обязанности), не может быть ниже минимального </w:t>
      </w:r>
      <w:proofErr w:type="gramStart"/>
      <w:r>
        <w:rPr>
          <w:sz w:val="24"/>
          <w:szCs w:val="28"/>
        </w:rPr>
        <w:t>размера оплаты труда</w:t>
      </w:r>
      <w:proofErr w:type="gramEnd"/>
      <w:r>
        <w:rPr>
          <w:sz w:val="24"/>
          <w:szCs w:val="28"/>
        </w:rPr>
        <w:t xml:space="preserve">, </w:t>
      </w:r>
      <w:r>
        <w:rPr>
          <w:rStyle w:val="afb"/>
          <w:i w:val="0"/>
          <w:iCs w:val="0"/>
          <w:color w:val="auto"/>
          <w:sz w:val="24"/>
          <w:szCs w:val="28"/>
        </w:rPr>
        <w:t>установленного законодательством Российской Федерации.</w:t>
      </w:r>
    </w:p>
    <w:p w:rsidR="00A04049" w:rsidRDefault="00A04049" w:rsidP="00A04049">
      <w:pPr>
        <w:widowControl w:val="0"/>
        <w:autoSpaceDE w:val="0"/>
        <w:autoSpaceDN w:val="0"/>
        <w:adjustRightInd w:val="0"/>
        <w:jc w:val="both"/>
        <w:rPr>
          <w:rStyle w:val="afb"/>
          <w:i w:val="0"/>
          <w:iCs w:val="0"/>
          <w:color w:val="auto"/>
          <w:sz w:val="24"/>
          <w:szCs w:val="28"/>
        </w:rPr>
      </w:pPr>
      <w:r>
        <w:rPr>
          <w:rStyle w:val="afb"/>
          <w:i w:val="0"/>
          <w:iCs w:val="0"/>
          <w:color w:val="auto"/>
          <w:sz w:val="24"/>
          <w:szCs w:val="28"/>
        </w:rPr>
        <w:t xml:space="preserve">2.8. </w:t>
      </w:r>
      <w:proofErr w:type="gramStart"/>
      <w:r>
        <w:rPr>
          <w:rStyle w:val="afb"/>
          <w:i w:val="0"/>
          <w:iCs w:val="0"/>
          <w:color w:val="auto"/>
          <w:sz w:val="24"/>
          <w:szCs w:val="28"/>
        </w:rPr>
        <w:t>Лицам, не имеющим образования и (или) стажа работы, необходимых для установления 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обязанности, решением аттестационной комиссии могут быть установлены те же квалификационные категории, что и лицам, имеющим необходимые образование и (или) стаж работы.</w:t>
      </w:r>
      <w:proofErr w:type="gramEnd"/>
    </w:p>
    <w:p w:rsidR="00A04049" w:rsidRDefault="00A04049" w:rsidP="00A04049">
      <w:pPr>
        <w:shd w:val="clear" w:color="auto" w:fill="FFFFFF"/>
        <w:spacing w:line="315" w:lineRule="atLeast"/>
        <w:jc w:val="center"/>
        <w:textAlignment w:val="baseline"/>
        <w:rPr>
          <w:b/>
          <w:spacing w:val="2"/>
        </w:rPr>
      </w:pPr>
    </w:p>
    <w:p w:rsidR="00A04049" w:rsidRDefault="00A04049" w:rsidP="00A04049">
      <w:pPr>
        <w:shd w:val="clear" w:color="auto" w:fill="FFFFFF"/>
        <w:spacing w:line="315" w:lineRule="atLeast"/>
        <w:jc w:val="center"/>
        <w:textAlignment w:val="baseline"/>
        <w:rPr>
          <w:b/>
          <w:spacing w:val="2"/>
          <w:sz w:val="24"/>
          <w:szCs w:val="28"/>
        </w:rPr>
      </w:pPr>
      <w:r>
        <w:rPr>
          <w:b/>
          <w:spacing w:val="2"/>
          <w:sz w:val="24"/>
          <w:szCs w:val="28"/>
        </w:rPr>
        <w:t xml:space="preserve">3. Порядок и условия оплаты труда работников, занимающих должности работников дополнительного образования </w:t>
      </w:r>
    </w:p>
    <w:p w:rsidR="00A04049" w:rsidRDefault="00A04049" w:rsidP="00A04049">
      <w:pPr>
        <w:shd w:val="clear" w:color="auto" w:fill="FFFFFF"/>
        <w:spacing w:line="315" w:lineRule="atLeast"/>
        <w:jc w:val="center"/>
        <w:textAlignment w:val="baseline"/>
        <w:rPr>
          <w:b/>
          <w:spacing w:val="2"/>
          <w:sz w:val="24"/>
          <w:szCs w:val="28"/>
        </w:rPr>
      </w:pPr>
    </w:p>
    <w:p w:rsidR="00A04049" w:rsidRDefault="00A04049" w:rsidP="00A04049">
      <w:pPr>
        <w:shd w:val="clear" w:color="auto" w:fill="FFFFFF"/>
        <w:jc w:val="both"/>
        <w:textAlignment w:val="baseline"/>
        <w:rPr>
          <w:spacing w:val="2"/>
          <w:sz w:val="24"/>
          <w:szCs w:val="28"/>
        </w:rPr>
      </w:pPr>
      <w:r>
        <w:rPr>
          <w:spacing w:val="2"/>
          <w:sz w:val="24"/>
          <w:szCs w:val="28"/>
        </w:rPr>
        <w:t xml:space="preserve">      3.1. Размеры </w:t>
      </w:r>
      <w:proofErr w:type="gramStart"/>
      <w:r>
        <w:rPr>
          <w:spacing w:val="2"/>
          <w:sz w:val="24"/>
          <w:szCs w:val="28"/>
        </w:rPr>
        <w:t>окладов работников учреждений дополнительного образования  сферы культуры</w:t>
      </w:r>
      <w:proofErr w:type="gramEnd"/>
      <w:r>
        <w:rPr>
          <w:spacing w:val="2"/>
          <w:sz w:val="24"/>
          <w:szCs w:val="28"/>
        </w:rPr>
        <w:t xml:space="preserve"> устанавливаются согласно </w:t>
      </w:r>
      <w:r>
        <w:rPr>
          <w:b/>
          <w:bCs/>
          <w:spacing w:val="2"/>
          <w:sz w:val="24"/>
          <w:szCs w:val="28"/>
          <w:u w:val="single"/>
        </w:rPr>
        <w:t xml:space="preserve">Приложениям 3, 4 к </w:t>
      </w:r>
      <w:r>
        <w:rPr>
          <w:spacing w:val="2"/>
          <w:sz w:val="24"/>
          <w:szCs w:val="28"/>
        </w:rPr>
        <w:t>настоящему положению.</w:t>
      </w:r>
    </w:p>
    <w:p w:rsidR="00A04049" w:rsidRDefault="00A04049" w:rsidP="00A04049">
      <w:pPr>
        <w:shd w:val="clear" w:color="auto" w:fill="FFFFFF"/>
        <w:jc w:val="both"/>
        <w:textAlignment w:val="baseline"/>
        <w:rPr>
          <w:spacing w:val="2"/>
          <w:sz w:val="24"/>
          <w:szCs w:val="28"/>
        </w:rPr>
      </w:pPr>
      <w:r>
        <w:rPr>
          <w:spacing w:val="2"/>
          <w:sz w:val="24"/>
          <w:szCs w:val="28"/>
        </w:rPr>
        <w:t xml:space="preserve">      </w:t>
      </w:r>
      <w:proofErr w:type="gramStart"/>
      <w:r>
        <w:rPr>
          <w:spacing w:val="2"/>
          <w:sz w:val="24"/>
          <w:szCs w:val="28"/>
        </w:rPr>
        <w:t>3.2.Норма часов педагогической (преподавательской) работы за ставку заработной платы либо продолжительности рабочего времени установлена </w:t>
      </w:r>
      <w:hyperlink r:id="rId5" w:history="1">
        <w:r>
          <w:rPr>
            <w:rStyle w:val="a3"/>
            <w:spacing w:val="2"/>
            <w:sz w:val="24"/>
            <w:szCs w:val="28"/>
          </w:rPr>
          <w:t>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Pr>
          <w:sz w:val="24"/>
          <w:szCs w:val="28"/>
        </w:rPr>
        <w:t>»</w:t>
      </w:r>
      <w:r>
        <w:rPr>
          <w:spacing w:val="2"/>
          <w:sz w:val="24"/>
          <w:szCs w:val="28"/>
        </w:rPr>
        <w:t xml:space="preserve">.  </w:t>
      </w:r>
      <w:proofErr w:type="gramEnd"/>
    </w:p>
    <w:p w:rsidR="00A04049" w:rsidRDefault="00A04049" w:rsidP="00A04049">
      <w:pPr>
        <w:shd w:val="clear" w:color="auto" w:fill="FFFFFF"/>
        <w:jc w:val="both"/>
        <w:textAlignment w:val="baseline"/>
        <w:rPr>
          <w:spacing w:val="2"/>
          <w:sz w:val="24"/>
          <w:szCs w:val="28"/>
        </w:rPr>
      </w:pPr>
      <w:r>
        <w:rPr>
          <w:spacing w:val="2"/>
          <w:sz w:val="24"/>
          <w:szCs w:val="28"/>
        </w:rPr>
        <w:t xml:space="preserve">       3.3.Продолжительность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04049" w:rsidRDefault="00A04049" w:rsidP="00A04049">
      <w:pPr>
        <w:shd w:val="clear" w:color="auto" w:fill="FFFFFF"/>
        <w:jc w:val="both"/>
        <w:textAlignment w:val="baseline"/>
        <w:rPr>
          <w:spacing w:val="2"/>
          <w:sz w:val="24"/>
          <w:szCs w:val="28"/>
        </w:rPr>
      </w:pPr>
      <w:r>
        <w:rPr>
          <w:spacing w:val="2"/>
          <w:sz w:val="24"/>
          <w:szCs w:val="28"/>
        </w:rPr>
        <w:t xml:space="preserve">       3.4.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A04049" w:rsidRDefault="00A04049" w:rsidP="00A04049">
      <w:pPr>
        <w:shd w:val="clear" w:color="auto" w:fill="FFFFFF"/>
        <w:jc w:val="both"/>
        <w:textAlignment w:val="baseline"/>
        <w:rPr>
          <w:spacing w:val="2"/>
          <w:sz w:val="24"/>
          <w:szCs w:val="28"/>
        </w:rPr>
      </w:pPr>
      <w:r>
        <w:rPr>
          <w:spacing w:val="2"/>
          <w:sz w:val="24"/>
          <w:szCs w:val="28"/>
        </w:rPr>
        <w:t xml:space="preserve">       3.5.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04049" w:rsidRDefault="00A04049" w:rsidP="00A04049">
      <w:pPr>
        <w:shd w:val="clear" w:color="auto" w:fill="FFFFFF"/>
        <w:jc w:val="both"/>
        <w:textAlignment w:val="baseline"/>
        <w:rPr>
          <w:spacing w:val="2"/>
          <w:sz w:val="24"/>
          <w:szCs w:val="28"/>
        </w:rPr>
      </w:pPr>
      <w:r>
        <w:rPr>
          <w:spacing w:val="2"/>
          <w:sz w:val="24"/>
          <w:szCs w:val="28"/>
        </w:rPr>
        <w:t xml:space="preserve">       3.6. Месячная заработная плата преподавателей, концертмейстеров для которых определена норма часов педагогической и (или) преподавательской (</w:t>
      </w:r>
      <w:proofErr w:type="gramStart"/>
      <w:r>
        <w:rPr>
          <w:spacing w:val="2"/>
          <w:sz w:val="24"/>
          <w:szCs w:val="28"/>
        </w:rPr>
        <w:t xml:space="preserve">учебной) </w:t>
      </w:r>
      <w:proofErr w:type="gramEnd"/>
      <w:r>
        <w:rPr>
          <w:spacing w:val="2"/>
          <w:sz w:val="24"/>
          <w:szCs w:val="28"/>
        </w:rPr>
        <w:t>работы определяется путем умножения размеров ставок заработной платы на фактическую нагрузку в неделю и деления полученного произведения на установленную за ставку норму часов преподавательской работы в неделю, и прибавления компенсационных и стимулирующих выплат, по формуле:</w:t>
      </w:r>
    </w:p>
    <w:p w:rsidR="00A04049" w:rsidRDefault="00A04049" w:rsidP="00A04049">
      <w:pPr>
        <w:shd w:val="clear" w:color="auto" w:fill="FFFFFF"/>
        <w:jc w:val="both"/>
        <w:textAlignment w:val="baseline"/>
        <w:rPr>
          <w:spacing w:val="2"/>
          <w:sz w:val="24"/>
          <w:szCs w:val="28"/>
        </w:rPr>
      </w:pPr>
      <w:proofErr w:type="spellStart"/>
      <w:r>
        <w:rPr>
          <w:spacing w:val="2"/>
          <w:sz w:val="24"/>
          <w:szCs w:val="28"/>
        </w:rPr>
        <w:t>Мз.пл</w:t>
      </w:r>
      <w:proofErr w:type="spellEnd"/>
      <w:r>
        <w:rPr>
          <w:spacing w:val="2"/>
          <w:sz w:val="24"/>
          <w:szCs w:val="28"/>
        </w:rPr>
        <w:t>. = (</w:t>
      </w:r>
      <w:proofErr w:type="spellStart"/>
      <w:r>
        <w:rPr>
          <w:spacing w:val="2"/>
          <w:sz w:val="24"/>
          <w:szCs w:val="28"/>
        </w:rPr>
        <w:t>Sз.пл</w:t>
      </w:r>
      <w:proofErr w:type="spellEnd"/>
      <w:r>
        <w:rPr>
          <w:spacing w:val="2"/>
          <w:sz w:val="24"/>
          <w:szCs w:val="28"/>
        </w:rPr>
        <w:t xml:space="preserve">. </w:t>
      </w:r>
      <w:proofErr w:type="spellStart"/>
      <w:r>
        <w:rPr>
          <w:spacing w:val="2"/>
          <w:sz w:val="24"/>
          <w:szCs w:val="28"/>
        </w:rPr>
        <w:t>x</w:t>
      </w:r>
      <w:proofErr w:type="spellEnd"/>
      <w:r>
        <w:rPr>
          <w:spacing w:val="2"/>
          <w:sz w:val="24"/>
          <w:szCs w:val="28"/>
        </w:rPr>
        <w:t xml:space="preserve"> </w:t>
      </w:r>
      <w:proofErr w:type="spellStart"/>
      <w:r>
        <w:rPr>
          <w:spacing w:val="2"/>
          <w:sz w:val="24"/>
          <w:szCs w:val="28"/>
        </w:rPr>
        <w:t>Fн</w:t>
      </w:r>
      <w:proofErr w:type="gramStart"/>
      <w:r>
        <w:rPr>
          <w:spacing w:val="2"/>
          <w:sz w:val="24"/>
          <w:szCs w:val="28"/>
        </w:rPr>
        <w:t>.н</w:t>
      </w:r>
      <w:proofErr w:type="spellEnd"/>
      <w:proofErr w:type="gramEnd"/>
      <w:r>
        <w:rPr>
          <w:spacing w:val="2"/>
          <w:sz w:val="24"/>
          <w:szCs w:val="28"/>
        </w:rPr>
        <w:t xml:space="preserve"> / </w:t>
      </w:r>
      <w:proofErr w:type="spellStart"/>
      <w:r>
        <w:rPr>
          <w:spacing w:val="2"/>
          <w:sz w:val="24"/>
          <w:szCs w:val="28"/>
        </w:rPr>
        <w:t>Nч</w:t>
      </w:r>
      <w:proofErr w:type="spellEnd"/>
      <w:r>
        <w:rPr>
          <w:spacing w:val="2"/>
          <w:sz w:val="24"/>
          <w:szCs w:val="28"/>
        </w:rPr>
        <w:t xml:space="preserve">. + </w:t>
      </w:r>
      <w:proofErr w:type="spellStart"/>
      <w:proofErr w:type="gramStart"/>
      <w:r>
        <w:rPr>
          <w:spacing w:val="2"/>
          <w:sz w:val="24"/>
          <w:szCs w:val="28"/>
        </w:rPr>
        <w:t>V</w:t>
      </w:r>
      <w:proofErr w:type="gramEnd"/>
      <w:r>
        <w:rPr>
          <w:spacing w:val="2"/>
          <w:sz w:val="24"/>
          <w:szCs w:val="28"/>
        </w:rPr>
        <w:t>ком</w:t>
      </w:r>
      <w:proofErr w:type="spellEnd"/>
      <w:r>
        <w:rPr>
          <w:spacing w:val="2"/>
          <w:sz w:val="24"/>
          <w:szCs w:val="28"/>
        </w:rPr>
        <w:t xml:space="preserve">. + </w:t>
      </w:r>
      <w:proofErr w:type="spellStart"/>
      <w:proofErr w:type="gramStart"/>
      <w:r>
        <w:rPr>
          <w:spacing w:val="2"/>
          <w:sz w:val="24"/>
          <w:szCs w:val="28"/>
        </w:rPr>
        <w:t>Vстим</w:t>
      </w:r>
      <w:proofErr w:type="spellEnd"/>
      <w:r>
        <w:rPr>
          <w:spacing w:val="2"/>
          <w:sz w:val="24"/>
          <w:szCs w:val="28"/>
        </w:rPr>
        <w:t xml:space="preserve">) </w:t>
      </w:r>
      <w:proofErr w:type="spellStart"/>
      <w:r>
        <w:rPr>
          <w:spacing w:val="2"/>
          <w:sz w:val="24"/>
          <w:szCs w:val="28"/>
        </w:rPr>
        <w:t>x</w:t>
      </w:r>
      <w:proofErr w:type="spellEnd"/>
      <w:r>
        <w:rPr>
          <w:spacing w:val="2"/>
          <w:sz w:val="24"/>
          <w:szCs w:val="28"/>
        </w:rPr>
        <w:t xml:space="preserve"> Кур., где:</w:t>
      </w:r>
      <w:proofErr w:type="gramEnd"/>
    </w:p>
    <w:p w:rsidR="00A04049" w:rsidRDefault="00A04049" w:rsidP="00A04049">
      <w:pPr>
        <w:shd w:val="clear" w:color="auto" w:fill="FFFFFF"/>
        <w:jc w:val="both"/>
        <w:textAlignment w:val="baseline"/>
        <w:rPr>
          <w:spacing w:val="2"/>
          <w:sz w:val="24"/>
          <w:szCs w:val="28"/>
        </w:rPr>
      </w:pPr>
      <w:proofErr w:type="spellStart"/>
      <w:r>
        <w:rPr>
          <w:spacing w:val="2"/>
          <w:sz w:val="24"/>
          <w:szCs w:val="28"/>
        </w:rPr>
        <w:t>Мз.пл</w:t>
      </w:r>
      <w:proofErr w:type="spellEnd"/>
      <w:r>
        <w:rPr>
          <w:spacing w:val="2"/>
          <w:sz w:val="24"/>
          <w:szCs w:val="28"/>
        </w:rPr>
        <w:t>. - месячная заработная плата преподавателей, концертмейстеров;</w:t>
      </w:r>
    </w:p>
    <w:p w:rsidR="00A04049" w:rsidRDefault="00A04049" w:rsidP="00A04049">
      <w:pPr>
        <w:shd w:val="clear" w:color="auto" w:fill="FFFFFF"/>
        <w:jc w:val="both"/>
        <w:textAlignment w:val="baseline"/>
        <w:rPr>
          <w:spacing w:val="2"/>
          <w:sz w:val="24"/>
          <w:szCs w:val="28"/>
        </w:rPr>
      </w:pPr>
      <w:proofErr w:type="spellStart"/>
      <w:proofErr w:type="gramStart"/>
      <w:r>
        <w:rPr>
          <w:spacing w:val="2"/>
          <w:sz w:val="24"/>
          <w:szCs w:val="28"/>
        </w:rPr>
        <w:t>S</w:t>
      </w:r>
      <w:proofErr w:type="gramEnd"/>
      <w:r>
        <w:rPr>
          <w:spacing w:val="2"/>
          <w:sz w:val="24"/>
          <w:szCs w:val="28"/>
        </w:rPr>
        <w:t>з.пл</w:t>
      </w:r>
      <w:proofErr w:type="spellEnd"/>
      <w:r>
        <w:rPr>
          <w:spacing w:val="2"/>
          <w:sz w:val="24"/>
          <w:szCs w:val="28"/>
        </w:rPr>
        <w:t>. - ставка заработной платы;</w:t>
      </w:r>
    </w:p>
    <w:p w:rsidR="00A04049" w:rsidRDefault="00A04049" w:rsidP="00A04049">
      <w:pPr>
        <w:shd w:val="clear" w:color="auto" w:fill="FFFFFF"/>
        <w:jc w:val="both"/>
        <w:textAlignment w:val="baseline"/>
        <w:rPr>
          <w:spacing w:val="2"/>
          <w:sz w:val="24"/>
          <w:szCs w:val="28"/>
        </w:rPr>
      </w:pPr>
      <w:proofErr w:type="spellStart"/>
      <w:r>
        <w:rPr>
          <w:spacing w:val="2"/>
          <w:sz w:val="24"/>
          <w:szCs w:val="28"/>
        </w:rPr>
        <w:t>Fн</w:t>
      </w:r>
      <w:proofErr w:type="gramStart"/>
      <w:r>
        <w:rPr>
          <w:spacing w:val="2"/>
          <w:sz w:val="24"/>
          <w:szCs w:val="28"/>
        </w:rPr>
        <w:t>.н</w:t>
      </w:r>
      <w:proofErr w:type="spellEnd"/>
      <w:proofErr w:type="gramEnd"/>
      <w:r>
        <w:rPr>
          <w:spacing w:val="2"/>
          <w:sz w:val="24"/>
          <w:szCs w:val="28"/>
        </w:rPr>
        <w:t xml:space="preserve"> - фактическая нагрузка в неделю в часах;</w:t>
      </w:r>
    </w:p>
    <w:p w:rsidR="00A04049" w:rsidRDefault="00A04049" w:rsidP="00A04049">
      <w:pPr>
        <w:shd w:val="clear" w:color="auto" w:fill="FFFFFF"/>
        <w:jc w:val="both"/>
        <w:textAlignment w:val="baseline"/>
        <w:rPr>
          <w:spacing w:val="2"/>
          <w:sz w:val="24"/>
          <w:szCs w:val="28"/>
        </w:rPr>
      </w:pPr>
      <w:proofErr w:type="spellStart"/>
      <w:proofErr w:type="gramStart"/>
      <w:r>
        <w:rPr>
          <w:spacing w:val="2"/>
          <w:sz w:val="24"/>
          <w:szCs w:val="28"/>
        </w:rPr>
        <w:t>N</w:t>
      </w:r>
      <w:proofErr w:type="gramEnd"/>
      <w:r>
        <w:rPr>
          <w:spacing w:val="2"/>
          <w:sz w:val="24"/>
          <w:szCs w:val="28"/>
        </w:rPr>
        <w:t>ч</w:t>
      </w:r>
      <w:proofErr w:type="spellEnd"/>
      <w:r>
        <w:rPr>
          <w:spacing w:val="2"/>
          <w:sz w:val="24"/>
          <w:szCs w:val="28"/>
        </w:rPr>
        <w:t>. - норма часов педагогической (учебной) работы в неделю;</w:t>
      </w:r>
    </w:p>
    <w:p w:rsidR="00A04049" w:rsidRDefault="00A04049" w:rsidP="00A04049">
      <w:pPr>
        <w:shd w:val="clear" w:color="auto" w:fill="FFFFFF"/>
        <w:jc w:val="both"/>
        <w:textAlignment w:val="baseline"/>
        <w:rPr>
          <w:spacing w:val="2"/>
          <w:sz w:val="24"/>
          <w:szCs w:val="28"/>
        </w:rPr>
      </w:pPr>
      <w:proofErr w:type="spellStart"/>
      <w:proofErr w:type="gramStart"/>
      <w:r>
        <w:rPr>
          <w:spacing w:val="2"/>
          <w:sz w:val="24"/>
          <w:szCs w:val="28"/>
        </w:rPr>
        <w:t>V</w:t>
      </w:r>
      <w:proofErr w:type="gramEnd"/>
      <w:r>
        <w:rPr>
          <w:spacing w:val="2"/>
          <w:sz w:val="24"/>
          <w:szCs w:val="28"/>
        </w:rPr>
        <w:t>ком</w:t>
      </w:r>
      <w:proofErr w:type="spellEnd"/>
      <w:r>
        <w:rPr>
          <w:spacing w:val="2"/>
          <w:sz w:val="24"/>
          <w:szCs w:val="28"/>
        </w:rPr>
        <w:t>. - выплаты компенсационного характера;</w:t>
      </w:r>
    </w:p>
    <w:p w:rsidR="00A04049" w:rsidRDefault="00A04049" w:rsidP="00A04049">
      <w:pPr>
        <w:shd w:val="clear" w:color="auto" w:fill="FFFFFF"/>
        <w:jc w:val="both"/>
        <w:textAlignment w:val="baseline"/>
        <w:rPr>
          <w:spacing w:val="2"/>
          <w:sz w:val="24"/>
          <w:szCs w:val="28"/>
        </w:rPr>
      </w:pPr>
      <w:proofErr w:type="spellStart"/>
      <w:proofErr w:type="gramStart"/>
      <w:r>
        <w:rPr>
          <w:spacing w:val="2"/>
          <w:sz w:val="24"/>
          <w:szCs w:val="28"/>
        </w:rPr>
        <w:t>V</w:t>
      </w:r>
      <w:proofErr w:type="gramEnd"/>
      <w:r>
        <w:rPr>
          <w:spacing w:val="2"/>
          <w:sz w:val="24"/>
          <w:szCs w:val="28"/>
        </w:rPr>
        <w:t>стим</w:t>
      </w:r>
      <w:proofErr w:type="spellEnd"/>
      <w:r>
        <w:rPr>
          <w:spacing w:val="2"/>
          <w:sz w:val="24"/>
          <w:szCs w:val="28"/>
        </w:rPr>
        <w:t>. - выплаты стимулирующего характера;</w:t>
      </w:r>
    </w:p>
    <w:p w:rsidR="00A04049" w:rsidRDefault="00A04049" w:rsidP="00A04049">
      <w:pPr>
        <w:shd w:val="clear" w:color="auto" w:fill="FFFFFF"/>
        <w:jc w:val="both"/>
        <w:textAlignment w:val="baseline"/>
        <w:rPr>
          <w:spacing w:val="2"/>
          <w:sz w:val="24"/>
          <w:szCs w:val="28"/>
        </w:rPr>
      </w:pPr>
      <w:r>
        <w:rPr>
          <w:spacing w:val="2"/>
          <w:sz w:val="24"/>
          <w:szCs w:val="28"/>
        </w:rPr>
        <w:lastRenderedPageBreak/>
        <w:t>Кур</w:t>
      </w:r>
      <w:proofErr w:type="gramStart"/>
      <w:r>
        <w:rPr>
          <w:spacing w:val="2"/>
          <w:sz w:val="24"/>
          <w:szCs w:val="28"/>
        </w:rPr>
        <w:t>.</w:t>
      </w:r>
      <w:proofErr w:type="gramEnd"/>
      <w:r>
        <w:rPr>
          <w:spacing w:val="2"/>
          <w:sz w:val="24"/>
          <w:szCs w:val="28"/>
        </w:rPr>
        <w:t xml:space="preserve"> - </w:t>
      </w:r>
      <w:proofErr w:type="gramStart"/>
      <w:r>
        <w:rPr>
          <w:spacing w:val="2"/>
          <w:sz w:val="24"/>
          <w:szCs w:val="28"/>
        </w:rPr>
        <w:t>у</w:t>
      </w:r>
      <w:proofErr w:type="gramEnd"/>
      <w:r>
        <w:rPr>
          <w:spacing w:val="2"/>
          <w:sz w:val="24"/>
          <w:szCs w:val="28"/>
        </w:rPr>
        <w:t>ральский коэффициент.</w:t>
      </w:r>
    </w:p>
    <w:p w:rsidR="00A04049" w:rsidRDefault="00A04049" w:rsidP="00A04049">
      <w:pPr>
        <w:shd w:val="clear" w:color="auto" w:fill="FFFFFF"/>
        <w:jc w:val="both"/>
        <w:textAlignment w:val="baseline"/>
        <w:rPr>
          <w:spacing w:val="2"/>
          <w:sz w:val="24"/>
          <w:szCs w:val="28"/>
        </w:rPr>
      </w:pPr>
    </w:p>
    <w:p w:rsidR="00A04049" w:rsidRDefault="00A04049" w:rsidP="00A04049">
      <w:pPr>
        <w:shd w:val="clear" w:color="auto" w:fill="FFFFFF"/>
        <w:jc w:val="both"/>
        <w:textAlignment w:val="baseline"/>
        <w:rPr>
          <w:spacing w:val="2"/>
          <w:sz w:val="24"/>
          <w:szCs w:val="28"/>
        </w:rPr>
      </w:pPr>
    </w:p>
    <w:p w:rsidR="00A04049" w:rsidRDefault="00A04049" w:rsidP="00A04049">
      <w:pPr>
        <w:shd w:val="clear" w:color="auto" w:fill="FFFFFF"/>
        <w:jc w:val="both"/>
        <w:textAlignment w:val="baseline"/>
        <w:rPr>
          <w:spacing w:val="2"/>
          <w:sz w:val="24"/>
          <w:szCs w:val="28"/>
        </w:rPr>
      </w:pPr>
    </w:p>
    <w:p w:rsidR="00A04049" w:rsidRDefault="00A04049" w:rsidP="00A04049">
      <w:pPr>
        <w:shd w:val="clear" w:color="auto" w:fill="FFFFFF"/>
        <w:jc w:val="both"/>
        <w:textAlignment w:val="baseline"/>
        <w:rPr>
          <w:spacing w:val="2"/>
          <w:sz w:val="24"/>
          <w:szCs w:val="28"/>
        </w:rPr>
      </w:pPr>
      <w:r>
        <w:rPr>
          <w:spacing w:val="2"/>
          <w:sz w:val="24"/>
          <w:szCs w:val="28"/>
        </w:rPr>
        <w:t xml:space="preserve">        3.7. Установление учебной нагрузки и заработной платы осуществляется по результатам тарификации педагогических работников, производимой на начало каждого учебного года.</w:t>
      </w:r>
    </w:p>
    <w:p w:rsidR="00A04049" w:rsidRDefault="00A04049" w:rsidP="00A04049">
      <w:pPr>
        <w:shd w:val="clear" w:color="auto" w:fill="FFFFFF"/>
        <w:jc w:val="both"/>
        <w:textAlignment w:val="baseline"/>
        <w:rPr>
          <w:spacing w:val="2"/>
          <w:sz w:val="24"/>
          <w:szCs w:val="28"/>
        </w:rPr>
      </w:pPr>
      <w:r>
        <w:rPr>
          <w:spacing w:val="2"/>
          <w:sz w:val="24"/>
          <w:szCs w:val="28"/>
        </w:rPr>
        <w:t xml:space="preserve">        3.8. Объем учебной нагрузки преподавателей и концертмейстеров больше или меньше нормы часов, за которые выплачиваются ставки заработной платы, устанавливается только с их письменного согласия.</w:t>
      </w:r>
    </w:p>
    <w:p w:rsidR="00A04049" w:rsidRDefault="00A04049" w:rsidP="00A04049">
      <w:pPr>
        <w:shd w:val="clear" w:color="auto" w:fill="FFFFFF"/>
        <w:jc w:val="both"/>
        <w:textAlignment w:val="baseline"/>
        <w:rPr>
          <w:spacing w:val="2"/>
          <w:sz w:val="24"/>
          <w:szCs w:val="28"/>
        </w:rPr>
      </w:pPr>
      <w:r>
        <w:rPr>
          <w:spacing w:val="2"/>
          <w:sz w:val="24"/>
          <w:szCs w:val="28"/>
        </w:rPr>
        <w:t xml:space="preserve">       3.9.Педагогическая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учреждения.</w:t>
      </w:r>
    </w:p>
    <w:p w:rsidR="00A04049" w:rsidRDefault="00A04049" w:rsidP="00A04049">
      <w:pPr>
        <w:shd w:val="clear" w:color="auto" w:fill="FFFFFF"/>
        <w:ind w:right="-1"/>
        <w:jc w:val="both"/>
        <w:textAlignment w:val="baseline"/>
        <w:rPr>
          <w:spacing w:val="2"/>
          <w:sz w:val="24"/>
          <w:szCs w:val="28"/>
        </w:rPr>
      </w:pPr>
      <w:r>
        <w:rPr>
          <w:spacing w:val="2"/>
          <w:sz w:val="24"/>
          <w:szCs w:val="28"/>
        </w:rPr>
        <w:t xml:space="preserve">        3.10. </w:t>
      </w:r>
      <w:proofErr w:type="gramStart"/>
      <w:r>
        <w:rPr>
          <w:spacing w:val="2"/>
          <w:sz w:val="24"/>
          <w:szCs w:val="28"/>
        </w:rPr>
        <w:t>За время работы в каникулярный период обучающихся, а также в период отмены учебных</w:t>
      </w:r>
      <w:r>
        <w:rPr>
          <w:spacing w:val="2"/>
          <w:sz w:val="24"/>
          <w:szCs w:val="28"/>
        </w:rPr>
        <w:tab/>
        <w:t>занятий (образовательного процесса) для обучающихся воспитанников</w:t>
      </w:r>
      <w:r>
        <w:rPr>
          <w:spacing w:val="2"/>
          <w:sz w:val="24"/>
          <w:szCs w:val="28"/>
        </w:rPr>
        <w:tab/>
      </w:r>
      <w:proofErr w:type="spellStart"/>
      <w:r>
        <w:rPr>
          <w:spacing w:val="2"/>
          <w:sz w:val="24"/>
          <w:szCs w:val="28"/>
        </w:rPr>
        <w:t>по-санитарно-эпидемиологическим</w:t>
      </w:r>
      <w:proofErr w:type="spellEnd"/>
      <w:r>
        <w:rPr>
          <w:spacing w:val="2"/>
          <w:sz w:val="24"/>
          <w:szCs w:val="28"/>
        </w:rPr>
        <w:t>, климатическим и другим основаниям оплата труда педагогических работников и иных работников, ведущих  в течение учебного года работу, производится</w:t>
      </w:r>
      <w:r>
        <w:rPr>
          <w:spacing w:val="2"/>
          <w:sz w:val="24"/>
          <w:szCs w:val="28"/>
        </w:rPr>
        <w:tab/>
        <w:t xml:space="preserve"> из расчета заработной</w:t>
      </w:r>
      <w:r>
        <w:rPr>
          <w:spacing w:val="2"/>
          <w:sz w:val="24"/>
          <w:szCs w:val="28"/>
        </w:rPr>
        <w:tab/>
        <w:t xml:space="preserve"> платы установленной при тарификации, предшествующей началу каникул или период отмены учебных занятий (образовательного процесса) по указанным выше причинам</w:t>
      </w:r>
      <w:proofErr w:type="gramEnd"/>
    </w:p>
    <w:p w:rsidR="00A04049" w:rsidRDefault="00A04049" w:rsidP="00A04049">
      <w:pPr>
        <w:shd w:val="clear" w:color="auto" w:fill="FFFFFF"/>
        <w:jc w:val="both"/>
        <w:textAlignment w:val="baseline"/>
        <w:rPr>
          <w:spacing w:val="2"/>
          <w:sz w:val="24"/>
          <w:szCs w:val="28"/>
        </w:rPr>
      </w:pPr>
      <w:r>
        <w:rPr>
          <w:spacing w:val="2"/>
          <w:sz w:val="24"/>
          <w:szCs w:val="28"/>
        </w:rPr>
        <w:t xml:space="preserve">Лицам, работающим на условиях </w:t>
      </w:r>
      <w:proofErr w:type="gramStart"/>
      <w:r>
        <w:rPr>
          <w:spacing w:val="2"/>
          <w:sz w:val="24"/>
          <w:szCs w:val="28"/>
        </w:rPr>
        <w:t>по</w:t>
      </w:r>
      <w:proofErr w:type="gramEnd"/>
      <w:r>
        <w:rPr>
          <w:spacing w:val="2"/>
          <w:sz w:val="24"/>
          <w:szCs w:val="28"/>
        </w:rPr>
        <w:t xml:space="preserve"> </w:t>
      </w:r>
      <w:proofErr w:type="gramStart"/>
      <w:r>
        <w:rPr>
          <w:spacing w:val="2"/>
          <w:sz w:val="24"/>
          <w:szCs w:val="28"/>
        </w:rPr>
        <w:t>часовой</w:t>
      </w:r>
      <w:proofErr w:type="gramEnd"/>
      <w:r>
        <w:rPr>
          <w:spacing w:val="2"/>
          <w:sz w:val="24"/>
          <w:szCs w:val="28"/>
        </w:rPr>
        <w:t xml:space="preserve"> оплаты и не ведущих педагогической работы во время каникул, оплата за это время не производится.</w:t>
      </w:r>
    </w:p>
    <w:p w:rsidR="00A04049" w:rsidRDefault="00A04049" w:rsidP="00A04049">
      <w:pPr>
        <w:shd w:val="clear" w:color="auto" w:fill="FFFFFF"/>
        <w:jc w:val="both"/>
        <w:textAlignment w:val="baseline"/>
        <w:rPr>
          <w:spacing w:val="2"/>
          <w:sz w:val="24"/>
          <w:szCs w:val="28"/>
        </w:rPr>
      </w:pPr>
      <w:r>
        <w:rPr>
          <w:spacing w:val="2"/>
          <w:sz w:val="24"/>
          <w:szCs w:val="28"/>
        </w:rPr>
        <w:t xml:space="preserve">       3.11. В случаях простоя (временной приостановки работы по причинам экономического,</w:t>
      </w:r>
      <w:r>
        <w:rPr>
          <w:spacing w:val="2"/>
          <w:sz w:val="24"/>
          <w:szCs w:val="28"/>
        </w:rPr>
        <w:tab/>
        <w:t>технологического, технического</w:t>
      </w:r>
      <w:r>
        <w:rPr>
          <w:spacing w:val="2"/>
          <w:sz w:val="24"/>
          <w:szCs w:val="28"/>
        </w:rPr>
        <w:tab/>
        <w:t>или</w:t>
      </w:r>
      <w:r>
        <w:rPr>
          <w:spacing w:val="2"/>
          <w:sz w:val="24"/>
          <w:szCs w:val="28"/>
        </w:rPr>
        <w:tab/>
        <w:t>организационного характера) оплата труда работников муниципальных учреждений осуществляется соответствии с трудовым законодательством Российской Федерации.</w:t>
      </w:r>
    </w:p>
    <w:p w:rsidR="00A04049" w:rsidRDefault="00A04049" w:rsidP="00A04049">
      <w:pPr>
        <w:widowControl w:val="0"/>
        <w:autoSpaceDE w:val="0"/>
        <w:autoSpaceDN w:val="0"/>
        <w:adjustRightInd w:val="0"/>
        <w:ind w:left="360"/>
        <w:jc w:val="both"/>
        <w:rPr>
          <w:b/>
          <w:sz w:val="24"/>
          <w:szCs w:val="28"/>
        </w:rPr>
      </w:pPr>
    </w:p>
    <w:p w:rsidR="00A04049" w:rsidRDefault="00A04049" w:rsidP="00A04049">
      <w:pPr>
        <w:widowControl w:val="0"/>
        <w:autoSpaceDE w:val="0"/>
        <w:autoSpaceDN w:val="0"/>
        <w:adjustRightInd w:val="0"/>
        <w:ind w:left="360"/>
        <w:jc w:val="both"/>
        <w:rPr>
          <w:b/>
          <w:sz w:val="24"/>
          <w:szCs w:val="28"/>
        </w:rPr>
      </w:pPr>
      <w:r>
        <w:rPr>
          <w:b/>
          <w:sz w:val="24"/>
          <w:szCs w:val="28"/>
        </w:rPr>
        <w:t>4. Порядок и условия почасовой оплаты труда</w:t>
      </w:r>
    </w:p>
    <w:p w:rsidR="00A04049" w:rsidRDefault="00A04049" w:rsidP="00A04049">
      <w:pPr>
        <w:widowControl w:val="0"/>
        <w:autoSpaceDE w:val="0"/>
        <w:autoSpaceDN w:val="0"/>
        <w:adjustRightInd w:val="0"/>
        <w:ind w:firstLine="540"/>
        <w:jc w:val="both"/>
        <w:rPr>
          <w:b/>
          <w:sz w:val="24"/>
          <w:szCs w:val="28"/>
          <w:shd w:val="clear" w:color="auto" w:fill="FFFFFF"/>
        </w:rPr>
      </w:pPr>
      <w:r>
        <w:rPr>
          <w:sz w:val="24"/>
          <w:szCs w:val="28"/>
        </w:rPr>
        <w:t xml:space="preserve">4.1. Оплата труда работников, трудоустроенных по внешнему совместительству занимающих должности специалистов, перечисленных в </w:t>
      </w:r>
      <w:r>
        <w:rPr>
          <w:b/>
          <w:bCs/>
          <w:sz w:val="24"/>
          <w:szCs w:val="28"/>
          <w:u w:val="single"/>
        </w:rPr>
        <w:t xml:space="preserve">Приложение 2 </w:t>
      </w:r>
      <w:r>
        <w:rPr>
          <w:sz w:val="24"/>
          <w:szCs w:val="28"/>
        </w:rPr>
        <w:t xml:space="preserve">настоящего положения, производится на условиях </w:t>
      </w:r>
      <w:hyperlink r:id="rId6" w:history="1">
        <w:r>
          <w:rPr>
            <w:rStyle w:val="a3"/>
            <w:sz w:val="24"/>
            <w:szCs w:val="28"/>
            <w:bdr w:val="none" w:sz="0" w:space="0" w:color="auto" w:frame="1"/>
            <w:shd w:val="clear" w:color="auto" w:fill="FFFFFF"/>
          </w:rPr>
          <w:t>почасовой оплаты труда</w:t>
        </w:r>
      </w:hyperlink>
      <w:r>
        <w:rPr>
          <w:sz w:val="24"/>
          <w:szCs w:val="28"/>
          <w:shd w:val="clear" w:color="auto" w:fill="FFFFFF"/>
        </w:rPr>
        <w:t> – это схема расчёта, при которой начисление заработной платы происходит </w:t>
      </w:r>
      <w:r>
        <w:rPr>
          <w:rStyle w:val="a6"/>
          <w:bCs/>
          <w:sz w:val="24"/>
          <w:szCs w:val="28"/>
          <w:bdr w:val="none" w:sz="0" w:space="0" w:color="auto" w:frame="1"/>
          <w:shd w:val="clear" w:color="auto" w:fill="FFFFFF"/>
        </w:rPr>
        <w:t>в зависимости от утверждённой тарифной ставки на единицу времени</w:t>
      </w:r>
      <w:r>
        <w:rPr>
          <w:b/>
          <w:sz w:val="24"/>
          <w:szCs w:val="28"/>
          <w:shd w:val="clear" w:color="auto" w:fill="FFFFFF"/>
        </w:rPr>
        <w:t>.</w:t>
      </w:r>
    </w:p>
    <w:p w:rsidR="00A04049" w:rsidRDefault="00A04049" w:rsidP="00A04049">
      <w:pPr>
        <w:widowControl w:val="0"/>
        <w:autoSpaceDE w:val="0"/>
        <w:autoSpaceDN w:val="0"/>
        <w:adjustRightInd w:val="0"/>
        <w:ind w:firstLine="540"/>
        <w:jc w:val="both"/>
        <w:rPr>
          <w:sz w:val="24"/>
          <w:szCs w:val="28"/>
        </w:rPr>
      </w:pPr>
      <w:r>
        <w:rPr>
          <w:sz w:val="24"/>
          <w:szCs w:val="28"/>
          <w:shd w:val="clear" w:color="auto" w:fill="FFFFFF"/>
        </w:rPr>
        <w:t xml:space="preserve">4.2. Оплата производится только за те часы, которые работник фактически отработал, на основании табеля учета рабочего времени.  </w:t>
      </w:r>
    </w:p>
    <w:p w:rsidR="00A04049" w:rsidRDefault="00A04049" w:rsidP="00A04049">
      <w:pPr>
        <w:jc w:val="both"/>
        <w:rPr>
          <w:sz w:val="24"/>
          <w:szCs w:val="28"/>
        </w:rPr>
      </w:pPr>
      <w:r>
        <w:rPr>
          <w:sz w:val="24"/>
          <w:szCs w:val="28"/>
        </w:rPr>
        <w:t xml:space="preserve">        4.3. При расчете заработной платы на условиях почасовой оплаты труда учитывается </w:t>
      </w:r>
      <w:proofErr w:type="gramStart"/>
      <w:r>
        <w:rPr>
          <w:sz w:val="24"/>
          <w:szCs w:val="28"/>
        </w:rPr>
        <w:t>установленный</w:t>
      </w:r>
      <w:proofErr w:type="gramEnd"/>
      <w:r>
        <w:rPr>
          <w:sz w:val="24"/>
          <w:szCs w:val="28"/>
        </w:rPr>
        <w:t xml:space="preserve"> минимальным размером оплаты труда, с учетом отработанных часов согласно табелю учета рабочего времени. </w:t>
      </w:r>
    </w:p>
    <w:p w:rsidR="00A04049" w:rsidRDefault="00A04049" w:rsidP="00A04049">
      <w:pPr>
        <w:rPr>
          <w:sz w:val="24"/>
          <w:szCs w:val="28"/>
        </w:rPr>
      </w:pPr>
      <w:r>
        <w:rPr>
          <w:bCs/>
          <w:sz w:val="24"/>
          <w:szCs w:val="28"/>
        </w:rPr>
        <w:t xml:space="preserve"> 4.4. Расчет почасовой оплаты труда </w:t>
      </w:r>
      <w:r>
        <w:rPr>
          <w:sz w:val="24"/>
          <w:szCs w:val="28"/>
        </w:rPr>
        <w:t>производится по следующей формуле:</w:t>
      </w:r>
    </w:p>
    <w:p w:rsidR="00A04049" w:rsidRDefault="00A04049" w:rsidP="00A04049">
      <w:pPr>
        <w:shd w:val="clear" w:color="auto" w:fill="FFFFFF"/>
        <w:textAlignment w:val="baseline"/>
        <w:rPr>
          <w:sz w:val="24"/>
          <w:szCs w:val="28"/>
        </w:rPr>
      </w:pPr>
      <w:r>
        <w:rPr>
          <w:bCs/>
          <w:sz w:val="24"/>
          <w:szCs w:val="28"/>
          <w:bdr w:val="none" w:sz="0" w:space="0" w:color="auto" w:frame="1"/>
        </w:rPr>
        <w:t>Формула расчета по часам:</w:t>
      </w:r>
    </w:p>
    <w:p w:rsidR="00A04049" w:rsidRDefault="00A04049" w:rsidP="00A04049">
      <w:pPr>
        <w:textAlignment w:val="baseline"/>
        <w:rPr>
          <w:sz w:val="24"/>
          <w:szCs w:val="28"/>
        </w:rPr>
      </w:pPr>
      <w:r>
        <w:rPr>
          <w:bCs/>
          <w:sz w:val="24"/>
          <w:szCs w:val="28"/>
          <w:bdr w:val="none" w:sz="0" w:space="0" w:color="auto" w:frame="1"/>
        </w:rPr>
        <w:t>ЗП (заработная плата) =</w:t>
      </w:r>
      <w:r>
        <w:rPr>
          <w:sz w:val="24"/>
          <w:szCs w:val="28"/>
        </w:rPr>
        <w:t> </w:t>
      </w:r>
      <w:proofErr w:type="spellStart"/>
      <w:r>
        <w:rPr>
          <w:sz w:val="24"/>
          <w:szCs w:val="28"/>
        </w:rPr>
        <w:t>Тч</w:t>
      </w:r>
      <w:proofErr w:type="spellEnd"/>
      <w:r>
        <w:rPr>
          <w:sz w:val="24"/>
          <w:szCs w:val="28"/>
        </w:rPr>
        <w:t xml:space="preserve"> (почасовая тарифная ставка) </w:t>
      </w:r>
      <w:proofErr w:type="spellStart"/>
      <w:r>
        <w:rPr>
          <w:sz w:val="24"/>
          <w:szCs w:val="28"/>
        </w:rPr>
        <w:t>x</w:t>
      </w:r>
      <w:proofErr w:type="spellEnd"/>
      <w:proofErr w:type="gramStart"/>
      <w:r>
        <w:rPr>
          <w:sz w:val="24"/>
          <w:szCs w:val="28"/>
        </w:rPr>
        <w:t xml:space="preserve"> В</w:t>
      </w:r>
      <w:proofErr w:type="gramEnd"/>
      <w:r>
        <w:rPr>
          <w:sz w:val="24"/>
          <w:szCs w:val="28"/>
        </w:rPr>
        <w:t xml:space="preserve"> (трудовое время),</w:t>
      </w:r>
    </w:p>
    <w:p w:rsidR="00A04049" w:rsidRDefault="00A04049" w:rsidP="00A04049">
      <w:pPr>
        <w:textAlignment w:val="baseline"/>
        <w:rPr>
          <w:sz w:val="24"/>
          <w:szCs w:val="28"/>
        </w:rPr>
      </w:pPr>
      <w:r>
        <w:rPr>
          <w:sz w:val="24"/>
          <w:szCs w:val="28"/>
        </w:rPr>
        <w:t xml:space="preserve"> ЗП – заработная плата,</w:t>
      </w:r>
    </w:p>
    <w:p w:rsidR="00A04049" w:rsidRDefault="00A04049" w:rsidP="00A04049">
      <w:pPr>
        <w:textAlignment w:val="baseline"/>
        <w:rPr>
          <w:sz w:val="24"/>
          <w:szCs w:val="28"/>
        </w:rPr>
      </w:pPr>
      <w:proofErr w:type="spellStart"/>
      <w:r>
        <w:rPr>
          <w:sz w:val="24"/>
          <w:szCs w:val="28"/>
        </w:rPr>
        <w:t>Тч</w:t>
      </w:r>
      <w:proofErr w:type="spellEnd"/>
      <w:r>
        <w:rPr>
          <w:sz w:val="24"/>
          <w:szCs w:val="28"/>
        </w:rPr>
        <w:t xml:space="preserve"> – почасовая тарифная ставка,</w:t>
      </w:r>
    </w:p>
    <w:p w:rsidR="00A04049" w:rsidRDefault="00A04049" w:rsidP="00A04049">
      <w:pPr>
        <w:shd w:val="clear" w:color="auto" w:fill="FFFFFF"/>
        <w:jc w:val="both"/>
        <w:textAlignment w:val="baseline"/>
        <w:rPr>
          <w:sz w:val="24"/>
          <w:szCs w:val="28"/>
        </w:rPr>
      </w:pPr>
      <w:r>
        <w:rPr>
          <w:sz w:val="24"/>
          <w:szCs w:val="28"/>
        </w:rPr>
        <w:t xml:space="preserve"> В – трудовое время.         </w:t>
      </w:r>
    </w:p>
    <w:p w:rsidR="00A04049" w:rsidRDefault="00A04049" w:rsidP="00A04049">
      <w:pPr>
        <w:shd w:val="clear" w:color="auto" w:fill="FFFFFF"/>
        <w:jc w:val="both"/>
        <w:textAlignment w:val="baseline"/>
        <w:rPr>
          <w:sz w:val="24"/>
          <w:szCs w:val="28"/>
        </w:rPr>
      </w:pPr>
      <w:r>
        <w:rPr>
          <w:sz w:val="24"/>
          <w:szCs w:val="28"/>
        </w:rPr>
        <w:t xml:space="preserve">        4.5. Расчёт выполняется с учётом фактически отработанных часов, которые необходимо умножать на показатель тарифа. </w:t>
      </w:r>
    </w:p>
    <w:p w:rsidR="00A04049" w:rsidRDefault="00A04049" w:rsidP="00A04049">
      <w:pPr>
        <w:shd w:val="clear" w:color="auto" w:fill="FFFFFF"/>
        <w:jc w:val="both"/>
        <w:textAlignment w:val="baseline"/>
        <w:rPr>
          <w:sz w:val="24"/>
          <w:szCs w:val="28"/>
        </w:rPr>
      </w:pPr>
      <w:r>
        <w:rPr>
          <w:sz w:val="24"/>
          <w:szCs w:val="28"/>
        </w:rPr>
        <w:t xml:space="preserve">        4.6. Руководителем учреждения по согласованию с учредителем ежегодно издается </w:t>
      </w:r>
      <w:r>
        <w:rPr>
          <w:bCs/>
          <w:sz w:val="24"/>
          <w:szCs w:val="28"/>
        </w:rPr>
        <w:t>приказ, где отображается величина тарифной ставки</w:t>
      </w:r>
      <w:r>
        <w:rPr>
          <w:sz w:val="24"/>
          <w:szCs w:val="28"/>
        </w:rPr>
        <w:t xml:space="preserve"> для конкретных должностей, с учетом индексации минимального </w:t>
      </w:r>
      <w:proofErr w:type="gramStart"/>
      <w:r>
        <w:rPr>
          <w:sz w:val="24"/>
          <w:szCs w:val="28"/>
        </w:rPr>
        <w:t>размера оплаты труда</w:t>
      </w:r>
      <w:proofErr w:type="gramEnd"/>
      <w:r>
        <w:rPr>
          <w:sz w:val="24"/>
          <w:szCs w:val="28"/>
        </w:rPr>
        <w:t xml:space="preserve">, действие, которого распространяется на текущий год, с учетом изменений действующего законодательства. </w:t>
      </w:r>
    </w:p>
    <w:p w:rsidR="00A04049" w:rsidRDefault="00A04049" w:rsidP="00A04049">
      <w:pPr>
        <w:shd w:val="clear" w:color="auto" w:fill="FFFFFF"/>
        <w:jc w:val="both"/>
        <w:textAlignment w:val="baseline"/>
        <w:rPr>
          <w:sz w:val="24"/>
          <w:szCs w:val="28"/>
        </w:rPr>
      </w:pPr>
    </w:p>
    <w:p w:rsidR="00A04049" w:rsidRDefault="00A04049" w:rsidP="00A04049">
      <w:pPr>
        <w:shd w:val="clear" w:color="auto" w:fill="FFFFFF"/>
        <w:jc w:val="both"/>
        <w:textAlignment w:val="baseline"/>
        <w:rPr>
          <w:sz w:val="24"/>
          <w:szCs w:val="28"/>
        </w:rPr>
      </w:pPr>
    </w:p>
    <w:p w:rsidR="00A04049" w:rsidRDefault="00A04049" w:rsidP="00A04049">
      <w:pPr>
        <w:shd w:val="clear" w:color="auto" w:fill="FFFFFF"/>
        <w:jc w:val="both"/>
        <w:textAlignment w:val="baseline"/>
        <w:rPr>
          <w:b/>
          <w:sz w:val="24"/>
          <w:szCs w:val="28"/>
        </w:rPr>
      </w:pPr>
      <w:r>
        <w:rPr>
          <w:b/>
          <w:sz w:val="24"/>
          <w:szCs w:val="28"/>
        </w:rPr>
        <w:t xml:space="preserve">                5. Виды выплат компенсационного характера</w:t>
      </w:r>
    </w:p>
    <w:p w:rsidR="00A04049" w:rsidRDefault="00A04049" w:rsidP="00A04049">
      <w:pPr>
        <w:jc w:val="both"/>
        <w:rPr>
          <w:sz w:val="24"/>
          <w:szCs w:val="28"/>
        </w:rPr>
      </w:pPr>
      <w:r>
        <w:rPr>
          <w:sz w:val="24"/>
          <w:szCs w:val="28"/>
        </w:rPr>
        <w:tab/>
        <w:t>5.1. К выплатам компенсационного характера относятся:</w:t>
      </w:r>
    </w:p>
    <w:p w:rsidR="00A04049" w:rsidRDefault="00A04049" w:rsidP="00A04049">
      <w:pPr>
        <w:ind w:firstLine="709"/>
        <w:jc w:val="both"/>
        <w:rPr>
          <w:sz w:val="24"/>
          <w:szCs w:val="28"/>
        </w:rPr>
      </w:pPr>
      <w:r>
        <w:rPr>
          <w:sz w:val="24"/>
          <w:szCs w:val="28"/>
        </w:rPr>
        <w:t>- выплаты работникам, занятым на работах с вредными и (или) опасными условиями труда;</w:t>
      </w:r>
    </w:p>
    <w:p w:rsidR="00A04049" w:rsidRDefault="00A04049" w:rsidP="00A04049">
      <w:pPr>
        <w:ind w:firstLine="709"/>
        <w:jc w:val="both"/>
        <w:rPr>
          <w:sz w:val="24"/>
          <w:szCs w:val="28"/>
        </w:rPr>
      </w:pPr>
      <w:r>
        <w:rPr>
          <w:sz w:val="24"/>
          <w:szCs w:val="28"/>
        </w:rPr>
        <w:t xml:space="preserve"> - выплаты за работу в местностях с особыми климатическими условиями (районный коэффициент);</w:t>
      </w:r>
    </w:p>
    <w:p w:rsidR="00A04049" w:rsidRDefault="00A04049" w:rsidP="00A04049">
      <w:pPr>
        <w:autoSpaceDE w:val="0"/>
        <w:autoSpaceDN w:val="0"/>
        <w:adjustRightInd w:val="0"/>
        <w:ind w:firstLine="709"/>
        <w:jc w:val="both"/>
        <w:rPr>
          <w:sz w:val="24"/>
          <w:szCs w:val="28"/>
        </w:rPr>
      </w:pPr>
      <w:r>
        <w:rPr>
          <w:sz w:val="24"/>
          <w:szCs w:val="28"/>
        </w:rPr>
        <w:t xml:space="preserve">  - выплаты за работу в условиях, отклоняющихся </w:t>
      </w:r>
      <w:proofErr w:type="gramStart"/>
      <w:r>
        <w:rPr>
          <w:sz w:val="24"/>
          <w:szCs w:val="28"/>
        </w:rPr>
        <w:t>от</w:t>
      </w:r>
      <w:proofErr w:type="gramEnd"/>
      <w:r>
        <w:rPr>
          <w:sz w:val="24"/>
          <w:szCs w:val="28"/>
        </w:rPr>
        <w:t xml:space="preserve"> нормальных.</w:t>
      </w:r>
    </w:p>
    <w:p w:rsidR="00A04049" w:rsidRDefault="00A04049" w:rsidP="00A04049">
      <w:pPr>
        <w:ind w:firstLine="708"/>
        <w:jc w:val="both"/>
        <w:rPr>
          <w:sz w:val="24"/>
          <w:szCs w:val="28"/>
        </w:rPr>
      </w:pPr>
      <w:r>
        <w:rPr>
          <w:sz w:val="24"/>
          <w:szCs w:val="28"/>
        </w:rPr>
        <w:lastRenderedPageBreak/>
        <w:t xml:space="preserve">5.2. Доплата за совмещение профессий (должностей), устанавливается работнику на срок, на который устанавливается совмещение профессий (должностей). </w:t>
      </w:r>
    </w:p>
    <w:p w:rsidR="00A04049" w:rsidRDefault="00A04049" w:rsidP="00A04049">
      <w:pPr>
        <w:ind w:firstLine="708"/>
        <w:jc w:val="both"/>
        <w:rPr>
          <w:sz w:val="24"/>
          <w:szCs w:val="28"/>
        </w:rPr>
      </w:pPr>
    </w:p>
    <w:p w:rsidR="00A04049" w:rsidRDefault="00A04049" w:rsidP="00A04049">
      <w:pPr>
        <w:ind w:firstLine="708"/>
        <w:jc w:val="both"/>
        <w:rPr>
          <w:sz w:val="24"/>
          <w:szCs w:val="28"/>
        </w:rPr>
      </w:pPr>
    </w:p>
    <w:p w:rsidR="00A04049" w:rsidRDefault="00A04049" w:rsidP="00A04049">
      <w:pPr>
        <w:ind w:firstLine="708"/>
        <w:jc w:val="both"/>
        <w:rPr>
          <w:sz w:val="24"/>
          <w:szCs w:val="28"/>
        </w:rPr>
      </w:pPr>
      <w:r>
        <w:rPr>
          <w:sz w:val="24"/>
          <w:szCs w:val="28"/>
        </w:rPr>
        <w:t xml:space="preserve">Размер доплаты и срок, на который она </w:t>
      </w:r>
      <w:proofErr w:type="gramStart"/>
      <w:r>
        <w:rPr>
          <w:sz w:val="24"/>
          <w:szCs w:val="28"/>
        </w:rPr>
        <w:t>устанавливается</w:t>
      </w:r>
      <w:proofErr w:type="gramEnd"/>
      <w:r>
        <w:rPr>
          <w:sz w:val="24"/>
          <w:szCs w:val="28"/>
        </w:rPr>
        <w:t xml:space="preserve"> определяются </w:t>
      </w:r>
      <w:r>
        <w:rPr>
          <w:b/>
          <w:bCs/>
          <w:sz w:val="24"/>
          <w:szCs w:val="28"/>
          <w:u w:val="single"/>
        </w:rPr>
        <w:t xml:space="preserve">в Приложении № 8 </w:t>
      </w:r>
      <w:r>
        <w:rPr>
          <w:sz w:val="24"/>
          <w:szCs w:val="28"/>
        </w:rPr>
        <w:t>к настоящему Положению, с учетом содержания объема дополнительной работы;</w:t>
      </w:r>
    </w:p>
    <w:p w:rsidR="00A04049" w:rsidRDefault="00A04049" w:rsidP="00A04049">
      <w:pPr>
        <w:ind w:firstLine="708"/>
        <w:jc w:val="both"/>
        <w:rPr>
          <w:sz w:val="24"/>
          <w:szCs w:val="28"/>
        </w:rPr>
      </w:pPr>
      <w:r>
        <w:rPr>
          <w:sz w:val="24"/>
          <w:szCs w:val="28"/>
        </w:rPr>
        <w:t xml:space="preserve">5.3. Доплата за расширение зон обслуживания, устанавливается работнику на срок, на который устанавливается расширение зон обслуживания. Размер оплаты и срок, на который она </w:t>
      </w:r>
      <w:proofErr w:type="gramStart"/>
      <w:r>
        <w:rPr>
          <w:sz w:val="24"/>
          <w:szCs w:val="28"/>
        </w:rPr>
        <w:t>устанавливается</w:t>
      </w:r>
      <w:proofErr w:type="gramEnd"/>
      <w:r>
        <w:rPr>
          <w:sz w:val="24"/>
          <w:szCs w:val="28"/>
        </w:rPr>
        <w:t xml:space="preserve"> определяются </w:t>
      </w:r>
      <w:r>
        <w:rPr>
          <w:b/>
          <w:bCs/>
          <w:sz w:val="24"/>
          <w:szCs w:val="28"/>
          <w:u w:val="single"/>
        </w:rPr>
        <w:t>в Приложении № 8</w:t>
      </w:r>
      <w:r>
        <w:rPr>
          <w:sz w:val="24"/>
          <w:szCs w:val="28"/>
        </w:rPr>
        <w:t xml:space="preserve"> к настоящему Положению, с учетом содержания объема дополнительной работы;</w:t>
      </w:r>
    </w:p>
    <w:p w:rsidR="00A04049" w:rsidRDefault="00A04049" w:rsidP="00A04049">
      <w:pPr>
        <w:jc w:val="both"/>
        <w:rPr>
          <w:sz w:val="24"/>
          <w:szCs w:val="28"/>
        </w:rPr>
      </w:pPr>
      <w:r>
        <w:rPr>
          <w:sz w:val="24"/>
          <w:szCs w:val="28"/>
        </w:rPr>
        <w:t xml:space="preserve">5.4.Доплата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оплаты и срок, на который она </w:t>
      </w:r>
      <w:proofErr w:type="gramStart"/>
      <w:r>
        <w:rPr>
          <w:sz w:val="24"/>
          <w:szCs w:val="28"/>
        </w:rPr>
        <w:t>устанавливается</w:t>
      </w:r>
      <w:proofErr w:type="gramEnd"/>
      <w:r>
        <w:rPr>
          <w:sz w:val="24"/>
          <w:szCs w:val="28"/>
        </w:rPr>
        <w:t xml:space="preserve"> определяются в </w:t>
      </w:r>
      <w:r>
        <w:rPr>
          <w:b/>
          <w:bCs/>
          <w:sz w:val="24"/>
          <w:szCs w:val="28"/>
          <w:u w:val="single"/>
        </w:rPr>
        <w:t>Приложении № 8</w:t>
      </w:r>
      <w:r>
        <w:rPr>
          <w:sz w:val="24"/>
          <w:szCs w:val="28"/>
        </w:rPr>
        <w:t xml:space="preserve"> к настоящему Положению, с учетом содержания объема дополнительной работы;</w:t>
      </w:r>
    </w:p>
    <w:p w:rsidR="00A04049" w:rsidRDefault="00A04049" w:rsidP="00A04049">
      <w:pPr>
        <w:shd w:val="clear" w:color="auto" w:fill="FFFFFF"/>
        <w:spacing w:line="290" w:lineRule="atLeast"/>
        <w:ind w:firstLine="540"/>
        <w:jc w:val="both"/>
        <w:rPr>
          <w:sz w:val="24"/>
          <w:szCs w:val="28"/>
        </w:rPr>
      </w:pPr>
      <w:proofErr w:type="gramStart"/>
      <w:r>
        <w:rPr>
          <w:sz w:val="24"/>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w:t>
      </w:r>
      <w:r>
        <w:rPr>
          <w:rStyle w:val="afa"/>
          <w:i w:val="0"/>
          <w:sz w:val="24"/>
          <w:szCs w:val="28"/>
        </w:rPr>
        <w:t xml:space="preserve">аботодатель не имеет права в одностороннем порядке обязать работника выполнять дополнительную работу. </w:t>
      </w:r>
      <w:proofErr w:type="gramEnd"/>
    </w:p>
    <w:p w:rsidR="00A04049" w:rsidRDefault="00A04049" w:rsidP="00A04049">
      <w:pPr>
        <w:shd w:val="clear" w:color="auto" w:fill="FFFFFF"/>
        <w:spacing w:line="290" w:lineRule="atLeast"/>
        <w:ind w:firstLine="540"/>
        <w:jc w:val="both"/>
        <w:rPr>
          <w:sz w:val="24"/>
          <w:szCs w:val="28"/>
        </w:rPr>
      </w:pPr>
      <w:bookmarkStart w:id="1" w:name="dst399"/>
      <w:bookmarkEnd w:id="1"/>
      <w:r>
        <w:rPr>
          <w:sz w:val="24"/>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04049" w:rsidRDefault="00A04049" w:rsidP="00A04049">
      <w:pPr>
        <w:shd w:val="clear" w:color="auto" w:fill="FFFFFF"/>
        <w:spacing w:line="290" w:lineRule="atLeast"/>
        <w:ind w:firstLine="540"/>
        <w:jc w:val="both"/>
        <w:rPr>
          <w:sz w:val="24"/>
          <w:szCs w:val="28"/>
        </w:rPr>
      </w:pPr>
      <w:bookmarkStart w:id="2" w:name="dst400"/>
      <w:bookmarkEnd w:id="2"/>
      <w:r>
        <w:rPr>
          <w:sz w:val="24"/>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04049" w:rsidRDefault="00A04049" w:rsidP="00A04049">
      <w:pPr>
        <w:shd w:val="clear" w:color="auto" w:fill="FFFFFF"/>
        <w:ind w:firstLine="540"/>
        <w:jc w:val="both"/>
        <w:rPr>
          <w:rStyle w:val="afa"/>
          <w:i w:val="0"/>
        </w:rPr>
      </w:pPr>
      <w:bookmarkStart w:id="3" w:name="dst401"/>
      <w:bookmarkEnd w:id="3"/>
      <w:r>
        <w:rPr>
          <w:rStyle w:val="afa"/>
          <w:i w:val="0"/>
          <w:sz w:val="24"/>
          <w:szCs w:val="28"/>
        </w:rPr>
        <w:t xml:space="preserve">Работник вправе досрочно отказаться от выполнения дополнительной работы, предупредив о своем решении работодателя не позднее, чем за три рабочих дня. Работодатель, в свою очередь, также вправе досрочно отменить соответствующее поручение, предупредив о своем решении работника не позднее, чем за три рабочих дня. В обоих случаях предупреждение должно быть письменным. </w:t>
      </w:r>
    </w:p>
    <w:p w:rsidR="00A04049" w:rsidRDefault="00A04049" w:rsidP="00A04049">
      <w:pPr>
        <w:shd w:val="clear" w:color="auto" w:fill="FFFFFF"/>
        <w:ind w:firstLine="540"/>
        <w:jc w:val="both"/>
        <w:rPr>
          <w:color w:val="000000"/>
        </w:rPr>
      </w:pPr>
      <w:r>
        <w:rPr>
          <w:color w:val="000000"/>
          <w:sz w:val="24"/>
          <w:szCs w:val="28"/>
        </w:rPr>
        <w:t>5.5.Трудовой кодекс не устанавливает размер оплаты за совмещение. Он определяется соглашением между работником и работодателем и фиксируется в кадровых документах (соглашении к трудовому договору, приказе).</w:t>
      </w:r>
    </w:p>
    <w:p w:rsidR="00A04049" w:rsidRDefault="00A04049" w:rsidP="00A04049">
      <w:pPr>
        <w:shd w:val="clear" w:color="auto" w:fill="FFFFFF"/>
        <w:ind w:firstLine="540"/>
        <w:jc w:val="both"/>
        <w:rPr>
          <w:color w:val="000000"/>
          <w:sz w:val="24"/>
          <w:szCs w:val="28"/>
        </w:rPr>
      </w:pPr>
      <w:r>
        <w:rPr>
          <w:color w:val="000000"/>
          <w:sz w:val="24"/>
          <w:szCs w:val="28"/>
        </w:rPr>
        <w:t xml:space="preserve">Размер оплаты может быть установлен как в виде фиксированной суммы, в процентах от оклада, а также в размере фонда заработной платы должности, по которой выполняется дополнительная работа в порядке совмещения либо расширенной зоны обслуживания. </w:t>
      </w:r>
    </w:p>
    <w:p w:rsidR="00A04049" w:rsidRDefault="00A04049" w:rsidP="00A04049">
      <w:pPr>
        <w:shd w:val="clear" w:color="auto" w:fill="FFFFFF"/>
        <w:ind w:firstLine="540"/>
        <w:jc w:val="both"/>
        <w:rPr>
          <w:sz w:val="24"/>
          <w:szCs w:val="28"/>
        </w:rPr>
      </w:pPr>
      <w:r>
        <w:rPr>
          <w:sz w:val="24"/>
          <w:szCs w:val="28"/>
        </w:rPr>
        <w:t xml:space="preserve">5.6. Руководителям учреждений культуры совместительство, совмещение, доплата за расширенную зону обслуживания, либо доплата за исполнение обязанностей временно отсутствующего работника без освобождения от работы, определенной трудовым договором, разрешается только с письменного согласия Учредителя.   </w:t>
      </w:r>
    </w:p>
    <w:p w:rsidR="00A04049" w:rsidRDefault="00A04049" w:rsidP="00A04049">
      <w:pPr>
        <w:jc w:val="both"/>
        <w:rPr>
          <w:rStyle w:val="afa"/>
          <w:i w:val="0"/>
        </w:rPr>
      </w:pPr>
      <w:r>
        <w:rPr>
          <w:rStyle w:val="afa"/>
          <w:i w:val="0"/>
          <w:sz w:val="24"/>
          <w:szCs w:val="28"/>
        </w:rPr>
        <w:t>Доплаты  за совмещение профессий, расширение зон обслуживания относятся к расходам на оплату труда в размере, определенном соглашением сторон трудового договора, и включаются в средний заработок во всех случаях его исчисления и в общем порядке облагаются НДФЛ и страховыми взносами.  </w:t>
      </w:r>
    </w:p>
    <w:p w:rsidR="00A04049" w:rsidRDefault="00A04049" w:rsidP="00A04049">
      <w:pPr>
        <w:shd w:val="clear" w:color="auto" w:fill="FFFFFF"/>
        <w:ind w:firstLine="540"/>
        <w:jc w:val="both"/>
      </w:pPr>
      <w:r>
        <w:rPr>
          <w:sz w:val="24"/>
          <w:szCs w:val="28"/>
        </w:rPr>
        <w:t>5.7.Доплата за работу в ночное время:</w:t>
      </w:r>
    </w:p>
    <w:p w:rsidR="00A04049" w:rsidRDefault="00A04049" w:rsidP="00A04049">
      <w:pPr>
        <w:autoSpaceDE w:val="0"/>
        <w:autoSpaceDN w:val="0"/>
        <w:adjustRightInd w:val="0"/>
        <w:ind w:firstLine="720"/>
        <w:jc w:val="both"/>
        <w:rPr>
          <w:sz w:val="24"/>
          <w:szCs w:val="28"/>
        </w:rPr>
      </w:pPr>
      <w:r>
        <w:rPr>
          <w:sz w:val="24"/>
          <w:szCs w:val="28"/>
        </w:rPr>
        <w:t>Производится работникам за каждый час работы в ночное время. Ночным считается время с 22 часов до 6 часов.</w:t>
      </w:r>
    </w:p>
    <w:p w:rsidR="00A04049" w:rsidRDefault="00A04049" w:rsidP="00A04049">
      <w:pPr>
        <w:autoSpaceDE w:val="0"/>
        <w:autoSpaceDN w:val="0"/>
        <w:adjustRightInd w:val="0"/>
        <w:ind w:firstLine="720"/>
        <w:jc w:val="both"/>
        <w:rPr>
          <w:sz w:val="24"/>
          <w:szCs w:val="28"/>
        </w:rPr>
      </w:pPr>
      <w:r>
        <w:rPr>
          <w:sz w:val="24"/>
          <w:szCs w:val="28"/>
        </w:rPr>
        <w:t>Минимальный размер доплаты составляет 35 процентов оклада (должностного оклада) за час работы работника.</w:t>
      </w:r>
    </w:p>
    <w:p w:rsidR="00A04049" w:rsidRDefault="00A04049" w:rsidP="00A04049">
      <w:pPr>
        <w:autoSpaceDE w:val="0"/>
        <w:autoSpaceDN w:val="0"/>
        <w:adjustRightInd w:val="0"/>
        <w:ind w:firstLine="720"/>
        <w:jc w:val="both"/>
        <w:rPr>
          <w:sz w:val="24"/>
          <w:szCs w:val="28"/>
        </w:rPr>
      </w:pPr>
      <w:r>
        <w:rPr>
          <w:sz w:val="24"/>
          <w:szCs w:val="28"/>
        </w:rPr>
        <w:lastRenderedPageBreak/>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 в зависимости от установленной продолжительности рабочей недели.</w:t>
      </w:r>
    </w:p>
    <w:p w:rsidR="00A04049" w:rsidRDefault="00A04049" w:rsidP="00A04049">
      <w:pPr>
        <w:autoSpaceDE w:val="0"/>
        <w:autoSpaceDN w:val="0"/>
        <w:adjustRightInd w:val="0"/>
        <w:ind w:firstLine="720"/>
        <w:jc w:val="both"/>
        <w:rPr>
          <w:sz w:val="24"/>
          <w:szCs w:val="28"/>
        </w:rPr>
      </w:pPr>
    </w:p>
    <w:p w:rsidR="00A04049" w:rsidRDefault="00A04049" w:rsidP="00A04049">
      <w:pPr>
        <w:autoSpaceDE w:val="0"/>
        <w:autoSpaceDN w:val="0"/>
        <w:adjustRightInd w:val="0"/>
        <w:ind w:firstLine="720"/>
        <w:jc w:val="both"/>
        <w:rPr>
          <w:sz w:val="24"/>
          <w:szCs w:val="28"/>
        </w:rPr>
      </w:pPr>
    </w:p>
    <w:p w:rsidR="00A04049" w:rsidRDefault="00A04049" w:rsidP="00A04049">
      <w:pPr>
        <w:autoSpaceDE w:val="0"/>
        <w:autoSpaceDN w:val="0"/>
        <w:adjustRightInd w:val="0"/>
        <w:ind w:firstLine="720"/>
        <w:jc w:val="both"/>
        <w:rPr>
          <w:sz w:val="24"/>
          <w:szCs w:val="28"/>
        </w:rPr>
      </w:pPr>
    </w:p>
    <w:p w:rsidR="00A04049" w:rsidRDefault="00A04049" w:rsidP="00A04049">
      <w:pPr>
        <w:autoSpaceDE w:val="0"/>
        <w:autoSpaceDN w:val="0"/>
        <w:adjustRightInd w:val="0"/>
        <w:ind w:firstLine="709"/>
        <w:jc w:val="both"/>
        <w:rPr>
          <w:sz w:val="24"/>
          <w:szCs w:val="28"/>
        </w:rPr>
      </w:pPr>
      <w:r>
        <w:rPr>
          <w:sz w:val="24"/>
          <w:szCs w:val="28"/>
        </w:rPr>
        <w:t>5.8.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
    <w:p w:rsidR="00A04049" w:rsidRDefault="00A04049" w:rsidP="00A04049">
      <w:pPr>
        <w:autoSpaceDE w:val="0"/>
        <w:autoSpaceDN w:val="0"/>
        <w:adjustRightInd w:val="0"/>
        <w:ind w:firstLine="709"/>
        <w:jc w:val="both"/>
        <w:rPr>
          <w:sz w:val="24"/>
          <w:szCs w:val="28"/>
        </w:rPr>
      </w:pPr>
      <w:r>
        <w:rPr>
          <w:sz w:val="24"/>
          <w:szCs w:val="28"/>
        </w:rPr>
        <w:t xml:space="preserve">5.9. Работодатели принимают меры по проведению специальной оценки условий труда в соответствии с Федеральным </w:t>
      </w:r>
      <w:hyperlink r:id="rId7" w:history="1">
        <w:r>
          <w:rPr>
            <w:rStyle w:val="a3"/>
            <w:sz w:val="24"/>
            <w:szCs w:val="28"/>
          </w:rPr>
          <w:t>законом</w:t>
        </w:r>
      </w:hyperlink>
      <w:r>
        <w:rPr>
          <w:sz w:val="24"/>
          <w:szCs w:val="28"/>
        </w:rPr>
        <w:t xml:space="preserve"> от 28 декабря 2013 года N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w:t>
      </w:r>
    </w:p>
    <w:p w:rsidR="00A04049" w:rsidRDefault="00A04049" w:rsidP="00A04049">
      <w:pPr>
        <w:autoSpaceDE w:val="0"/>
        <w:autoSpaceDN w:val="0"/>
        <w:adjustRightInd w:val="0"/>
        <w:ind w:firstLine="709"/>
        <w:jc w:val="both"/>
        <w:rPr>
          <w:sz w:val="24"/>
          <w:szCs w:val="28"/>
        </w:rPr>
      </w:pPr>
      <w:proofErr w:type="gramStart"/>
      <w:r>
        <w:rPr>
          <w:sz w:val="24"/>
          <w:szCs w:val="28"/>
        </w:rPr>
        <w:t xml:space="preserve">В случае если до дня вступления в силу Федерального </w:t>
      </w:r>
      <w:hyperlink r:id="rId8" w:history="1">
        <w:r>
          <w:rPr>
            <w:rStyle w:val="a3"/>
            <w:sz w:val="24"/>
            <w:szCs w:val="28"/>
          </w:rPr>
          <w:t>закона</w:t>
        </w:r>
      </w:hyperlink>
      <w:r>
        <w:rPr>
          <w:sz w:val="24"/>
          <w:szCs w:val="28"/>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9" w:history="1">
        <w:r>
          <w:rPr>
            <w:rStyle w:val="a3"/>
            <w:sz w:val="24"/>
            <w:szCs w:val="28"/>
          </w:rPr>
          <w:t>части 1 статьи 17</w:t>
        </w:r>
      </w:hyperlink>
      <w:r>
        <w:rPr>
          <w:sz w:val="24"/>
          <w:szCs w:val="28"/>
        </w:rPr>
        <w:t xml:space="preserve"> Федерального закона.</w:t>
      </w:r>
      <w:proofErr w:type="gramEnd"/>
    </w:p>
    <w:p w:rsidR="00A04049" w:rsidRDefault="00A04049" w:rsidP="00A04049">
      <w:pPr>
        <w:autoSpaceDE w:val="0"/>
        <w:autoSpaceDN w:val="0"/>
        <w:adjustRightInd w:val="0"/>
        <w:ind w:firstLine="709"/>
        <w:jc w:val="both"/>
        <w:rPr>
          <w:sz w:val="24"/>
          <w:szCs w:val="28"/>
        </w:rPr>
      </w:pPr>
      <w:r>
        <w:rPr>
          <w:sz w:val="24"/>
          <w:szCs w:val="28"/>
        </w:rPr>
        <w:t>5.10.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A04049" w:rsidRDefault="00A04049" w:rsidP="00A04049">
      <w:pPr>
        <w:autoSpaceDE w:val="0"/>
        <w:autoSpaceDN w:val="0"/>
        <w:adjustRightInd w:val="0"/>
        <w:ind w:firstLine="709"/>
        <w:jc w:val="both"/>
        <w:rPr>
          <w:sz w:val="24"/>
          <w:szCs w:val="28"/>
        </w:rPr>
      </w:pPr>
      <w:proofErr w:type="gramStart"/>
      <w:r>
        <w:rPr>
          <w:sz w:val="24"/>
          <w:szCs w:val="28"/>
        </w:rPr>
        <w:t>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условия труда в отношении работников, занятых на работах с вредными и (или) опасными условиями труда, не могут быть</w:t>
      </w:r>
      <w:proofErr w:type="gramEnd"/>
      <w:r>
        <w:rPr>
          <w:sz w:val="24"/>
          <w:szCs w:val="28"/>
        </w:rPr>
        <w:t xml:space="preserve"> </w:t>
      </w:r>
      <w:proofErr w:type="gramStart"/>
      <w:r>
        <w:rPr>
          <w:sz w:val="24"/>
          <w:szCs w:val="28"/>
        </w:rPr>
        <w:t xml:space="preserve">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0" w:history="1">
        <w:r>
          <w:rPr>
            <w:rStyle w:val="a3"/>
            <w:sz w:val="24"/>
            <w:szCs w:val="28"/>
          </w:rPr>
          <w:t>закона</w:t>
        </w:r>
      </w:hyperlink>
      <w:r>
        <w:rPr>
          <w:sz w:val="24"/>
          <w:szCs w:val="28"/>
        </w:rP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w:t>
      </w:r>
      <w:proofErr w:type="gramEnd"/>
      <w:r>
        <w:rPr>
          <w:sz w:val="24"/>
          <w:szCs w:val="28"/>
        </w:rPr>
        <w:t xml:space="preserve">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A04049" w:rsidRDefault="00A04049" w:rsidP="00A04049">
      <w:pPr>
        <w:pStyle w:val="11"/>
        <w:rPr>
          <w:sz w:val="24"/>
        </w:rPr>
      </w:pPr>
      <w:r>
        <w:rPr>
          <w:sz w:val="24"/>
        </w:rPr>
        <w:t>Размер выплаты компенсационного характера определяется по формуле</w:t>
      </w:r>
    </w:p>
    <w:p w:rsidR="00A04049" w:rsidRDefault="00A04049" w:rsidP="00A04049">
      <w:pPr>
        <w:pStyle w:val="11"/>
        <w:rPr>
          <w:sz w:val="24"/>
        </w:rPr>
      </w:pPr>
      <w:r>
        <w:rPr>
          <w:rStyle w:val="FontStyle40"/>
          <w:b/>
          <w:sz w:val="20"/>
        </w:rPr>
        <w:t xml:space="preserve">V </w:t>
      </w:r>
      <w:proofErr w:type="spellStart"/>
      <w:r>
        <w:rPr>
          <w:rStyle w:val="FontStyle40"/>
          <w:b/>
          <w:sz w:val="20"/>
          <w:vertAlign w:val="subscript"/>
        </w:rPr>
        <w:t>комп</w:t>
      </w:r>
      <w:proofErr w:type="spellEnd"/>
      <w:r>
        <w:rPr>
          <w:sz w:val="24"/>
        </w:rPr>
        <w:t xml:space="preserve"> =</w:t>
      </w:r>
      <w:r>
        <w:rPr>
          <w:rStyle w:val="FontStyle40"/>
          <w:b/>
          <w:sz w:val="20"/>
        </w:rPr>
        <w:t xml:space="preserve"> S </w:t>
      </w:r>
      <w:proofErr w:type="spellStart"/>
      <w:r>
        <w:rPr>
          <w:rStyle w:val="FontStyle40"/>
          <w:b/>
          <w:sz w:val="20"/>
          <w:vertAlign w:val="subscript"/>
        </w:rPr>
        <w:t>з</w:t>
      </w:r>
      <w:proofErr w:type="gramStart"/>
      <w:r>
        <w:rPr>
          <w:rStyle w:val="FontStyle40"/>
          <w:b/>
          <w:sz w:val="20"/>
          <w:vertAlign w:val="subscript"/>
        </w:rPr>
        <w:t>.п</w:t>
      </w:r>
      <w:proofErr w:type="gramEnd"/>
      <w:r>
        <w:rPr>
          <w:rStyle w:val="FontStyle40"/>
          <w:b/>
          <w:sz w:val="20"/>
          <w:vertAlign w:val="subscript"/>
        </w:rPr>
        <w:t>л</w:t>
      </w:r>
      <w:proofErr w:type="spellEnd"/>
      <w:r>
        <w:rPr>
          <w:sz w:val="24"/>
        </w:rPr>
        <w:t>*P</w:t>
      </w:r>
    </w:p>
    <w:p w:rsidR="00A04049" w:rsidRDefault="00A04049" w:rsidP="00A04049">
      <w:pPr>
        <w:pStyle w:val="11"/>
        <w:rPr>
          <w:sz w:val="24"/>
        </w:rPr>
      </w:pPr>
      <w:r>
        <w:rPr>
          <w:sz w:val="24"/>
        </w:rPr>
        <w:t xml:space="preserve">Где </w:t>
      </w:r>
      <w:r>
        <w:rPr>
          <w:rStyle w:val="FontStyle40"/>
          <w:b/>
          <w:sz w:val="20"/>
        </w:rPr>
        <w:t xml:space="preserve">V </w:t>
      </w:r>
      <w:proofErr w:type="spellStart"/>
      <w:r>
        <w:rPr>
          <w:rStyle w:val="FontStyle40"/>
          <w:b/>
          <w:sz w:val="20"/>
          <w:vertAlign w:val="subscript"/>
        </w:rPr>
        <w:t>комп</w:t>
      </w:r>
      <w:proofErr w:type="spellEnd"/>
      <w:r>
        <w:rPr>
          <w:sz w:val="24"/>
        </w:rPr>
        <w:t xml:space="preserve"> - размер компенсационной выплаты</w:t>
      </w:r>
    </w:p>
    <w:p w:rsidR="00A04049" w:rsidRDefault="00A04049" w:rsidP="00A04049">
      <w:pPr>
        <w:pStyle w:val="11"/>
        <w:rPr>
          <w:sz w:val="24"/>
        </w:rPr>
      </w:pPr>
      <w:r>
        <w:rPr>
          <w:rStyle w:val="FontStyle40"/>
          <w:b/>
          <w:sz w:val="20"/>
        </w:rPr>
        <w:t xml:space="preserve">S </w:t>
      </w:r>
      <w:proofErr w:type="spellStart"/>
      <w:r>
        <w:rPr>
          <w:rStyle w:val="FontStyle40"/>
          <w:b/>
          <w:sz w:val="20"/>
          <w:vertAlign w:val="subscript"/>
        </w:rPr>
        <w:t>з</w:t>
      </w:r>
      <w:proofErr w:type="gramStart"/>
      <w:r>
        <w:rPr>
          <w:rStyle w:val="FontStyle40"/>
          <w:b/>
          <w:sz w:val="20"/>
          <w:vertAlign w:val="subscript"/>
        </w:rPr>
        <w:t>.п</w:t>
      </w:r>
      <w:proofErr w:type="gramEnd"/>
      <w:r>
        <w:rPr>
          <w:rStyle w:val="FontStyle40"/>
          <w:b/>
          <w:sz w:val="20"/>
          <w:vertAlign w:val="subscript"/>
        </w:rPr>
        <w:t>л</w:t>
      </w:r>
      <w:proofErr w:type="spellEnd"/>
      <w:r>
        <w:rPr>
          <w:sz w:val="24"/>
        </w:rPr>
        <w:t>- должностной оклад сотрудника (1 ставка)</w:t>
      </w:r>
    </w:p>
    <w:p w:rsidR="00A04049" w:rsidRDefault="00A04049" w:rsidP="00A04049">
      <w:pPr>
        <w:pStyle w:val="11"/>
        <w:rPr>
          <w:sz w:val="24"/>
        </w:rPr>
      </w:pPr>
      <w:r>
        <w:rPr>
          <w:sz w:val="24"/>
        </w:rPr>
        <w:t>P- совокупный процент компенсационной надбавки</w:t>
      </w:r>
    </w:p>
    <w:p w:rsidR="00A04049" w:rsidRDefault="00A04049" w:rsidP="00A04049">
      <w:pPr>
        <w:widowControl w:val="0"/>
        <w:autoSpaceDE w:val="0"/>
        <w:autoSpaceDN w:val="0"/>
        <w:adjustRightInd w:val="0"/>
        <w:rPr>
          <w:b/>
          <w:sz w:val="24"/>
          <w:szCs w:val="28"/>
        </w:rPr>
      </w:pPr>
      <w:r>
        <w:rPr>
          <w:b/>
          <w:sz w:val="24"/>
          <w:szCs w:val="28"/>
        </w:rPr>
        <w:t xml:space="preserve">                   6. Порядок и условия выплат стимулирующего характера</w:t>
      </w:r>
    </w:p>
    <w:p w:rsidR="00A04049" w:rsidRDefault="00A04049" w:rsidP="00A04049">
      <w:pPr>
        <w:pStyle w:val="11"/>
        <w:rPr>
          <w:b/>
          <w:bCs/>
          <w:sz w:val="24"/>
          <w:u w:val="single"/>
        </w:rPr>
      </w:pPr>
      <w:r>
        <w:rPr>
          <w:sz w:val="24"/>
        </w:rPr>
        <w:t xml:space="preserve">6.1.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учреждения, </w:t>
      </w:r>
      <w:bookmarkStart w:id="4" w:name="_Hlk84844021"/>
      <w:r>
        <w:rPr>
          <w:b/>
          <w:bCs/>
          <w:sz w:val="24"/>
          <w:u w:val="single"/>
        </w:rPr>
        <w:t>согласно приложениям № 6-7 к настоящему Положению.</w:t>
      </w:r>
    </w:p>
    <w:bookmarkEnd w:id="4"/>
    <w:p w:rsidR="00A04049" w:rsidRDefault="00A04049" w:rsidP="00A04049">
      <w:pPr>
        <w:pStyle w:val="11"/>
        <w:rPr>
          <w:sz w:val="24"/>
        </w:rPr>
      </w:pPr>
      <w:r>
        <w:rPr>
          <w:sz w:val="24"/>
        </w:rPr>
        <w:t>6.2. К выплатам, характеризующим результаты труда работников учреждения, относятся:</w:t>
      </w:r>
    </w:p>
    <w:p w:rsidR="00A04049" w:rsidRDefault="00A04049" w:rsidP="00A04049">
      <w:pPr>
        <w:pStyle w:val="11"/>
        <w:rPr>
          <w:sz w:val="24"/>
        </w:rPr>
      </w:pPr>
      <w:r>
        <w:rPr>
          <w:sz w:val="24"/>
        </w:rPr>
        <w:t xml:space="preserve">- выплаты за интенсивность и высокие результаты работы; </w:t>
      </w:r>
    </w:p>
    <w:p w:rsidR="00A04049" w:rsidRDefault="00A04049" w:rsidP="00A04049">
      <w:pPr>
        <w:pStyle w:val="11"/>
        <w:rPr>
          <w:sz w:val="24"/>
        </w:rPr>
      </w:pPr>
      <w:r>
        <w:rPr>
          <w:sz w:val="24"/>
        </w:rPr>
        <w:t>- выплаты за сложность и напряженность (может устанавливаться на год на основании решения работодателя в размере до 150% от занимаемого должностного оклада);</w:t>
      </w:r>
    </w:p>
    <w:p w:rsidR="00A04049" w:rsidRDefault="00A04049" w:rsidP="00A04049">
      <w:pPr>
        <w:pStyle w:val="11"/>
        <w:rPr>
          <w:sz w:val="24"/>
        </w:rPr>
      </w:pPr>
      <w:r>
        <w:rPr>
          <w:sz w:val="24"/>
        </w:rPr>
        <w:t xml:space="preserve">- выплаты за качество выполняемых работ; </w:t>
      </w:r>
    </w:p>
    <w:p w:rsidR="00A04049" w:rsidRDefault="00A04049" w:rsidP="00A04049">
      <w:pPr>
        <w:pStyle w:val="11"/>
        <w:rPr>
          <w:sz w:val="24"/>
        </w:rPr>
      </w:pPr>
      <w:r>
        <w:rPr>
          <w:sz w:val="24"/>
        </w:rPr>
        <w:t>- премиальные выплаты по итогам работы (за месяц, квартал, полугодие, год, юбилейные даты, профессиональные праздники и иные премиальные выплаты, перечисленные в Положении о премировании работников);</w:t>
      </w:r>
    </w:p>
    <w:p w:rsidR="00A04049" w:rsidRDefault="00A04049" w:rsidP="00A04049">
      <w:pPr>
        <w:pStyle w:val="11"/>
        <w:rPr>
          <w:sz w:val="24"/>
        </w:rPr>
      </w:pPr>
      <w:r>
        <w:rPr>
          <w:sz w:val="24"/>
        </w:rPr>
        <w:lastRenderedPageBreak/>
        <w:t xml:space="preserve">- 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утвержденным Постановлением Главы Увельского муниципального района № 879 от 23 июня 2017 года «О введении новых систем оплаты труда работников муниципальных </w:t>
      </w:r>
    </w:p>
    <w:p w:rsidR="00A04049" w:rsidRDefault="00A04049" w:rsidP="00A04049">
      <w:pPr>
        <w:pStyle w:val="11"/>
        <w:rPr>
          <w:sz w:val="24"/>
        </w:rPr>
      </w:pPr>
    </w:p>
    <w:p w:rsidR="00A04049" w:rsidRDefault="00A04049" w:rsidP="00A04049">
      <w:pPr>
        <w:pStyle w:val="11"/>
        <w:rPr>
          <w:sz w:val="24"/>
        </w:rPr>
      </w:pPr>
    </w:p>
    <w:p w:rsidR="00A04049" w:rsidRDefault="00A04049" w:rsidP="00A04049">
      <w:pPr>
        <w:pStyle w:val="11"/>
        <w:rPr>
          <w:sz w:val="24"/>
        </w:rPr>
      </w:pPr>
      <w:r>
        <w:rPr>
          <w:sz w:val="24"/>
        </w:rPr>
        <w:t>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в новой редакции (с изменениями от 09 февраля 2018 года №103);</w:t>
      </w:r>
    </w:p>
    <w:p w:rsidR="00A04049" w:rsidRDefault="00A04049" w:rsidP="00A04049">
      <w:pPr>
        <w:pStyle w:val="af6"/>
        <w:ind w:left="-57"/>
        <w:jc w:val="both"/>
        <w:rPr>
          <w:rFonts w:ascii="Times New Roman" w:hAnsi="Times New Roman"/>
          <w:sz w:val="24"/>
          <w:szCs w:val="28"/>
        </w:rPr>
      </w:pPr>
      <w:r>
        <w:rPr>
          <w:rFonts w:ascii="Times New Roman" w:hAnsi="Times New Roman"/>
          <w:sz w:val="24"/>
          <w:szCs w:val="28"/>
        </w:rPr>
        <w:t xml:space="preserve">         - наличие почетного звания устанавливается работникам учреждения, которым присвоено почетное звание по основному профилю профессиональной деятельности.</w:t>
      </w:r>
    </w:p>
    <w:p w:rsidR="00A04049" w:rsidRDefault="00A04049" w:rsidP="00A04049">
      <w:pPr>
        <w:widowControl w:val="0"/>
        <w:autoSpaceDE w:val="0"/>
        <w:autoSpaceDN w:val="0"/>
        <w:adjustRightInd w:val="0"/>
        <w:ind w:left="-567" w:firstLine="540"/>
        <w:jc w:val="both"/>
        <w:rPr>
          <w:sz w:val="24"/>
          <w:szCs w:val="28"/>
        </w:rPr>
      </w:pPr>
      <w:r>
        <w:rPr>
          <w:sz w:val="24"/>
          <w:szCs w:val="28"/>
        </w:rPr>
        <w:t>Размеры выплат составляет:</w:t>
      </w:r>
    </w:p>
    <w:p w:rsidR="00A04049" w:rsidRDefault="00A04049" w:rsidP="00A04049">
      <w:pPr>
        <w:widowControl w:val="0"/>
        <w:autoSpaceDE w:val="0"/>
        <w:autoSpaceDN w:val="0"/>
        <w:adjustRightInd w:val="0"/>
        <w:ind w:left="-567" w:firstLine="540"/>
        <w:jc w:val="both"/>
        <w:rPr>
          <w:sz w:val="24"/>
          <w:szCs w:val="28"/>
        </w:rPr>
      </w:pPr>
      <w:r>
        <w:rPr>
          <w:sz w:val="24"/>
          <w:szCs w:val="28"/>
        </w:rPr>
        <w:t>20 процентов от оклада (должностного оклада) за почетное звание «народный»;</w:t>
      </w:r>
    </w:p>
    <w:p w:rsidR="00A04049" w:rsidRDefault="00A04049" w:rsidP="00A04049">
      <w:pPr>
        <w:widowControl w:val="0"/>
        <w:autoSpaceDE w:val="0"/>
        <w:autoSpaceDN w:val="0"/>
        <w:adjustRightInd w:val="0"/>
        <w:ind w:left="-567" w:firstLine="540"/>
        <w:jc w:val="both"/>
        <w:rPr>
          <w:sz w:val="24"/>
          <w:szCs w:val="28"/>
        </w:rPr>
      </w:pPr>
      <w:r>
        <w:rPr>
          <w:sz w:val="24"/>
          <w:szCs w:val="28"/>
        </w:rPr>
        <w:t>10 процентов от оклада (должностного оклада) за почетное звание «заслуженный».</w:t>
      </w:r>
    </w:p>
    <w:p w:rsidR="00A04049" w:rsidRDefault="00A04049" w:rsidP="00A04049">
      <w:pPr>
        <w:widowControl w:val="0"/>
        <w:autoSpaceDE w:val="0"/>
        <w:autoSpaceDN w:val="0"/>
        <w:adjustRightInd w:val="0"/>
        <w:jc w:val="both"/>
        <w:rPr>
          <w:sz w:val="24"/>
          <w:szCs w:val="28"/>
        </w:rPr>
      </w:pPr>
      <w:r>
        <w:rPr>
          <w:sz w:val="24"/>
          <w:szCs w:val="28"/>
        </w:rPr>
        <w:t xml:space="preserve">- наличие квалификационной категории устанавливаются работникам учреждения дополнительного образования, имеющим категории (преподаватели), размеры выплат </w:t>
      </w:r>
    </w:p>
    <w:p w:rsidR="00A04049" w:rsidRDefault="00A04049" w:rsidP="00A04049">
      <w:pPr>
        <w:widowControl w:val="0"/>
        <w:autoSpaceDE w:val="0"/>
        <w:autoSpaceDN w:val="0"/>
        <w:adjustRightInd w:val="0"/>
        <w:jc w:val="both"/>
        <w:rPr>
          <w:sz w:val="18"/>
        </w:rPr>
      </w:pPr>
      <w:r>
        <w:rPr>
          <w:sz w:val="18"/>
        </w:rPr>
        <w:t xml:space="preserve">- </w:t>
      </w:r>
      <w:r>
        <w:rPr>
          <w:b/>
          <w:sz w:val="18"/>
        </w:rPr>
        <w:t>Размер стимулирующей выплаты работникам, отнесенным к руководящему, художественному и артистическому персоналу учреждений, возглавляющих коллективы со званием «народный», «образцовый», составляет 10 процентов от оклада (должностного оклада) на период руководства.</w:t>
      </w:r>
      <w:r>
        <w:rPr>
          <w:sz w:val="18"/>
        </w:rPr>
        <w:t xml:space="preserve">  </w:t>
      </w:r>
    </w:p>
    <w:p w:rsidR="00A04049" w:rsidRDefault="00A04049" w:rsidP="00A04049">
      <w:pPr>
        <w:widowControl w:val="0"/>
        <w:autoSpaceDE w:val="0"/>
        <w:autoSpaceDN w:val="0"/>
        <w:adjustRightInd w:val="0"/>
        <w:jc w:val="both"/>
        <w:rPr>
          <w:sz w:val="24"/>
          <w:szCs w:val="28"/>
        </w:rPr>
      </w:pPr>
      <w:r>
        <w:rPr>
          <w:sz w:val="24"/>
          <w:szCs w:val="28"/>
        </w:rPr>
        <w:t xml:space="preserve">составляют согласно </w:t>
      </w:r>
      <w:r>
        <w:rPr>
          <w:b/>
          <w:bCs/>
          <w:sz w:val="24"/>
          <w:szCs w:val="28"/>
          <w:u w:val="single"/>
        </w:rPr>
        <w:t>приложениям № 7-8 к настоящему Положению</w:t>
      </w:r>
      <w:r>
        <w:rPr>
          <w:sz w:val="24"/>
          <w:szCs w:val="28"/>
        </w:rPr>
        <w:t>:</w:t>
      </w:r>
    </w:p>
    <w:p w:rsidR="00A04049" w:rsidRDefault="00A04049" w:rsidP="00A04049">
      <w:pPr>
        <w:widowControl w:val="0"/>
        <w:autoSpaceDE w:val="0"/>
        <w:autoSpaceDN w:val="0"/>
        <w:adjustRightInd w:val="0"/>
        <w:jc w:val="both"/>
        <w:rPr>
          <w:sz w:val="24"/>
          <w:szCs w:val="28"/>
        </w:rPr>
      </w:pPr>
      <w:r>
        <w:rPr>
          <w:sz w:val="24"/>
          <w:szCs w:val="28"/>
        </w:rPr>
        <w:t>за высшую категорию - 10 процентов от должностного оклада;</w:t>
      </w:r>
    </w:p>
    <w:p w:rsidR="00A04049" w:rsidRDefault="00A04049" w:rsidP="00A04049">
      <w:pPr>
        <w:widowControl w:val="0"/>
        <w:autoSpaceDE w:val="0"/>
        <w:autoSpaceDN w:val="0"/>
        <w:adjustRightInd w:val="0"/>
        <w:jc w:val="both"/>
        <w:rPr>
          <w:sz w:val="24"/>
          <w:szCs w:val="28"/>
        </w:rPr>
      </w:pPr>
      <w:r>
        <w:rPr>
          <w:sz w:val="24"/>
          <w:szCs w:val="28"/>
        </w:rPr>
        <w:t>за первую категорию - 7 процентов от должностного оклада;</w:t>
      </w:r>
    </w:p>
    <w:p w:rsidR="00A04049" w:rsidRDefault="00A04049" w:rsidP="00A04049">
      <w:pPr>
        <w:widowControl w:val="0"/>
        <w:autoSpaceDE w:val="0"/>
        <w:autoSpaceDN w:val="0"/>
        <w:adjustRightInd w:val="0"/>
        <w:jc w:val="both"/>
        <w:rPr>
          <w:sz w:val="24"/>
          <w:szCs w:val="28"/>
        </w:rPr>
      </w:pPr>
      <w:r>
        <w:rPr>
          <w:sz w:val="24"/>
          <w:szCs w:val="28"/>
        </w:rPr>
        <w:t xml:space="preserve">  - выплаты за выслугу лет работы устанавливаются работникам Учреждения в зависимости от общего количества лет, отработанных в учреждениях культуры и искусства, образовательных учреждениях (муниципальных).</w:t>
      </w:r>
    </w:p>
    <w:p w:rsidR="00A04049" w:rsidRDefault="00A04049" w:rsidP="00A04049">
      <w:pPr>
        <w:pStyle w:val="11"/>
        <w:rPr>
          <w:sz w:val="24"/>
        </w:rPr>
      </w:pPr>
      <w:r>
        <w:rPr>
          <w:sz w:val="24"/>
        </w:rPr>
        <w:t xml:space="preserve">   Выплата за выслугу лет, так же распространяется и на работников, трудоустроенных на условиях внешнего совместительства, по должностям специалистов согласно </w:t>
      </w:r>
      <w:r>
        <w:rPr>
          <w:b/>
          <w:bCs/>
          <w:sz w:val="24"/>
          <w:u w:val="single"/>
        </w:rPr>
        <w:t>приложениям № 7-8 к настоящему Положению</w:t>
      </w:r>
      <w:r>
        <w:rPr>
          <w:sz w:val="24"/>
        </w:rPr>
        <w:t xml:space="preserve">, данная выплата распространяется только на руководителей и специалистов Учреждения и не может быть отнесена к вспомогательному персоналу. </w:t>
      </w:r>
    </w:p>
    <w:p w:rsidR="00A04049" w:rsidRDefault="00A04049" w:rsidP="00A04049">
      <w:pPr>
        <w:widowControl w:val="0"/>
        <w:autoSpaceDE w:val="0"/>
        <w:autoSpaceDN w:val="0"/>
        <w:adjustRightInd w:val="0"/>
        <w:ind w:left="-510" w:firstLine="1218"/>
        <w:jc w:val="both"/>
        <w:rPr>
          <w:sz w:val="24"/>
          <w:szCs w:val="28"/>
        </w:rPr>
      </w:pPr>
      <w:r>
        <w:rPr>
          <w:sz w:val="24"/>
          <w:szCs w:val="28"/>
        </w:rPr>
        <w:t>Размеры выплат составляют (кроме библиотечных работников):</w:t>
      </w:r>
    </w:p>
    <w:p w:rsidR="00A04049" w:rsidRDefault="00A04049" w:rsidP="00A04049">
      <w:pPr>
        <w:widowControl w:val="0"/>
        <w:autoSpaceDE w:val="0"/>
        <w:autoSpaceDN w:val="0"/>
        <w:adjustRightInd w:val="0"/>
        <w:ind w:left="-510" w:firstLine="540"/>
        <w:jc w:val="both"/>
        <w:rPr>
          <w:sz w:val="24"/>
          <w:szCs w:val="28"/>
        </w:rPr>
      </w:pPr>
      <w:r>
        <w:rPr>
          <w:sz w:val="24"/>
          <w:szCs w:val="28"/>
        </w:rPr>
        <w:t>при выслуге лет от 3 до 5 лет - 5 процентов от оклада (должностного оклада);</w:t>
      </w:r>
    </w:p>
    <w:p w:rsidR="00A04049" w:rsidRDefault="00A04049" w:rsidP="00A04049">
      <w:pPr>
        <w:widowControl w:val="0"/>
        <w:autoSpaceDE w:val="0"/>
        <w:autoSpaceDN w:val="0"/>
        <w:adjustRightInd w:val="0"/>
        <w:ind w:left="-510" w:firstLine="540"/>
        <w:jc w:val="both"/>
        <w:rPr>
          <w:sz w:val="24"/>
          <w:szCs w:val="28"/>
        </w:rPr>
      </w:pPr>
      <w:r>
        <w:rPr>
          <w:sz w:val="24"/>
          <w:szCs w:val="28"/>
        </w:rPr>
        <w:t>при выслуге лет от 5 до 10 лет - 10 процентов от оклада (должностного оклада);</w:t>
      </w:r>
    </w:p>
    <w:p w:rsidR="00A04049" w:rsidRDefault="00A04049" w:rsidP="00A04049">
      <w:pPr>
        <w:widowControl w:val="0"/>
        <w:autoSpaceDE w:val="0"/>
        <w:autoSpaceDN w:val="0"/>
        <w:adjustRightInd w:val="0"/>
        <w:ind w:left="-510" w:firstLine="540"/>
        <w:jc w:val="both"/>
        <w:rPr>
          <w:sz w:val="24"/>
          <w:szCs w:val="28"/>
        </w:rPr>
      </w:pPr>
      <w:r>
        <w:rPr>
          <w:sz w:val="24"/>
          <w:szCs w:val="28"/>
        </w:rPr>
        <w:t>при выслуге лет от 10 до 15 лет - 15 процентов от оклада (должностного оклада);</w:t>
      </w:r>
    </w:p>
    <w:p w:rsidR="00A04049" w:rsidRDefault="00A04049" w:rsidP="00A04049">
      <w:pPr>
        <w:widowControl w:val="0"/>
        <w:autoSpaceDE w:val="0"/>
        <w:autoSpaceDN w:val="0"/>
        <w:adjustRightInd w:val="0"/>
        <w:ind w:left="-510" w:firstLine="540"/>
        <w:jc w:val="both"/>
        <w:rPr>
          <w:sz w:val="24"/>
          <w:szCs w:val="28"/>
        </w:rPr>
      </w:pPr>
      <w:r>
        <w:rPr>
          <w:sz w:val="24"/>
          <w:szCs w:val="28"/>
        </w:rPr>
        <w:t>при выслуге лет свыше 15 лет - 20 процентов от оклада (должностного оклада).</w:t>
      </w:r>
    </w:p>
    <w:p w:rsidR="00A04049" w:rsidRDefault="00A04049" w:rsidP="00A04049">
      <w:pPr>
        <w:widowControl w:val="0"/>
        <w:autoSpaceDE w:val="0"/>
        <w:autoSpaceDN w:val="0"/>
        <w:adjustRightInd w:val="0"/>
        <w:ind w:firstLine="708"/>
        <w:jc w:val="both"/>
        <w:rPr>
          <w:sz w:val="24"/>
          <w:szCs w:val="28"/>
        </w:rPr>
      </w:pPr>
      <w:r>
        <w:rPr>
          <w:sz w:val="24"/>
          <w:szCs w:val="28"/>
        </w:rPr>
        <w:t xml:space="preserve">Для библиотечных работников муниципальных общедоступных библиотек размеры выплат определяются в соответствии со ст. 9 Закона Челябинской области от 30.11.2004 N 324-ЗО «О библиотечном деле в Челябинской области»; </w:t>
      </w:r>
      <w:hyperlink r:id="rId11" w:history="1">
        <w:r>
          <w:rPr>
            <w:rStyle w:val="a3"/>
            <w:sz w:val="24"/>
            <w:szCs w:val="28"/>
          </w:rPr>
          <w:t>Положением</w:t>
        </w:r>
      </w:hyperlink>
      <w:r>
        <w:rPr>
          <w:sz w:val="24"/>
          <w:szCs w:val="28"/>
        </w:rPr>
        <w:t xml:space="preserve"> «Об организации библиотечного обслуживания жителей Увельского муниципального района муниципальными библиотеками»; принятым решением Собрания депутатов Увельского муниципального района от 26.02 2006 N 7.</w:t>
      </w:r>
    </w:p>
    <w:p w:rsidR="00A04049" w:rsidRDefault="00A04049" w:rsidP="00A04049">
      <w:pPr>
        <w:pStyle w:val="11"/>
        <w:rPr>
          <w:sz w:val="24"/>
        </w:rPr>
      </w:pPr>
      <w:r>
        <w:rPr>
          <w:sz w:val="24"/>
        </w:rPr>
        <w:t xml:space="preserve"> - Выплаты стимулирующего характера по итогам выполнения показателей эффективности, которые производятся ежемесячно, </w:t>
      </w:r>
      <w:proofErr w:type="gramStart"/>
      <w:r>
        <w:rPr>
          <w:sz w:val="24"/>
        </w:rPr>
        <w:t>работникам</w:t>
      </w:r>
      <w:proofErr w:type="gramEnd"/>
      <w:r>
        <w:rPr>
          <w:sz w:val="24"/>
        </w:rPr>
        <w:t xml:space="preserve"> относящимся к специалистам основного персонала по итогам работы за месяц, производимые в месяце, следующим за отчетным, критерии оценки эффективности деятельности работников разрабатываются руководителем учреждения самостоятельно на каждого работника и закрепляются в локально нормативных актах утвержденных, для руководителей учреждений данная выплата производятся по итогам работы Учреждения за год, в </w:t>
      </w:r>
      <w:proofErr w:type="gramStart"/>
      <w:r>
        <w:rPr>
          <w:sz w:val="24"/>
        </w:rPr>
        <w:t>соответствии</w:t>
      </w:r>
      <w:proofErr w:type="gramEnd"/>
      <w:r>
        <w:rPr>
          <w:sz w:val="24"/>
        </w:rPr>
        <w:t>, с выполнением целевых показателей эффективности деятельности учреждения и критериями оценки эффективности работы   руководителя, утвержденными приказом Учредителя.</w:t>
      </w:r>
    </w:p>
    <w:p w:rsidR="00A04049" w:rsidRDefault="00A04049" w:rsidP="00A04049">
      <w:pPr>
        <w:jc w:val="both"/>
        <w:rPr>
          <w:sz w:val="24"/>
          <w:szCs w:val="28"/>
        </w:rPr>
      </w:pPr>
      <w:r>
        <w:rPr>
          <w:sz w:val="24"/>
          <w:szCs w:val="28"/>
        </w:rPr>
        <w:t xml:space="preserve">6.3. На работников, находящихся на испытательном сроке, выплаты стимулирующего характера </w:t>
      </w:r>
      <w:r>
        <w:rPr>
          <w:color w:val="000000"/>
          <w:sz w:val="24"/>
          <w:szCs w:val="28"/>
        </w:rPr>
        <w:t>за выполнение целевых показателей,</w:t>
      </w:r>
      <w:r>
        <w:rPr>
          <w:sz w:val="24"/>
          <w:szCs w:val="28"/>
        </w:rPr>
        <w:t xml:space="preserve"> не распространяются. </w:t>
      </w:r>
    </w:p>
    <w:p w:rsidR="00A04049" w:rsidRDefault="00A04049" w:rsidP="00A04049">
      <w:pPr>
        <w:ind w:firstLine="708"/>
        <w:jc w:val="both"/>
        <w:rPr>
          <w:sz w:val="24"/>
          <w:szCs w:val="28"/>
        </w:rPr>
      </w:pPr>
      <w:r>
        <w:rPr>
          <w:sz w:val="24"/>
          <w:szCs w:val="28"/>
        </w:rPr>
        <w:t>6.4. При наличии экономии ФОТ, на основании личного заявления работника и подтверждающих документов, может быть выплачена единовременная материальная помощь, в размере до 150% от должностного оклада в следующих случаях.</w:t>
      </w:r>
    </w:p>
    <w:p w:rsidR="00A04049" w:rsidRDefault="00A04049" w:rsidP="00A04049">
      <w:pPr>
        <w:jc w:val="both"/>
        <w:rPr>
          <w:sz w:val="24"/>
          <w:szCs w:val="28"/>
        </w:rPr>
      </w:pPr>
      <w:r>
        <w:rPr>
          <w:sz w:val="24"/>
          <w:szCs w:val="28"/>
        </w:rPr>
        <w:t xml:space="preserve">        - </w:t>
      </w:r>
      <w:proofErr w:type="gramStart"/>
      <w:r>
        <w:rPr>
          <w:sz w:val="24"/>
          <w:szCs w:val="28"/>
        </w:rPr>
        <w:t>б</w:t>
      </w:r>
      <w:proofErr w:type="gramEnd"/>
      <w:r>
        <w:rPr>
          <w:sz w:val="24"/>
          <w:szCs w:val="28"/>
        </w:rPr>
        <w:t xml:space="preserve">ракосочетание работника;   </w:t>
      </w:r>
    </w:p>
    <w:p w:rsidR="00A04049" w:rsidRDefault="00A04049" w:rsidP="00A04049">
      <w:pPr>
        <w:tabs>
          <w:tab w:val="left" w:pos="3870"/>
        </w:tabs>
        <w:jc w:val="both"/>
        <w:rPr>
          <w:sz w:val="24"/>
          <w:szCs w:val="28"/>
        </w:rPr>
      </w:pPr>
      <w:r>
        <w:rPr>
          <w:sz w:val="24"/>
          <w:szCs w:val="28"/>
        </w:rPr>
        <w:t xml:space="preserve">        - рождение ребенка;</w:t>
      </w:r>
      <w:r>
        <w:rPr>
          <w:sz w:val="24"/>
          <w:szCs w:val="28"/>
        </w:rPr>
        <w:tab/>
      </w:r>
    </w:p>
    <w:p w:rsidR="00A04049" w:rsidRDefault="00A04049" w:rsidP="00A04049">
      <w:pPr>
        <w:jc w:val="both"/>
        <w:rPr>
          <w:sz w:val="24"/>
          <w:szCs w:val="28"/>
        </w:rPr>
      </w:pPr>
      <w:r>
        <w:rPr>
          <w:sz w:val="24"/>
          <w:szCs w:val="28"/>
        </w:rPr>
        <w:t xml:space="preserve">        </w:t>
      </w:r>
      <w:proofErr w:type="gramStart"/>
      <w:r>
        <w:rPr>
          <w:sz w:val="24"/>
          <w:szCs w:val="28"/>
        </w:rPr>
        <w:t>- в случаи гибели (смерти) членов семьи (мужа, жены, детей, родителей) работника;</w:t>
      </w:r>
      <w:proofErr w:type="gramEnd"/>
    </w:p>
    <w:p w:rsidR="00A04049" w:rsidRDefault="00A04049" w:rsidP="00A04049">
      <w:pPr>
        <w:jc w:val="both"/>
        <w:rPr>
          <w:sz w:val="24"/>
          <w:szCs w:val="28"/>
        </w:rPr>
      </w:pPr>
      <w:r>
        <w:rPr>
          <w:sz w:val="24"/>
          <w:szCs w:val="28"/>
        </w:rPr>
        <w:lastRenderedPageBreak/>
        <w:t xml:space="preserve">- в связи с понесенным ущербом в силу стихийных бедствий (пожар, авария и землетрясение, наводнение и другие). </w:t>
      </w: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autoSpaceDE w:val="0"/>
        <w:autoSpaceDN w:val="0"/>
        <w:adjustRightInd w:val="0"/>
        <w:ind w:firstLine="709"/>
        <w:jc w:val="both"/>
        <w:rPr>
          <w:sz w:val="24"/>
          <w:szCs w:val="28"/>
        </w:rPr>
      </w:pPr>
      <w:r>
        <w:rPr>
          <w:sz w:val="24"/>
          <w:szCs w:val="28"/>
        </w:rPr>
        <w:t xml:space="preserve"> 6.5. Надбавка является составной частью заработной платы работника со всеми вытекающими правовыми последствиями, а именно:</w:t>
      </w:r>
      <w:r>
        <w:rPr>
          <w:sz w:val="18"/>
        </w:rPr>
        <w:t xml:space="preserve">- </w:t>
      </w:r>
      <w:r>
        <w:rPr>
          <w:sz w:val="24"/>
          <w:szCs w:val="28"/>
        </w:rPr>
        <w:t>надбавка выплачивается одновременно с выплатой заработной платы;- надбавка учитывается при определении налоговой базы по налогу на доходы физических лиц;</w:t>
      </w:r>
    </w:p>
    <w:p w:rsidR="00A04049" w:rsidRDefault="00A04049" w:rsidP="00A04049">
      <w:pPr>
        <w:pStyle w:val="11"/>
        <w:rPr>
          <w:sz w:val="24"/>
        </w:rPr>
      </w:pPr>
      <w:r>
        <w:rPr>
          <w:sz w:val="24"/>
        </w:rPr>
        <w:t>Выплата надбавок производится пропорционально фактически отработанному времени.</w:t>
      </w:r>
    </w:p>
    <w:p w:rsidR="00A04049" w:rsidRDefault="00A04049" w:rsidP="00A04049">
      <w:pPr>
        <w:pStyle w:val="11"/>
        <w:rPr>
          <w:sz w:val="24"/>
        </w:rPr>
      </w:pPr>
      <w:r>
        <w:rPr>
          <w:sz w:val="24"/>
        </w:rPr>
        <w:t>При выплате надбавок учитывается районный коэффициент, установленный законодательством Российской Федерации.</w:t>
      </w:r>
    </w:p>
    <w:p w:rsidR="00A04049" w:rsidRDefault="00A04049" w:rsidP="00A04049">
      <w:pPr>
        <w:pStyle w:val="11"/>
        <w:rPr>
          <w:sz w:val="24"/>
        </w:rPr>
      </w:pPr>
      <w:r>
        <w:rPr>
          <w:sz w:val="24"/>
        </w:rPr>
        <w:t xml:space="preserve">Предусматривается выплата стимулирующего характера, за выполнение целевых показателей, работникам по основному месту работы (основной должности). При замещении временно отсутствующего работника надбавка выплачивается замещающему работнику, в том числе по другой основной должности, в данном случае работник обязан предоставлять в комиссию отчетные листы по основной и замещаемой должности.  </w:t>
      </w:r>
    </w:p>
    <w:p w:rsidR="00A04049" w:rsidRDefault="00A04049" w:rsidP="00A04049">
      <w:pPr>
        <w:pStyle w:val="11"/>
        <w:rPr>
          <w:sz w:val="24"/>
        </w:rPr>
      </w:pPr>
      <w:r>
        <w:rPr>
          <w:sz w:val="24"/>
        </w:rPr>
        <w:t>Выплата надбавок осуществляется из расчёта работы по основной занимаемой должности на одну ставку. Надбавка учитывается в величину МРОТ.</w:t>
      </w:r>
    </w:p>
    <w:p w:rsidR="00A04049" w:rsidRDefault="00A04049" w:rsidP="00A04049">
      <w:pPr>
        <w:pStyle w:val="af6"/>
        <w:ind w:left="-57"/>
        <w:jc w:val="both"/>
        <w:rPr>
          <w:rFonts w:ascii="Times New Roman" w:hAnsi="Times New Roman"/>
          <w:sz w:val="24"/>
          <w:szCs w:val="28"/>
        </w:rPr>
      </w:pPr>
    </w:p>
    <w:p w:rsidR="00A04049" w:rsidRDefault="00A04049" w:rsidP="00A04049">
      <w:pPr>
        <w:jc w:val="center"/>
        <w:rPr>
          <w:b/>
          <w:sz w:val="24"/>
          <w:szCs w:val="28"/>
        </w:rPr>
      </w:pPr>
      <w:r>
        <w:rPr>
          <w:b/>
          <w:sz w:val="24"/>
          <w:szCs w:val="28"/>
        </w:rPr>
        <w:t>7. Порядок и условия оплаты труда руководителей</w:t>
      </w:r>
    </w:p>
    <w:p w:rsidR="00A04049" w:rsidRDefault="00A04049" w:rsidP="00A04049">
      <w:pPr>
        <w:ind w:firstLine="709"/>
        <w:jc w:val="center"/>
        <w:rPr>
          <w:b/>
          <w:sz w:val="24"/>
          <w:szCs w:val="28"/>
        </w:rPr>
      </w:pPr>
      <w:r>
        <w:rPr>
          <w:b/>
          <w:sz w:val="24"/>
          <w:szCs w:val="28"/>
        </w:rPr>
        <w:t>муниципальных учреждений культуры и дополнительного образования,</w:t>
      </w:r>
    </w:p>
    <w:p w:rsidR="00A04049" w:rsidRDefault="00A04049" w:rsidP="00A04049">
      <w:pPr>
        <w:ind w:firstLine="709"/>
        <w:jc w:val="center"/>
        <w:rPr>
          <w:b/>
          <w:sz w:val="24"/>
          <w:szCs w:val="28"/>
        </w:rPr>
      </w:pPr>
      <w:r>
        <w:rPr>
          <w:b/>
          <w:sz w:val="24"/>
          <w:szCs w:val="28"/>
        </w:rPr>
        <w:t>их заместителей и главных бухгалтеров</w:t>
      </w:r>
    </w:p>
    <w:p w:rsidR="00A04049" w:rsidRDefault="00A04049" w:rsidP="00A04049">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7.1.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и устанавливается приказом Учредителя:</w:t>
      </w:r>
    </w:p>
    <w:p w:rsidR="00A04049" w:rsidRDefault="00A04049" w:rsidP="00A04049">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 по руководителям муниципальных учреждений культуры на календарный год с 01 января по 31 декабря;</w:t>
      </w:r>
    </w:p>
    <w:p w:rsidR="00A04049" w:rsidRDefault="00A04049" w:rsidP="00A04049">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 по руководителям учреждений дополнительного  образования с 01 сентября по 31августа.</w:t>
      </w:r>
    </w:p>
    <w:p w:rsidR="00A04049" w:rsidRDefault="00A04049" w:rsidP="00A04049">
      <w:pPr>
        <w:autoSpaceDE w:val="0"/>
        <w:autoSpaceDN w:val="0"/>
        <w:adjustRightInd w:val="0"/>
        <w:ind w:firstLine="709"/>
        <w:jc w:val="both"/>
        <w:rPr>
          <w:sz w:val="24"/>
          <w:szCs w:val="28"/>
        </w:rPr>
      </w:pPr>
      <w:proofErr w:type="gramStart"/>
      <w:r>
        <w:rPr>
          <w:sz w:val="24"/>
          <w:szCs w:val="28"/>
        </w:rPr>
        <w:t xml:space="preserve">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трудового </w:t>
      </w:r>
      <w:hyperlink r:id="rId12" w:history="1">
        <w:r>
          <w:rPr>
            <w:rStyle w:val="a3"/>
            <w:sz w:val="24"/>
            <w:szCs w:val="28"/>
          </w:rPr>
          <w:t>договора</w:t>
        </w:r>
      </w:hyperlink>
      <w:r>
        <w:rPr>
          <w:sz w:val="24"/>
          <w:szCs w:val="28"/>
        </w:rPr>
        <w:t>,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 котором закреплена взаимосвязь между показателями качества предоставляемых муниципальных услуг организацией и эффективностью деятельности руководителя образовательного</w:t>
      </w:r>
      <w:proofErr w:type="gramEnd"/>
      <w:r>
        <w:rPr>
          <w:sz w:val="24"/>
          <w:szCs w:val="28"/>
        </w:rPr>
        <w:t xml:space="preserve"> учреждения (в том числе по результатам независимой оценки).</w:t>
      </w:r>
    </w:p>
    <w:p w:rsidR="00A04049" w:rsidRDefault="00A04049" w:rsidP="00A04049">
      <w:pPr>
        <w:autoSpaceDE w:val="0"/>
        <w:autoSpaceDN w:val="0"/>
        <w:adjustRightInd w:val="0"/>
        <w:ind w:firstLine="709"/>
        <w:jc w:val="both"/>
        <w:rPr>
          <w:sz w:val="24"/>
          <w:szCs w:val="28"/>
        </w:rPr>
      </w:pPr>
      <w:r>
        <w:rPr>
          <w:sz w:val="24"/>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в пределах установленного фонда оплаты труда. </w:t>
      </w:r>
    </w:p>
    <w:p w:rsidR="00A04049" w:rsidRDefault="00A04049" w:rsidP="00A04049">
      <w:pPr>
        <w:pStyle w:val="ConsPlusNormal"/>
        <w:widowControl/>
        <w:jc w:val="both"/>
        <w:outlineLvl w:val="0"/>
        <w:rPr>
          <w:sz w:val="18"/>
        </w:rPr>
      </w:pPr>
      <w:r>
        <w:rPr>
          <w:rStyle w:val="FontStyle40"/>
          <w:rFonts w:cs="Arial"/>
          <w:sz w:val="24"/>
          <w:szCs w:val="28"/>
        </w:rPr>
        <w:t>Соотношение должностного оклада руководителя к средней заработной плате работников, которые относятся к основному персоналу возглавляемого им  учреждения, (далее - коэффициент кратности) устанавливается распоряжением  Главы администрации Каменского сельского поселения Увельского муниципального района в соответствии с группой по оплате труда руководителей муниципальных учреждений в следующих размерах:</w:t>
      </w:r>
    </w:p>
    <w:p w:rsidR="00A04049" w:rsidRDefault="00A04049" w:rsidP="00A04049">
      <w:pPr>
        <w:pStyle w:val="ConsPlusNormal"/>
        <w:widowControl/>
        <w:jc w:val="both"/>
        <w:outlineLvl w:val="0"/>
        <w:rPr>
          <w:sz w:val="18"/>
        </w:rPr>
      </w:pPr>
    </w:p>
    <w:tbl>
      <w:tblPr>
        <w:tblW w:w="10350" w:type="dxa"/>
        <w:tblInd w:w="40" w:type="dxa"/>
        <w:tblLayout w:type="fixed"/>
        <w:tblCellMar>
          <w:left w:w="40" w:type="dxa"/>
          <w:right w:w="40" w:type="dxa"/>
        </w:tblCellMar>
        <w:tblLook w:val="04A0"/>
      </w:tblPr>
      <w:tblGrid>
        <w:gridCol w:w="4538"/>
        <w:gridCol w:w="1276"/>
        <w:gridCol w:w="1559"/>
        <w:gridCol w:w="1276"/>
        <w:gridCol w:w="1701"/>
      </w:tblGrid>
      <w:tr w:rsidR="00A04049" w:rsidTr="00A04049">
        <w:tc>
          <w:tcPr>
            <w:tcW w:w="4536"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r>
              <w:rPr>
                <w:rStyle w:val="FontStyle40"/>
                <w:sz w:val="20"/>
              </w:rPr>
              <w:t>Группа по оплате труда руководителей</w:t>
            </w:r>
          </w:p>
          <w:p w:rsidR="00A04049" w:rsidRDefault="00A04049">
            <w:pPr>
              <w:pStyle w:val="11"/>
              <w:rPr>
                <w:rStyle w:val="FontStyle40"/>
                <w:sz w:val="20"/>
              </w:rPr>
            </w:pPr>
          </w:p>
        </w:tc>
        <w:tc>
          <w:tcPr>
            <w:tcW w:w="1276"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p>
          <w:p w:rsidR="00A04049" w:rsidRDefault="00A04049">
            <w:pPr>
              <w:pStyle w:val="11"/>
              <w:rPr>
                <w:rStyle w:val="FontStyle40"/>
                <w:sz w:val="20"/>
              </w:rPr>
            </w:pPr>
            <w:r>
              <w:rPr>
                <w:rStyle w:val="FontStyle40"/>
                <w:sz w:val="20"/>
              </w:rPr>
              <w:t>I</w:t>
            </w:r>
          </w:p>
        </w:tc>
        <w:tc>
          <w:tcPr>
            <w:tcW w:w="1559"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p>
          <w:p w:rsidR="00A04049" w:rsidRDefault="00A04049">
            <w:pPr>
              <w:pStyle w:val="11"/>
              <w:rPr>
                <w:rStyle w:val="FontStyle40"/>
                <w:sz w:val="20"/>
              </w:rPr>
            </w:pPr>
            <w:r>
              <w:rPr>
                <w:rStyle w:val="FontStyle40"/>
                <w:sz w:val="20"/>
              </w:rPr>
              <w:t>II</w:t>
            </w:r>
          </w:p>
        </w:tc>
        <w:tc>
          <w:tcPr>
            <w:tcW w:w="1276"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p>
          <w:p w:rsidR="00A04049" w:rsidRDefault="00A04049">
            <w:pPr>
              <w:pStyle w:val="11"/>
              <w:rPr>
                <w:rStyle w:val="FontStyle40"/>
                <w:sz w:val="20"/>
              </w:rPr>
            </w:pPr>
            <w:r>
              <w:rPr>
                <w:rStyle w:val="FontStyle40"/>
                <w:sz w:val="20"/>
              </w:rPr>
              <w:t>III</w:t>
            </w:r>
          </w:p>
        </w:tc>
        <w:tc>
          <w:tcPr>
            <w:tcW w:w="1701"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p>
          <w:p w:rsidR="00A04049" w:rsidRDefault="00A04049">
            <w:pPr>
              <w:pStyle w:val="11"/>
              <w:rPr>
                <w:rStyle w:val="FontStyle40"/>
                <w:sz w:val="20"/>
              </w:rPr>
            </w:pPr>
            <w:r>
              <w:rPr>
                <w:rStyle w:val="FontStyle40"/>
                <w:sz w:val="20"/>
              </w:rPr>
              <w:t>IV</w:t>
            </w:r>
          </w:p>
        </w:tc>
      </w:tr>
      <w:tr w:rsidR="00A04049" w:rsidTr="00A04049">
        <w:tc>
          <w:tcPr>
            <w:tcW w:w="4536" w:type="dxa"/>
            <w:tcBorders>
              <w:top w:val="single" w:sz="6" w:space="0" w:color="auto"/>
              <w:left w:val="single" w:sz="6" w:space="0" w:color="auto"/>
              <w:bottom w:val="single" w:sz="6" w:space="0" w:color="auto"/>
              <w:right w:val="single" w:sz="6" w:space="0" w:color="auto"/>
            </w:tcBorders>
          </w:tcPr>
          <w:p w:rsidR="00A04049" w:rsidRDefault="00A04049">
            <w:pPr>
              <w:pStyle w:val="11"/>
              <w:rPr>
                <w:rStyle w:val="FontStyle40"/>
                <w:sz w:val="20"/>
              </w:rPr>
            </w:pPr>
            <w:r>
              <w:rPr>
                <w:rStyle w:val="FontStyle40"/>
                <w:sz w:val="20"/>
              </w:rPr>
              <w:t>Коэффициент кратности</w:t>
            </w:r>
          </w:p>
          <w:p w:rsidR="00A04049" w:rsidRDefault="00A04049">
            <w:pPr>
              <w:pStyle w:val="11"/>
              <w:rPr>
                <w:rStyle w:val="FontStyle40"/>
                <w:sz w:val="20"/>
              </w:rPr>
            </w:pPr>
          </w:p>
        </w:tc>
        <w:tc>
          <w:tcPr>
            <w:tcW w:w="1276" w:type="dxa"/>
            <w:tcBorders>
              <w:top w:val="single" w:sz="6" w:space="0" w:color="auto"/>
              <w:left w:val="single" w:sz="6" w:space="0" w:color="auto"/>
              <w:bottom w:val="single" w:sz="6" w:space="0" w:color="auto"/>
              <w:right w:val="single" w:sz="6" w:space="0" w:color="auto"/>
            </w:tcBorders>
            <w:hideMark/>
          </w:tcPr>
          <w:p w:rsidR="00A04049" w:rsidRDefault="00A04049">
            <w:pPr>
              <w:pStyle w:val="11"/>
              <w:rPr>
                <w:rStyle w:val="FontStyle40"/>
                <w:sz w:val="20"/>
              </w:rPr>
            </w:pPr>
            <w:r>
              <w:rPr>
                <w:rStyle w:val="FontStyle40"/>
                <w:sz w:val="20"/>
              </w:rPr>
              <w:t>до 1</w:t>
            </w:r>
          </w:p>
        </w:tc>
        <w:tc>
          <w:tcPr>
            <w:tcW w:w="1559" w:type="dxa"/>
            <w:tcBorders>
              <w:top w:val="single" w:sz="6" w:space="0" w:color="auto"/>
              <w:left w:val="single" w:sz="6" w:space="0" w:color="auto"/>
              <w:bottom w:val="single" w:sz="6" w:space="0" w:color="auto"/>
              <w:right w:val="single" w:sz="6" w:space="0" w:color="auto"/>
            </w:tcBorders>
            <w:hideMark/>
          </w:tcPr>
          <w:p w:rsidR="00A04049" w:rsidRDefault="00A04049">
            <w:pPr>
              <w:pStyle w:val="11"/>
              <w:rPr>
                <w:rStyle w:val="FontStyle40"/>
                <w:sz w:val="20"/>
              </w:rPr>
            </w:pPr>
            <w:r>
              <w:rPr>
                <w:rStyle w:val="FontStyle40"/>
                <w:sz w:val="20"/>
              </w:rPr>
              <w:t>до 0,97</w:t>
            </w:r>
          </w:p>
        </w:tc>
        <w:tc>
          <w:tcPr>
            <w:tcW w:w="1276" w:type="dxa"/>
            <w:tcBorders>
              <w:top w:val="single" w:sz="6" w:space="0" w:color="auto"/>
              <w:left w:val="single" w:sz="6" w:space="0" w:color="auto"/>
              <w:bottom w:val="single" w:sz="6" w:space="0" w:color="auto"/>
              <w:right w:val="single" w:sz="6" w:space="0" w:color="auto"/>
            </w:tcBorders>
            <w:hideMark/>
          </w:tcPr>
          <w:p w:rsidR="00A04049" w:rsidRDefault="00A04049">
            <w:pPr>
              <w:pStyle w:val="11"/>
              <w:rPr>
                <w:rStyle w:val="FontStyle40"/>
                <w:sz w:val="20"/>
              </w:rPr>
            </w:pPr>
            <w:r>
              <w:rPr>
                <w:rStyle w:val="FontStyle40"/>
                <w:sz w:val="20"/>
              </w:rPr>
              <w:t>до 0,95</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11"/>
              <w:rPr>
                <w:rStyle w:val="FontStyle40"/>
                <w:sz w:val="20"/>
              </w:rPr>
            </w:pPr>
            <w:r>
              <w:rPr>
                <w:rStyle w:val="FontStyle40"/>
                <w:sz w:val="20"/>
              </w:rPr>
              <w:t>до 0,90</w:t>
            </w:r>
          </w:p>
        </w:tc>
      </w:tr>
    </w:tbl>
    <w:p w:rsidR="00A04049" w:rsidRDefault="00A04049" w:rsidP="00A04049">
      <w:pPr>
        <w:pStyle w:val="11"/>
        <w:rPr>
          <w:rStyle w:val="FontStyle40"/>
          <w:sz w:val="24"/>
        </w:rPr>
      </w:pPr>
    </w:p>
    <w:p w:rsidR="00A04049" w:rsidRDefault="00A04049" w:rsidP="00A04049">
      <w:pPr>
        <w:pStyle w:val="11"/>
        <w:rPr>
          <w:rStyle w:val="FontStyle40"/>
          <w:b/>
          <w:bCs/>
          <w:sz w:val="24"/>
          <w:u w:val="single"/>
        </w:rPr>
      </w:pPr>
      <w:r>
        <w:rPr>
          <w:rStyle w:val="FontStyle40"/>
          <w:sz w:val="24"/>
        </w:rPr>
        <w:t xml:space="preserve">7.2. Группа по оплате труда руководителей муниципальных учреждений культуры и дополнительного образования устанавливается на основе оценки сложности руководства учреждением по объемным показателям в соответствии с </w:t>
      </w:r>
      <w:r>
        <w:rPr>
          <w:rStyle w:val="FontStyle40"/>
          <w:b/>
          <w:bCs/>
          <w:sz w:val="24"/>
          <w:u w:val="single"/>
        </w:rPr>
        <w:t xml:space="preserve">Приложением 9 к настоящему положению. </w:t>
      </w:r>
    </w:p>
    <w:tbl>
      <w:tblPr>
        <w:tblW w:w="10350" w:type="dxa"/>
        <w:tblInd w:w="40" w:type="dxa"/>
        <w:tblLayout w:type="fixed"/>
        <w:tblCellMar>
          <w:left w:w="40" w:type="dxa"/>
          <w:right w:w="40" w:type="dxa"/>
        </w:tblCellMar>
        <w:tblLook w:val="04A0"/>
      </w:tblPr>
      <w:tblGrid>
        <w:gridCol w:w="710"/>
        <w:gridCol w:w="3828"/>
        <w:gridCol w:w="1418"/>
        <w:gridCol w:w="1701"/>
        <w:gridCol w:w="1701"/>
        <w:gridCol w:w="992"/>
      </w:tblGrid>
      <w:tr w:rsidR="00A04049" w:rsidTr="00A04049">
        <w:tc>
          <w:tcPr>
            <w:tcW w:w="709" w:type="dxa"/>
            <w:tcBorders>
              <w:top w:val="single" w:sz="6" w:space="0" w:color="auto"/>
              <w:left w:val="single" w:sz="6" w:space="0" w:color="auto"/>
              <w:bottom w:val="nil"/>
              <w:right w:val="single" w:sz="6" w:space="0" w:color="auto"/>
            </w:tcBorders>
            <w:hideMark/>
          </w:tcPr>
          <w:p w:rsidR="00A04049" w:rsidRDefault="00A04049">
            <w:pPr>
              <w:pStyle w:val="Style10"/>
              <w:widowControl/>
              <w:spacing w:line="283" w:lineRule="exact"/>
              <w:jc w:val="both"/>
              <w:rPr>
                <w:rStyle w:val="FontStyle40"/>
                <w:sz w:val="24"/>
                <w:szCs w:val="28"/>
              </w:rPr>
            </w:pPr>
            <w:r>
              <w:rPr>
                <w:rStyle w:val="FontStyle40"/>
                <w:sz w:val="24"/>
                <w:szCs w:val="28"/>
              </w:rPr>
              <w:lastRenderedPageBreak/>
              <w:t xml:space="preserve">№ </w:t>
            </w:r>
            <w:proofErr w:type="spellStart"/>
            <w:proofErr w:type="gramStart"/>
            <w:r>
              <w:rPr>
                <w:rStyle w:val="FontStyle40"/>
                <w:sz w:val="24"/>
                <w:szCs w:val="28"/>
              </w:rPr>
              <w:t>п</w:t>
            </w:r>
            <w:proofErr w:type="spellEnd"/>
            <w:proofErr w:type="gramEnd"/>
            <w:r>
              <w:rPr>
                <w:rStyle w:val="FontStyle40"/>
                <w:sz w:val="24"/>
                <w:szCs w:val="28"/>
              </w:rPr>
              <w:t>/</w:t>
            </w:r>
            <w:proofErr w:type="spellStart"/>
            <w:r>
              <w:rPr>
                <w:rStyle w:val="FontStyle40"/>
                <w:sz w:val="24"/>
                <w:szCs w:val="28"/>
              </w:rPr>
              <w:t>п</w:t>
            </w:r>
            <w:proofErr w:type="spellEnd"/>
          </w:p>
        </w:tc>
        <w:tc>
          <w:tcPr>
            <w:tcW w:w="3827" w:type="dxa"/>
            <w:tcBorders>
              <w:top w:val="single" w:sz="6" w:space="0" w:color="auto"/>
              <w:left w:val="single" w:sz="6" w:space="0" w:color="auto"/>
              <w:bottom w:val="nil"/>
              <w:right w:val="single" w:sz="6" w:space="0" w:color="auto"/>
            </w:tcBorders>
            <w:hideMark/>
          </w:tcPr>
          <w:p w:rsidR="00A04049" w:rsidRDefault="00A04049">
            <w:pPr>
              <w:pStyle w:val="Style10"/>
              <w:widowControl/>
              <w:spacing w:line="278" w:lineRule="exact"/>
              <w:jc w:val="both"/>
              <w:rPr>
                <w:rStyle w:val="FontStyle40"/>
                <w:sz w:val="24"/>
                <w:szCs w:val="28"/>
              </w:rPr>
            </w:pPr>
            <w:r>
              <w:rPr>
                <w:rStyle w:val="FontStyle40"/>
                <w:sz w:val="24"/>
                <w:szCs w:val="28"/>
              </w:rPr>
              <w:t>Вид учреждения культуры</w:t>
            </w:r>
          </w:p>
        </w:tc>
        <w:tc>
          <w:tcPr>
            <w:tcW w:w="5812" w:type="dxa"/>
            <w:gridSpan w:val="4"/>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74" w:lineRule="exact"/>
              <w:jc w:val="both"/>
              <w:rPr>
                <w:rStyle w:val="FontStyle41"/>
                <w:sz w:val="24"/>
                <w:szCs w:val="28"/>
              </w:rPr>
            </w:pPr>
            <w:r>
              <w:rPr>
                <w:rStyle w:val="FontStyle40"/>
                <w:sz w:val="24"/>
                <w:szCs w:val="28"/>
              </w:rPr>
              <w:t xml:space="preserve">Группа, к которой учреждение относится по оплате труда руководителей от суммы баллов   </w:t>
            </w:r>
          </w:p>
        </w:tc>
      </w:tr>
      <w:tr w:rsidR="00A04049" w:rsidTr="00A04049">
        <w:tc>
          <w:tcPr>
            <w:tcW w:w="709" w:type="dxa"/>
            <w:tcBorders>
              <w:top w:val="nil"/>
              <w:left w:val="single" w:sz="6" w:space="0" w:color="auto"/>
              <w:bottom w:val="single" w:sz="6" w:space="0" w:color="auto"/>
              <w:right w:val="single" w:sz="6" w:space="0" w:color="auto"/>
            </w:tcBorders>
          </w:tcPr>
          <w:p w:rsidR="00A04049" w:rsidRDefault="00A04049">
            <w:pPr>
              <w:jc w:val="both"/>
              <w:rPr>
                <w:rStyle w:val="FontStyle41"/>
                <w:sz w:val="24"/>
                <w:szCs w:val="28"/>
              </w:rPr>
            </w:pPr>
          </w:p>
        </w:tc>
        <w:tc>
          <w:tcPr>
            <w:tcW w:w="3827" w:type="dxa"/>
            <w:tcBorders>
              <w:top w:val="nil"/>
              <w:left w:val="single" w:sz="6" w:space="0" w:color="auto"/>
              <w:bottom w:val="single" w:sz="6" w:space="0" w:color="auto"/>
              <w:right w:val="single" w:sz="6" w:space="0" w:color="auto"/>
            </w:tcBorders>
          </w:tcPr>
          <w:p w:rsidR="00A04049" w:rsidRDefault="00A04049">
            <w:pPr>
              <w:jc w:val="both"/>
              <w:rPr>
                <w:rStyle w:val="FontStyle41"/>
                <w:sz w:val="24"/>
                <w:szCs w:val="28"/>
              </w:rPr>
            </w:pPr>
          </w:p>
        </w:tc>
        <w:tc>
          <w:tcPr>
            <w:tcW w:w="1418"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ind w:left="571"/>
              <w:jc w:val="both"/>
              <w:rPr>
                <w:rStyle w:val="FontStyle40"/>
                <w:sz w:val="24"/>
                <w:szCs w:val="28"/>
              </w:rPr>
            </w:pPr>
            <w:r>
              <w:rPr>
                <w:rStyle w:val="FontStyle40"/>
                <w:sz w:val="24"/>
                <w:szCs w:val="28"/>
                <w:lang w:val="en-US"/>
              </w:rPr>
              <w:t>I</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ind w:left="571"/>
              <w:jc w:val="both"/>
              <w:rPr>
                <w:rStyle w:val="FontStyle40"/>
                <w:sz w:val="24"/>
                <w:szCs w:val="28"/>
              </w:rPr>
            </w:pPr>
            <w:r>
              <w:rPr>
                <w:rStyle w:val="FontStyle40"/>
                <w:sz w:val="24"/>
                <w:szCs w:val="28"/>
              </w:rPr>
              <w:t>II</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ind w:left="398"/>
              <w:jc w:val="both"/>
              <w:rPr>
                <w:rStyle w:val="FontStyle40"/>
                <w:sz w:val="24"/>
                <w:szCs w:val="28"/>
              </w:rPr>
            </w:pPr>
            <w:r>
              <w:rPr>
                <w:rStyle w:val="FontStyle40"/>
                <w:sz w:val="24"/>
                <w:szCs w:val="28"/>
              </w:rPr>
              <w:t>III</w:t>
            </w:r>
          </w:p>
        </w:tc>
        <w:tc>
          <w:tcPr>
            <w:tcW w:w="992"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ind w:left="427"/>
              <w:jc w:val="both"/>
              <w:rPr>
                <w:rStyle w:val="FontStyle40"/>
                <w:sz w:val="24"/>
                <w:szCs w:val="28"/>
                <w:lang w:val="en-US"/>
              </w:rPr>
            </w:pPr>
            <w:r>
              <w:rPr>
                <w:rStyle w:val="FontStyle40"/>
                <w:sz w:val="24"/>
                <w:szCs w:val="28"/>
              </w:rPr>
              <w:t xml:space="preserve">IV      </w:t>
            </w:r>
          </w:p>
        </w:tc>
      </w:tr>
      <w:tr w:rsidR="00A04049" w:rsidTr="00A04049">
        <w:tc>
          <w:tcPr>
            <w:tcW w:w="709" w:type="dxa"/>
            <w:tcBorders>
              <w:top w:val="single" w:sz="6" w:space="0" w:color="auto"/>
              <w:left w:val="single" w:sz="6" w:space="0" w:color="auto"/>
              <w:bottom w:val="single" w:sz="6" w:space="0" w:color="auto"/>
              <w:right w:val="single" w:sz="6" w:space="0" w:color="auto"/>
            </w:tcBorders>
            <w:hideMark/>
          </w:tcPr>
          <w:p w:rsidR="00A04049" w:rsidRDefault="00A04049">
            <w:pPr>
              <w:pStyle w:val="Style19"/>
              <w:widowControl/>
              <w:jc w:val="both"/>
              <w:rPr>
                <w:rStyle w:val="FontStyle49"/>
                <w:b w:val="0"/>
                <w:bCs/>
                <w:sz w:val="24"/>
                <w:szCs w:val="28"/>
              </w:rPr>
            </w:pPr>
            <w:r>
              <w:rPr>
                <w:rStyle w:val="FontStyle49"/>
                <w:bCs/>
                <w:sz w:val="24"/>
                <w:szCs w:val="28"/>
              </w:rPr>
              <w:t>1.</w:t>
            </w:r>
          </w:p>
        </w:tc>
        <w:tc>
          <w:tcPr>
            <w:tcW w:w="3827"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74" w:lineRule="exact"/>
              <w:ind w:left="14" w:hanging="14"/>
              <w:jc w:val="both"/>
              <w:rPr>
                <w:rStyle w:val="FontStyle40"/>
                <w:sz w:val="24"/>
                <w:szCs w:val="28"/>
              </w:rPr>
            </w:pPr>
            <w:r>
              <w:rPr>
                <w:rStyle w:val="FontStyle40"/>
                <w:sz w:val="24"/>
                <w:szCs w:val="28"/>
              </w:rPr>
              <w:t xml:space="preserve">Клубная система </w:t>
            </w:r>
          </w:p>
        </w:tc>
        <w:tc>
          <w:tcPr>
            <w:tcW w:w="1418"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ind w:left="307"/>
              <w:rPr>
                <w:rStyle w:val="FontStyle40"/>
                <w:sz w:val="24"/>
                <w:szCs w:val="28"/>
              </w:rPr>
            </w:pPr>
            <w:r>
              <w:rPr>
                <w:rStyle w:val="FontStyle40"/>
                <w:sz w:val="24"/>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spacing w:line="278" w:lineRule="exact"/>
              <w:ind w:left="307"/>
              <w:rPr>
                <w:rStyle w:val="FontStyle40"/>
                <w:sz w:val="24"/>
                <w:szCs w:val="28"/>
              </w:rPr>
            </w:pPr>
            <w:r>
              <w:rPr>
                <w:rStyle w:val="FontStyle40"/>
                <w:sz w:val="24"/>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30</w:t>
            </w:r>
          </w:p>
        </w:tc>
      </w:tr>
      <w:tr w:rsidR="00A04049" w:rsidTr="00A04049">
        <w:tc>
          <w:tcPr>
            <w:tcW w:w="709" w:type="dxa"/>
            <w:tcBorders>
              <w:top w:val="single" w:sz="6" w:space="0" w:color="auto"/>
              <w:left w:val="single" w:sz="6" w:space="0" w:color="auto"/>
              <w:bottom w:val="single" w:sz="6" w:space="0" w:color="auto"/>
              <w:right w:val="single" w:sz="6" w:space="0" w:color="auto"/>
            </w:tcBorders>
            <w:hideMark/>
          </w:tcPr>
          <w:p w:rsidR="00A04049" w:rsidRDefault="00A04049">
            <w:pPr>
              <w:pStyle w:val="Style1"/>
              <w:widowControl/>
              <w:jc w:val="both"/>
              <w:rPr>
                <w:szCs w:val="28"/>
              </w:rPr>
            </w:pPr>
            <w:r>
              <w:rPr>
                <w:szCs w:val="28"/>
                <w:lang w:val="en-US"/>
              </w:rPr>
              <w:t>2</w:t>
            </w:r>
            <w:r>
              <w:rPr>
                <w:szCs w:val="28"/>
              </w:rPr>
              <w:t>.</w:t>
            </w:r>
          </w:p>
        </w:tc>
        <w:tc>
          <w:tcPr>
            <w:tcW w:w="3827"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83" w:lineRule="exact"/>
              <w:ind w:left="10" w:hanging="10"/>
              <w:jc w:val="both"/>
              <w:rPr>
                <w:rStyle w:val="FontStyle40"/>
                <w:sz w:val="24"/>
                <w:szCs w:val="28"/>
              </w:rPr>
            </w:pPr>
            <w:r>
              <w:rPr>
                <w:rStyle w:val="FontStyle40"/>
                <w:sz w:val="24"/>
                <w:szCs w:val="28"/>
              </w:rPr>
              <w:t xml:space="preserve">Библиотечная система </w:t>
            </w:r>
          </w:p>
        </w:tc>
        <w:tc>
          <w:tcPr>
            <w:tcW w:w="1418"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ind w:left="302" w:hanging="302"/>
              <w:rPr>
                <w:rStyle w:val="FontStyle40"/>
                <w:sz w:val="24"/>
                <w:szCs w:val="28"/>
              </w:rPr>
            </w:pPr>
            <w:r>
              <w:rPr>
                <w:rStyle w:val="FontStyle40"/>
                <w:sz w:val="24"/>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spacing w:line="278" w:lineRule="exact"/>
              <w:ind w:left="302" w:hanging="302"/>
              <w:rPr>
                <w:rStyle w:val="FontStyle40"/>
                <w:sz w:val="24"/>
                <w:szCs w:val="28"/>
              </w:rPr>
            </w:pPr>
            <w:r>
              <w:rPr>
                <w:rStyle w:val="FontStyle40"/>
                <w:sz w:val="24"/>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30</w:t>
            </w:r>
          </w:p>
        </w:tc>
      </w:tr>
      <w:tr w:rsidR="00A04049" w:rsidTr="00A04049">
        <w:tc>
          <w:tcPr>
            <w:tcW w:w="709"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3.</w:t>
            </w:r>
          </w:p>
        </w:tc>
        <w:tc>
          <w:tcPr>
            <w:tcW w:w="3827"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83" w:lineRule="exact"/>
              <w:jc w:val="both"/>
              <w:rPr>
                <w:rStyle w:val="FontStyle40"/>
                <w:sz w:val="24"/>
                <w:szCs w:val="28"/>
              </w:rPr>
            </w:pPr>
            <w:r>
              <w:rPr>
                <w:rStyle w:val="FontStyle40"/>
                <w:sz w:val="24"/>
                <w:szCs w:val="28"/>
              </w:rPr>
              <w:t xml:space="preserve">Музей </w:t>
            </w:r>
          </w:p>
        </w:tc>
        <w:tc>
          <w:tcPr>
            <w:tcW w:w="1418"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ind w:left="302" w:hanging="302"/>
              <w:rPr>
                <w:rStyle w:val="FontStyle40"/>
                <w:sz w:val="24"/>
                <w:szCs w:val="28"/>
              </w:rPr>
            </w:pPr>
            <w:r>
              <w:rPr>
                <w:rStyle w:val="FontStyle40"/>
                <w:sz w:val="24"/>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spacing w:line="278" w:lineRule="exact"/>
              <w:ind w:left="302" w:hanging="302"/>
              <w:rPr>
                <w:rStyle w:val="FontStyle40"/>
                <w:sz w:val="24"/>
                <w:szCs w:val="28"/>
              </w:rPr>
            </w:pPr>
            <w:r>
              <w:rPr>
                <w:rStyle w:val="FontStyle40"/>
                <w:sz w:val="24"/>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51"/>
                <w:b w:val="0"/>
                <w:bCs/>
                <w:sz w:val="24"/>
                <w:szCs w:val="28"/>
              </w:rPr>
            </w:pPr>
            <w:r>
              <w:rPr>
                <w:rStyle w:val="FontStyle40"/>
                <w:sz w:val="24"/>
                <w:szCs w:val="28"/>
              </w:rPr>
              <w:t>30</w:t>
            </w:r>
          </w:p>
        </w:tc>
      </w:tr>
      <w:tr w:rsidR="00A04049" w:rsidTr="00A04049">
        <w:tc>
          <w:tcPr>
            <w:tcW w:w="709"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4.</w:t>
            </w:r>
          </w:p>
        </w:tc>
        <w:tc>
          <w:tcPr>
            <w:tcW w:w="3827"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83" w:lineRule="exact"/>
              <w:jc w:val="both"/>
              <w:rPr>
                <w:rStyle w:val="FontStyle40"/>
                <w:sz w:val="24"/>
                <w:szCs w:val="28"/>
              </w:rPr>
            </w:pPr>
            <w:r>
              <w:rPr>
                <w:rStyle w:val="FontStyle40"/>
                <w:sz w:val="24"/>
                <w:szCs w:val="28"/>
              </w:rPr>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ind w:left="302" w:hanging="302"/>
              <w:rPr>
                <w:rStyle w:val="FontStyle40"/>
                <w:sz w:val="24"/>
                <w:szCs w:val="28"/>
              </w:rPr>
            </w:pPr>
            <w:r>
              <w:rPr>
                <w:rStyle w:val="FontStyle40"/>
                <w:sz w:val="24"/>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A04049" w:rsidRDefault="00A04049">
            <w:pPr>
              <w:pStyle w:val="Style18"/>
              <w:widowControl/>
              <w:spacing w:line="278" w:lineRule="exact"/>
              <w:ind w:left="302" w:hanging="302"/>
              <w:rPr>
                <w:rStyle w:val="FontStyle40"/>
                <w:sz w:val="24"/>
                <w:szCs w:val="28"/>
              </w:rPr>
            </w:pPr>
            <w:r>
              <w:rPr>
                <w:rStyle w:val="FontStyle40"/>
                <w:sz w:val="24"/>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A04049" w:rsidRDefault="00A04049">
            <w:pPr>
              <w:pStyle w:val="Style10"/>
              <w:widowControl/>
              <w:spacing w:line="240" w:lineRule="auto"/>
              <w:jc w:val="both"/>
              <w:rPr>
                <w:rStyle w:val="FontStyle40"/>
                <w:sz w:val="24"/>
                <w:szCs w:val="28"/>
              </w:rPr>
            </w:pPr>
            <w:r>
              <w:rPr>
                <w:rStyle w:val="FontStyle40"/>
                <w:sz w:val="24"/>
                <w:szCs w:val="28"/>
              </w:rPr>
              <w:t>30</w:t>
            </w:r>
          </w:p>
        </w:tc>
      </w:tr>
    </w:tbl>
    <w:p w:rsidR="00A04049" w:rsidRDefault="00A04049" w:rsidP="00A04049">
      <w:pPr>
        <w:autoSpaceDE w:val="0"/>
        <w:autoSpaceDN w:val="0"/>
        <w:adjustRightInd w:val="0"/>
        <w:jc w:val="both"/>
        <w:rPr>
          <w:sz w:val="24"/>
          <w:szCs w:val="28"/>
        </w:rPr>
      </w:pPr>
      <w:r>
        <w:rPr>
          <w:sz w:val="24"/>
          <w:szCs w:val="28"/>
        </w:rPr>
        <w:t xml:space="preserve">      7.3. </w:t>
      </w:r>
      <w:proofErr w:type="gramStart"/>
      <w:r>
        <w:rPr>
          <w:sz w:val="24"/>
          <w:szCs w:val="28"/>
        </w:rPr>
        <w:t xml:space="preserve">Исчисление среднемесячной заработной платы руководителей муниципальных учреждений, их заместителей, главных бухгалтеров и среднемесячной заработной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в соответствии с </w:t>
      </w:r>
      <w:hyperlink r:id="rId13" w:history="1">
        <w:r>
          <w:rPr>
            <w:rStyle w:val="a3"/>
            <w:sz w:val="24"/>
            <w:szCs w:val="28"/>
          </w:rPr>
          <w:t>Положением</w:t>
        </w:r>
      </w:hyperlink>
      <w:r>
        <w:rPr>
          <w:sz w:val="24"/>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roofErr w:type="gramEnd"/>
      <w:r>
        <w:rPr>
          <w:sz w:val="24"/>
          <w:szCs w:val="28"/>
        </w:rPr>
        <w:t>».</w:t>
      </w:r>
    </w:p>
    <w:p w:rsidR="00A04049" w:rsidRDefault="00A04049" w:rsidP="00A04049">
      <w:pPr>
        <w:autoSpaceDE w:val="0"/>
        <w:autoSpaceDN w:val="0"/>
        <w:adjustRightInd w:val="0"/>
        <w:ind w:firstLine="709"/>
        <w:jc w:val="both"/>
        <w:rPr>
          <w:sz w:val="24"/>
          <w:szCs w:val="28"/>
        </w:rPr>
      </w:pPr>
      <w:bookmarkStart w:id="5" w:name="Par1"/>
      <w:bookmarkEnd w:id="5"/>
      <w:r>
        <w:rPr>
          <w:sz w:val="24"/>
          <w:szCs w:val="28"/>
        </w:rPr>
        <w:t xml:space="preserve">Предельный уровень соотношения среднемесячной заработной платы руководителей муниципальных учреждений, их заместителей, главных бухгалтеров, формируемой за счет всех источников финансового обеспечения и рассчитываемой </w:t>
      </w:r>
      <w:proofErr w:type="gramStart"/>
      <w:r>
        <w:rPr>
          <w:sz w:val="24"/>
          <w:szCs w:val="28"/>
        </w:rPr>
        <w:t>за</w:t>
      </w:r>
      <w:proofErr w:type="gramEnd"/>
      <w:r>
        <w:rPr>
          <w:sz w:val="24"/>
          <w:szCs w:val="28"/>
        </w:rPr>
        <w:t xml:space="preserve"> </w:t>
      </w:r>
    </w:p>
    <w:p w:rsidR="00A04049" w:rsidRDefault="00A04049" w:rsidP="00A04049">
      <w:pPr>
        <w:autoSpaceDE w:val="0"/>
        <w:autoSpaceDN w:val="0"/>
        <w:adjustRightInd w:val="0"/>
        <w:jc w:val="both"/>
        <w:rPr>
          <w:sz w:val="24"/>
          <w:szCs w:val="28"/>
        </w:rPr>
      </w:pPr>
      <w:r>
        <w:rPr>
          <w:sz w:val="24"/>
          <w:szCs w:val="28"/>
        </w:rPr>
        <w:t>календарный год, и среднемесячной заработной платы основных работников этих учреждений (без учета заработной платы соответствующего руководителя, его заместителей, главного бухгалтера) определяется комитетом по делам культуры администрации Увельского муниципального района, осуществляющим функции и полномочия учредителя соответствующих учреждений, в кратности до 5.</w:t>
      </w:r>
    </w:p>
    <w:p w:rsidR="00A04049" w:rsidRDefault="00A04049" w:rsidP="00A04049">
      <w:pPr>
        <w:pStyle w:val="11"/>
        <w:rPr>
          <w:rStyle w:val="FontStyle40"/>
          <w:sz w:val="24"/>
          <w:u w:val="single"/>
        </w:rPr>
      </w:pPr>
      <w:r>
        <w:rPr>
          <w:rStyle w:val="FontStyle40"/>
          <w:sz w:val="20"/>
        </w:rPr>
        <w:tab/>
      </w:r>
      <w:r>
        <w:rPr>
          <w:rStyle w:val="FontStyle40"/>
          <w:sz w:val="24"/>
        </w:rPr>
        <w:t xml:space="preserve">      7.4. Выплаты компенсационного характера устанавливаются руководителю муниципального учреждения распоряжением Главы администрации Каменского </w:t>
      </w:r>
      <w:proofErr w:type="spellStart"/>
      <w:r>
        <w:rPr>
          <w:rStyle w:val="FontStyle40"/>
          <w:sz w:val="24"/>
        </w:rPr>
        <w:t>сельскогопоселения</w:t>
      </w:r>
      <w:proofErr w:type="spellEnd"/>
      <w:r>
        <w:rPr>
          <w:rStyle w:val="FontStyle40"/>
          <w:sz w:val="24"/>
        </w:rPr>
        <w:t xml:space="preserve"> 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закрепляются в эффективном контракте и </w:t>
      </w:r>
      <w:r>
        <w:rPr>
          <w:rStyle w:val="FontStyle40"/>
          <w:b/>
          <w:bCs/>
          <w:sz w:val="24"/>
          <w:u w:val="single"/>
        </w:rPr>
        <w:t>Приложением № 8 к настоящему Положению.</w:t>
      </w:r>
    </w:p>
    <w:p w:rsidR="00A04049" w:rsidRDefault="00A04049" w:rsidP="00A04049">
      <w:pPr>
        <w:pStyle w:val="11"/>
        <w:rPr>
          <w:rStyle w:val="FontStyle40"/>
          <w:b/>
          <w:bCs/>
          <w:sz w:val="24"/>
          <w:u w:val="single"/>
        </w:rPr>
      </w:pPr>
      <w:r>
        <w:rPr>
          <w:rStyle w:val="FontStyle40"/>
          <w:sz w:val="24"/>
        </w:rPr>
        <w:t xml:space="preserve">      7.5. Выплаты стимулирующего характера устанавливаются руководителю муниципального учреждения распоряжением Главы администрации Каменского сельского поселения  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w:t>
      </w:r>
      <w:r>
        <w:rPr>
          <w:rStyle w:val="FontStyle40"/>
          <w:b/>
          <w:bCs/>
          <w:sz w:val="24"/>
          <w:u w:val="single"/>
        </w:rPr>
        <w:t xml:space="preserve"> № 6 к настоящему Положению</w:t>
      </w:r>
    </w:p>
    <w:p w:rsidR="00A04049" w:rsidRDefault="00A04049" w:rsidP="00A04049">
      <w:pPr>
        <w:pStyle w:val="11"/>
        <w:rPr>
          <w:rStyle w:val="FontStyle40"/>
          <w:sz w:val="24"/>
        </w:rPr>
      </w:pPr>
      <w:r>
        <w:rPr>
          <w:rStyle w:val="FontStyle40"/>
          <w:sz w:val="24"/>
        </w:rPr>
        <w:t>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Учредителя. Выплаты стимулирующего характера руководителю учреждения осуществляются в пределах бюджетных ассигнований, предусмотренных на оплату труда работников учреждения.</w:t>
      </w:r>
    </w:p>
    <w:p w:rsidR="00A04049" w:rsidRDefault="00A04049" w:rsidP="00A04049">
      <w:pPr>
        <w:pStyle w:val="11"/>
      </w:pPr>
      <w:r>
        <w:rPr>
          <w:sz w:val="24"/>
        </w:rPr>
        <w:t>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учреждений.</w:t>
      </w:r>
    </w:p>
    <w:p w:rsidR="00A04049" w:rsidRDefault="00A04049" w:rsidP="00A04049">
      <w:pPr>
        <w:pStyle w:val="11"/>
        <w:rPr>
          <w:sz w:val="24"/>
        </w:rPr>
      </w:pPr>
      <w:r>
        <w:rPr>
          <w:sz w:val="24"/>
        </w:rPr>
        <w:t xml:space="preserve"> Другие условия оплаты труда указанных работников устанавливаются коллективными договорами, соглашениями, локальными нормативными актами муниципальных учреждений, трудовыми договорами.</w:t>
      </w:r>
    </w:p>
    <w:p w:rsidR="00A04049" w:rsidRDefault="00A04049" w:rsidP="00A04049">
      <w:pPr>
        <w:pStyle w:val="11"/>
        <w:rPr>
          <w:rStyle w:val="FontStyle40"/>
          <w:sz w:val="24"/>
        </w:rPr>
      </w:pPr>
      <w:r>
        <w:rPr>
          <w:rStyle w:val="FontStyle40"/>
          <w:sz w:val="20"/>
        </w:rPr>
        <w:tab/>
      </w:r>
      <w:r>
        <w:rPr>
          <w:rStyle w:val="FontStyle40"/>
          <w:sz w:val="24"/>
        </w:rPr>
        <w:t>Выплаты компенсационного характера заместителям руководителя, главному бухгалтеру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раздела 5 настоящего Положения и закрепляются в эффективном контракте.</w:t>
      </w:r>
    </w:p>
    <w:p w:rsidR="00A04049" w:rsidRDefault="00A04049" w:rsidP="00A04049">
      <w:pPr>
        <w:pStyle w:val="11"/>
        <w:rPr>
          <w:rStyle w:val="FontStyle40"/>
          <w:sz w:val="24"/>
        </w:rPr>
      </w:pPr>
      <w:r>
        <w:rPr>
          <w:rStyle w:val="FontStyle40"/>
          <w:sz w:val="24"/>
        </w:rPr>
        <w:t xml:space="preserve">Выплаты стимулирующего характера заместителям руководителя, главному бухгалтеру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w:t>
      </w:r>
      <w:r>
        <w:rPr>
          <w:rStyle w:val="FontStyle40"/>
          <w:sz w:val="24"/>
        </w:rPr>
        <w:lastRenderedPageBreak/>
        <w:t>коллективными договорами, соглашениями, локальными нормативными актами, с учетом раздела 6 настоящего Положения.</w:t>
      </w:r>
    </w:p>
    <w:p w:rsidR="00A04049" w:rsidRDefault="00A04049" w:rsidP="00A04049">
      <w:pPr>
        <w:pStyle w:val="11"/>
        <w:rPr>
          <w:rStyle w:val="FontStyle40"/>
          <w:sz w:val="24"/>
        </w:rPr>
      </w:pPr>
    </w:p>
    <w:p w:rsidR="00A04049" w:rsidRDefault="00A04049" w:rsidP="00A04049">
      <w:pPr>
        <w:pStyle w:val="11"/>
        <w:rPr>
          <w:rStyle w:val="FontStyle40"/>
          <w:sz w:val="24"/>
        </w:rPr>
      </w:pPr>
    </w:p>
    <w:p w:rsidR="00A04049" w:rsidRDefault="00A04049" w:rsidP="00A04049">
      <w:pPr>
        <w:pStyle w:val="11"/>
        <w:rPr>
          <w:rStyle w:val="FontStyle40"/>
          <w:sz w:val="24"/>
        </w:rPr>
      </w:pPr>
    </w:p>
    <w:p w:rsidR="00A04049" w:rsidRDefault="00A04049" w:rsidP="00A04049">
      <w:pPr>
        <w:pStyle w:val="11"/>
        <w:rPr>
          <w:rStyle w:val="FontStyle40"/>
          <w:sz w:val="24"/>
        </w:rPr>
      </w:pPr>
    </w:p>
    <w:p w:rsidR="00A04049" w:rsidRDefault="00A04049" w:rsidP="00A04049">
      <w:pPr>
        <w:pStyle w:val="11"/>
        <w:rPr>
          <w:rStyle w:val="FontStyle40"/>
          <w:sz w:val="24"/>
        </w:rPr>
      </w:pPr>
    </w:p>
    <w:p w:rsidR="00A04049" w:rsidRDefault="00A04049" w:rsidP="00A04049">
      <w:pPr>
        <w:pStyle w:val="11"/>
        <w:rPr>
          <w:rStyle w:val="FontStyle40"/>
          <w:sz w:val="24"/>
        </w:rPr>
      </w:pPr>
      <w:r>
        <w:rPr>
          <w:rStyle w:val="FontStyle40"/>
          <w:sz w:val="24"/>
        </w:rPr>
        <w:t xml:space="preserve">Выплаты стимулирующего характера заместителей руководителя и главных бухгалтеров осуществляются в пределах бюджетных ассигнований на оплату труда </w:t>
      </w:r>
    </w:p>
    <w:p w:rsidR="00A04049" w:rsidRDefault="00A04049" w:rsidP="00A04049">
      <w:pPr>
        <w:pStyle w:val="11"/>
        <w:rPr>
          <w:rStyle w:val="FontStyle40"/>
          <w:sz w:val="24"/>
        </w:rPr>
      </w:pPr>
      <w:r>
        <w:rPr>
          <w:rStyle w:val="FontStyle40"/>
          <w:sz w:val="24"/>
        </w:rPr>
        <w:t>соответствующего муниципального учреждения, а также средств от предпринимательской и иной приносящей доход деятельности.</w:t>
      </w:r>
    </w:p>
    <w:p w:rsidR="00A04049" w:rsidRDefault="00A04049" w:rsidP="00A04049">
      <w:pPr>
        <w:autoSpaceDE w:val="0"/>
        <w:autoSpaceDN w:val="0"/>
        <w:adjustRightInd w:val="0"/>
        <w:ind w:firstLine="709"/>
        <w:jc w:val="center"/>
        <w:outlineLvl w:val="0"/>
        <w:rPr>
          <w:b/>
          <w:bCs/>
          <w:szCs w:val="28"/>
        </w:rPr>
      </w:pPr>
    </w:p>
    <w:p w:rsidR="00A04049" w:rsidRDefault="00A04049" w:rsidP="00A04049">
      <w:pPr>
        <w:autoSpaceDE w:val="0"/>
        <w:autoSpaceDN w:val="0"/>
        <w:adjustRightInd w:val="0"/>
        <w:ind w:firstLine="709"/>
        <w:jc w:val="center"/>
        <w:outlineLvl w:val="0"/>
        <w:rPr>
          <w:b/>
          <w:bCs/>
          <w:sz w:val="24"/>
          <w:szCs w:val="28"/>
        </w:rPr>
      </w:pPr>
      <w:r>
        <w:rPr>
          <w:b/>
          <w:bCs/>
          <w:sz w:val="24"/>
          <w:szCs w:val="28"/>
        </w:rPr>
        <w:t>8. Особенности формирования систем оплаты</w:t>
      </w:r>
    </w:p>
    <w:p w:rsidR="00A04049" w:rsidRDefault="00A04049" w:rsidP="00A04049">
      <w:pPr>
        <w:autoSpaceDE w:val="0"/>
        <w:autoSpaceDN w:val="0"/>
        <w:adjustRightInd w:val="0"/>
        <w:ind w:firstLine="709"/>
        <w:jc w:val="center"/>
        <w:rPr>
          <w:b/>
          <w:bCs/>
          <w:sz w:val="24"/>
          <w:szCs w:val="28"/>
        </w:rPr>
      </w:pPr>
      <w:r>
        <w:rPr>
          <w:b/>
          <w:bCs/>
          <w:sz w:val="24"/>
          <w:szCs w:val="28"/>
        </w:rPr>
        <w:t>труда работников</w:t>
      </w:r>
    </w:p>
    <w:p w:rsidR="00A04049" w:rsidRDefault="00A04049" w:rsidP="00A04049">
      <w:pPr>
        <w:autoSpaceDE w:val="0"/>
        <w:autoSpaceDN w:val="0"/>
        <w:adjustRightInd w:val="0"/>
        <w:ind w:firstLine="709"/>
        <w:jc w:val="both"/>
        <w:rPr>
          <w:bCs/>
          <w:sz w:val="24"/>
          <w:szCs w:val="28"/>
        </w:rPr>
      </w:pPr>
      <w:r>
        <w:rPr>
          <w:bCs/>
          <w:sz w:val="24"/>
          <w:szCs w:val="28"/>
        </w:rPr>
        <w:t xml:space="preserve">8.1. </w:t>
      </w:r>
      <w:proofErr w:type="gramStart"/>
      <w:r>
        <w:rPr>
          <w:bCs/>
          <w:sz w:val="24"/>
          <w:szCs w:val="28"/>
        </w:rPr>
        <w:t>Руководители муниципальных учреждений культуры и дополнительного образования в целях развития кадрового потенциала, повышения престижности и привлекательности  профессии работников, выполнения целевых значений показателя средней заработной платы работников учреждений совершенствование системы оплаты труда работников культуры и дополнительного образования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w:t>
      </w:r>
      <w:proofErr w:type="gramEnd"/>
      <w:r>
        <w:rPr>
          <w:bCs/>
          <w:sz w:val="24"/>
          <w:szCs w:val="28"/>
        </w:rPr>
        <w:t xml:space="preserve">), так, чтобы размеры окладов (должностных окладов), ставок заработной платы работников в структуре заработной платы в учреждениях культуры составляли не ниже 50 - 55процентов. </w:t>
      </w:r>
    </w:p>
    <w:p w:rsidR="00A04049" w:rsidRDefault="00A04049" w:rsidP="00A04049">
      <w:pPr>
        <w:autoSpaceDE w:val="0"/>
        <w:autoSpaceDN w:val="0"/>
        <w:adjustRightInd w:val="0"/>
        <w:ind w:firstLine="709"/>
        <w:jc w:val="both"/>
        <w:rPr>
          <w:bCs/>
          <w:sz w:val="24"/>
          <w:szCs w:val="28"/>
        </w:rPr>
      </w:pPr>
      <w:r>
        <w:rPr>
          <w:bCs/>
          <w:sz w:val="24"/>
          <w:szCs w:val="28"/>
        </w:rPr>
        <w:t xml:space="preserve">8.2. Повышение оплаты труда в первоочередном порядке производится работникам муниципальных учреждений культуры и дополнительного образования, относимым к основному персоналу. </w:t>
      </w:r>
    </w:p>
    <w:p w:rsidR="00A04049" w:rsidRDefault="00A04049" w:rsidP="00A04049">
      <w:pPr>
        <w:autoSpaceDE w:val="0"/>
        <w:autoSpaceDN w:val="0"/>
        <w:adjustRightInd w:val="0"/>
        <w:ind w:firstLine="709"/>
        <w:jc w:val="both"/>
        <w:rPr>
          <w:bCs/>
          <w:sz w:val="24"/>
          <w:szCs w:val="28"/>
        </w:rPr>
      </w:pPr>
      <w:r>
        <w:rPr>
          <w:bCs/>
          <w:sz w:val="24"/>
          <w:szCs w:val="28"/>
        </w:rPr>
        <w:t xml:space="preserve">8.3. Повышение оплаты труда вспомогательному персоналу муниципальных учреждений культуры и дополнительного образования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Pr>
          <w:bCs/>
          <w:sz w:val="24"/>
          <w:szCs w:val="28"/>
        </w:rPr>
        <w:t>оплаты труда работников муниципальных учреждений культуры</w:t>
      </w:r>
      <w:proofErr w:type="gramEnd"/>
      <w:r>
        <w:rPr>
          <w:bCs/>
          <w:sz w:val="24"/>
          <w:szCs w:val="28"/>
        </w:rPr>
        <w:t xml:space="preserve"> и дополнительного образования.</w:t>
      </w:r>
    </w:p>
    <w:p w:rsidR="00A04049" w:rsidRDefault="00A04049" w:rsidP="00A04049">
      <w:pPr>
        <w:pStyle w:val="1"/>
        <w:spacing w:before="0" w:after="0"/>
        <w:ind w:firstLine="708"/>
        <w:jc w:val="both"/>
        <w:textAlignment w:val="baseline"/>
        <w:rPr>
          <w:rFonts w:ascii="Times New Roman" w:hAnsi="Times New Roman"/>
          <w:b w:val="0"/>
          <w:sz w:val="24"/>
          <w:szCs w:val="28"/>
        </w:rPr>
      </w:pPr>
    </w:p>
    <w:p w:rsidR="00A04049" w:rsidRDefault="00A04049" w:rsidP="00A04049">
      <w:pPr>
        <w:pStyle w:val="1"/>
        <w:spacing w:before="0" w:after="0"/>
        <w:ind w:firstLine="708"/>
        <w:jc w:val="both"/>
        <w:textAlignment w:val="baseline"/>
        <w:rPr>
          <w:b w:val="0"/>
          <w:bCs w:val="0"/>
          <w:sz w:val="24"/>
          <w:szCs w:val="28"/>
        </w:rPr>
      </w:pPr>
      <w:r>
        <w:rPr>
          <w:rFonts w:ascii="Times New Roman" w:hAnsi="Times New Roman"/>
          <w:sz w:val="24"/>
          <w:szCs w:val="28"/>
        </w:rPr>
        <w:t>9. Заключительные</w:t>
      </w:r>
      <w:r>
        <w:rPr>
          <w:sz w:val="24"/>
          <w:szCs w:val="28"/>
        </w:rPr>
        <w:t xml:space="preserve"> положения</w:t>
      </w:r>
    </w:p>
    <w:p w:rsidR="00A04049" w:rsidRDefault="00A04049" w:rsidP="00A04049">
      <w:pPr>
        <w:autoSpaceDE w:val="0"/>
        <w:autoSpaceDN w:val="0"/>
        <w:adjustRightInd w:val="0"/>
        <w:ind w:firstLine="709"/>
        <w:jc w:val="both"/>
        <w:rPr>
          <w:bCs/>
          <w:sz w:val="24"/>
          <w:szCs w:val="28"/>
        </w:rPr>
      </w:pPr>
      <w:r>
        <w:rPr>
          <w:bCs/>
          <w:sz w:val="24"/>
          <w:szCs w:val="28"/>
        </w:rPr>
        <w:t>9.1. Штатное расписание муниципального учреждения утверждается руководителем учреждения и согласовывается Учредителем.</w:t>
      </w:r>
    </w:p>
    <w:p w:rsidR="00A04049" w:rsidRDefault="00A04049" w:rsidP="00A04049">
      <w:pPr>
        <w:pStyle w:val="pboth"/>
        <w:spacing w:before="0" w:beforeAutospacing="0" w:after="0" w:afterAutospacing="0" w:line="236" w:lineRule="atLeast"/>
        <w:ind w:firstLine="708"/>
        <w:jc w:val="both"/>
        <w:textAlignment w:val="baseline"/>
        <w:rPr>
          <w:b/>
          <w:bCs/>
          <w:szCs w:val="28"/>
          <w:u w:val="single"/>
        </w:rPr>
      </w:pPr>
      <w:r>
        <w:rPr>
          <w:bCs/>
          <w:szCs w:val="28"/>
        </w:rPr>
        <w:t xml:space="preserve">9.2. </w:t>
      </w:r>
      <w:r>
        <w:rPr>
          <w:b/>
          <w:bCs/>
          <w:color w:val="000000"/>
          <w:szCs w:val="28"/>
          <w:u w:val="single"/>
        </w:rPr>
        <w:t>К основному персоналу учреждений культуры относятся</w:t>
      </w:r>
      <w:r>
        <w:rPr>
          <w:color w:val="000000"/>
          <w:szCs w:val="28"/>
        </w:rPr>
        <w:t xml:space="preserve"> работники, непосредственно обеспечивающие выполнение основных функций, для реализации которых создано учреждение, </w:t>
      </w:r>
      <w:r>
        <w:rPr>
          <w:b/>
          <w:bCs/>
          <w:szCs w:val="28"/>
          <w:u w:val="single"/>
        </w:rPr>
        <w:t>согласно Приложению № 2.</w:t>
      </w:r>
    </w:p>
    <w:p w:rsidR="00A04049" w:rsidRDefault="00A04049" w:rsidP="00A04049">
      <w:pPr>
        <w:pStyle w:val="pboth"/>
        <w:spacing w:before="0" w:beforeAutospacing="0" w:after="0" w:afterAutospacing="0" w:line="236" w:lineRule="atLeast"/>
        <w:ind w:firstLine="708"/>
        <w:jc w:val="both"/>
        <w:textAlignment w:val="baseline"/>
        <w:rPr>
          <w:color w:val="000000"/>
          <w:szCs w:val="28"/>
        </w:rPr>
      </w:pPr>
      <w:bookmarkStart w:id="6" w:name="100028"/>
      <w:bookmarkEnd w:id="6"/>
      <w:r>
        <w:rPr>
          <w:color w:val="000000"/>
          <w:szCs w:val="28"/>
        </w:rPr>
        <w:t>Основной персонал учреждений культуры - работники учреждений культуры, непосредственно оказывающие услуги населению в сфере культуры соответствующими учреждениями, а также их прямые руководители (т.е. руководители структурных подразделений по основной деятельности и его заместители).</w:t>
      </w:r>
    </w:p>
    <w:p w:rsidR="00A04049" w:rsidRDefault="00A04049" w:rsidP="00A04049">
      <w:pPr>
        <w:pStyle w:val="pboth"/>
        <w:spacing w:before="0" w:beforeAutospacing="0" w:after="0" w:afterAutospacing="0" w:line="236" w:lineRule="atLeast"/>
        <w:ind w:firstLine="708"/>
        <w:jc w:val="both"/>
        <w:textAlignment w:val="baseline"/>
        <w:rPr>
          <w:b/>
          <w:bCs/>
          <w:szCs w:val="28"/>
          <w:u w:val="single"/>
        </w:rPr>
      </w:pPr>
      <w:r>
        <w:rPr>
          <w:bCs/>
          <w:szCs w:val="28"/>
        </w:rPr>
        <w:t xml:space="preserve">9.3. </w:t>
      </w:r>
      <w:r>
        <w:rPr>
          <w:b/>
          <w:bCs/>
          <w:color w:val="000000"/>
          <w:szCs w:val="28"/>
          <w:u w:val="single"/>
        </w:rPr>
        <w:t>К основному персоналу учреждений дополнительного образования относятся</w:t>
      </w:r>
      <w:r>
        <w:rPr>
          <w:color w:val="000000"/>
          <w:szCs w:val="28"/>
        </w:rPr>
        <w:t xml:space="preserve"> работники, непосредственно обеспечивающие выполнение основных функций, для реализации которых создано учреждение, </w:t>
      </w:r>
      <w:r>
        <w:rPr>
          <w:b/>
          <w:bCs/>
          <w:szCs w:val="28"/>
          <w:u w:val="single"/>
        </w:rPr>
        <w:t>согласно Приложению № 4 относительно должностей педагогических работников.</w:t>
      </w:r>
    </w:p>
    <w:p w:rsidR="00A04049" w:rsidRDefault="00A04049" w:rsidP="00A04049">
      <w:pPr>
        <w:pStyle w:val="pboth"/>
        <w:spacing w:before="0" w:beforeAutospacing="0" w:after="0" w:afterAutospacing="0" w:line="236" w:lineRule="atLeast"/>
        <w:ind w:firstLine="708"/>
        <w:jc w:val="both"/>
        <w:textAlignment w:val="baseline"/>
        <w:rPr>
          <w:szCs w:val="28"/>
        </w:rPr>
      </w:pPr>
      <w:proofErr w:type="gramStart"/>
      <w:r>
        <w:rPr>
          <w:color w:val="000000"/>
          <w:szCs w:val="28"/>
        </w:rPr>
        <w:t xml:space="preserve">Основной персонал учреждений дополнительного образования - работники учреждений дополнительного образования, непосредственно оказывающие услуги населению в </w:t>
      </w:r>
      <w:r>
        <w:rPr>
          <w:szCs w:val="28"/>
        </w:rPr>
        <w:t xml:space="preserve">сфере </w:t>
      </w:r>
      <w:r>
        <w:rPr>
          <w:szCs w:val="28"/>
          <w:shd w:val="clear" w:color="auto" w:fill="FFFFFF"/>
        </w:rPr>
        <w:t xml:space="preserve">дополнительного образования, в том числе дополнительные </w:t>
      </w:r>
      <w:proofErr w:type="spellStart"/>
      <w:r>
        <w:rPr>
          <w:szCs w:val="28"/>
          <w:shd w:val="clear" w:color="auto" w:fill="FFFFFF"/>
        </w:rPr>
        <w:t>предпрофессиональные</w:t>
      </w:r>
      <w:proofErr w:type="spellEnd"/>
      <w:r>
        <w:rPr>
          <w:szCs w:val="28"/>
          <w:shd w:val="clear" w:color="auto" w:fill="FFFFFF"/>
        </w:rPr>
        <w:t xml:space="preserve"> общеобразовательные программы в области искусств в детских школах искусств (в том числе по различным видам искусств)</w:t>
      </w:r>
      <w:r>
        <w:rPr>
          <w:szCs w:val="28"/>
        </w:rPr>
        <w:t>, а также их прямые руководители (т.е. руководители структурных подразделений по основной деятельности и его заместители).</w:t>
      </w:r>
      <w:proofErr w:type="gramEnd"/>
    </w:p>
    <w:p w:rsidR="00A04049" w:rsidRDefault="00A04049" w:rsidP="00A04049">
      <w:pPr>
        <w:pStyle w:val="pboth"/>
        <w:spacing w:before="0" w:beforeAutospacing="0" w:after="0" w:afterAutospacing="0" w:line="236" w:lineRule="atLeast"/>
        <w:ind w:firstLine="708"/>
        <w:jc w:val="both"/>
        <w:textAlignment w:val="baseline"/>
        <w:rPr>
          <w:b/>
          <w:bCs/>
          <w:szCs w:val="28"/>
          <w:u w:val="single"/>
        </w:rPr>
      </w:pPr>
      <w:bookmarkStart w:id="7" w:name="100029"/>
      <w:bookmarkStart w:id="8" w:name="100031"/>
      <w:bookmarkEnd w:id="7"/>
      <w:bookmarkEnd w:id="8"/>
      <w:r>
        <w:rPr>
          <w:color w:val="000000"/>
          <w:szCs w:val="28"/>
        </w:rPr>
        <w:t xml:space="preserve">9.4. </w:t>
      </w:r>
      <w:r>
        <w:rPr>
          <w:b/>
          <w:bCs/>
          <w:color w:val="000000"/>
          <w:szCs w:val="28"/>
          <w:u w:val="single"/>
        </w:rPr>
        <w:t xml:space="preserve">К вспомогательному персоналу учреждений культуры и дополнительного образования относятся </w:t>
      </w:r>
      <w:r>
        <w:rPr>
          <w:color w:val="000000"/>
          <w:szCs w:val="28"/>
        </w:rPr>
        <w:t xml:space="preserve">- работники учреждений, создающие условия для оказания учреждением услуги населению в сфере культуры и дополнительного образования, включая обслуживание зданий и оборудования, не связанных с выполнением непосредственно работ по основной деятельности, </w:t>
      </w:r>
      <w:r>
        <w:rPr>
          <w:b/>
          <w:bCs/>
          <w:szCs w:val="28"/>
          <w:u w:val="single"/>
        </w:rPr>
        <w:t>согласно Приложению № 3.</w:t>
      </w:r>
    </w:p>
    <w:p w:rsidR="00A04049" w:rsidRDefault="00A04049" w:rsidP="00A04049">
      <w:pPr>
        <w:pStyle w:val="pboth"/>
        <w:spacing w:before="0" w:beforeAutospacing="0" w:after="0" w:afterAutospacing="0" w:line="236" w:lineRule="atLeast"/>
        <w:ind w:firstLine="708"/>
        <w:jc w:val="both"/>
        <w:textAlignment w:val="baseline"/>
        <w:rPr>
          <w:color w:val="000000"/>
          <w:szCs w:val="28"/>
        </w:rPr>
      </w:pPr>
      <w:bookmarkStart w:id="9" w:name="100032"/>
      <w:bookmarkEnd w:id="9"/>
      <w:r>
        <w:rPr>
          <w:color w:val="000000"/>
          <w:szCs w:val="28"/>
        </w:rPr>
        <w:lastRenderedPageBreak/>
        <w:t>Вспомогательный персонал учреждений культуры и дополнительного образования работники инженерно-технических служб, младший обслуживающий персонал (дворники, уборщики помещений, вахтеры, гардеробщики и т.п.), работники экспедиторской службы (включая водителей) и т.п.</w:t>
      </w:r>
    </w:p>
    <w:p w:rsidR="00A04049" w:rsidRDefault="00A04049" w:rsidP="00A04049">
      <w:pPr>
        <w:pStyle w:val="pboth"/>
        <w:spacing w:before="0" w:beforeAutospacing="0" w:after="0" w:afterAutospacing="0" w:line="236" w:lineRule="atLeast"/>
        <w:ind w:firstLine="708"/>
        <w:jc w:val="both"/>
        <w:textAlignment w:val="baseline"/>
        <w:rPr>
          <w:color w:val="000000"/>
          <w:szCs w:val="28"/>
        </w:rPr>
      </w:pPr>
    </w:p>
    <w:p w:rsidR="00A04049" w:rsidRDefault="00A04049" w:rsidP="00A04049">
      <w:pPr>
        <w:pStyle w:val="pboth"/>
        <w:spacing w:before="0" w:beforeAutospacing="0" w:after="0" w:afterAutospacing="0" w:line="236" w:lineRule="atLeast"/>
        <w:ind w:firstLine="708"/>
        <w:jc w:val="both"/>
        <w:textAlignment w:val="baseline"/>
        <w:rPr>
          <w:color w:val="000000"/>
          <w:szCs w:val="28"/>
        </w:rPr>
      </w:pPr>
    </w:p>
    <w:p w:rsidR="00A04049" w:rsidRDefault="00A04049" w:rsidP="00A04049">
      <w:pPr>
        <w:pStyle w:val="pboth"/>
        <w:spacing w:before="0" w:beforeAutospacing="0" w:after="0" w:afterAutospacing="0" w:line="236" w:lineRule="atLeast"/>
        <w:ind w:firstLine="708"/>
        <w:jc w:val="both"/>
        <w:textAlignment w:val="baseline"/>
        <w:rPr>
          <w:b/>
          <w:bCs/>
          <w:szCs w:val="28"/>
          <w:u w:val="single"/>
        </w:rPr>
      </w:pPr>
      <w:bookmarkStart w:id="10" w:name="100033"/>
      <w:bookmarkEnd w:id="10"/>
      <w:r>
        <w:rPr>
          <w:color w:val="000000"/>
          <w:szCs w:val="28"/>
        </w:rPr>
        <w:t xml:space="preserve">9.5. </w:t>
      </w:r>
      <w:r>
        <w:rPr>
          <w:b/>
          <w:bCs/>
          <w:color w:val="000000"/>
          <w:szCs w:val="28"/>
          <w:u w:val="single"/>
        </w:rPr>
        <w:t>Административно-управленческий персонал учреждений культуры и дополнительного образования</w:t>
      </w:r>
      <w:r>
        <w:rPr>
          <w:color w:val="000000"/>
          <w:szCs w:val="28"/>
        </w:rPr>
        <w:t xml:space="preserve"> - работники учреждений, занятые управлением (организацией) оказания услуг населению данными учреждениями, а также выполняющие административные функции, необходимые для обеспечения деятельности учреждения, </w:t>
      </w:r>
      <w:r>
        <w:rPr>
          <w:b/>
          <w:bCs/>
          <w:szCs w:val="28"/>
          <w:u w:val="single"/>
        </w:rPr>
        <w:t>согласно Приложению № 5</w:t>
      </w:r>
    </w:p>
    <w:p w:rsidR="00A04049" w:rsidRDefault="00A04049" w:rsidP="00A04049">
      <w:pPr>
        <w:autoSpaceDE w:val="0"/>
        <w:autoSpaceDN w:val="0"/>
        <w:adjustRightInd w:val="0"/>
        <w:ind w:firstLine="709"/>
        <w:jc w:val="both"/>
        <w:rPr>
          <w:bCs/>
          <w:sz w:val="24"/>
          <w:szCs w:val="28"/>
        </w:rPr>
      </w:pPr>
      <w:r>
        <w:rPr>
          <w:bCs/>
          <w:sz w:val="24"/>
          <w:szCs w:val="28"/>
        </w:rPr>
        <w:t>9.3. Фонд оплаты труда работников муниципальных бюджетных учреждений формируется на календарный год, поступающий в установленном порядке муниципальным бюджетным учреждениям из местного бюджета.</w:t>
      </w:r>
    </w:p>
    <w:p w:rsidR="00A04049" w:rsidRDefault="00A04049" w:rsidP="00A04049">
      <w:pPr>
        <w:autoSpaceDE w:val="0"/>
        <w:autoSpaceDN w:val="0"/>
        <w:adjustRightInd w:val="0"/>
        <w:ind w:firstLine="709"/>
        <w:jc w:val="both"/>
        <w:rPr>
          <w:bCs/>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r>
        <w:rPr>
          <w:sz w:val="24"/>
          <w:szCs w:val="28"/>
        </w:rPr>
        <w:tab/>
      </w:r>
      <w:r>
        <w:rPr>
          <w:sz w:val="24"/>
          <w:szCs w:val="28"/>
        </w:rPr>
        <w:tab/>
      </w:r>
      <w:r>
        <w:rPr>
          <w:sz w:val="24"/>
          <w:szCs w:val="28"/>
        </w:rPr>
        <w:tab/>
      </w:r>
      <w:r>
        <w:rPr>
          <w:sz w:val="24"/>
          <w:szCs w:val="28"/>
        </w:rPr>
        <w:tab/>
      </w: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jc w:val="both"/>
        <w:rPr>
          <w:sz w:val="24"/>
          <w:szCs w:val="28"/>
        </w:rPr>
      </w:pPr>
    </w:p>
    <w:p w:rsidR="00A04049" w:rsidRDefault="00A04049" w:rsidP="00A04049">
      <w:pPr>
        <w:rPr>
          <w:sz w:val="24"/>
          <w:szCs w:val="28"/>
        </w:rPr>
      </w:pPr>
      <w:r>
        <w:rPr>
          <w:sz w:val="24"/>
          <w:szCs w:val="28"/>
        </w:rPr>
        <w:t xml:space="preserve">                                                                                                                      </w:t>
      </w:r>
    </w:p>
    <w:p w:rsidR="00A04049" w:rsidRDefault="00A04049" w:rsidP="00A04049">
      <w:pPr>
        <w:rPr>
          <w:sz w:val="24"/>
          <w:szCs w:val="28"/>
        </w:rPr>
      </w:pPr>
    </w:p>
    <w:p w:rsidR="00A04049" w:rsidRDefault="00A04049" w:rsidP="00A04049">
      <w:pPr>
        <w:rPr>
          <w:sz w:val="24"/>
          <w:szCs w:val="28"/>
        </w:rPr>
      </w:pPr>
    </w:p>
    <w:p w:rsidR="00A04049" w:rsidRDefault="00A04049" w:rsidP="00A04049">
      <w:pPr>
        <w:rPr>
          <w:sz w:val="24"/>
          <w:szCs w:val="28"/>
        </w:rPr>
      </w:pPr>
    </w:p>
    <w:p w:rsidR="00A04049" w:rsidRDefault="00A04049" w:rsidP="00A04049">
      <w:pPr>
        <w:jc w:val="right"/>
        <w:rPr>
          <w:sz w:val="24"/>
          <w:szCs w:val="28"/>
        </w:rPr>
      </w:pPr>
      <w:r>
        <w:rPr>
          <w:sz w:val="24"/>
          <w:szCs w:val="28"/>
        </w:rPr>
        <w:t>Приложение № 1</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к Положению об оплате труда работников Муниципального казенного учреждения культуры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center"/>
        <w:rPr>
          <w:sz w:val="24"/>
          <w:szCs w:val="28"/>
        </w:rPr>
      </w:pPr>
      <w:r>
        <w:rPr>
          <w:sz w:val="24"/>
          <w:szCs w:val="28"/>
        </w:rPr>
        <w:t xml:space="preserve">                                           Увельского муниципального района, в новой редакции</w:t>
      </w:r>
    </w:p>
    <w:p w:rsidR="00A04049" w:rsidRDefault="00A04049" w:rsidP="00A04049">
      <w:pPr>
        <w:shd w:val="clear" w:color="auto" w:fill="FFFFFF"/>
        <w:jc w:val="center"/>
        <w:rPr>
          <w:sz w:val="24"/>
          <w:szCs w:val="28"/>
        </w:rPr>
      </w:pPr>
    </w:p>
    <w:p w:rsidR="00A04049" w:rsidRDefault="00A04049" w:rsidP="00A04049">
      <w:pPr>
        <w:shd w:val="clear" w:color="auto" w:fill="FFFFFF"/>
        <w:ind w:firstLine="709"/>
        <w:jc w:val="center"/>
        <w:rPr>
          <w:b/>
          <w:bCs/>
          <w:sz w:val="24"/>
          <w:szCs w:val="28"/>
        </w:rPr>
      </w:pPr>
      <w:r>
        <w:rPr>
          <w:b/>
          <w:bCs/>
          <w:sz w:val="24"/>
          <w:szCs w:val="28"/>
        </w:rPr>
        <w:t xml:space="preserve">Перечень должностей специалистов учреждений культуры, работающих в сельских населенных пунктах Челябинской области, имеющих специальное библиотечное, культурно - </w:t>
      </w:r>
      <w:proofErr w:type="spellStart"/>
      <w:r>
        <w:rPr>
          <w:b/>
          <w:bCs/>
          <w:sz w:val="24"/>
          <w:szCs w:val="28"/>
        </w:rPr>
        <w:t>досуговое</w:t>
      </w:r>
      <w:proofErr w:type="spellEnd"/>
      <w:r>
        <w:rPr>
          <w:b/>
          <w:bCs/>
          <w:sz w:val="24"/>
          <w:szCs w:val="28"/>
        </w:rPr>
        <w:t>, педагогическое образование, которым устанавливается стимулирующая надбавка в размере до 25 процентов должностного оклада (оклада)</w:t>
      </w:r>
    </w:p>
    <w:p w:rsidR="00A04049" w:rsidRDefault="00A04049" w:rsidP="00A04049">
      <w:pPr>
        <w:shd w:val="clear" w:color="auto" w:fill="FFFFFF"/>
        <w:jc w:val="center"/>
        <w:rPr>
          <w:sz w:val="24"/>
          <w:szCs w:val="28"/>
        </w:rPr>
      </w:pP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Заведующий филиалом</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Директор филиала</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 xml:space="preserve">Художественный руководитель </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Культорганизатор</w:t>
      </w:r>
      <w:proofErr w:type="spellEnd"/>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Аккомпаниатор</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Методист</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Библиотекарь</w:t>
      </w:r>
    </w:p>
    <w:p w:rsidR="00A04049" w:rsidRDefault="00A04049" w:rsidP="00A04049">
      <w:pPr>
        <w:pStyle w:val="af7"/>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Библиограф</w:t>
      </w:r>
    </w:p>
    <w:p w:rsidR="00A04049" w:rsidRDefault="00A04049" w:rsidP="00A04049">
      <w:pPr>
        <w:pStyle w:val="af2"/>
        <w:numPr>
          <w:ilvl w:val="0"/>
          <w:numId w:val="2"/>
        </w:numPr>
        <w:spacing w:after="0"/>
        <w:jc w:val="left"/>
        <w:rPr>
          <w:rFonts w:ascii="Times New Roman" w:hAnsi="Times New Roman"/>
          <w:szCs w:val="28"/>
        </w:rPr>
      </w:pPr>
      <w:r>
        <w:rPr>
          <w:rFonts w:ascii="Times New Roman" w:hAnsi="Times New Roman"/>
          <w:szCs w:val="28"/>
        </w:rPr>
        <w:t xml:space="preserve">Администратор (включая </w:t>
      </w:r>
      <w:proofErr w:type="gramStart"/>
      <w:r>
        <w:rPr>
          <w:rFonts w:ascii="Times New Roman" w:hAnsi="Times New Roman"/>
          <w:szCs w:val="28"/>
        </w:rPr>
        <w:t>старшего</w:t>
      </w:r>
      <w:proofErr w:type="gramEnd"/>
      <w:r>
        <w:rPr>
          <w:rFonts w:ascii="Times New Roman" w:hAnsi="Times New Roman"/>
          <w:szCs w:val="28"/>
        </w:rPr>
        <w:t>);</w:t>
      </w:r>
    </w:p>
    <w:p w:rsidR="00A04049" w:rsidRDefault="00A04049" w:rsidP="00A04049">
      <w:pPr>
        <w:pStyle w:val="af2"/>
        <w:numPr>
          <w:ilvl w:val="0"/>
          <w:numId w:val="2"/>
        </w:numPr>
        <w:spacing w:after="0"/>
        <w:jc w:val="both"/>
        <w:rPr>
          <w:rFonts w:ascii="Times New Roman" w:hAnsi="Times New Roman"/>
          <w:szCs w:val="28"/>
        </w:rPr>
      </w:pPr>
      <w:r>
        <w:rPr>
          <w:rFonts w:ascii="Times New Roman" w:hAnsi="Times New Roman"/>
          <w:szCs w:val="28"/>
        </w:rPr>
        <w:t>Художник-реставратор (занятый реставрацией памятников истории, культуры и архивных документов);</w:t>
      </w:r>
    </w:p>
    <w:p w:rsidR="00A04049" w:rsidRDefault="00A04049" w:rsidP="00A04049">
      <w:pPr>
        <w:pStyle w:val="af2"/>
        <w:numPr>
          <w:ilvl w:val="0"/>
          <w:numId w:val="2"/>
        </w:numPr>
        <w:spacing w:after="0"/>
        <w:jc w:val="both"/>
        <w:rPr>
          <w:rFonts w:ascii="Times New Roman" w:hAnsi="Times New Roman"/>
          <w:szCs w:val="28"/>
        </w:rPr>
      </w:pPr>
      <w:r>
        <w:rPr>
          <w:rFonts w:ascii="Times New Roman" w:hAnsi="Times New Roman"/>
          <w:szCs w:val="28"/>
        </w:rPr>
        <w:t>Художник-фотограф.</w:t>
      </w:r>
    </w:p>
    <w:p w:rsidR="00A04049" w:rsidRDefault="00A04049" w:rsidP="00A04049">
      <w:pPr>
        <w:pStyle w:val="af2"/>
        <w:numPr>
          <w:ilvl w:val="0"/>
          <w:numId w:val="2"/>
        </w:numPr>
        <w:spacing w:after="0"/>
        <w:jc w:val="both"/>
        <w:rPr>
          <w:rFonts w:ascii="Times New Roman" w:hAnsi="Times New Roman"/>
          <w:szCs w:val="28"/>
        </w:rPr>
      </w:pPr>
      <w:r>
        <w:rPr>
          <w:rFonts w:ascii="Times New Roman" w:hAnsi="Times New Roman"/>
          <w:szCs w:val="28"/>
        </w:rPr>
        <w:t>Заведующий отделом (сектором) музея;</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13.Заведующие (начальники): филиалом библиотеки (централизованной библиотечной системы), отделом (сектором) библиотеки, отделом (сектором) дома (дворца) культуры, парка культуры и отдыха, научно-методического центра, дома народного творчества, центра народной культуры (культуры и досуга);</w:t>
      </w:r>
      <w:proofErr w:type="gramEnd"/>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14. Заведующий художественно-оформительской мастерской</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15.Заведующие (начальники) другими отделами</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16. </w:t>
      </w:r>
      <w:proofErr w:type="gramStart"/>
      <w:r>
        <w:rPr>
          <w:rFonts w:ascii="Times New Roman" w:hAnsi="Times New Roman"/>
          <w:szCs w:val="28"/>
        </w:rPr>
        <w:t>Главные</w:t>
      </w:r>
      <w:proofErr w:type="gramEnd"/>
      <w:r>
        <w:rPr>
          <w:rFonts w:ascii="Times New Roman" w:hAnsi="Times New Roman"/>
          <w:szCs w:val="28"/>
        </w:rPr>
        <w:t>: библиотекарь, библиограф</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17. Главный хранитель фондов</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18. </w:t>
      </w:r>
      <w:proofErr w:type="gramStart"/>
      <w:r>
        <w:rPr>
          <w:rFonts w:ascii="Times New Roman" w:hAnsi="Times New Roman"/>
          <w:szCs w:val="28"/>
        </w:rPr>
        <w:t>Директор (заведующий) библиотеки (централизованной библиотечной системы), музея, музейно-выставочного центра, дома (дворца) культуры, клуба, парка культуры и отдыха;</w:t>
      </w:r>
      <w:proofErr w:type="gramEnd"/>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19. Директор дома народного творчества, центра народной культуры (культуры и досуга).</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20. 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21. Руководитель кружка, клуба по интересам, любительского объединения, </w:t>
      </w:r>
      <w:proofErr w:type="spellStart"/>
      <w:r>
        <w:rPr>
          <w:rFonts w:ascii="Times New Roman" w:hAnsi="Times New Roman"/>
          <w:szCs w:val="28"/>
        </w:rPr>
        <w:t>Культорганизатор</w:t>
      </w:r>
      <w:proofErr w:type="spellEnd"/>
      <w:r>
        <w:rPr>
          <w:rFonts w:ascii="Times New Roman" w:hAnsi="Times New Roman"/>
          <w:szCs w:val="28"/>
        </w:rPr>
        <w:t>;</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22. Режиссер (балетмейстер, дирижер, хормейстер); художник-постановщик;</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23. Методист библиотеки, клубного учреждения, музея, научно-методического центра, дома народного творчества, центра народной культуры (культуры и досуга);</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24. Редактор библиотеки, клубного учреждения, музея, научно-методического центра, дома народного творчества, центра народной культуры (культуры и досуга);</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25. Ассистент режиссера (дирижера, балетмейстера, хормейстера);</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26. Распорядитель танцевального вечера, ведущий дискотеки, руководитель музыкальной части дискотеки.</w:t>
      </w:r>
    </w:p>
    <w:p w:rsidR="00A04049" w:rsidRDefault="00A04049" w:rsidP="00A04049">
      <w:pPr>
        <w:pStyle w:val="af2"/>
        <w:spacing w:after="0"/>
        <w:jc w:val="both"/>
        <w:rPr>
          <w:rFonts w:ascii="Times New Roman" w:hAnsi="Times New Roman"/>
          <w:szCs w:val="28"/>
        </w:rPr>
      </w:pPr>
      <w:r>
        <w:rPr>
          <w:rFonts w:ascii="Times New Roman" w:hAnsi="Times New Roman"/>
          <w:szCs w:val="28"/>
        </w:rPr>
        <w:t>27.Заведующие (начальники) других подразделений;</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28.Заведующий костюмерной;</w:t>
      </w:r>
    </w:p>
    <w:p w:rsidR="00A04049" w:rsidRDefault="00A04049" w:rsidP="00A04049">
      <w:pPr>
        <w:pStyle w:val="af2"/>
        <w:spacing w:after="0"/>
        <w:jc w:val="both"/>
        <w:rPr>
          <w:rFonts w:ascii="Times New Roman" w:hAnsi="Times New Roman"/>
          <w:szCs w:val="28"/>
        </w:rPr>
      </w:pPr>
      <w:r>
        <w:rPr>
          <w:rFonts w:ascii="Times New Roman" w:hAnsi="Times New Roman"/>
          <w:szCs w:val="28"/>
        </w:rPr>
        <w:lastRenderedPageBreak/>
        <w:t xml:space="preserve">         29.Заведующий билетными кассами;</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30. Главный администратор;</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31. Главный бухгалтер, главный инженер;</w:t>
      </w:r>
    </w:p>
    <w:p w:rsidR="00A04049" w:rsidRDefault="00A04049" w:rsidP="00A04049">
      <w:pPr>
        <w:pStyle w:val="af2"/>
        <w:spacing w:after="0"/>
        <w:jc w:val="both"/>
        <w:rPr>
          <w:rFonts w:ascii="Times New Roman" w:hAnsi="Times New Roman"/>
          <w:szCs w:val="28"/>
        </w:rPr>
      </w:pPr>
      <w:r>
        <w:rPr>
          <w:rFonts w:ascii="Times New Roman" w:hAnsi="Times New Roman"/>
          <w:szCs w:val="28"/>
        </w:rPr>
        <w:t xml:space="preserve">         32. Директор </w:t>
      </w:r>
    </w:p>
    <w:p w:rsidR="00A04049" w:rsidRDefault="00A04049" w:rsidP="00A04049"/>
    <w:p w:rsidR="00A04049" w:rsidRDefault="00A04049" w:rsidP="00A04049"/>
    <w:p w:rsidR="00A04049" w:rsidRDefault="00A04049" w:rsidP="00A04049"/>
    <w:p w:rsidR="00A04049" w:rsidRDefault="00A04049" w:rsidP="00A04049"/>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 xml:space="preserve">33. </w:t>
      </w:r>
      <w:proofErr w:type="gramStart"/>
      <w:r>
        <w:rPr>
          <w:rFonts w:ascii="Times New Roman" w:hAnsi="Times New Roman"/>
          <w:sz w:val="24"/>
          <w:szCs w:val="28"/>
        </w:rPr>
        <w:t>Руководитель (директор, начальник, заведующий) учреждения образования;</w:t>
      </w:r>
      <w:proofErr w:type="gramEnd"/>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 xml:space="preserve">34.Заместитель руководителя (директора, начальника, </w:t>
      </w:r>
      <w:proofErr w:type="gramStart"/>
      <w:r>
        <w:rPr>
          <w:rFonts w:ascii="Times New Roman" w:hAnsi="Times New Roman"/>
          <w:sz w:val="24"/>
          <w:szCs w:val="28"/>
        </w:rPr>
        <w:t>заведующего) учреждения</w:t>
      </w:r>
      <w:proofErr w:type="gramEnd"/>
      <w:r>
        <w:rPr>
          <w:rFonts w:ascii="Times New Roman" w:hAnsi="Times New Roman"/>
          <w:sz w:val="24"/>
          <w:szCs w:val="28"/>
        </w:rPr>
        <w:t xml:space="preserve"> образования;</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 xml:space="preserve">35.Директор (начальник, </w:t>
      </w:r>
      <w:proofErr w:type="gramStart"/>
      <w:r>
        <w:rPr>
          <w:rFonts w:ascii="Times New Roman" w:hAnsi="Times New Roman"/>
          <w:sz w:val="24"/>
          <w:szCs w:val="28"/>
        </w:rPr>
        <w:t>заведующий) филиала</w:t>
      </w:r>
      <w:proofErr w:type="gramEnd"/>
      <w:r>
        <w:rPr>
          <w:rFonts w:ascii="Times New Roman" w:hAnsi="Times New Roman"/>
          <w:sz w:val="24"/>
          <w:szCs w:val="28"/>
        </w:rPr>
        <w:t xml:space="preserve"> учреждения образования, старший мастер;</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36.Заведующий библиотекой;</w:t>
      </w:r>
    </w:p>
    <w:p w:rsidR="00A04049" w:rsidRDefault="00A04049" w:rsidP="00A04049">
      <w:pPr>
        <w:pStyle w:val="af6"/>
        <w:jc w:val="both"/>
        <w:rPr>
          <w:rFonts w:ascii="Times New Roman" w:hAnsi="Times New Roman"/>
          <w:sz w:val="24"/>
          <w:szCs w:val="28"/>
        </w:rPr>
      </w:pPr>
      <w:r>
        <w:rPr>
          <w:rFonts w:ascii="Times New Roman" w:hAnsi="Times New Roman"/>
          <w:sz w:val="24"/>
          <w:szCs w:val="28"/>
        </w:rPr>
        <w:t xml:space="preserve">        37.Управляющий учебным хозяйством;</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38.Руководитель структурного подразделения учреждения образования;</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39.Главные специалисты (главный бухгалтер, главный инженер).</w:t>
      </w:r>
    </w:p>
    <w:p w:rsidR="00A04049" w:rsidRDefault="00A04049" w:rsidP="00A04049">
      <w:pPr>
        <w:pStyle w:val="af6"/>
        <w:ind w:left="567"/>
        <w:rPr>
          <w:rFonts w:ascii="Times New Roman" w:hAnsi="Times New Roman"/>
          <w:sz w:val="24"/>
          <w:szCs w:val="28"/>
        </w:rPr>
      </w:pPr>
      <w:r>
        <w:rPr>
          <w:rFonts w:ascii="Times New Roman" w:hAnsi="Times New Roman"/>
          <w:sz w:val="24"/>
          <w:szCs w:val="28"/>
        </w:rPr>
        <w:t xml:space="preserve">40.Учитель, преподаватель, воспитатель (включая </w:t>
      </w:r>
      <w:proofErr w:type="gramStart"/>
      <w:r>
        <w:rPr>
          <w:rFonts w:ascii="Times New Roman" w:hAnsi="Times New Roman"/>
          <w:sz w:val="24"/>
          <w:szCs w:val="28"/>
        </w:rPr>
        <w:t>старшего</w:t>
      </w:r>
      <w:proofErr w:type="gramEnd"/>
      <w:r>
        <w:rPr>
          <w:rFonts w:ascii="Times New Roman" w:hAnsi="Times New Roman"/>
          <w:sz w:val="24"/>
          <w:szCs w:val="28"/>
        </w:rPr>
        <w:t>), классный воспитатель;</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41.Учитель-дефектолог, учитель-логопед, логопед;</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42.Мастер производственного обучения (включая старшего);</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43.Преподаватель-организатор (основ безопасности жизнедеятельности, допризывной подготовки);</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44.Музыкальный руководитель;</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45.Концертмейстер;</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46.Социальный педагог, педагог-психолог, педагог-организатор;</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47.Педагог дополнительного образования;</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48.Инструктор по труду;</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49.Ведущие специалисты;</w:t>
      </w:r>
    </w:p>
    <w:p w:rsidR="00A04049" w:rsidRDefault="00A04049" w:rsidP="00A04049">
      <w:pPr>
        <w:pStyle w:val="af6"/>
        <w:ind w:left="567"/>
        <w:jc w:val="both"/>
        <w:rPr>
          <w:rFonts w:ascii="Times New Roman" w:hAnsi="Times New Roman"/>
          <w:sz w:val="24"/>
          <w:szCs w:val="28"/>
        </w:rPr>
      </w:pPr>
      <w:r>
        <w:rPr>
          <w:rFonts w:ascii="Times New Roman" w:hAnsi="Times New Roman"/>
          <w:sz w:val="24"/>
          <w:szCs w:val="28"/>
        </w:rPr>
        <w:t>50.Главные специалисты.</w:t>
      </w:r>
    </w:p>
    <w:p w:rsidR="00A04049" w:rsidRDefault="00A04049" w:rsidP="00A04049">
      <w:pPr>
        <w:pStyle w:val="af6"/>
        <w:ind w:left="567"/>
        <w:jc w:val="both"/>
        <w:rPr>
          <w:rFonts w:ascii="Times New Roman" w:hAnsi="Times New Roman"/>
          <w:sz w:val="24"/>
          <w:szCs w:val="28"/>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spacing w:after="200"/>
        <w:ind w:left="720"/>
        <w:rPr>
          <w:sz w:val="24"/>
          <w:szCs w:val="28"/>
          <w:lang w:eastAsia="en-US"/>
        </w:rPr>
      </w:pPr>
    </w:p>
    <w:p w:rsidR="00A04049" w:rsidRDefault="00A04049" w:rsidP="00A04049">
      <w:pPr>
        <w:rPr>
          <w:sz w:val="24"/>
          <w:szCs w:val="28"/>
          <w:lang w:eastAsia="en-US"/>
        </w:rPr>
      </w:pPr>
      <w:bookmarkStart w:id="11" w:name="_Hlk84854350"/>
    </w:p>
    <w:p w:rsidR="00A04049" w:rsidRDefault="00A04049" w:rsidP="00A04049">
      <w:pPr>
        <w:rPr>
          <w:sz w:val="24"/>
          <w:szCs w:val="28"/>
          <w:lang w:eastAsia="en-US"/>
        </w:rPr>
      </w:pPr>
      <w:r>
        <w:rPr>
          <w:sz w:val="24"/>
          <w:szCs w:val="28"/>
          <w:lang w:eastAsia="en-US"/>
        </w:rPr>
        <w:t xml:space="preserve">                                                                                                                      </w:t>
      </w:r>
    </w:p>
    <w:p w:rsidR="00A04049" w:rsidRDefault="00A04049" w:rsidP="00A04049">
      <w:pPr>
        <w:rPr>
          <w:sz w:val="24"/>
          <w:szCs w:val="28"/>
          <w:lang w:eastAsia="en-US"/>
        </w:rPr>
      </w:pPr>
    </w:p>
    <w:p w:rsidR="00A04049" w:rsidRDefault="00A04049" w:rsidP="00A04049">
      <w:pPr>
        <w:rPr>
          <w:sz w:val="24"/>
          <w:szCs w:val="28"/>
          <w:lang w:eastAsia="en-US"/>
        </w:rPr>
      </w:pPr>
    </w:p>
    <w:p w:rsidR="00A04049" w:rsidRDefault="00A04049" w:rsidP="00A04049">
      <w:pPr>
        <w:rPr>
          <w:sz w:val="24"/>
          <w:szCs w:val="28"/>
          <w:lang w:eastAsia="en-US"/>
        </w:rPr>
      </w:pPr>
    </w:p>
    <w:p w:rsidR="00A04049" w:rsidRDefault="00A04049" w:rsidP="00A04049">
      <w:pPr>
        <w:jc w:val="right"/>
        <w:rPr>
          <w:sz w:val="24"/>
          <w:szCs w:val="28"/>
        </w:rPr>
      </w:pPr>
      <w:r>
        <w:rPr>
          <w:sz w:val="24"/>
          <w:szCs w:val="28"/>
        </w:rPr>
        <w:t>Приложение № 2</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«Берёзовская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ind w:left="6521"/>
        <w:jc w:val="right"/>
        <w:rPr>
          <w:sz w:val="24"/>
          <w:szCs w:val="28"/>
        </w:rPr>
      </w:pPr>
    </w:p>
    <w:p w:rsidR="00A04049" w:rsidRDefault="00A04049" w:rsidP="00A04049">
      <w:pPr>
        <w:jc w:val="right"/>
        <w:rPr>
          <w:b/>
          <w:bCs/>
          <w:sz w:val="24"/>
          <w:szCs w:val="28"/>
        </w:rPr>
      </w:pPr>
    </w:p>
    <w:p w:rsidR="00A04049" w:rsidRDefault="00A04049" w:rsidP="00A04049">
      <w:pPr>
        <w:jc w:val="center"/>
        <w:rPr>
          <w:b/>
          <w:bCs/>
          <w:sz w:val="24"/>
          <w:szCs w:val="28"/>
        </w:rPr>
      </w:pPr>
    </w:p>
    <w:p w:rsidR="00A04049" w:rsidRDefault="00A04049" w:rsidP="00A04049">
      <w:pPr>
        <w:jc w:val="center"/>
        <w:rPr>
          <w:b/>
          <w:bCs/>
          <w:sz w:val="24"/>
          <w:szCs w:val="28"/>
        </w:rPr>
      </w:pPr>
    </w:p>
    <w:p w:rsidR="00A04049" w:rsidRDefault="00A04049" w:rsidP="00A04049">
      <w:pPr>
        <w:jc w:val="center"/>
        <w:rPr>
          <w:b/>
          <w:bCs/>
          <w:sz w:val="24"/>
          <w:szCs w:val="28"/>
        </w:rPr>
      </w:pPr>
      <w:r>
        <w:rPr>
          <w:b/>
          <w:bCs/>
          <w:sz w:val="24"/>
          <w:szCs w:val="28"/>
        </w:rPr>
        <w:t>Перечень</w:t>
      </w:r>
    </w:p>
    <w:p w:rsidR="00A04049" w:rsidRDefault="00A04049" w:rsidP="00A04049">
      <w:pPr>
        <w:jc w:val="center"/>
        <w:rPr>
          <w:b/>
          <w:bCs/>
          <w:sz w:val="24"/>
          <w:szCs w:val="28"/>
        </w:rPr>
      </w:pPr>
      <w:r>
        <w:rPr>
          <w:b/>
          <w:bCs/>
          <w:sz w:val="24"/>
          <w:szCs w:val="28"/>
        </w:rPr>
        <w:t>должностей основных работников</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A04049" w:rsidRDefault="00A04049" w:rsidP="00A04049">
      <w:pPr>
        <w:ind w:left="720"/>
        <w:rPr>
          <w:b/>
          <w:sz w:val="24"/>
          <w:szCs w:val="28"/>
          <w:u w:val="single"/>
        </w:rPr>
      </w:pPr>
      <w:r>
        <w:rPr>
          <w:b/>
          <w:sz w:val="24"/>
          <w:szCs w:val="28"/>
          <w:u w:val="single"/>
        </w:rPr>
        <w:t>Специалисты</w:t>
      </w:r>
    </w:p>
    <w:p w:rsidR="00A04049" w:rsidRDefault="00A04049" w:rsidP="00A04049">
      <w:pPr>
        <w:ind w:left="720"/>
        <w:rPr>
          <w:sz w:val="24"/>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5670"/>
        <w:gridCol w:w="2829"/>
      </w:tblGrid>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П.№</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Наименование должности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Оклад</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Библиограф</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Библиотекарь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11 391,00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Главный библиотекарь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Заведующий филиалом библиотеки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Заведующий отделом библиотеки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Редактор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клубной работы</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библиотеки</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клубного учреждения</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музея</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дома народного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 xml:space="preserve">Методист по работе с детьми и подростками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Методист по декоративно-прикладному творчеству</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Аккомпаниатор-концертмейстер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Артист ансамбля</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Балетмейстер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17.</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Дирижер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18.</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Звукооператор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19.</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Звукорежиссер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20.</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Киномеханик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9 843,00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proofErr w:type="spellStart"/>
            <w:r>
              <w:rPr>
                <w:sz w:val="24"/>
                <w:szCs w:val="28"/>
                <w:lang w:eastAsia="en-US"/>
              </w:rPr>
              <w:t>Культорганизатор</w:t>
            </w:r>
            <w:proofErr w:type="spellEnd"/>
            <w:r>
              <w:rPr>
                <w:sz w:val="24"/>
                <w:szCs w:val="28"/>
                <w:lang w:eastAsia="en-US"/>
              </w:rPr>
              <w:t xml:space="preserve">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Осветитель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9 483,00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23.</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Концертмейстер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Распорядитель танцевальных вечеров</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Режиссер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Режиссер массовых представлений</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Руководитель кружка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lastRenderedPageBreak/>
              <w:t>28.</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Руководитель подросткового клуба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29.</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Руководитель фольклорного коллектива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30.</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Руководитель любительского объединения</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Смотритель музейный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5 823,00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Хормейстер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33.</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Художественный руководитель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 xml:space="preserve">Художник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10 415,00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35.</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Художник-постановщик</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36.</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Заведующей музыкальной частью</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37.</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отделом дома народного творчеств</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38.</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сектором декоративно-прикладного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39.</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отделом по работе с молодежью</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40.</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отделом по работе с детьми и подростками</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культмассовым сектором</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отделом народного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43.</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домом культуры</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44.</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sz w:val="24"/>
                <w:szCs w:val="28"/>
                <w:lang w:eastAsia="en-US"/>
              </w:rPr>
              <w:t>Заведующий клубом</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14 326,00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45.</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color w:val="000000"/>
                <w:sz w:val="24"/>
                <w:szCs w:val="28"/>
              </w:rPr>
              <w:t xml:space="preserve">Художник-модельер театрального костюма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46.</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spacing w:line="276" w:lineRule="auto"/>
              <w:rPr>
                <w:sz w:val="24"/>
                <w:szCs w:val="28"/>
                <w:lang w:eastAsia="en-US"/>
              </w:rPr>
            </w:pPr>
            <w:r>
              <w:rPr>
                <w:color w:val="000000"/>
                <w:sz w:val="24"/>
                <w:szCs w:val="28"/>
              </w:rPr>
              <w:t>Кинооператор</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47.</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Инструктор методист по туризму</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48.</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Заведующий отделением (пунктом) по прокату кино – и видеофильмов;</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12 329,00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49.</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Методист по составлению кинопрограмм</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9 483,00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50.</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Оператор пульта управления киноустановки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9 483,00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51.</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Специалист по работе с молодежью</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10 415,00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52.</w:t>
            </w:r>
          </w:p>
        </w:tc>
        <w:tc>
          <w:tcPr>
            <w:tcW w:w="567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Аккомпаниатор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8 635,00</w:t>
            </w:r>
          </w:p>
        </w:tc>
      </w:tr>
    </w:tbl>
    <w:p w:rsidR="00A04049" w:rsidRDefault="00A04049" w:rsidP="00A04049">
      <w:pPr>
        <w:ind w:left="720"/>
        <w:rPr>
          <w:b/>
          <w:bCs/>
          <w:sz w:val="24"/>
          <w:szCs w:val="28"/>
          <w:u w:val="single"/>
        </w:rPr>
      </w:pPr>
    </w:p>
    <w:p w:rsidR="00A04049" w:rsidRDefault="00A04049" w:rsidP="00A04049">
      <w:pPr>
        <w:spacing w:line="276" w:lineRule="auto"/>
        <w:ind w:left="644"/>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p w:rsidR="00A04049" w:rsidRDefault="00A04049" w:rsidP="00A04049">
      <w:pPr>
        <w:spacing w:after="200" w:line="276" w:lineRule="auto"/>
        <w:ind w:left="720"/>
        <w:rPr>
          <w:sz w:val="24"/>
          <w:szCs w:val="28"/>
          <w:lang w:eastAsia="en-US"/>
        </w:rPr>
      </w:pPr>
    </w:p>
    <w:bookmarkEnd w:id="11"/>
    <w:p w:rsidR="00A04049" w:rsidRDefault="00A04049" w:rsidP="00A04049">
      <w:pPr>
        <w:rPr>
          <w:sz w:val="24"/>
          <w:szCs w:val="28"/>
          <w:lang w:eastAsia="en-US"/>
        </w:rPr>
      </w:pPr>
      <w:r>
        <w:rPr>
          <w:sz w:val="24"/>
          <w:szCs w:val="28"/>
          <w:lang w:eastAsia="en-US"/>
        </w:rPr>
        <w:t xml:space="preserve">                                                                                                                </w:t>
      </w:r>
    </w:p>
    <w:p w:rsidR="00A04049" w:rsidRDefault="00A04049" w:rsidP="00A04049">
      <w:pPr>
        <w:rPr>
          <w:sz w:val="24"/>
          <w:szCs w:val="28"/>
          <w:lang w:eastAsia="en-US"/>
        </w:rPr>
      </w:pPr>
    </w:p>
    <w:p w:rsidR="00A04049" w:rsidRDefault="00A04049" w:rsidP="00A04049">
      <w:pPr>
        <w:jc w:val="right"/>
        <w:rPr>
          <w:sz w:val="24"/>
          <w:szCs w:val="28"/>
        </w:rPr>
      </w:pPr>
      <w:r>
        <w:rPr>
          <w:sz w:val="24"/>
          <w:szCs w:val="28"/>
        </w:rPr>
        <w:t>Приложение № 3</w:t>
      </w:r>
    </w:p>
    <w:p w:rsidR="00A04049" w:rsidRDefault="00A04049" w:rsidP="00A04049">
      <w:pPr>
        <w:widowControl w:val="0"/>
        <w:autoSpaceDE w:val="0"/>
        <w:autoSpaceDN w:val="0"/>
        <w:adjustRightInd w:val="0"/>
        <w:ind w:left="6521" w:hanging="6237"/>
        <w:jc w:val="right"/>
        <w:rPr>
          <w:sz w:val="22"/>
          <w:szCs w:val="28"/>
        </w:rPr>
      </w:pPr>
      <w:r>
        <w:rPr>
          <w:sz w:val="22"/>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2"/>
          <w:szCs w:val="28"/>
        </w:rPr>
      </w:pPr>
      <w:r>
        <w:rPr>
          <w:sz w:val="22"/>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2"/>
          <w:szCs w:val="28"/>
        </w:rPr>
      </w:pPr>
      <w:r>
        <w:rPr>
          <w:sz w:val="22"/>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2"/>
          <w:szCs w:val="28"/>
        </w:rPr>
      </w:pPr>
      <w:r>
        <w:rPr>
          <w:sz w:val="22"/>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2"/>
          <w:szCs w:val="28"/>
        </w:rPr>
      </w:pPr>
      <w:r>
        <w:rPr>
          <w:sz w:val="22"/>
          <w:szCs w:val="28"/>
        </w:rPr>
        <w:t xml:space="preserve">                                           Увельского муниципального района, в новой редакции</w:t>
      </w:r>
    </w:p>
    <w:p w:rsidR="00A04049" w:rsidRDefault="00A04049" w:rsidP="00A04049">
      <w:pPr>
        <w:widowControl w:val="0"/>
        <w:autoSpaceDE w:val="0"/>
        <w:autoSpaceDN w:val="0"/>
        <w:adjustRightInd w:val="0"/>
        <w:rPr>
          <w:sz w:val="24"/>
          <w:szCs w:val="28"/>
        </w:rPr>
      </w:pPr>
      <w:r>
        <w:rPr>
          <w:sz w:val="24"/>
          <w:szCs w:val="28"/>
        </w:rPr>
        <w:t xml:space="preserve">                                                                    </w:t>
      </w:r>
    </w:p>
    <w:p w:rsidR="00A04049" w:rsidRDefault="00A04049" w:rsidP="00A04049">
      <w:pPr>
        <w:jc w:val="right"/>
        <w:rPr>
          <w:b/>
          <w:bCs/>
          <w:sz w:val="24"/>
          <w:szCs w:val="28"/>
        </w:rPr>
      </w:pPr>
    </w:p>
    <w:p w:rsidR="00A04049" w:rsidRDefault="00A04049" w:rsidP="00A04049">
      <w:pPr>
        <w:jc w:val="center"/>
        <w:rPr>
          <w:b/>
          <w:bCs/>
          <w:sz w:val="24"/>
          <w:szCs w:val="28"/>
        </w:rPr>
      </w:pPr>
      <w:r>
        <w:rPr>
          <w:b/>
          <w:bCs/>
          <w:sz w:val="24"/>
          <w:szCs w:val="28"/>
        </w:rPr>
        <w:t xml:space="preserve">Перечень </w:t>
      </w:r>
    </w:p>
    <w:p w:rsidR="00A04049" w:rsidRDefault="00A04049" w:rsidP="00A04049">
      <w:pPr>
        <w:jc w:val="center"/>
        <w:rPr>
          <w:b/>
          <w:bCs/>
          <w:sz w:val="24"/>
          <w:szCs w:val="28"/>
        </w:rPr>
      </w:pPr>
      <w:r>
        <w:rPr>
          <w:b/>
          <w:bCs/>
          <w:sz w:val="24"/>
          <w:szCs w:val="28"/>
        </w:rPr>
        <w:t xml:space="preserve">должностей основных работников </w:t>
      </w:r>
    </w:p>
    <w:p w:rsidR="00A04049" w:rsidRDefault="00A04049" w:rsidP="00A04049">
      <w:pPr>
        <w:jc w:val="center"/>
        <w:rPr>
          <w:b/>
          <w:bCs/>
          <w:sz w:val="24"/>
          <w:szCs w:val="28"/>
        </w:rPr>
      </w:pPr>
      <w:r>
        <w:rPr>
          <w:b/>
          <w:bCs/>
          <w:sz w:val="24"/>
          <w:szCs w:val="28"/>
        </w:rPr>
        <w:t xml:space="preserve">Муниципального казенного учреждения культуры «Березовская сельская </w:t>
      </w:r>
    </w:p>
    <w:p w:rsidR="00A04049" w:rsidRDefault="00A04049" w:rsidP="00A04049">
      <w:pPr>
        <w:jc w:val="center"/>
        <w:rPr>
          <w:b/>
          <w:bCs/>
          <w:sz w:val="24"/>
          <w:szCs w:val="28"/>
        </w:rPr>
      </w:pPr>
      <w:r>
        <w:rPr>
          <w:b/>
          <w:bCs/>
          <w:sz w:val="24"/>
          <w:szCs w:val="28"/>
        </w:rPr>
        <w:t xml:space="preserve">централизованная клубная система» Каменского сельского поселения  </w:t>
      </w:r>
    </w:p>
    <w:p w:rsidR="00A04049" w:rsidRDefault="00A04049" w:rsidP="00A04049">
      <w:pPr>
        <w:jc w:val="center"/>
        <w:rPr>
          <w:b/>
          <w:bCs/>
          <w:sz w:val="24"/>
          <w:szCs w:val="28"/>
        </w:rPr>
      </w:pPr>
      <w:r>
        <w:rPr>
          <w:b/>
          <w:bCs/>
          <w:sz w:val="24"/>
          <w:szCs w:val="28"/>
        </w:rPr>
        <w:t>Увельского муниципального района и размер должностных окладов</w:t>
      </w:r>
    </w:p>
    <w:p w:rsidR="00A04049" w:rsidRDefault="00A04049" w:rsidP="00A04049">
      <w:pPr>
        <w:jc w:val="center"/>
        <w:rPr>
          <w:b/>
          <w:bCs/>
          <w:sz w:val="12"/>
          <w:szCs w:val="28"/>
        </w:rPr>
      </w:pPr>
    </w:p>
    <w:p w:rsidR="00A04049" w:rsidRDefault="00A04049" w:rsidP="00A04049">
      <w:pPr>
        <w:jc w:val="center"/>
        <w:rPr>
          <w:color w:val="000000"/>
          <w:sz w:val="24"/>
          <w:szCs w:val="28"/>
        </w:rPr>
      </w:pPr>
      <w:r>
        <w:rPr>
          <w:b/>
          <w:color w:val="000000"/>
          <w:sz w:val="24"/>
          <w:szCs w:val="28"/>
          <w:u w:val="single"/>
        </w:rPr>
        <w:t>Вспомогательный персонал</w:t>
      </w:r>
    </w:p>
    <w:p w:rsidR="00A04049" w:rsidRDefault="00A04049" w:rsidP="00A04049">
      <w:pPr>
        <w:ind w:left="720"/>
        <w:rPr>
          <w:b/>
          <w:sz w:val="24"/>
          <w:szCs w:val="28"/>
          <w:u w:val="single"/>
        </w:rPr>
      </w:pPr>
      <w:r>
        <w:rPr>
          <w:sz w:val="24"/>
          <w:szCs w:val="28"/>
          <w:lang w:eastAsia="en-US"/>
        </w:rPr>
        <w:tab/>
      </w:r>
      <w:r>
        <w:rPr>
          <w:b/>
          <w:bCs/>
          <w:sz w:val="24"/>
          <w:szCs w:val="28"/>
        </w:rPr>
        <w:tab/>
      </w:r>
      <w:r>
        <w:rPr>
          <w:b/>
          <w:bCs/>
          <w:sz w:val="24"/>
          <w:szCs w:val="28"/>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031"/>
        <w:gridCol w:w="1830"/>
      </w:tblGrid>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П.№</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Наименование должности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Оклад</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Делопроизводитель</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5 823,00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Кассир</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5 823,00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Секретарь</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5 823,00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Старший агент по закупкам</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Администратор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10 415,00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6.</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Инженер по охране труда</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9 483,00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7.</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Специалист по кадрам</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9 483,00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Контролер билетов</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5 823,00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Водитель автомобиля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10 415,00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Уборщик служебных помещений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11.</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Уборщик территории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12.</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Гардеробщик</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13.</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Сторож (вахтер)</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14.</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Дворник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15.</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Контроллер кассир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16.</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Плотник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17.</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Рабочий</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18.</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Рабочий подсобный</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19.</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Вахтер</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20.</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Специалист по информационному наполнению сайта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21.</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Заведующий хозяйством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22.</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Специалист по организации пожарной безопасности и гражданской обороне</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23.</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Специалист по техническому обеспечению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24.</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Техник по эксплуатации и ремонту оборудования</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25.</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Техник </w:t>
            </w:r>
            <w:proofErr w:type="gramStart"/>
            <w:r>
              <w:rPr>
                <w:sz w:val="24"/>
                <w:szCs w:val="28"/>
                <w:lang w:eastAsia="en-US"/>
              </w:rPr>
              <w:t>–э</w:t>
            </w:r>
            <w:proofErr w:type="gramEnd"/>
            <w:r>
              <w:rPr>
                <w:sz w:val="24"/>
                <w:szCs w:val="28"/>
                <w:lang w:eastAsia="en-US"/>
              </w:rPr>
              <w:t xml:space="preserve">лектрик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26.</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Электрик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27.</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Электрик-ремонтник</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28.</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Электрик по ремонту и обслуживания электрооборудования</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29.</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 xml:space="preserve">Настройщик пианино и роялей   </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10 415,00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30.</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Начальник хозяйственного отдела</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11 391,00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31.</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Рабочий по текущему ремонту и обслуживанию зданий;</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32.</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Сантехник;</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lastRenderedPageBreak/>
              <w:t>33.</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Автомеханик;</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34.</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rPr>
              <w:t>Водитель автобуса;</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35.</w:t>
            </w:r>
          </w:p>
        </w:tc>
        <w:tc>
          <w:tcPr>
            <w:tcW w:w="7031"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Водитель-механик.</w:t>
            </w:r>
          </w:p>
        </w:tc>
        <w:tc>
          <w:tcPr>
            <w:tcW w:w="1830" w:type="dxa"/>
            <w:tcBorders>
              <w:top w:val="single" w:sz="4" w:space="0" w:color="auto"/>
              <w:left w:val="single" w:sz="4" w:space="0" w:color="auto"/>
              <w:bottom w:val="single" w:sz="4" w:space="0" w:color="auto"/>
              <w:right w:val="single" w:sz="4" w:space="0" w:color="auto"/>
            </w:tcBorders>
            <w:hideMark/>
          </w:tcPr>
          <w:p w:rsidR="00A04049" w:rsidRDefault="00A04049">
            <w:pPr>
              <w:rPr>
                <w:sz w:val="18"/>
              </w:rPr>
            </w:pPr>
            <w:r>
              <w:rPr>
                <w:sz w:val="24"/>
                <w:szCs w:val="28"/>
              </w:rPr>
              <w:t>7 141,00</w:t>
            </w:r>
          </w:p>
        </w:tc>
      </w:tr>
    </w:tbl>
    <w:p w:rsidR="00A04049" w:rsidRDefault="00A04049" w:rsidP="00A04049">
      <w:pPr>
        <w:ind w:left="720"/>
        <w:rPr>
          <w:sz w:val="24"/>
          <w:szCs w:val="28"/>
          <w:lang w:eastAsia="en-US"/>
        </w:rPr>
      </w:pPr>
    </w:p>
    <w:p w:rsidR="00A04049" w:rsidRDefault="00A04049" w:rsidP="00A04049">
      <w:pPr>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r>
        <w:rPr>
          <w:sz w:val="24"/>
          <w:szCs w:val="28"/>
        </w:rPr>
        <w:t>Приложение № 4</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jc w:val="right"/>
        <w:rPr>
          <w:b/>
          <w:bCs/>
          <w:sz w:val="24"/>
          <w:szCs w:val="28"/>
        </w:rPr>
      </w:pPr>
    </w:p>
    <w:p w:rsidR="00A04049" w:rsidRDefault="00A04049" w:rsidP="00A04049">
      <w:pPr>
        <w:ind w:left="284" w:firstLine="284"/>
        <w:jc w:val="center"/>
        <w:rPr>
          <w:b/>
          <w:bCs/>
          <w:sz w:val="24"/>
          <w:szCs w:val="28"/>
        </w:rPr>
      </w:pPr>
      <w:bookmarkStart w:id="12" w:name="_Hlk84932695"/>
      <w:r>
        <w:rPr>
          <w:b/>
          <w:bCs/>
          <w:sz w:val="24"/>
          <w:szCs w:val="28"/>
        </w:rPr>
        <w:t xml:space="preserve"> Перечень</w:t>
      </w:r>
    </w:p>
    <w:p w:rsidR="00A04049" w:rsidRDefault="00A04049" w:rsidP="00A04049">
      <w:pPr>
        <w:jc w:val="center"/>
        <w:rPr>
          <w:b/>
          <w:bCs/>
          <w:sz w:val="24"/>
          <w:szCs w:val="28"/>
        </w:rPr>
      </w:pPr>
      <w:r>
        <w:rPr>
          <w:b/>
          <w:bCs/>
          <w:sz w:val="24"/>
          <w:szCs w:val="28"/>
        </w:rPr>
        <w:t xml:space="preserve">должностей </w:t>
      </w:r>
      <w:r>
        <w:rPr>
          <w:b/>
          <w:bCs/>
          <w:color w:val="000000"/>
          <w:sz w:val="24"/>
          <w:szCs w:val="28"/>
        </w:rPr>
        <w:t>специалистов (педагогических работников)</w:t>
      </w:r>
      <w:r>
        <w:rPr>
          <w:b/>
          <w:bCs/>
          <w:sz w:val="24"/>
          <w:szCs w:val="28"/>
        </w:rPr>
        <w:t xml:space="preserve"> работников </w:t>
      </w:r>
      <w:proofErr w:type="gramStart"/>
      <w:r>
        <w:rPr>
          <w:b/>
          <w:bCs/>
          <w:sz w:val="24"/>
          <w:szCs w:val="28"/>
        </w:rPr>
        <w:t>м</w:t>
      </w:r>
      <w:proofErr w:type="gramEnd"/>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A04049" w:rsidRDefault="00A04049" w:rsidP="00A04049">
      <w:pPr>
        <w:ind w:left="284" w:firstLine="284"/>
        <w:jc w:val="center"/>
        <w:rPr>
          <w:b/>
          <w:bCs/>
          <w:sz w:val="24"/>
          <w:szCs w:val="28"/>
        </w:rPr>
      </w:pPr>
    </w:p>
    <w:p w:rsidR="00A04049" w:rsidRDefault="00A04049" w:rsidP="00A04049">
      <w:pPr>
        <w:ind w:left="284" w:firstLine="284"/>
        <w:rPr>
          <w:b/>
          <w:bCs/>
          <w:color w:val="000000"/>
          <w:sz w:val="24"/>
          <w:szCs w:val="28"/>
          <w:u w:val="single"/>
        </w:rPr>
      </w:pPr>
      <w:r>
        <w:rPr>
          <w:sz w:val="24"/>
          <w:szCs w:val="28"/>
          <w:lang w:eastAsia="en-US"/>
        </w:rPr>
        <w:tab/>
      </w:r>
      <w:r>
        <w:rPr>
          <w:b/>
          <w:bCs/>
          <w:sz w:val="24"/>
          <w:szCs w:val="28"/>
        </w:rPr>
        <w:t>Педагогические работники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7088"/>
        <w:gridCol w:w="1411"/>
      </w:tblGrid>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bookmarkStart w:id="13" w:name="_Hlk84932786"/>
            <w:bookmarkEnd w:id="12"/>
            <w:r>
              <w:rPr>
                <w:sz w:val="24"/>
                <w:szCs w:val="28"/>
              </w:rPr>
              <w:t>П.№</w:t>
            </w:r>
          </w:p>
        </w:tc>
        <w:tc>
          <w:tcPr>
            <w:tcW w:w="708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Наименование должности </w:t>
            </w:r>
          </w:p>
        </w:tc>
        <w:tc>
          <w:tcPr>
            <w:tcW w:w="141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Оклад</w:t>
            </w:r>
          </w:p>
        </w:tc>
      </w:tr>
      <w:bookmarkEnd w:id="13"/>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 xml:space="preserve">Преподаватель </w:t>
            </w:r>
          </w:p>
          <w:p w:rsidR="00A04049" w:rsidRDefault="00A04049">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 </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 xml:space="preserve">6 836,00 </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 xml:space="preserve">концертмейстер </w:t>
            </w:r>
          </w:p>
          <w:p w:rsidR="00A04049" w:rsidRDefault="00A04049">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6 836,00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музыкальный руководитель</w:t>
            </w:r>
          </w:p>
          <w:p w:rsidR="00A04049" w:rsidRDefault="00A04049">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6 836,00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Преподаватель (имеющий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 xml:space="preserve">7 983,00 </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концертмейстер (имеющий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7 983,00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6.</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музыкальный руководител</w:t>
            </w:r>
            <w:proofErr w:type="gramStart"/>
            <w:r>
              <w:rPr>
                <w:sz w:val="24"/>
                <w:szCs w:val="28"/>
              </w:rPr>
              <w:t>ь(</w:t>
            </w:r>
            <w:proofErr w:type="gramEnd"/>
            <w:r>
              <w:rPr>
                <w:sz w:val="24"/>
                <w:szCs w:val="28"/>
              </w:rPr>
              <w:t>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7 983,00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7.</w:t>
            </w:r>
          </w:p>
        </w:tc>
        <w:tc>
          <w:tcPr>
            <w:tcW w:w="7088" w:type="dxa"/>
            <w:tcBorders>
              <w:top w:val="single" w:sz="4" w:space="0" w:color="auto"/>
              <w:left w:val="single" w:sz="8" w:space="0" w:color="auto"/>
              <w:bottom w:val="single" w:sz="4"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 xml:space="preserve">Преподаватель (имеющий высшую квалификационную категории)  </w:t>
            </w:r>
          </w:p>
        </w:tc>
        <w:tc>
          <w:tcPr>
            <w:tcW w:w="1411" w:type="dxa"/>
            <w:tcBorders>
              <w:top w:val="single" w:sz="4" w:space="0" w:color="auto"/>
              <w:left w:val="single" w:sz="8" w:space="0" w:color="auto"/>
              <w:bottom w:val="single" w:sz="4"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 xml:space="preserve">8 596,00 </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8.</w:t>
            </w:r>
          </w:p>
        </w:tc>
        <w:tc>
          <w:tcPr>
            <w:tcW w:w="7088" w:type="dxa"/>
            <w:tcBorders>
              <w:top w:val="single" w:sz="4" w:space="0" w:color="auto"/>
              <w:left w:val="single" w:sz="8" w:space="0" w:color="auto"/>
              <w:bottom w:val="single" w:sz="4"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концертмейстер (имеющий высшую квалификационную       категории),</w:t>
            </w:r>
          </w:p>
        </w:tc>
        <w:tc>
          <w:tcPr>
            <w:tcW w:w="1411" w:type="dxa"/>
            <w:tcBorders>
              <w:top w:val="single" w:sz="4" w:space="0" w:color="auto"/>
              <w:left w:val="single" w:sz="8" w:space="0" w:color="auto"/>
              <w:bottom w:val="single" w:sz="4"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8 596,00</w:t>
            </w:r>
          </w:p>
        </w:tc>
      </w:tr>
      <w:tr w:rsidR="00A04049" w:rsidTr="00A04049">
        <w:tc>
          <w:tcPr>
            <w:tcW w:w="1118"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9.</w:t>
            </w:r>
          </w:p>
        </w:tc>
        <w:tc>
          <w:tcPr>
            <w:tcW w:w="7088"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both"/>
              <w:rPr>
                <w:sz w:val="24"/>
                <w:szCs w:val="28"/>
              </w:rPr>
            </w:pPr>
            <w:r>
              <w:rPr>
                <w:sz w:val="24"/>
                <w:szCs w:val="28"/>
              </w:rPr>
              <w:t>музыкальный руководител</w:t>
            </w:r>
            <w:proofErr w:type="gramStart"/>
            <w:r>
              <w:rPr>
                <w:sz w:val="24"/>
                <w:szCs w:val="28"/>
              </w:rPr>
              <w:t>ь(</w:t>
            </w:r>
            <w:proofErr w:type="gramEnd"/>
            <w:r>
              <w:rPr>
                <w:sz w:val="24"/>
                <w:szCs w:val="28"/>
              </w:rPr>
              <w:t xml:space="preserve">имеющий высшую квалификационную категории)  </w:t>
            </w:r>
          </w:p>
        </w:tc>
        <w:tc>
          <w:tcPr>
            <w:tcW w:w="1411" w:type="dxa"/>
            <w:tcBorders>
              <w:top w:val="single" w:sz="4" w:space="0" w:color="auto"/>
              <w:left w:val="single" w:sz="8" w:space="0" w:color="auto"/>
              <w:bottom w:val="single" w:sz="8" w:space="0" w:color="auto"/>
              <w:right w:val="single" w:sz="8" w:space="0" w:color="auto"/>
            </w:tcBorders>
            <w:hideMark/>
          </w:tcPr>
          <w:p w:rsidR="00A04049" w:rsidRDefault="00A04049">
            <w:pPr>
              <w:widowControl w:val="0"/>
              <w:autoSpaceDE w:val="0"/>
              <w:autoSpaceDN w:val="0"/>
              <w:adjustRightInd w:val="0"/>
              <w:jc w:val="right"/>
              <w:rPr>
                <w:sz w:val="24"/>
                <w:szCs w:val="28"/>
              </w:rPr>
            </w:pPr>
            <w:r>
              <w:rPr>
                <w:sz w:val="24"/>
                <w:szCs w:val="28"/>
              </w:rPr>
              <w:t>8 596,00</w:t>
            </w:r>
          </w:p>
        </w:tc>
      </w:tr>
    </w:tbl>
    <w:p w:rsidR="00A04049" w:rsidRDefault="00A04049" w:rsidP="00A04049">
      <w:pPr>
        <w:ind w:left="567"/>
        <w:jc w:val="center"/>
        <w:rPr>
          <w:b/>
          <w:bCs/>
          <w:sz w:val="24"/>
          <w:szCs w:val="28"/>
        </w:rPr>
      </w:pPr>
      <w:r>
        <w:rPr>
          <w:b/>
          <w:bCs/>
          <w:sz w:val="24"/>
          <w:szCs w:val="28"/>
        </w:rPr>
        <w:t>Перечень</w:t>
      </w:r>
    </w:p>
    <w:p w:rsidR="00A04049" w:rsidRDefault="00A04049" w:rsidP="00A04049">
      <w:pPr>
        <w:ind w:left="567"/>
        <w:jc w:val="center"/>
        <w:rPr>
          <w:b/>
          <w:bCs/>
          <w:sz w:val="24"/>
          <w:szCs w:val="28"/>
        </w:rPr>
      </w:pPr>
      <w:r>
        <w:rPr>
          <w:b/>
          <w:bCs/>
          <w:sz w:val="24"/>
          <w:szCs w:val="28"/>
        </w:rPr>
        <w:t xml:space="preserve">должностей, </w:t>
      </w:r>
      <w:proofErr w:type="gramStart"/>
      <w:r>
        <w:rPr>
          <w:b/>
          <w:bCs/>
          <w:color w:val="000000"/>
          <w:sz w:val="24"/>
          <w:szCs w:val="28"/>
        </w:rPr>
        <w:t>специалистов</w:t>
      </w:r>
      <w:proofErr w:type="gramEnd"/>
      <w:r>
        <w:rPr>
          <w:b/>
          <w:bCs/>
          <w:color w:val="000000"/>
          <w:sz w:val="24"/>
          <w:szCs w:val="28"/>
        </w:rPr>
        <w:t xml:space="preserve"> не относящихся к педагогическому составу</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A04049" w:rsidRDefault="00A04049" w:rsidP="00A04049">
      <w:pPr>
        <w:rPr>
          <w:b/>
          <w:bCs/>
          <w:sz w:val="24"/>
          <w:szCs w:val="28"/>
        </w:rPr>
      </w:pPr>
      <w:r>
        <w:rPr>
          <w:b/>
          <w:bCs/>
          <w:sz w:val="24"/>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7070"/>
        <w:gridCol w:w="1386"/>
      </w:tblGrid>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lang w:eastAsia="en-US"/>
              </w:rPr>
              <w:tab/>
            </w:r>
            <w:r>
              <w:rPr>
                <w:sz w:val="24"/>
                <w:szCs w:val="28"/>
              </w:rPr>
              <w:t>П.№</w:t>
            </w:r>
          </w:p>
        </w:tc>
        <w:tc>
          <w:tcPr>
            <w:tcW w:w="745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Наименование должности </w:t>
            </w:r>
          </w:p>
        </w:tc>
        <w:tc>
          <w:tcPr>
            <w:tcW w:w="141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Оклад</w:t>
            </w:r>
          </w:p>
        </w:tc>
      </w:tr>
      <w:tr w:rsidR="00A04049" w:rsidTr="00A04049">
        <w:tc>
          <w:tcPr>
            <w:tcW w:w="756"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w:t>
            </w:r>
          </w:p>
        </w:tc>
        <w:tc>
          <w:tcPr>
            <w:tcW w:w="7450"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lang w:eastAsia="en-US"/>
              </w:rPr>
            </w:pPr>
            <w:r>
              <w:rPr>
                <w:sz w:val="24"/>
                <w:szCs w:val="28"/>
                <w:lang w:eastAsia="en-US"/>
              </w:rPr>
              <w:t>Методист (относящийся к учреждениям дополнительного образования)</w:t>
            </w:r>
          </w:p>
        </w:tc>
        <w:tc>
          <w:tcPr>
            <w:tcW w:w="1411"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5 697</w:t>
            </w:r>
            <w:bookmarkStart w:id="14" w:name="_GoBack"/>
            <w:bookmarkEnd w:id="14"/>
            <w:r>
              <w:rPr>
                <w:sz w:val="24"/>
                <w:szCs w:val="28"/>
              </w:rPr>
              <w:t>,00</w:t>
            </w:r>
          </w:p>
        </w:tc>
      </w:tr>
    </w:tbl>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r>
        <w:rPr>
          <w:sz w:val="24"/>
          <w:szCs w:val="28"/>
        </w:rPr>
        <w:t>Приложение № 5</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jc w:val="right"/>
        <w:rPr>
          <w:b/>
          <w:bCs/>
          <w:sz w:val="24"/>
          <w:szCs w:val="28"/>
        </w:rPr>
      </w:pPr>
    </w:p>
    <w:p w:rsidR="00A04049" w:rsidRDefault="00A04049" w:rsidP="00A04049">
      <w:pPr>
        <w:jc w:val="center"/>
        <w:rPr>
          <w:b/>
          <w:bCs/>
          <w:sz w:val="24"/>
          <w:szCs w:val="28"/>
        </w:rPr>
      </w:pPr>
      <w:r>
        <w:rPr>
          <w:b/>
          <w:bCs/>
          <w:sz w:val="24"/>
          <w:szCs w:val="28"/>
        </w:rPr>
        <w:t>Перечень</w:t>
      </w:r>
    </w:p>
    <w:p w:rsidR="00A04049" w:rsidRDefault="00A04049" w:rsidP="00A04049">
      <w:pPr>
        <w:jc w:val="center"/>
        <w:rPr>
          <w:b/>
          <w:bCs/>
          <w:color w:val="000000"/>
          <w:sz w:val="24"/>
          <w:szCs w:val="28"/>
        </w:rPr>
      </w:pPr>
      <w:r>
        <w:rPr>
          <w:b/>
          <w:bCs/>
          <w:sz w:val="24"/>
          <w:szCs w:val="28"/>
        </w:rPr>
        <w:t xml:space="preserve">должностей </w:t>
      </w:r>
      <w:r>
        <w:rPr>
          <w:b/>
          <w:bCs/>
          <w:color w:val="000000"/>
          <w:sz w:val="24"/>
          <w:szCs w:val="28"/>
        </w:rPr>
        <w:t xml:space="preserve">административно-управленческого персонала </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A04049" w:rsidRDefault="00A04049" w:rsidP="00A04049">
      <w:pPr>
        <w:jc w:val="center"/>
        <w:rPr>
          <w:b/>
          <w:bCs/>
          <w:sz w:val="24"/>
          <w:szCs w:val="28"/>
        </w:rPr>
      </w:pPr>
    </w:p>
    <w:p w:rsidR="00A04049" w:rsidRDefault="00A04049" w:rsidP="00A04049">
      <w:pPr>
        <w:ind w:left="720"/>
        <w:rPr>
          <w:b/>
          <w:color w:val="000000"/>
          <w:sz w:val="24"/>
          <w:szCs w:val="28"/>
          <w:u w:val="single"/>
        </w:rPr>
      </w:pPr>
      <w:r>
        <w:rPr>
          <w:sz w:val="24"/>
          <w:szCs w:val="28"/>
          <w:lang w:eastAsia="en-US"/>
        </w:rPr>
        <w:tab/>
      </w:r>
      <w:r>
        <w:rPr>
          <w:b/>
          <w:color w:val="000000"/>
          <w:sz w:val="24"/>
          <w:szCs w:val="28"/>
          <w:u w:val="single"/>
        </w:rPr>
        <w:t>Административно-управленческий персонал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6780"/>
        <w:gridCol w:w="2825"/>
      </w:tblGrid>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П.№</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Наименование должности </w:t>
            </w:r>
          </w:p>
        </w:tc>
        <w:tc>
          <w:tcPr>
            <w:tcW w:w="2829"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Оклад</w:t>
            </w:r>
          </w:p>
        </w:tc>
      </w:tr>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Директор</w:t>
            </w:r>
          </w:p>
        </w:tc>
        <w:tc>
          <w:tcPr>
            <w:tcW w:w="2829" w:type="dxa"/>
            <w:vMerge w:val="restart"/>
            <w:tcBorders>
              <w:top w:val="single" w:sz="4" w:space="0" w:color="auto"/>
              <w:left w:val="single" w:sz="4" w:space="0" w:color="auto"/>
              <w:bottom w:val="single" w:sz="4" w:space="0" w:color="auto"/>
              <w:right w:val="single" w:sz="4" w:space="0" w:color="auto"/>
            </w:tcBorders>
          </w:tcPr>
          <w:p w:rsidR="00A04049" w:rsidRDefault="00A04049">
            <w:pPr>
              <w:autoSpaceDE w:val="0"/>
              <w:autoSpaceDN w:val="0"/>
              <w:adjustRightInd w:val="0"/>
              <w:jc w:val="both"/>
              <w:rPr>
                <w:sz w:val="24"/>
                <w:szCs w:val="28"/>
              </w:rPr>
            </w:pPr>
            <w:r>
              <w:rPr>
                <w:sz w:val="24"/>
                <w:szCs w:val="28"/>
              </w:rPr>
              <w:t xml:space="preserve">Устанавливается в соответствии с </w:t>
            </w:r>
            <w:hyperlink r:id="rId14" w:history="1">
              <w:r>
                <w:rPr>
                  <w:rStyle w:val="a3"/>
                  <w:sz w:val="24"/>
                  <w:szCs w:val="28"/>
                </w:rPr>
                <w:t>Положением</w:t>
              </w:r>
            </w:hyperlink>
            <w:r>
              <w:rPr>
                <w:sz w:val="24"/>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на основании приказа Учредителя на год. </w:t>
            </w:r>
          </w:p>
          <w:p w:rsidR="00A04049" w:rsidRDefault="00A04049">
            <w:pPr>
              <w:rPr>
                <w:sz w:val="24"/>
                <w:szCs w:val="28"/>
              </w:rPr>
            </w:pPr>
          </w:p>
        </w:tc>
      </w:tr>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Заместитель директора по учебно-воспитательной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r>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Заместитель директора по учебно-методической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r>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Заместитель директора по работе с детьми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r>
      <w:tr w:rsidR="00A04049" w:rsidTr="00A04049">
        <w:tc>
          <w:tcPr>
            <w:tcW w:w="425"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Заместитель директора дома культуры, клуба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r>
    </w:tbl>
    <w:p w:rsidR="00A04049" w:rsidRDefault="00A04049" w:rsidP="00A04049">
      <w:pPr>
        <w:ind w:left="720"/>
        <w:rPr>
          <w:b/>
          <w:color w:val="000000"/>
          <w:sz w:val="24"/>
          <w:szCs w:val="28"/>
          <w:u w:val="single"/>
        </w:rPr>
      </w:pPr>
    </w:p>
    <w:p w:rsidR="00A04049" w:rsidRDefault="00A04049" w:rsidP="00A04049">
      <w:pPr>
        <w:ind w:left="720"/>
        <w:rPr>
          <w:b/>
          <w:color w:val="000000"/>
          <w:sz w:val="24"/>
          <w:szCs w:val="28"/>
          <w:u w:val="single"/>
        </w:rPr>
      </w:pPr>
    </w:p>
    <w:p w:rsidR="00A04049" w:rsidRDefault="00A04049" w:rsidP="00A04049">
      <w:pPr>
        <w:pStyle w:val="af7"/>
        <w:spacing w:after="0" w:line="240" w:lineRule="auto"/>
        <w:ind w:left="142"/>
        <w:rPr>
          <w:rFonts w:ascii="Times New Roman" w:hAnsi="Times New Roman" w:cs="Times New Roman"/>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p>
    <w:p w:rsidR="00A04049" w:rsidRDefault="00A04049" w:rsidP="00A04049">
      <w:pPr>
        <w:ind w:left="6521"/>
        <w:jc w:val="right"/>
        <w:rPr>
          <w:sz w:val="24"/>
          <w:szCs w:val="28"/>
        </w:rPr>
      </w:pPr>
      <w:r>
        <w:rPr>
          <w:sz w:val="24"/>
          <w:szCs w:val="28"/>
        </w:rPr>
        <w:t>Приложение № 6</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w:t>
      </w:r>
    </w:p>
    <w:p w:rsidR="00A04049" w:rsidRDefault="00A04049" w:rsidP="00A04049">
      <w:pPr>
        <w:widowControl w:val="0"/>
        <w:autoSpaceDE w:val="0"/>
        <w:autoSpaceDN w:val="0"/>
        <w:adjustRightInd w:val="0"/>
        <w:ind w:left="6521" w:hanging="6237"/>
        <w:jc w:val="right"/>
        <w:rPr>
          <w:sz w:val="24"/>
          <w:szCs w:val="28"/>
        </w:rPr>
      </w:pPr>
    </w:p>
    <w:p w:rsidR="00A04049" w:rsidRDefault="00A04049" w:rsidP="00A04049">
      <w:pPr>
        <w:widowControl w:val="0"/>
        <w:autoSpaceDE w:val="0"/>
        <w:autoSpaceDN w:val="0"/>
        <w:adjustRightInd w:val="0"/>
        <w:ind w:left="6521" w:hanging="6237"/>
        <w:jc w:val="right"/>
        <w:rPr>
          <w:sz w:val="24"/>
          <w:szCs w:val="28"/>
        </w:rPr>
      </w:pPr>
    </w:p>
    <w:p w:rsidR="00A04049" w:rsidRDefault="00A04049" w:rsidP="00A04049">
      <w:pPr>
        <w:jc w:val="center"/>
        <w:rPr>
          <w:sz w:val="24"/>
          <w:szCs w:val="28"/>
        </w:rPr>
      </w:pPr>
    </w:p>
    <w:p w:rsidR="00A04049" w:rsidRDefault="00A04049" w:rsidP="00A04049">
      <w:pPr>
        <w:jc w:val="center"/>
        <w:rPr>
          <w:sz w:val="24"/>
          <w:szCs w:val="28"/>
        </w:rPr>
      </w:pPr>
    </w:p>
    <w:p w:rsidR="00A04049" w:rsidRDefault="00A04049" w:rsidP="00A04049">
      <w:pPr>
        <w:jc w:val="center"/>
        <w:rPr>
          <w:b/>
          <w:bCs/>
          <w:sz w:val="24"/>
          <w:szCs w:val="28"/>
        </w:rPr>
      </w:pPr>
      <w:r>
        <w:rPr>
          <w:b/>
          <w:bCs/>
          <w:sz w:val="24"/>
          <w:szCs w:val="28"/>
        </w:rPr>
        <w:t>Перечень</w:t>
      </w:r>
    </w:p>
    <w:p w:rsidR="00A04049" w:rsidRDefault="00A04049" w:rsidP="00A04049">
      <w:pPr>
        <w:jc w:val="center"/>
        <w:rPr>
          <w:b/>
          <w:bCs/>
          <w:sz w:val="24"/>
          <w:szCs w:val="28"/>
        </w:rPr>
      </w:pPr>
      <w:r>
        <w:rPr>
          <w:b/>
          <w:bCs/>
          <w:sz w:val="24"/>
          <w:szCs w:val="28"/>
        </w:rPr>
        <w:t xml:space="preserve"> выплат стимулирующего характера, устанавливаемых руководителям, заместителям руководителя, главным бухгалтерам, специалистам, вспомогательным работникам </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A04049" w:rsidRDefault="00A04049" w:rsidP="00A04049">
      <w:pPr>
        <w:spacing w:line="360" w:lineRule="auto"/>
        <w:jc w:val="center"/>
        <w:rPr>
          <w:b/>
          <w:bCs/>
          <w:sz w:val="24"/>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346"/>
        <w:gridCol w:w="3467"/>
      </w:tblGrid>
      <w:tr w:rsidR="00A04049" w:rsidTr="00A04049">
        <w:tc>
          <w:tcPr>
            <w:tcW w:w="355"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 п./п.</w:t>
            </w: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Перечень выплат стимулирующего характера</w:t>
            </w:r>
          </w:p>
        </w:tc>
        <w:tc>
          <w:tcPr>
            <w:tcW w:w="1641" w:type="pct"/>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r>
              <w:rPr>
                <w:sz w:val="24"/>
                <w:szCs w:val="28"/>
              </w:rPr>
              <w:t xml:space="preserve">Размеры выплат стимулирующего характера относительно от занимаемого оклада </w:t>
            </w:r>
            <w:proofErr w:type="gramStart"/>
            <w:r>
              <w:rPr>
                <w:sz w:val="24"/>
                <w:szCs w:val="28"/>
              </w:rPr>
              <w:t>в</w:t>
            </w:r>
            <w:proofErr w:type="gramEnd"/>
            <w:r>
              <w:rPr>
                <w:sz w:val="24"/>
                <w:szCs w:val="28"/>
              </w:rPr>
              <w:t xml:space="preserve"> %</w:t>
            </w:r>
          </w:p>
        </w:tc>
      </w:tr>
      <w:tr w:rsidR="00A04049" w:rsidTr="00A04049">
        <w:trPr>
          <w:cantSplit/>
          <w:trHeight w:val="1230"/>
        </w:trPr>
        <w:tc>
          <w:tcPr>
            <w:tcW w:w="355" w:type="pct"/>
            <w:vMerge w:val="restar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1.</w:t>
            </w: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widowControl w:val="0"/>
              <w:autoSpaceDE w:val="0"/>
              <w:autoSpaceDN w:val="0"/>
              <w:adjustRightInd w:val="0"/>
              <w:rPr>
                <w:sz w:val="24"/>
                <w:szCs w:val="28"/>
              </w:rPr>
            </w:pPr>
            <w:r>
              <w:rPr>
                <w:sz w:val="24"/>
                <w:szCs w:val="28"/>
              </w:rPr>
              <w:t>- За особые достижения в осуществлении профессиональной деятельности;</w:t>
            </w:r>
          </w:p>
          <w:p w:rsidR="00A04049" w:rsidRDefault="00A04049">
            <w:pPr>
              <w:widowControl w:val="0"/>
              <w:autoSpaceDE w:val="0"/>
              <w:autoSpaceDN w:val="0"/>
              <w:adjustRightInd w:val="0"/>
              <w:rPr>
                <w:sz w:val="24"/>
                <w:szCs w:val="28"/>
              </w:rPr>
            </w:pPr>
            <w:r>
              <w:rPr>
                <w:sz w:val="24"/>
                <w:szCs w:val="28"/>
              </w:rPr>
              <w:t>- За интенсивность, качество и высокие результаты работы;</w:t>
            </w:r>
          </w:p>
        </w:tc>
        <w:tc>
          <w:tcPr>
            <w:tcW w:w="1641" w:type="pct"/>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r>
              <w:rPr>
                <w:sz w:val="24"/>
                <w:szCs w:val="28"/>
              </w:rPr>
              <w:t>до 100 % от должностного оклада</w:t>
            </w:r>
          </w:p>
          <w:p w:rsidR="00A04049" w:rsidRDefault="00A04049">
            <w:pPr>
              <w:rPr>
                <w:sz w:val="24"/>
                <w:szCs w:val="28"/>
              </w:rPr>
            </w:pPr>
          </w:p>
          <w:p w:rsidR="00A04049" w:rsidRDefault="00A04049">
            <w:pPr>
              <w:rPr>
                <w:sz w:val="24"/>
                <w:szCs w:val="28"/>
              </w:rPr>
            </w:pPr>
          </w:p>
          <w:p w:rsidR="00A04049" w:rsidRDefault="00A04049">
            <w:pPr>
              <w:rPr>
                <w:sz w:val="24"/>
                <w:szCs w:val="28"/>
              </w:rPr>
            </w:pPr>
          </w:p>
        </w:tc>
      </w:tr>
      <w:tr w:rsidR="00A04049" w:rsidTr="00A04049">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widowControl w:val="0"/>
              <w:autoSpaceDE w:val="0"/>
              <w:autoSpaceDN w:val="0"/>
              <w:adjustRightInd w:val="0"/>
              <w:rPr>
                <w:sz w:val="24"/>
                <w:szCs w:val="28"/>
              </w:rPr>
            </w:pPr>
            <w:r>
              <w:rPr>
                <w:sz w:val="24"/>
                <w:szCs w:val="28"/>
              </w:rPr>
              <w:t xml:space="preserve">- За сложность и напряженность; </w:t>
            </w:r>
          </w:p>
        </w:tc>
        <w:tc>
          <w:tcPr>
            <w:tcW w:w="1641" w:type="pct"/>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r>
              <w:rPr>
                <w:sz w:val="24"/>
                <w:szCs w:val="28"/>
              </w:rPr>
              <w:t xml:space="preserve">до 150 % от должностного оклада данная выплата может назначаться на длительный период </w:t>
            </w:r>
            <w:proofErr w:type="gramStart"/>
            <w:r>
              <w:rPr>
                <w:sz w:val="24"/>
                <w:szCs w:val="28"/>
              </w:rPr>
              <w:t>с  даты назначения</w:t>
            </w:r>
            <w:proofErr w:type="gramEnd"/>
            <w:r>
              <w:rPr>
                <w:sz w:val="24"/>
                <w:szCs w:val="28"/>
              </w:rPr>
              <w:t xml:space="preserve"> и до конца года</w:t>
            </w:r>
          </w:p>
          <w:p w:rsidR="00A04049" w:rsidRDefault="00A04049">
            <w:pPr>
              <w:rPr>
                <w:sz w:val="24"/>
                <w:szCs w:val="28"/>
              </w:rPr>
            </w:pPr>
          </w:p>
        </w:tc>
      </w:tr>
      <w:tr w:rsidR="00A04049" w:rsidTr="00A04049">
        <w:trPr>
          <w:cantSplit/>
          <w:trHeight w:val="2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widowControl w:val="0"/>
              <w:autoSpaceDE w:val="0"/>
              <w:autoSpaceDN w:val="0"/>
              <w:adjustRightInd w:val="0"/>
              <w:rPr>
                <w:sz w:val="24"/>
                <w:szCs w:val="28"/>
              </w:rPr>
            </w:pPr>
            <w:r>
              <w:rPr>
                <w:sz w:val="24"/>
                <w:szCs w:val="28"/>
              </w:rPr>
              <w:t>- За качество выполняемых работ;</w:t>
            </w:r>
          </w:p>
          <w:p w:rsidR="00A04049" w:rsidRDefault="00A04049">
            <w:pPr>
              <w:rPr>
                <w:sz w:val="24"/>
                <w:szCs w:val="28"/>
              </w:rPr>
            </w:pPr>
            <w:r>
              <w:rPr>
                <w:sz w:val="24"/>
                <w:szCs w:val="28"/>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p>
        </w:tc>
        <w:tc>
          <w:tcPr>
            <w:tcW w:w="1641" w:type="pct"/>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p>
        </w:tc>
      </w:tr>
      <w:tr w:rsidR="00A04049" w:rsidTr="00A04049">
        <w:trPr>
          <w:cantSplit/>
          <w:trHeight w:val="991"/>
        </w:trPr>
        <w:tc>
          <w:tcPr>
            <w:tcW w:w="355"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lastRenderedPageBreak/>
              <w:t>2.</w:t>
            </w:r>
          </w:p>
        </w:tc>
        <w:tc>
          <w:tcPr>
            <w:tcW w:w="3004" w:type="pct"/>
            <w:tcBorders>
              <w:top w:val="single" w:sz="4" w:space="0" w:color="auto"/>
              <w:left w:val="single" w:sz="4" w:space="0" w:color="auto"/>
              <w:bottom w:val="single" w:sz="4" w:space="0" w:color="auto"/>
              <w:right w:val="single" w:sz="4" w:space="0" w:color="auto"/>
            </w:tcBorders>
            <w:vAlign w:val="center"/>
          </w:tcPr>
          <w:p w:rsidR="00A04049" w:rsidRDefault="00A04049">
            <w:pPr>
              <w:widowControl w:val="0"/>
              <w:autoSpaceDE w:val="0"/>
              <w:autoSpaceDN w:val="0"/>
              <w:adjustRightInd w:val="0"/>
              <w:jc w:val="both"/>
              <w:rPr>
                <w:sz w:val="24"/>
                <w:szCs w:val="28"/>
              </w:rPr>
            </w:pPr>
            <w:r>
              <w:rPr>
                <w:sz w:val="24"/>
                <w:szCs w:val="28"/>
              </w:rPr>
              <w:t>-по итогам работы (за месяц, квартал, полугодие, 9 месяцев, год);</w:t>
            </w:r>
          </w:p>
          <w:p w:rsidR="00A04049" w:rsidRDefault="00A04049">
            <w:pPr>
              <w:widowControl w:val="0"/>
              <w:autoSpaceDE w:val="0"/>
              <w:autoSpaceDN w:val="0"/>
              <w:adjustRightInd w:val="0"/>
              <w:jc w:val="both"/>
              <w:rPr>
                <w:sz w:val="24"/>
                <w:szCs w:val="28"/>
              </w:rPr>
            </w:pPr>
            <w:r>
              <w:rPr>
                <w:sz w:val="24"/>
                <w:szCs w:val="28"/>
              </w:rPr>
              <w:t>- 25 марта день работников культуры;</w:t>
            </w:r>
          </w:p>
          <w:p w:rsidR="00A04049" w:rsidRDefault="00A04049">
            <w:pPr>
              <w:tabs>
                <w:tab w:val="num" w:pos="0"/>
              </w:tabs>
              <w:jc w:val="both"/>
              <w:rPr>
                <w:sz w:val="24"/>
                <w:szCs w:val="28"/>
              </w:rPr>
            </w:pPr>
            <w:r>
              <w:rPr>
                <w:sz w:val="24"/>
                <w:szCs w:val="28"/>
              </w:rPr>
              <w:t>- 23 февраля (мужчинам);</w:t>
            </w:r>
          </w:p>
          <w:p w:rsidR="00A04049" w:rsidRDefault="00A04049">
            <w:pPr>
              <w:tabs>
                <w:tab w:val="num" w:pos="0"/>
              </w:tabs>
              <w:ind w:right="-108"/>
              <w:jc w:val="both"/>
              <w:rPr>
                <w:sz w:val="24"/>
                <w:szCs w:val="28"/>
              </w:rPr>
            </w:pPr>
            <w:r>
              <w:rPr>
                <w:sz w:val="24"/>
                <w:szCs w:val="28"/>
              </w:rPr>
              <w:t xml:space="preserve">- </w:t>
            </w:r>
            <w:r>
              <w:rPr>
                <w:bCs/>
                <w:sz w:val="24"/>
                <w:szCs w:val="28"/>
              </w:rPr>
              <w:t>21 ноября</w:t>
            </w:r>
            <w:r>
              <w:rPr>
                <w:sz w:val="24"/>
                <w:szCs w:val="28"/>
              </w:rPr>
              <w:t xml:space="preserve"> день бухгалтера;</w:t>
            </w:r>
          </w:p>
          <w:p w:rsidR="00A04049" w:rsidRDefault="00A04049">
            <w:pPr>
              <w:jc w:val="both"/>
              <w:rPr>
                <w:sz w:val="24"/>
                <w:szCs w:val="28"/>
              </w:rPr>
            </w:pPr>
            <w:r>
              <w:rPr>
                <w:sz w:val="24"/>
                <w:szCs w:val="28"/>
              </w:rPr>
              <w:t>- 8 марта (женщинам);</w:t>
            </w:r>
          </w:p>
          <w:p w:rsidR="00A04049" w:rsidRDefault="00A04049">
            <w:pPr>
              <w:jc w:val="both"/>
              <w:rPr>
                <w:sz w:val="24"/>
                <w:szCs w:val="28"/>
              </w:rPr>
            </w:pPr>
            <w:r>
              <w:rPr>
                <w:sz w:val="24"/>
                <w:szCs w:val="28"/>
              </w:rPr>
              <w:t>-.день автомобилистов (работникам занимающих должности водителей автомобиля);</w:t>
            </w:r>
          </w:p>
          <w:p w:rsidR="00A04049" w:rsidRDefault="00A04049">
            <w:pPr>
              <w:jc w:val="both"/>
              <w:rPr>
                <w:sz w:val="24"/>
                <w:szCs w:val="28"/>
              </w:rPr>
            </w:pPr>
            <w:r>
              <w:rPr>
                <w:sz w:val="24"/>
                <w:szCs w:val="28"/>
              </w:rPr>
              <w:t>- 27 августа день российского кино;</w:t>
            </w:r>
          </w:p>
          <w:p w:rsidR="00A04049" w:rsidRDefault="00A04049">
            <w:pPr>
              <w:jc w:val="both"/>
              <w:rPr>
                <w:sz w:val="24"/>
                <w:szCs w:val="28"/>
              </w:rPr>
            </w:pPr>
            <w:r>
              <w:rPr>
                <w:sz w:val="24"/>
                <w:szCs w:val="28"/>
              </w:rPr>
              <w:t xml:space="preserve">- </w:t>
            </w:r>
            <w:r>
              <w:rPr>
                <w:bCs/>
                <w:sz w:val="24"/>
                <w:szCs w:val="28"/>
              </w:rPr>
              <w:t>27 мая</w:t>
            </w:r>
            <w:r>
              <w:rPr>
                <w:sz w:val="24"/>
                <w:szCs w:val="28"/>
              </w:rPr>
              <w:t xml:space="preserve"> день библиотекаря;</w:t>
            </w:r>
          </w:p>
          <w:p w:rsidR="00A04049" w:rsidRDefault="00A04049">
            <w:pPr>
              <w:jc w:val="both"/>
              <w:rPr>
                <w:sz w:val="24"/>
                <w:szCs w:val="28"/>
              </w:rPr>
            </w:pPr>
            <w:r>
              <w:rPr>
                <w:sz w:val="24"/>
                <w:szCs w:val="28"/>
              </w:rPr>
              <w:t xml:space="preserve">- </w:t>
            </w:r>
            <w:r>
              <w:rPr>
                <w:bCs/>
                <w:sz w:val="24"/>
                <w:szCs w:val="28"/>
              </w:rPr>
              <w:t>5 октября</w:t>
            </w:r>
            <w:r>
              <w:rPr>
                <w:sz w:val="24"/>
                <w:szCs w:val="28"/>
              </w:rPr>
              <w:t xml:space="preserve"> День учителя;</w:t>
            </w:r>
          </w:p>
          <w:p w:rsidR="00A04049" w:rsidRDefault="00A04049">
            <w:pPr>
              <w:jc w:val="both"/>
              <w:rPr>
                <w:sz w:val="24"/>
                <w:szCs w:val="28"/>
              </w:rPr>
            </w:pPr>
            <w:r>
              <w:rPr>
                <w:sz w:val="24"/>
                <w:szCs w:val="28"/>
              </w:rPr>
              <w:t xml:space="preserve">- празднование юбилейных дат (50 лет, 55 лет, 60 лет, 65 лет и т.д.);        </w:t>
            </w:r>
          </w:p>
          <w:p w:rsidR="00A04049" w:rsidRDefault="00A04049">
            <w:pPr>
              <w:jc w:val="both"/>
              <w:rPr>
                <w:sz w:val="24"/>
                <w:szCs w:val="28"/>
              </w:rPr>
            </w:pPr>
          </w:p>
        </w:tc>
        <w:tc>
          <w:tcPr>
            <w:tcW w:w="1641" w:type="pct"/>
            <w:tcBorders>
              <w:top w:val="single" w:sz="4" w:space="0" w:color="auto"/>
              <w:left w:val="single" w:sz="4" w:space="0" w:color="auto"/>
              <w:bottom w:val="single" w:sz="4" w:space="0" w:color="auto"/>
              <w:right w:val="single" w:sz="4" w:space="0" w:color="auto"/>
            </w:tcBorders>
            <w:hideMark/>
          </w:tcPr>
          <w:p w:rsidR="00A04049" w:rsidRDefault="00A04049">
            <w:pPr>
              <w:ind w:left="34"/>
              <w:jc w:val="both"/>
              <w:rPr>
                <w:sz w:val="24"/>
                <w:szCs w:val="28"/>
              </w:rPr>
            </w:pPr>
            <w:r>
              <w:rPr>
                <w:sz w:val="24"/>
                <w:szCs w:val="28"/>
              </w:rPr>
              <w:t>до 50 % от должностного оклада</w:t>
            </w:r>
          </w:p>
        </w:tc>
      </w:tr>
      <w:tr w:rsidR="00A04049" w:rsidTr="00A04049">
        <w:trPr>
          <w:cantSplit/>
          <w:trHeight w:val="1435"/>
        </w:trPr>
        <w:tc>
          <w:tcPr>
            <w:tcW w:w="355"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3.</w:t>
            </w: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Выплаты, учитывающие индивидуальные характеристики работников учреждения:</w:t>
            </w:r>
          </w:p>
          <w:p w:rsidR="00A04049" w:rsidRDefault="00A04049">
            <w:pPr>
              <w:jc w:val="both"/>
              <w:rPr>
                <w:sz w:val="24"/>
                <w:szCs w:val="28"/>
              </w:rPr>
            </w:pPr>
            <w:r>
              <w:rPr>
                <w:sz w:val="24"/>
                <w:szCs w:val="28"/>
              </w:rPr>
              <w:t>- Выплаты за непрерывный стаж работы, выслугу лет кроме библиотекарей</w:t>
            </w:r>
          </w:p>
        </w:tc>
        <w:tc>
          <w:tcPr>
            <w:tcW w:w="1641" w:type="pct"/>
            <w:tcBorders>
              <w:top w:val="single" w:sz="4" w:space="0" w:color="auto"/>
              <w:left w:val="single" w:sz="4" w:space="0" w:color="auto"/>
              <w:bottom w:val="single" w:sz="4" w:space="0" w:color="auto"/>
              <w:right w:val="single" w:sz="4" w:space="0" w:color="auto"/>
            </w:tcBorders>
            <w:vAlign w:val="center"/>
          </w:tcPr>
          <w:p w:rsidR="00A04049" w:rsidRDefault="00A04049">
            <w:pPr>
              <w:jc w:val="both"/>
              <w:rPr>
                <w:sz w:val="24"/>
                <w:szCs w:val="28"/>
              </w:rPr>
            </w:pPr>
          </w:p>
          <w:p w:rsidR="00A04049" w:rsidRDefault="00A04049">
            <w:pPr>
              <w:jc w:val="both"/>
              <w:rPr>
                <w:sz w:val="24"/>
                <w:szCs w:val="28"/>
              </w:rPr>
            </w:pPr>
            <w:r>
              <w:rPr>
                <w:sz w:val="24"/>
                <w:szCs w:val="28"/>
              </w:rPr>
              <w:t>до 20 %</w:t>
            </w:r>
          </w:p>
          <w:p w:rsidR="00A04049" w:rsidRDefault="00A04049">
            <w:pPr>
              <w:jc w:val="both"/>
              <w:rPr>
                <w:sz w:val="24"/>
                <w:szCs w:val="28"/>
              </w:rPr>
            </w:pPr>
          </w:p>
          <w:p w:rsidR="00A04049" w:rsidRDefault="00A04049">
            <w:pPr>
              <w:jc w:val="both"/>
              <w:rPr>
                <w:sz w:val="24"/>
                <w:szCs w:val="28"/>
              </w:rPr>
            </w:pPr>
          </w:p>
        </w:tc>
      </w:tr>
      <w:tr w:rsidR="00A04049" w:rsidTr="00A04049">
        <w:trPr>
          <w:cantSplit/>
          <w:trHeight w:val="915"/>
        </w:trPr>
        <w:tc>
          <w:tcPr>
            <w:tcW w:w="355"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4.</w:t>
            </w: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Выплата специалистам за работу в сельских населенных пунктах Челябинской области</w:t>
            </w:r>
          </w:p>
        </w:tc>
        <w:tc>
          <w:tcPr>
            <w:tcW w:w="1641" w:type="pct"/>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25%</w:t>
            </w:r>
          </w:p>
        </w:tc>
      </w:tr>
      <w:tr w:rsidR="00A04049" w:rsidTr="00A04049">
        <w:tc>
          <w:tcPr>
            <w:tcW w:w="355"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5.</w:t>
            </w:r>
          </w:p>
        </w:tc>
        <w:tc>
          <w:tcPr>
            <w:tcW w:w="3004" w:type="pc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Материальная помощь</w:t>
            </w:r>
          </w:p>
        </w:tc>
        <w:tc>
          <w:tcPr>
            <w:tcW w:w="1641" w:type="pct"/>
            <w:tcBorders>
              <w:top w:val="single" w:sz="4" w:space="0" w:color="auto"/>
              <w:left w:val="single" w:sz="4" w:space="0" w:color="auto"/>
              <w:bottom w:val="single" w:sz="4" w:space="0" w:color="auto"/>
              <w:right w:val="single" w:sz="4" w:space="0" w:color="auto"/>
            </w:tcBorders>
            <w:vAlign w:val="center"/>
            <w:hideMark/>
          </w:tcPr>
          <w:p w:rsidR="00A04049" w:rsidRDefault="00A04049">
            <w:pPr>
              <w:ind w:left="34" w:hanging="34"/>
              <w:rPr>
                <w:sz w:val="24"/>
                <w:szCs w:val="28"/>
              </w:rPr>
            </w:pPr>
            <w:r>
              <w:rPr>
                <w:sz w:val="24"/>
                <w:szCs w:val="28"/>
              </w:rPr>
              <w:t>до 100 % от должностного оклада</w:t>
            </w:r>
          </w:p>
        </w:tc>
      </w:tr>
    </w:tbl>
    <w:p w:rsidR="00A04049" w:rsidRDefault="00A04049" w:rsidP="00A04049">
      <w:pPr>
        <w:jc w:val="right"/>
        <w:rPr>
          <w:sz w:val="24"/>
          <w:szCs w:val="28"/>
        </w:rPr>
      </w:pPr>
    </w:p>
    <w:p w:rsidR="00A04049" w:rsidRDefault="00A04049" w:rsidP="00A04049">
      <w:pPr>
        <w:ind w:firstLine="708"/>
        <w:jc w:val="both"/>
        <w:rPr>
          <w:sz w:val="24"/>
          <w:szCs w:val="28"/>
        </w:rPr>
      </w:pPr>
      <w:r>
        <w:rPr>
          <w:sz w:val="24"/>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A04049" w:rsidRDefault="00A04049" w:rsidP="00A04049">
      <w:pPr>
        <w:spacing w:line="360" w:lineRule="auto"/>
        <w:jc w:val="center"/>
        <w:rPr>
          <w:sz w:val="24"/>
          <w:szCs w:val="2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ind w:left="6521"/>
        <w:jc w:val="right"/>
        <w:rPr>
          <w:sz w:val="24"/>
          <w:szCs w:val="28"/>
        </w:rPr>
      </w:pPr>
      <w:r>
        <w:rPr>
          <w:sz w:val="24"/>
          <w:szCs w:val="28"/>
        </w:rPr>
        <w:t>Приложение № 7</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ind w:left="6521"/>
        <w:jc w:val="right"/>
        <w:rPr>
          <w:sz w:val="24"/>
          <w:szCs w:val="28"/>
        </w:rPr>
      </w:pPr>
    </w:p>
    <w:p w:rsidR="00A04049" w:rsidRDefault="00A04049" w:rsidP="00A04049">
      <w:pPr>
        <w:widowControl w:val="0"/>
        <w:autoSpaceDE w:val="0"/>
        <w:autoSpaceDN w:val="0"/>
        <w:adjustRightInd w:val="0"/>
        <w:ind w:left="6521" w:hanging="6237"/>
        <w:jc w:val="right"/>
        <w:rPr>
          <w:sz w:val="24"/>
          <w:szCs w:val="28"/>
        </w:rPr>
      </w:pP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w:t>
      </w:r>
    </w:p>
    <w:p w:rsidR="00A04049" w:rsidRDefault="00A04049" w:rsidP="00A04049">
      <w:pPr>
        <w:shd w:val="clear" w:color="auto" w:fill="FFFFFF"/>
        <w:ind w:left="5220"/>
        <w:jc w:val="center"/>
        <w:rPr>
          <w:sz w:val="24"/>
          <w:szCs w:val="28"/>
        </w:rPr>
      </w:pPr>
    </w:p>
    <w:p w:rsidR="00A04049" w:rsidRDefault="00A04049" w:rsidP="00A04049">
      <w:pPr>
        <w:jc w:val="center"/>
        <w:rPr>
          <w:b/>
          <w:bCs/>
          <w:sz w:val="24"/>
          <w:szCs w:val="28"/>
        </w:rPr>
      </w:pPr>
      <w:r>
        <w:rPr>
          <w:b/>
          <w:bCs/>
          <w:sz w:val="24"/>
          <w:szCs w:val="28"/>
        </w:rPr>
        <w:t>Перечень</w:t>
      </w:r>
    </w:p>
    <w:p w:rsidR="00A04049" w:rsidRDefault="00A04049" w:rsidP="00A04049">
      <w:pPr>
        <w:jc w:val="center"/>
        <w:rPr>
          <w:b/>
          <w:bCs/>
          <w:sz w:val="24"/>
          <w:szCs w:val="28"/>
        </w:rPr>
      </w:pPr>
      <w:r>
        <w:rPr>
          <w:b/>
          <w:bCs/>
          <w:sz w:val="24"/>
          <w:szCs w:val="28"/>
        </w:rPr>
        <w:t xml:space="preserve">выплат стимулирующего характера, устанавливаемых руководителям, заместителям руководителя, педагогическим </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w:t>
      </w:r>
    </w:p>
    <w:p w:rsidR="00A04049" w:rsidRDefault="00A04049" w:rsidP="00A04049">
      <w:pPr>
        <w:spacing w:line="360" w:lineRule="auto"/>
        <w:jc w:val="center"/>
        <w:rPr>
          <w:b/>
          <w:bCs/>
          <w:sz w:val="24"/>
          <w:szCs w:val="28"/>
        </w:rPr>
      </w:pPr>
    </w:p>
    <w:p w:rsidR="00A04049" w:rsidRDefault="00A04049" w:rsidP="00A04049">
      <w:pPr>
        <w:jc w:val="center"/>
        <w:rPr>
          <w:b/>
          <w:bCs/>
          <w:sz w:val="24"/>
          <w:szCs w:val="28"/>
        </w:rPr>
      </w:pPr>
    </w:p>
    <w:tbl>
      <w:tblPr>
        <w:tblW w:w="10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6092"/>
        <w:gridCol w:w="3684"/>
      </w:tblGrid>
      <w:tr w:rsidR="00A04049" w:rsidTr="00A04049">
        <w:tc>
          <w:tcPr>
            <w:tcW w:w="889" w:type="dxa"/>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 п./п.</w:t>
            </w:r>
          </w:p>
        </w:tc>
        <w:tc>
          <w:tcPr>
            <w:tcW w:w="6092" w:type="dxa"/>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Перечень выплат стимулирующего характера</w:t>
            </w:r>
          </w:p>
        </w:tc>
        <w:tc>
          <w:tcPr>
            <w:tcW w:w="3684" w:type="dxa"/>
            <w:tcBorders>
              <w:top w:val="single" w:sz="4" w:space="0" w:color="auto"/>
              <w:left w:val="single" w:sz="4" w:space="0" w:color="auto"/>
              <w:bottom w:val="single" w:sz="4" w:space="0" w:color="auto"/>
              <w:right w:val="single" w:sz="4" w:space="0" w:color="auto"/>
            </w:tcBorders>
            <w:hideMark/>
          </w:tcPr>
          <w:p w:rsidR="00A04049" w:rsidRDefault="00A04049">
            <w:pPr>
              <w:rPr>
                <w:sz w:val="24"/>
                <w:szCs w:val="28"/>
              </w:rPr>
            </w:pPr>
            <w:proofErr w:type="gramStart"/>
            <w:r>
              <w:rPr>
                <w:sz w:val="24"/>
                <w:szCs w:val="28"/>
              </w:rPr>
              <w:t xml:space="preserve">Размеры выплат стимулирующего характера относительно от занимаемого окладов  % </w:t>
            </w:r>
            <w:proofErr w:type="gramEnd"/>
          </w:p>
        </w:tc>
      </w:tr>
      <w:tr w:rsidR="00A04049" w:rsidTr="00A04049">
        <w:trPr>
          <w:cantSplit/>
          <w:trHeight w:val="1260"/>
        </w:trPr>
        <w:tc>
          <w:tcPr>
            <w:tcW w:w="889" w:type="dxa"/>
            <w:vMerge w:val="restart"/>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1.</w:t>
            </w:r>
          </w:p>
        </w:tc>
        <w:tc>
          <w:tcPr>
            <w:tcW w:w="6092" w:type="dxa"/>
            <w:tcBorders>
              <w:top w:val="single" w:sz="4" w:space="0" w:color="auto"/>
              <w:left w:val="single" w:sz="4" w:space="0" w:color="auto"/>
              <w:bottom w:val="single" w:sz="4" w:space="0" w:color="auto"/>
              <w:right w:val="single" w:sz="4" w:space="0" w:color="auto"/>
            </w:tcBorders>
            <w:vAlign w:val="center"/>
            <w:hideMark/>
          </w:tcPr>
          <w:p w:rsidR="00A04049" w:rsidRDefault="00A04049">
            <w:pPr>
              <w:widowControl w:val="0"/>
              <w:autoSpaceDE w:val="0"/>
              <w:autoSpaceDN w:val="0"/>
              <w:adjustRightInd w:val="0"/>
              <w:jc w:val="both"/>
              <w:rPr>
                <w:sz w:val="24"/>
                <w:szCs w:val="28"/>
              </w:rPr>
            </w:pPr>
            <w:r>
              <w:rPr>
                <w:sz w:val="24"/>
                <w:szCs w:val="28"/>
              </w:rPr>
              <w:t>- За особые достижения в осуществлении профессиональной деятельности;</w:t>
            </w:r>
          </w:p>
          <w:p w:rsidR="00A04049" w:rsidRDefault="00A04049">
            <w:pPr>
              <w:widowControl w:val="0"/>
              <w:autoSpaceDE w:val="0"/>
              <w:autoSpaceDN w:val="0"/>
              <w:adjustRightInd w:val="0"/>
              <w:jc w:val="both"/>
              <w:rPr>
                <w:sz w:val="24"/>
                <w:szCs w:val="28"/>
              </w:rPr>
            </w:pPr>
            <w:r>
              <w:rPr>
                <w:sz w:val="24"/>
                <w:szCs w:val="28"/>
              </w:rPr>
              <w:t>- За интенсивность, качество и высокие результаты работы;</w:t>
            </w:r>
          </w:p>
        </w:tc>
        <w:tc>
          <w:tcPr>
            <w:tcW w:w="3684" w:type="dxa"/>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r>
              <w:rPr>
                <w:sz w:val="24"/>
                <w:szCs w:val="28"/>
              </w:rPr>
              <w:t>до 100%  от должностного оклада</w:t>
            </w:r>
          </w:p>
          <w:p w:rsidR="00A04049" w:rsidRDefault="00A04049">
            <w:pPr>
              <w:rPr>
                <w:sz w:val="24"/>
                <w:szCs w:val="28"/>
              </w:rPr>
            </w:pPr>
          </w:p>
          <w:p w:rsidR="00A04049" w:rsidRDefault="00A04049">
            <w:pPr>
              <w:rPr>
                <w:sz w:val="24"/>
                <w:szCs w:val="28"/>
              </w:rPr>
            </w:pPr>
          </w:p>
          <w:p w:rsidR="00A04049" w:rsidRDefault="00A04049">
            <w:pPr>
              <w:rPr>
                <w:sz w:val="24"/>
                <w:szCs w:val="28"/>
              </w:rPr>
            </w:pPr>
          </w:p>
        </w:tc>
      </w:tr>
      <w:tr w:rsidR="00A04049" w:rsidTr="00A04049">
        <w:trPr>
          <w:cantSplit/>
          <w:trHeight w:val="265"/>
        </w:trPr>
        <w:tc>
          <w:tcPr>
            <w:tcW w:w="889" w:type="dxa"/>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c>
          <w:tcPr>
            <w:tcW w:w="6092" w:type="dxa"/>
            <w:tcBorders>
              <w:top w:val="single" w:sz="4" w:space="0" w:color="auto"/>
              <w:left w:val="single" w:sz="4" w:space="0" w:color="auto"/>
              <w:bottom w:val="single" w:sz="4" w:space="0" w:color="auto"/>
              <w:right w:val="single" w:sz="4" w:space="0" w:color="auto"/>
            </w:tcBorders>
            <w:vAlign w:val="center"/>
            <w:hideMark/>
          </w:tcPr>
          <w:p w:rsidR="00A04049" w:rsidRDefault="00A04049">
            <w:pPr>
              <w:widowControl w:val="0"/>
              <w:autoSpaceDE w:val="0"/>
              <w:autoSpaceDN w:val="0"/>
              <w:adjustRightInd w:val="0"/>
              <w:jc w:val="both"/>
              <w:rPr>
                <w:sz w:val="24"/>
                <w:szCs w:val="28"/>
              </w:rPr>
            </w:pPr>
            <w:r>
              <w:rPr>
                <w:sz w:val="24"/>
                <w:szCs w:val="28"/>
              </w:rPr>
              <w:t xml:space="preserve">- За сложность и напряженность; </w:t>
            </w:r>
          </w:p>
        </w:tc>
        <w:tc>
          <w:tcPr>
            <w:tcW w:w="3684" w:type="dxa"/>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r>
              <w:rPr>
                <w:sz w:val="24"/>
                <w:szCs w:val="28"/>
              </w:rPr>
              <w:t xml:space="preserve">до 150%  от должностного оклада данная выплата может назначаться на длительный период </w:t>
            </w:r>
            <w:proofErr w:type="gramStart"/>
            <w:r>
              <w:rPr>
                <w:sz w:val="24"/>
                <w:szCs w:val="28"/>
              </w:rPr>
              <w:t>с даты назначения</w:t>
            </w:r>
            <w:proofErr w:type="gramEnd"/>
            <w:r>
              <w:rPr>
                <w:sz w:val="24"/>
                <w:szCs w:val="28"/>
              </w:rPr>
              <w:t xml:space="preserve"> и до конца учебного года</w:t>
            </w:r>
          </w:p>
          <w:p w:rsidR="00A04049" w:rsidRDefault="00A04049">
            <w:pPr>
              <w:rPr>
                <w:sz w:val="24"/>
                <w:szCs w:val="28"/>
              </w:rPr>
            </w:pPr>
          </w:p>
        </w:tc>
      </w:tr>
      <w:tr w:rsidR="00A04049" w:rsidTr="00A04049">
        <w:trPr>
          <w:cantSplit/>
          <w:trHeight w:val="2940"/>
        </w:trPr>
        <w:tc>
          <w:tcPr>
            <w:tcW w:w="889" w:type="dxa"/>
            <w:vMerge/>
            <w:tcBorders>
              <w:top w:val="single" w:sz="4" w:space="0" w:color="auto"/>
              <w:left w:val="single" w:sz="4" w:space="0" w:color="auto"/>
              <w:bottom w:val="single" w:sz="4" w:space="0" w:color="auto"/>
              <w:right w:val="single" w:sz="4" w:space="0" w:color="auto"/>
            </w:tcBorders>
            <w:vAlign w:val="center"/>
            <w:hideMark/>
          </w:tcPr>
          <w:p w:rsidR="00A04049" w:rsidRDefault="00A04049">
            <w:pPr>
              <w:rPr>
                <w:sz w:val="24"/>
                <w:szCs w:val="28"/>
              </w:rPr>
            </w:pPr>
          </w:p>
        </w:tc>
        <w:tc>
          <w:tcPr>
            <w:tcW w:w="6092" w:type="dxa"/>
            <w:tcBorders>
              <w:top w:val="single" w:sz="4" w:space="0" w:color="auto"/>
              <w:left w:val="single" w:sz="4" w:space="0" w:color="auto"/>
              <w:bottom w:val="single" w:sz="4" w:space="0" w:color="auto"/>
              <w:right w:val="single" w:sz="4" w:space="0" w:color="auto"/>
            </w:tcBorders>
            <w:vAlign w:val="center"/>
          </w:tcPr>
          <w:p w:rsidR="00A04049" w:rsidRDefault="00A04049">
            <w:pPr>
              <w:widowControl w:val="0"/>
              <w:autoSpaceDE w:val="0"/>
              <w:autoSpaceDN w:val="0"/>
              <w:adjustRightInd w:val="0"/>
              <w:jc w:val="both"/>
              <w:rPr>
                <w:sz w:val="24"/>
                <w:szCs w:val="28"/>
              </w:rPr>
            </w:pPr>
            <w:r>
              <w:rPr>
                <w:sz w:val="24"/>
                <w:szCs w:val="28"/>
              </w:rPr>
              <w:t>- За качество выполняемых работ;</w:t>
            </w:r>
          </w:p>
          <w:p w:rsidR="00A04049" w:rsidRDefault="00A04049">
            <w:pPr>
              <w:jc w:val="both"/>
              <w:rPr>
                <w:sz w:val="24"/>
                <w:szCs w:val="28"/>
              </w:rPr>
            </w:pPr>
            <w:r>
              <w:rPr>
                <w:sz w:val="24"/>
                <w:szCs w:val="28"/>
              </w:rPr>
              <w:t xml:space="preserve">-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  </w:t>
            </w:r>
          </w:p>
          <w:p w:rsidR="00A04049" w:rsidRDefault="00A04049">
            <w:pPr>
              <w:jc w:val="both"/>
              <w:rPr>
                <w:sz w:val="24"/>
                <w:szCs w:val="28"/>
              </w:rPr>
            </w:pPr>
          </w:p>
        </w:tc>
        <w:tc>
          <w:tcPr>
            <w:tcW w:w="3684" w:type="dxa"/>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p w:rsidR="00A04049" w:rsidRDefault="00A04049">
            <w:pPr>
              <w:rPr>
                <w:sz w:val="24"/>
                <w:szCs w:val="28"/>
              </w:rPr>
            </w:pPr>
          </w:p>
        </w:tc>
      </w:tr>
      <w:tr w:rsidR="00A04049" w:rsidTr="00A04049">
        <w:trPr>
          <w:cantSplit/>
        </w:trPr>
        <w:tc>
          <w:tcPr>
            <w:tcW w:w="889" w:type="dxa"/>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lastRenderedPageBreak/>
              <w:t>2.</w:t>
            </w:r>
          </w:p>
        </w:tc>
        <w:tc>
          <w:tcPr>
            <w:tcW w:w="6092" w:type="dxa"/>
            <w:tcBorders>
              <w:top w:val="single" w:sz="4" w:space="0" w:color="auto"/>
              <w:left w:val="single" w:sz="4" w:space="0" w:color="auto"/>
              <w:bottom w:val="single" w:sz="4" w:space="0" w:color="auto"/>
              <w:right w:val="single" w:sz="4" w:space="0" w:color="auto"/>
            </w:tcBorders>
            <w:vAlign w:val="center"/>
          </w:tcPr>
          <w:p w:rsidR="00A04049" w:rsidRDefault="00A04049">
            <w:pPr>
              <w:widowControl w:val="0"/>
              <w:autoSpaceDE w:val="0"/>
              <w:autoSpaceDN w:val="0"/>
              <w:adjustRightInd w:val="0"/>
              <w:jc w:val="both"/>
              <w:rPr>
                <w:sz w:val="24"/>
                <w:szCs w:val="28"/>
              </w:rPr>
            </w:pPr>
            <w:r>
              <w:rPr>
                <w:sz w:val="24"/>
                <w:szCs w:val="28"/>
              </w:rPr>
              <w:t>-по итогам работы (за месяц, квартал, полугодие, 9 месяцев, год);</w:t>
            </w:r>
          </w:p>
          <w:p w:rsidR="00A04049" w:rsidRDefault="00A04049">
            <w:pPr>
              <w:widowControl w:val="0"/>
              <w:autoSpaceDE w:val="0"/>
              <w:autoSpaceDN w:val="0"/>
              <w:adjustRightInd w:val="0"/>
              <w:jc w:val="both"/>
              <w:rPr>
                <w:sz w:val="24"/>
                <w:szCs w:val="28"/>
              </w:rPr>
            </w:pPr>
            <w:r>
              <w:rPr>
                <w:sz w:val="24"/>
                <w:szCs w:val="28"/>
              </w:rPr>
              <w:t xml:space="preserve"> - 23 февраля (мужчинам);</w:t>
            </w:r>
          </w:p>
          <w:p w:rsidR="00A04049" w:rsidRDefault="00A04049">
            <w:pPr>
              <w:jc w:val="both"/>
              <w:rPr>
                <w:sz w:val="24"/>
                <w:szCs w:val="28"/>
              </w:rPr>
            </w:pPr>
            <w:r>
              <w:rPr>
                <w:sz w:val="24"/>
                <w:szCs w:val="28"/>
              </w:rPr>
              <w:t xml:space="preserve"> - 8 марта (женщинам);</w:t>
            </w:r>
          </w:p>
          <w:p w:rsidR="00A04049" w:rsidRDefault="00A04049">
            <w:pPr>
              <w:jc w:val="both"/>
              <w:rPr>
                <w:sz w:val="24"/>
                <w:szCs w:val="28"/>
              </w:rPr>
            </w:pPr>
            <w:r>
              <w:rPr>
                <w:sz w:val="24"/>
                <w:szCs w:val="28"/>
              </w:rPr>
              <w:t>-день автомобилистов (работникам занимающих должности водителей автомобиля);</w:t>
            </w:r>
          </w:p>
          <w:p w:rsidR="00A04049" w:rsidRDefault="00A04049">
            <w:pPr>
              <w:jc w:val="both"/>
              <w:rPr>
                <w:sz w:val="24"/>
                <w:szCs w:val="28"/>
              </w:rPr>
            </w:pPr>
            <w:r>
              <w:rPr>
                <w:sz w:val="24"/>
                <w:szCs w:val="28"/>
              </w:rPr>
              <w:t xml:space="preserve"> - </w:t>
            </w:r>
            <w:r>
              <w:rPr>
                <w:bCs/>
                <w:sz w:val="24"/>
                <w:szCs w:val="28"/>
              </w:rPr>
              <w:t>5 октября</w:t>
            </w:r>
            <w:r>
              <w:rPr>
                <w:sz w:val="24"/>
                <w:szCs w:val="28"/>
              </w:rPr>
              <w:t xml:space="preserve"> День учителя;</w:t>
            </w:r>
          </w:p>
          <w:p w:rsidR="00A04049" w:rsidRDefault="00A04049">
            <w:pPr>
              <w:jc w:val="both"/>
              <w:rPr>
                <w:sz w:val="24"/>
                <w:szCs w:val="28"/>
              </w:rPr>
            </w:pPr>
            <w:r>
              <w:rPr>
                <w:sz w:val="24"/>
                <w:szCs w:val="28"/>
              </w:rPr>
              <w:t xml:space="preserve">- празднование юбилейных дат (50 лет, 55 лет, 60 лет, 65 лет и т.д.);         </w:t>
            </w:r>
          </w:p>
          <w:p w:rsidR="00A04049" w:rsidRDefault="00A04049">
            <w:pPr>
              <w:jc w:val="both"/>
              <w:rPr>
                <w:sz w:val="24"/>
                <w:szCs w:val="28"/>
              </w:rPr>
            </w:pPr>
          </w:p>
          <w:p w:rsidR="00A04049" w:rsidRDefault="00A04049">
            <w:pPr>
              <w:widowControl w:val="0"/>
              <w:autoSpaceDE w:val="0"/>
              <w:autoSpaceDN w:val="0"/>
              <w:adjustRightInd w:val="0"/>
              <w:jc w:val="both"/>
              <w:rPr>
                <w:sz w:val="24"/>
                <w:szCs w:val="28"/>
              </w:rPr>
            </w:pPr>
          </w:p>
        </w:tc>
        <w:tc>
          <w:tcPr>
            <w:tcW w:w="3684" w:type="dxa"/>
            <w:tcBorders>
              <w:top w:val="single" w:sz="4" w:space="0" w:color="auto"/>
              <w:left w:val="single" w:sz="4" w:space="0" w:color="auto"/>
              <w:bottom w:val="single" w:sz="4" w:space="0" w:color="auto"/>
              <w:right w:val="single" w:sz="4" w:space="0" w:color="auto"/>
            </w:tcBorders>
            <w:hideMark/>
          </w:tcPr>
          <w:p w:rsidR="00A04049" w:rsidRDefault="00A04049">
            <w:pPr>
              <w:ind w:left="179"/>
              <w:rPr>
                <w:sz w:val="24"/>
                <w:szCs w:val="28"/>
              </w:rPr>
            </w:pPr>
            <w:r>
              <w:rPr>
                <w:sz w:val="24"/>
                <w:szCs w:val="28"/>
              </w:rPr>
              <w:t>до 50%  от должностного оклада</w:t>
            </w:r>
          </w:p>
        </w:tc>
      </w:tr>
      <w:tr w:rsidR="00A04049" w:rsidTr="00A04049">
        <w:trPr>
          <w:trHeight w:val="2559"/>
        </w:trPr>
        <w:tc>
          <w:tcPr>
            <w:tcW w:w="889" w:type="dxa"/>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3.</w:t>
            </w:r>
          </w:p>
        </w:tc>
        <w:tc>
          <w:tcPr>
            <w:tcW w:w="6092" w:type="dxa"/>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Выплаты, учитывающие индивидуальные характеристики работников учреждения:</w:t>
            </w:r>
          </w:p>
          <w:p w:rsidR="00A04049" w:rsidRDefault="00A04049">
            <w:pPr>
              <w:jc w:val="both"/>
              <w:rPr>
                <w:sz w:val="24"/>
                <w:szCs w:val="28"/>
              </w:rPr>
            </w:pPr>
            <w:r>
              <w:rPr>
                <w:sz w:val="24"/>
                <w:szCs w:val="28"/>
              </w:rPr>
              <w:t>- Выплаты за непрерывный стаж работы, выслугу лет</w:t>
            </w:r>
          </w:p>
          <w:p w:rsidR="00A04049" w:rsidRDefault="00A04049">
            <w:pPr>
              <w:jc w:val="both"/>
              <w:rPr>
                <w:sz w:val="24"/>
                <w:szCs w:val="28"/>
              </w:rPr>
            </w:pPr>
            <w:r>
              <w:rPr>
                <w:sz w:val="24"/>
                <w:szCs w:val="28"/>
              </w:rPr>
              <w:t>- За квалификационную категорию:</w:t>
            </w:r>
          </w:p>
          <w:p w:rsidR="00A04049" w:rsidRDefault="00A04049">
            <w:pPr>
              <w:jc w:val="both"/>
              <w:rPr>
                <w:sz w:val="24"/>
                <w:szCs w:val="28"/>
              </w:rPr>
            </w:pPr>
            <w:r>
              <w:rPr>
                <w:sz w:val="24"/>
                <w:szCs w:val="28"/>
              </w:rPr>
              <w:t>- Первая категория</w:t>
            </w:r>
          </w:p>
          <w:p w:rsidR="00A04049" w:rsidRDefault="00A04049">
            <w:pPr>
              <w:jc w:val="both"/>
              <w:rPr>
                <w:sz w:val="24"/>
                <w:szCs w:val="28"/>
              </w:rPr>
            </w:pPr>
            <w:r>
              <w:rPr>
                <w:sz w:val="24"/>
                <w:szCs w:val="28"/>
              </w:rPr>
              <w:t>- Высшая категория</w:t>
            </w:r>
          </w:p>
        </w:tc>
        <w:tc>
          <w:tcPr>
            <w:tcW w:w="3684" w:type="dxa"/>
            <w:tcBorders>
              <w:top w:val="single" w:sz="4" w:space="0" w:color="auto"/>
              <w:left w:val="single" w:sz="4" w:space="0" w:color="auto"/>
              <w:bottom w:val="single" w:sz="4" w:space="0" w:color="auto"/>
              <w:right w:val="single" w:sz="4" w:space="0" w:color="auto"/>
            </w:tcBorders>
          </w:tcPr>
          <w:p w:rsidR="00A04049" w:rsidRDefault="00A04049">
            <w:pPr>
              <w:rPr>
                <w:sz w:val="24"/>
                <w:szCs w:val="28"/>
              </w:rPr>
            </w:pPr>
          </w:p>
          <w:p w:rsidR="00A04049" w:rsidRDefault="00A04049">
            <w:pPr>
              <w:rPr>
                <w:sz w:val="24"/>
                <w:szCs w:val="28"/>
              </w:rPr>
            </w:pPr>
          </w:p>
          <w:p w:rsidR="00A04049" w:rsidRDefault="00A04049">
            <w:pPr>
              <w:rPr>
                <w:sz w:val="24"/>
                <w:szCs w:val="28"/>
              </w:rPr>
            </w:pPr>
            <w:r>
              <w:rPr>
                <w:sz w:val="24"/>
                <w:szCs w:val="28"/>
              </w:rPr>
              <w:t>до 20%</w:t>
            </w:r>
          </w:p>
          <w:p w:rsidR="00A04049" w:rsidRDefault="00A04049">
            <w:pPr>
              <w:rPr>
                <w:sz w:val="24"/>
                <w:szCs w:val="28"/>
              </w:rPr>
            </w:pPr>
          </w:p>
          <w:p w:rsidR="00A04049" w:rsidRDefault="00A04049">
            <w:pPr>
              <w:rPr>
                <w:sz w:val="24"/>
                <w:szCs w:val="28"/>
              </w:rPr>
            </w:pPr>
          </w:p>
          <w:p w:rsidR="00A04049" w:rsidRDefault="00A04049">
            <w:pPr>
              <w:rPr>
                <w:sz w:val="24"/>
                <w:szCs w:val="28"/>
              </w:rPr>
            </w:pPr>
            <w:r>
              <w:rPr>
                <w:sz w:val="24"/>
                <w:szCs w:val="28"/>
              </w:rPr>
              <w:t xml:space="preserve"> 7%</w:t>
            </w:r>
          </w:p>
          <w:p w:rsidR="00A04049" w:rsidRDefault="00A04049">
            <w:pPr>
              <w:rPr>
                <w:sz w:val="24"/>
                <w:szCs w:val="28"/>
              </w:rPr>
            </w:pPr>
            <w:r>
              <w:rPr>
                <w:sz w:val="24"/>
                <w:szCs w:val="28"/>
              </w:rPr>
              <w:t>10%</w:t>
            </w:r>
          </w:p>
        </w:tc>
      </w:tr>
      <w:tr w:rsidR="00A04049" w:rsidTr="00A04049">
        <w:trPr>
          <w:cantSplit/>
          <w:trHeight w:val="345"/>
        </w:trPr>
        <w:tc>
          <w:tcPr>
            <w:tcW w:w="889" w:type="dxa"/>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4.</w:t>
            </w:r>
          </w:p>
        </w:tc>
        <w:tc>
          <w:tcPr>
            <w:tcW w:w="6092" w:type="dxa"/>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Выплата специалистам за работу в сельских населенных пунктах Челябинской области</w:t>
            </w:r>
          </w:p>
        </w:tc>
        <w:tc>
          <w:tcPr>
            <w:tcW w:w="3684" w:type="dxa"/>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25%</w:t>
            </w:r>
          </w:p>
        </w:tc>
      </w:tr>
      <w:tr w:rsidR="00A04049" w:rsidTr="00A04049">
        <w:tc>
          <w:tcPr>
            <w:tcW w:w="889" w:type="dxa"/>
            <w:tcBorders>
              <w:top w:val="single" w:sz="4" w:space="0" w:color="auto"/>
              <w:left w:val="single" w:sz="4" w:space="0" w:color="auto"/>
              <w:bottom w:val="single" w:sz="4" w:space="0" w:color="auto"/>
              <w:right w:val="single" w:sz="4" w:space="0" w:color="auto"/>
            </w:tcBorders>
            <w:vAlign w:val="center"/>
            <w:hideMark/>
          </w:tcPr>
          <w:p w:rsidR="00A04049" w:rsidRDefault="00A04049">
            <w:pPr>
              <w:jc w:val="both"/>
              <w:rPr>
                <w:sz w:val="24"/>
                <w:szCs w:val="28"/>
              </w:rPr>
            </w:pPr>
            <w:r>
              <w:rPr>
                <w:sz w:val="24"/>
                <w:szCs w:val="28"/>
              </w:rPr>
              <w:t>5.</w:t>
            </w:r>
          </w:p>
        </w:tc>
        <w:tc>
          <w:tcPr>
            <w:tcW w:w="6092" w:type="dxa"/>
            <w:tcBorders>
              <w:top w:val="single" w:sz="4" w:space="0" w:color="auto"/>
              <w:left w:val="single" w:sz="4" w:space="0" w:color="auto"/>
              <w:bottom w:val="single" w:sz="4" w:space="0" w:color="auto"/>
              <w:right w:val="single" w:sz="4" w:space="0" w:color="auto"/>
            </w:tcBorders>
            <w:hideMark/>
          </w:tcPr>
          <w:p w:rsidR="00A04049" w:rsidRDefault="00A04049">
            <w:pPr>
              <w:jc w:val="both"/>
              <w:rPr>
                <w:sz w:val="24"/>
                <w:szCs w:val="28"/>
              </w:rPr>
            </w:pPr>
            <w:r>
              <w:rPr>
                <w:sz w:val="24"/>
                <w:szCs w:val="28"/>
              </w:rPr>
              <w:t>Материальная помощь</w:t>
            </w:r>
          </w:p>
        </w:tc>
        <w:tc>
          <w:tcPr>
            <w:tcW w:w="3684" w:type="dxa"/>
            <w:tcBorders>
              <w:top w:val="single" w:sz="4" w:space="0" w:color="auto"/>
              <w:left w:val="single" w:sz="4" w:space="0" w:color="auto"/>
              <w:bottom w:val="single" w:sz="4" w:space="0" w:color="auto"/>
              <w:right w:val="single" w:sz="4" w:space="0" w:color="auto"/>
            </w:tcBorders>
            <w:vAlign w:val="center"/>
            <w:hideMark/>
          </w:tcPr>
          <w:p w:rsidR="00A04049" w:rsidRDefault="00A04049">
            <w:pPr>
              <w:ind w:left="37" w:hanging="37"/>
              <w:rPr>
                <w:sz w:val="24"/>
                <w:szCs w:val="28"/>
              </w:rPr>
            </w:pPr>
            <w:r>
              <w:rPr>
                <w:sz w:val="24"/>
                <w:szCs w:val="28"/>
              </w:rPr>
              <w:t>до 100 % от должностного оклада</w:t>
            </w:r>
          </w:p>
        </w:tc>
      </w:tr>
    </w:tbl>
    <w:p w:rsidR="00A04049" w:rsidRDefault="00A04049" w:rsidP="00A04049">
      <w:pPr>
        <w:ind w:firstLine="708"/>
        <w:jc w:val="both"/>
        <w:rPr>
          <w:sz w:val="24"/>
          <w:szCs w:val="28"/>
        </w:rPr>
      </w:pPr>
    </w:p>
    <w:p w:rsidR="00A04049" w:rsidRDefault="00A04049" w:rsidP="00A04049">
      <w:pPr>
        <w:ind w:firstLine="708"/>
        <w:jc w:val="both"/>
        <w:rPr>
          <w:sz w:val="24"/>
          <w:szCs w:val="28"/>
        </w:rPr>
      </w:pPr>
      <w:r>
        <w:rPr>
          <w:sz w:val="24"/>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A04049" w:rsidRDefault="00A04049" w:rsidP="00A04049">
      <w:pPr>
        <w:jc w:val="both"/>
        <w:rPr>
          <w:color w:val="FF0000"/>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jc w:val="right"/>
        <w:rPr>
          <w:caps/>
          <w:sz w:val="24"/>
          <w:szCs w:val="28"/>
        </w:rPr>
      </w:pPr>
    </w:p>
    <w:p w:rsidR="00A04049" w:rsidRDefault="00A04049" w:rsidP="00A04049">
      <w:pPr>
        <w:rPr>
          <w:caps/>
          <w:sz w:val="24"/>
          <w:szCs w:val="28"/>
        </w:rPr>
        <w:sectPr w:rsidR="00A04049">
          <w:pgSz w:w="11906" w:h="16838"/>
          <w:pgMar w:top="426" w:right="566" w:bottom="709" w:left="993" w:header="709" w:footer="709" w:gutter="0"/>
          <w:cols w:space="720"/>
        </w:sectPr>
      </w:pPr>
    </w:p>
    <w:p w:rsidR="00A04049" w:rsidRDefault="00A04049" w:rsidP="00A04049">
      <w:pPr>
        <w:ind w:left="6521"/>
        <w:jc w:val="right"/>
        <w:rPr>
          <w:sz w:val="24"/>
          <w:szCs w:val="28"/>
        </w:rPr>
      </w:pPr>
      <w:r>
        <w:rPr>
          <w:sz w:val="24"/>
          <w:szCs w:val="28"/>
        </w:rPr>
        <w:lastRenderedPageBreak/>
        <w:t>Приложение №  8</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ind w:left="6521"/>
        <w:jc w:val="right"/>
        <w:rPr>
          <w:sz w:val="24"/>
          <w:szCs w:val="28"/>
        </w:rPr>
      </w:pPr>
    </w:p>
    <w:p w:rsidR="00A04049" w:rsidRDefault="00A04049" w:rsidP="00A04049">
      <w:pPr>
        <w:jc w:val="center"/>
        <w:rPr>
          <w:b/>
          <w:bCs/>
          <w:sz w:val="24"/>
          <w:szCs w:val="28"/>
        </w:rPr>
      </w:pPr>
      <w:r>
        <w:rPr>
          <w:b/>
          <w:bCs/>
          <w:sz w:val="24"/>
          <w:szCs w:val="28"/>
        </w:rPr>
        <w:t xml:space="preserve">Перечень </w:t>
      </w:r>
    </w:p>
    <w:p w:rsidR="00A04049" w:rsidRDefault="00A04049" w:rsidP="00A04049">
      <w:pPr>
        <w:jc w:val="center"/>
        <w:rPr>
          <w:b/>
          <w:bCs/>
          <w:sz w:val="24"/>
          <w:szCs w:val="28"/>
        </w:rPr>
      </w:pPr>
      <w:r>
        <w:rPr>
          <w:b/>
          <w:bCs/>
          <w:sz w:val="24"/>
          <w:szCs w:val="28"/>
        </w:rPr>
        <w:t xml:space="preserve">выплат компенсационного характера, устанавливаемых руководителям их заместителям, специалистам и вспомогательному составу </w:t>
      </w:r>
    </w:p>
    <w:p w:rsidR="00A04049" w:rsidRDefault="00A04049" w:rsidP="00A04049">
      <w:pPr>
        <w:jc w:val="center"/>
        <w:rPr>
          <w:b/>
          <w:bCs/>
          <w:sz w:val="24"/>
          <w:szCs w:val="28"/>
        </w:rPr>
      </w:pPr>
      <w:r>
        <w:rPr>
          <w:b/>
          <w:bCs/>
          <w:sz w:val="24"/>
          <w:szCs w:val="28"/>
        </w:rPr>
        <w:t>Муниципального казенного учреждения культуры</w:t>
      </w:r>
    </w:p>
    <w:p w:rsidR="00A04049" w:rsidRDefault="00A04049" w:rsidP="00A04049">
      <w:pPr>
        <w:jc w:val="center"/>
        <w:rPr>
          <w:b/>
          <w:bCs/>
          <w:sz w:val="24"/>
          <w:szCs w:val="28"/>
        </w:rPr>
      </w:pPr>
      <w:r>
        <w:rPr>
          <w:b/>
          <w:bCs/>
          <w:sz w:val="24"/>
          <w:szCs w:val="28"/>
        </w:rPr>
        <w:t>«Березовская сельская централизованная клубная система»</w:t>
      </w:r>
    </w:p>
    <w:p w:rsidR="00A04049" w:rsidRDefault="00A04049" w:rsidP="00A04049">
      <w:pPr>
        <w:jc w:val="center"/>
        <w:rPr>
          <w:b/>
          <w:bCs/>
          <w:sz w:val="24"/>
          <w:szCs w:val="28"/>
        </w:rPr>
      </w:pPr>
      <w:r>
        <w:rPr>
          <w:b/>
          <w:bCs/>
          <w:sz w:val="24"/>
          <w:szCs w:val="28"/>
        </w:rPr>
        <w:t>Каменского сельского поселения  Увельского муниципального района</w:t>
      </w:r>
    </w:p>
    <w:p w:rsidR="00A04049" w:rsidRDefault="00A04049" w:rsidP="00A04049">
      <w:pPr>
        <w:spacing w:line="360" w:lineRule="auto"/>
        <w:jc w:val="center"/>
        <w:rPr>
          <w:b/>
          <w:bCs/>
          <w:sz w:val="24"/>
          <w:szCs w:val="28"/>
        </w:rPr>
      </w:pPr>
    </w:p>
    <w:p w:rsidR="00A04049" w:rsidRDefault="00A04049" w:rsidP="00A04049">
      <w:pPr>
        <w:jc w:val="center"/>
        <w:rPr>
          <w:b/>
          <w:bCs/>
          <w:sz w:val="24"/>
          <w:szCs w:val="28"/>
        </w:rPr>
      </w:pPr>
    </w:p>
    <w:p w:rsidR="00A04049" w:rsidRDefault="00A04049" w:rsidP="00A04049">
      <w:pPr>
        <w:jc w:val="both"/>
        <w:rPr>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5699"/>
        <w:gridCol w:w="3208"/>
      </w:tblGrid>
      <w:tr w:rsidR="00A04049" w:rsidTr="00A04049">
        <w:tc>
          <w:tcPr>
            <w:tcW w:w="704"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w:t>
            </w: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Перечень выплат компенсационного характера</w:t>
            </w:r>
          </w:p>
        </w:tc>
        <w:tc>
          <w:tcPr>
            <w:tcW w:w="340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 xml:space="preserve">Размеры выплат компенсационного характера относительно от занимаемого оклада </w:t>
            </w:r>
            <w:proofErr w:type="gramStart"/>
            <w:r>
              <w:rPr>
                <w:sz w:val="24"/>
                <w:szCs w:val="28"/>
              </w:rPr>
              <w:t>в</w:t>
            </w:r>
            <w:proofErr w:type="gramEnd"/>
            <w:r>
              <w:rPr>
                <w:sz w:val="24"/>
                <w:szCs w:val="28"/>
              </w:rPr>
              <w:t xml:space="preserve"> %</w:t>
            </w:r>
          </w:p>
        </w:tc>
      </w:tr>
      <w:tr w:rsidR="00A04049" w:rsidTr="00A04049">
        <w:tc>
          <w:tcPr>
            <w:tcW w:w="704"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1</w:t>
            </w: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Выплаты работникам, занятым на работах с вредными и (или) опасными условиями труда</w:t>
            </w:r>
          </w:p>
        </w:tc>
        <w:tc>
          <w:tcPr>
            <w:tcW w:w="340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до 12%</w:t>
            </w:r>
          </w:p>
        </w:tc>
      </w:tr>
      <w:tr w:rsidR="00A04049" w:rsidTr="00A04049">
        <w:tc>
          <w:tcPr>
            <w:tcW w:w="704"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2</w:t>
            </w: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Выплаты за работу в местностях с особыми климатическими условиями (районный коэффициент)</w:t>
            </w:r>
          </w:p>
        </w:tc>
        <w:tc>
          <w:tcPr>
            <w:tcW w:w="340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15 %</w:t>
            </w:r>
          </w:p>
        </w:tc>
      </w:tr>
      <w:tr w:rsidR="00A04049" w:rsidTr="00A04049">
        <w:trPr>
          <w:trHeight w:val="1108"/>
        </w:trPr>
        <w:tc>
          <w:tcPr>
            <w:tcW w:w="704" w:type="dxa"/>
            <w:vMerge w:val="restart"/>
            <w:tcBorders>
              <w:top w:val="single" w:sz="4" w:space="0" w:color="000000"/>
              <w:left w:val="single" w:sz="4" w:space="0" w:color="000000"/>
              <w:bottom w:val="single" w:sz="4" w:space="0" w:color="auto"/>
              <w:right w:val="single" w:sz="4" w:space="0" w:color="000000"/>
            </w:tcBorders>
            <w:hideMark/>
          </w:tcPr>
          <w:p w:rsidR="00A04049" w:rsidRDefault="00A04049">
            <w:pPr>
              <w:jc w:val="both"/>
              <w:rPr>
                <w:sz w:val="24"/>
                <w:szCs w:val="28"/>
              </w:rPr>
            </w:pPr>
            <w:r>
              <w:rPr>
                <w:sz w:val="24"/>
                <w:szCs w:val="28"/>
              </w:rPr>
              <w:t>3</w:t>
            </w: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3.1. При совмещении профессий</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bCs/>
                <w:color w:val="000000"/>
                <w:sz w:val="24"/>
                <w:szCs w:val="28"/>
                <w:shd w:val="clear" w:color="auto" w:fill="FFFFFF"/>
              </w:rPr>
              <w:t xml:space="preserve">Размер доплаты устанавливается по соглашению сторон трудового договора с учетом содержания и (или) объема дополнительной работы, </w:t>
            </w:r>
            <w:proofErr w:type="gramStart"/>
            <w:r>
              <w:rPr>
                <w:sz w:val="24"/>
                <w:szCs w:val="28"/>
              </w:rPr>
              <w:t>с даты назначения</w:t>
            </w:r>
            <w:proofErr w:type="gramEnd"/>
            <w:r>
              <w:rPr>
                <w:sz w:val="24"/>
                <w:szCs w:val="28"/>
              </w:rPr>
              <w:t xml:space="preserve"> и до конца года</w:t>
            </w:r>
          </w:p>
        </w:tc>
      </w:tr>
      <w:tr w:rsidR="00A04049" w:rsidTr="00A04049">
        <w:tc>
          <w:tcPr>
            <w:tcW w:w="0" w:type="auto"/>
            <w:vMerge/>
            <w:tcBorders>
              <w:top w:val="single" w:sz="4" w:space="0" w:color="000000"/>
              <w:left w:val="single" w:sz="4" w:space="0" w:color="000000"/>
              <w:bottom w:val="single" w:sz="4" w:space="0" w:color="auto"/>
              <w:right w:val="single" w:sz="4" w:space="0" w:color="000000"/>
            </w:tcBorders>
            <w:vAlign w:val="center"/>
            <w:hideMark/>
          </w:tcPr>
          <w:p w:rsidR="00A04049" w:rsidRDefault="00A04049">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3.2. При расширении зон обслуживания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4049" w:rsidRDefault="00A04049">
            <w:pPr>
              <w:rPr>
                <w:sz w:val="24"/>
                <w:szCs w:val="28"/>
              </w:rPr>
            </w:pPr>
          </w:p>
        </w:tc>
      </w:tr>
      <w:tr w:rsidR="00A04049" w:rsidTr="00A04049">
        <w:tc>
          <w:tcPr>
            <w:tcW w:w="0" w:type="auto"/>
            <w:vMerge/>
            <w:tcBorders>
              <w:top w:val="single" w:sz="4" w:space="0" w:color="000000"/>
              <w:left w:val="single" w:sz="4" w:space="0" w:color="000000"/>
              <w:bottom w:val="single" w:sz="4" w:space="0" w:color="auto"/>
              <w:right w:val="single" w:sz="4" w:space="0" w:color="000000"/>
            </w:tcBorders>
            <w:vAlign w:val="center"/>
            <w:hideMark/>
          </w:tcPr>
          <w:p w:rsidR="00A04049" w:rsidRDefault="00A04049">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3.3. При исполнении обязанностей временно отсутствующего работника без освобождения от работы, определенной трудовым договором</w:t>
            </w:r>
          </w:p>
        </w:tc>
        <w:tc>
          <w:tcPr>
            <w:tcW w:w="340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до 100%, на период отсутствия основного работника</w:t>
            </w:r>
          </w:p>
        </w:tc>
      </w:tr>
      <w:tr w:rsidR="00A04049" w:rsidTr="00A04049">
        <w:tc>
          <w:tcPr>
            <w:tcW w:w="0" w:type="auto"/>
            <w:vMerge/>
            <w:tcBorders>
              <w:top w:val="single" w:sz="4" w:space="0" w:color="000000"/>
              <w:left w:val="single" w:sz="4" w:space="0" w:color="000000"/>
              <w:bottom w:val="single" w:sz="4" w:space="0" w:color="auto"/>
              <w:right w:val="single" w:sz="4" w:space="0" w:color="000000"/>
            </w:tcBorders>
            <w:vAlign w:val="center"/>
            <w:hideMark/>
          </w:tcPr>
          <w:p w:rsidR="00A04049" w:rsidRDefault="00A04049">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3.4. При выполнении работ в ночное время</w:t>
            </w:r>
          </w:p>
        </w:tc>
        <w:tc>
          <w:tcPr>
            <w:tcW w:w="340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 xml:space="preserve"> 35%</w:t>
            </w:r>
          </w:p>
        </w:tc>
      </w:tr>
    </w:tbl>
    <w:p w:rsidR="00A04049" w:rsidRDefault="00A04049" w:rsidP="00A04049">
      <w:pPr>
        <w:shd w:val="clear" w:color="auto" w:fill="FFFFFF"/>
        <w:jc w:val="both"/>
        <w:rPr>
          <w:sz w:val="24"/>
          <w:szCs w:val="2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24"/>
          <w:szCs w:val="28"/>
        </w:rPr>
      </w:pPr>
      <w:r>
        <w:rPr>
          <w:sz w:val="18"/>
        </w:rPr>
        <w:t xml:space="preserve">                                                                                                                                                             </w:t>
      </w:r>
      <w:r>
        <w:rPr>
          <w:sz w:val="24"/>
          <w:szCs w:val="28"/>
        </w:rPr>
        <w:t>Приложение №  9</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A04049" w:rsidRDefault="00A04049" w:rsidP="00A04049">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«Березовская сельская централизованная клубная система» </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A04049" w:rsidRDefault="00A04049" w:rsidP="00A04049">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A04049" w:rsidRDefault="00A04049" w:rsidP="00A04049">
      <w:pPr>
        <w:rPr>
          <w:sz w:val="24"/>
          <w:szCs w:val="28"/>
        </w:rPr>
      </w:pPr>
    </w:p>
    <w:p w:rsidR="00A04049" w:rsidRDefault="00A04049" w:rsidP="00A04049">
      <w:pPr>
        <w:rPr>
          <w:sz w:val="24"/>
          <w:szCs w:val="28"/>
        </w:rPr>
      </w:pPr>
    </w:p>
    <w:p w:rsidR="00A04049" w:rsidRDefault="00A04049" w:rsidP="00A04049">
      <w:pPr>
        <w:jc w:val="center"/>
        <w:rPr>
          <w:b/>
          <w:bCs/>
          <w:sz w:val="24"/>
          <w:szCs w:val="28"/>
        </w:rPr>
      </w:pPr>
      <w:r>
        <w:rPr>
          <w:b/>
          <w:bCs/>
          <w:sz w:val="24"/>
          <w:szCs w:val="28"/>
        </w:rPr>
        <w:t>Группа, к которой учреждение относится по оплате труда руководителей учреждений культуры и дополнительного образования</w:t>
      </w:r>
    </w:p>
    <w:p w:rsidR="00A04049" w:rsidRDefault="00A04049" w:rsidP="00A04049">
      <w:pPr>
        <w:jc w:val="center"/>
        <w:rPr>
          <w:b/>
          <w:bCs/>
          <w:sz w:val="24"/>
          <w:szCs w:val="28"/>
        </w:rPr>
      </w:pPr>
      <w:r>
        <w:rPr>
          <w:b/>
          <w:bCs/>
          <w:sz w:val="24"/>
          <w:szCs w:val="28"/>
        </w:rPr>
        <w:t>от суммы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6520"/>
        <w:gridCol w:w="2268"/>
      </w:tblGrid>
      <w:tr w:rsidR="00A04049" w:rsidTr="00A04049">
        <w:tc>
          <w:tcPr>
            <w:tcW w:w="39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A04049" w:rsidRDefault="00A04049">
            <w:pPr>
              <w:jc w:val="both"/>
              <w:rPr>
                <w:sz w:val="24"/>
                <w:szCs w:val="28"/>
              </w:rPr>
            </w:pPr>
            <w:r>
              <w:rPr>
                <w:sz w:val="24"/>
                <w:szCs w:val="28"/>
              </w:rPr>
              <w:t xml:space="preserve">Группа  </w:t>
            </w:r>
          </w:p>
        </w:tc>
        <w:tc>
          <w:tcPr>
            <w:tcW w:w="6520" w:type="dxa"/>
            <w:tcBorders>
              <w:top w:val="single" w:sz="4" w:space="0" w:color="000000"/>
              <w:left w:val="single" w:sz="4" w:space="0" w:color="auto"/>
              <w:bottom w:val="single" w:sz="4" w:space="0" w:color="000000"/>
              <w:right w:val="single" w:sz="4" w:space="0" w:color="000000"/>
            </w:tcBorders>
            <w:hideMark/>
          </w:tcPr>
          <w:p w:rsidR="00A04049" w:rsidRDefault="00A04049">
            <w:pPr>
              <w:jc w:val="center"/>
              <w:rPr>
                <w:sz w:val="24"/>
                <w:szCs w:val="28"/>
              </w:rPr>
            </w:pPr>
            <w:r>
              <w:rPr>
                <w:sz w:val="24"/>
                <w:szCs w:val="28"/>
              </w:rPr>
              <w:t>Критерии</w:t>
            </w:r>
          </w:p>
        </w:tc>
        <w:tc>
          <w:tcPr>
            <w:tcW w:w="2268"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 xml:space="preserve"> Баллы </w:t>
            </w:r>
          </w:p>
        </w:tc>
      </w:tr>
      <w:tr w:rsidR="00A04049" w:rsidTr="00A04049">
        <w:tc>
          <w:tcPr>
            <w:tcW w:w="39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1</w:t>
            </w:r>
          </w:p>
        </w:tc>
        <w:tc>
          <w:tcPr>
            <w:tcW w:w="1276" w:type="dxa"/>
            <w:tcBorders>
              <w:top w:val="single" w:sz="4" w:space="0" w:color="000000"/>
              <w:left w:val="single" w:sz="4" w:space="0" w:color="000000"/>
              <w:bottom w:val="single" w:sz="4" w:space="0" w:color="000000"/>
              <w:right w:val="single" w:sz="4" w:space="0" w:color="auto"/>
            </w:tcBorders>
            <w:hideMark/>
          </w:tcPr>
          <w:p w:rsidR="00A04049" w:rsidRDefault="00A04049">
            <w:pPr>
              <w:jc w:val="both"/>
              <w:rPr>
                <w:sz w:val="24"/>
                <w:szCs w:val="28"/>
              </w:rPr>
            </w:pPr>
            <w:r>
              <w:rPr>
                <w:sz w:val="24"/>
                <w:szCs w:val="28"/>
              </w:rPr>
              <w:t>1 группа</w:t>
            </w:r>
          </w:p>
        </w:tc>
        <w:tc>
          <w:tcPr>
            <w:tcW w:w="6520" w:type="dxa"/>
            <w:tcBorders>
              <w:top w:val="single" w:sz="4" w:space="0" w:color="000000"/>
              <w:left w:val="single" w:sz="4" w:space="0" w:color="auto"/>
              <w:bottom w:val="single" w:sz="4" w:space="0" w:color="000000"/>
              <w:right w:val="single" w:sz="4" w:space="0" w:color="000000"/>
            </w:tcBorders>
            <w:hideMark/>
          </w:tcPr>
          <w:p w:rsidR="00A04049" w:rsidRDefault="00A04049">
            <w:pPr>
              <w:jc w:val="both"/>
              <w:rPr>
                <w:sz w:val="24"/>
                <w:szCs w:val="28"/>
              </w:rPr>
            </w:pPr>
            <w:r>
              <w:rPr>
                <w:sz w:val="24"/>
                <w:szCs w:val="28"/>
              </w:rPr>
              <w:t>Количество филиалов от 11-25</w:t>
            </w:r>
          </w:p>
          <w:p w:rsidR="00A04049" w:rsidRDefault="00A04049">
            <w:pPr>
              <w:jc w:val="both"/>
              <w:rPr>
                <w:sz w:val="24"/>
                <w:szCs w:val="28"/>
              </w:rPr>
            </w:pPr>
            <w:r>
              <w:rPr>
                <w:sz w:val="24"/>
                <w:szCs w:val="28"/>
              </w:rPr>
              <w:t>Штатная численность работников до 100</w:t>
            </w:r>
          </w:p>
          <w:p w:rsidR="00A04049" w:rsidRDefault="00A04049">
            <w:pPr>
              <w:jc w:val="both"/>
              <w:rPr>
                <w:sz w:val="24"/>
                <w:szCs w:val="28"/>
              </w:rPr>
            </w:pPr>
            <w:r>
              <w:rPr>
                <w:sz w:val="24"/>
                <w:szCs w:val="28"/>
              </w:rPr>
              <w:t>Наполняемость контингента участников художественной самодеятельности до 200-500</w:t>
            </w:r>
          </w:p>
          <w:p w:rsidR="00A04049" w:rsidRDefault="00A04049">
            <w:pPr>
              <w:jc w:val="both"/>
              <w:rPr>
                <w:sz w:val="24"/>
                <w:szCs w:val="28"/>
              </w:rPr>
            </w:pPr>
            <w:r>
              <w:rPr>
                <w:sz w:val="24"/>
                <w:szCs w:val="28"/>
              </w:rPr>
              <w:t>Количество участников в конкурсах и фестивалях участников художественной самодеятельности 100</w:t>
            </w:r>
          </w:p>
        </w:tc>
        <w:tc>
          <w:tcPr>
            <w:tcW w:w="2268"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 xml:space="preserve">100 баллов </w:t>
            </w:r>
          </w:p>
        </w:tc>
      </w:tr>
      <w:tr w:rsidR="00A04049" w:rsidTr="00A04049">
        <w:tc>
          <w:tcPr>
            <w:tcW w:w="39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2</w:t>
            </w:r>
          </w:p>
        </w:tc>
        <w:tc>
          <w:tcPr>
            <w:tcW w:w="1276" w:type="dxa"/>
            <w:tcBorders>
              <w:top w:val="single" w:sz="4" w:space="0" w:color="000000"/>
              <w:left w:val="single" w:sz="4" w:space="0" w:color="000000"/>
              <w:bottom w:val="single" w:sz="4" w:space="0" w:color="000000"/>
              <w:right w:val="single" w:sz="4" w:space="0" w:color="auto"/>
            </w:tcBorders>
            <w:hideMark/>
          </w:tcPr>
          <w:p w:rsidR="00A04049" w:rsidRDefault="00A04049">
            <w:pPr>
              <w:jc w:val="both"/>
              <w:rPr>
                <w:sz w:val="24"/>
                <w:szCs w:val="28"/>
              </w:rPr>
            </w:pPr>
            <w:r>
              <w:rPr>
                <w:sz w:val="24"/>
                <w:szCs w:val="28"/>
              </w:rPr>
              <w:t>2 группа</w:t>
            </w:r>
          </w:p>
        </w:tc>
        <w:tc>
          <w:tcPr>
            <w:tcW w:w="6520" w:type="dxa"/>
            <w:tcBorders>
              <w:top w:val="single" w:sz="4" w:space="0" w:color="000000"/>
              <w:left w:val="single" w:sz="4" w:space="0" w:color="auto"/>
              <w:bottom w:val="single" w:sz="4" w:space="0" w:color="000000"/>
              <w:right w:val="single" w:sz="4" w:space="0" w:color="000000"/>
            </w:tcBorders>
            <w:hideMark/>
          </w:tcPr>
          <w:p w:rsidR="00A04049" w:rsidRDefault="00A04049">
            <w:pPr>
              <w:jc w:val="both"/>
              <w:rPr>
                <w:sz w:val="24"/>
                <w:szCs w:val="28"/>
              </w:rPr>
            </w:pPr>
            <w:r>
              <w:rPr>
                <w:sz w:val="24"/>
                <w:szCs w:val="28"/>
              </w:rPr>
              <w:t>Количество филиалов от 6-10</w:t>
            </w:r>
          </w:p>
          <w:p w:rsidR="00A04049" w:rsidRDefault="00A04049">
            <w:pPr>
              <w:jc w:val="both"/>
              <w:rPr>
                <w:sz w:val="24"/>
                <w:szCs w:val="28"/>
              </w:rPr>
            </w:pPr>
            <w:r>
              <w:rPr>
                <w:sz w:val="24"/>
                <w:szCs w:val="28"/>
              </w:rPr>
              <w:t>Штатная численность работников до 40</w:t>
            </w:r>
          </w:p>
          <w:p w:rsidR="00A04049" w:rsidRDefault="00A04049">
            <w:pPr>
              <w:jc w:val="both"/>
              <w:rPr>
                <w:sz w:val="24"/>
                <w:szCs w:val="28"/>
              </w:rPr>
            </w:pPr>
            <w:r>
              <w:rPr>
                <w:sz w:val="24"/>
                <w:szCs w:val="28"/>
              </w:rPr>
              <w:t>Наполняемость контингента участников художественной самодеятельности до 190</w:t>
            </w:r>
          </w:p>
          <w:p w:rsidR="00A04049" w:rsidRDefault="00A04049">
            <w:pPr>
              <w:jc w:val="both"/>
              <w:rPr>
                <w:sz w:val="24"/>
                <w:szCs w:val="28"/>
              </w:rPr>
            </w:pPr>
            <w:r>
              <w:rPr>
                <w:sz w:val="24"/>
                <w:szCs w:val="28"/>
              </w:rPr>
              <w:t>Количество участников в конкурсах и фестивалях</w:t>
            </w:r>
          </w:p>
          <w:p w:rsidR="00A04049" w:rsidRDefault="00A04049">
            <w:pPr>
              <w:jc w:val="both"/>
              <w:rPr>
                <w:sz w:val="24"/>
                <w:szCs w:val="28"/>
              </w:rPr>
            </w:pPr>
            <w:r>
              <w:rPr>
                <w:sz w:val="24"/>
                <w:szCs w:val="28"/>
              </w:rPr>
              <w:t>участников художественной самодеятельности  50</w:t>
            </w:r>
          </w:p>
        </w:tc>
        <w:tc>
          <w:tcPr>
            <w:tcW w:w="2268"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 xml:space="preserve">80 баллов </w:t>
            </w:r>
          </w:p>
        </w:tc>
      </w:tr>
      <w:tr w:rsidR="00A04049" w:rsidTr="00A04049">
        <w:tc>
          <w:tcPr>
            <w:tcW w:w="392"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w:t>
            </w:r>
          </w:p>
        </w:tc>
        <w:tc>
          <w:tcPr>
            <w:tcW w:w="1276" w:type="dxa"/>
            <w:tcBorders>
              <w:top w:val="single" w:sz="4" w:space="0" w:color="000000"/>
              <w:left w:val="single" w:sz="4" w:space="0" w:color="000000"/>
              <w:bottom w:val="single" w:sz="4" w:space="0" w:color="000000"/>
              <w:right w:val="single" w:sz="4" w:space="0" w:color="auto"/>
            </w:tcBorders>
            <w:hideMark/>
          </w:tcPr>
          <w:p w:rsidR="00A04049" w:rsidRDefault="00A04049">
            <w:pPr>
              <w:jc w:val="both"/>
              <w:rPr>
                <w:sz w:val="24"/>
                <w:szCs w:val="28"/>
              </w:rPr>
            </w:pPr>
            <w:r>
              <w:rPr>
                <w:sz w:val="24"/>
                <w:szCs w:val="28"/>
              </w:rPr>
              <w:t xml:space="preserve">3 группа </w:t>
            </w:r>
          </w:p>
        </w:tc>
        <w:tc>
          <w:tcPr>
            <w:tcW w:w="6520" w:type="dxa"/>
            <w:tcBorders>
              <w:top w:val="single" w:sz="4" w:space="0" w:color="000000"/>
              <w:left w:val="single" w:sz="4" w:space="0" w:color="auto"/>
              <w:bottom w:val="single" w:sz="4" w:space="0" w:color="000000"/>
              <w:right w:val="single" w:sz="4" w:space="0" w:color="000000"/>
            </w:tcBorders>
            <w:hideMark/>
          </w:tcPr>
          <w:p w:rsidR="00A04049" w:rsidRDefault="00A04049">
            <w:pPr>
              <w:jc w:val="both"/>
              <w:rPr>
                <w:sz w:val="24"/>
                <w:szCs w:val="28"/>
              </w:rPr>
            </w:pPr>
            <w:r>
              <w:rPr>
                <w:sz w:val="24"/>
                <w:szCs w:val="28"/>
              </w:rPr>
              <w:t>Количество филиалов от 3-5</w:t>
            </w:r>
          </w:p>
          <w:p w:rsidR="00A04049" w:rsidRDefault="00A04049">
            <w:pPr>
              <w:jc w:val="both"/>
              <w:rPr>
                <w:sz w:val="24"/>
                <w:szCs w:val="28"/>
              </w:rPr>
            </w:pPr>
            <w:r>
              <w:rPr>
                <w:sz w:val="24"/>
                <w:szCs w:val="28"/>
              </w:rPr>
              <w:t>Штатная численность работников до 20</w:t>
            </w:r>
          </w:p>
          <w:p w:rsidR="00A04049" w:rsidRDefault="00A04049">
            <w:pPr>
              <w:jc w:val="both"/>
              <w:rPr>
                <w:sz w:val="24"/>
                <w:szCs w:val="28"/>
              </w:rPr>
            </w:pPr>
            <w:r>
              <w:rPr>
                <w:sz w:val="24"/>
                <w:szCs w:val="28"/>
              </w:rPr>
              <w:t>Наполняемость контингента участников художественной самодеятельности до 150</w:t>
            </w:r>
          </w:p>
          <w:p w:rsidR="00A04049" w:rsidRDefault="00A04049">
            <w:pPr>
              <w:jc w:val="both"/>
              <w:rPr>
                <w:sz w:val="24"/>
                <w:szCs w:val="28"/>
              </w:rPr>
            </w:pPr>
            <w:r>
              <w:rPr>
                <w:sz w:val="24"/>
                <w:szCs w:val="28"/>
              </w:rPr>
              <w:t>Количество участников в конкурсах и фестивалях участников художественной самодеятельности 20</w:t>
            </w:r>
          </w:p>
        </w:tc>
        <w:tc>
          <w:tcPr>
            <w:tcW w:w="2268"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60 баллов</w:t>
            </w:r>
          </w:p>
        </w:tc>
      </w:tr>
      <w:tr w:rsidR="00A04049" w:rsidTr="00A04049">
        <w:tc>
          <w:tcPr>
            <w:tcW w:w="392" w:type="dxa"/>
            <w:tcBorders>
              <w:top w:val="single" w:sz="4" w:space="0" w:color="000000"/>
              <w:left w:val="single" w:sz="4" w:space="0" w:color="000000"/>
              <w:bottom w:val="single" w:sz="4" w:space="0" w:color="auto"/>
              <w:right w:val="single" w:sz="4" w:space="0" w:color="000000"/>
            </w:tcBorders>
          </w:tcPr>
          <w:p w:rsidR="00A04049" w:rsidRDefault="00A04049">
            <w:pPr>
              <w:jc w:val="both"/>
              <w:rPr>
                <w:sz w:val="24"/>
                <w:szCs w:val="28"/>
              </w:rPr>
            </w:pPr>
            <w:r>
              <w:rPr>
                <w:sz w:val="24"/>
                <w:szCs w:val="28"/>
              </w:rPr>
              <w:t>4</w:t>
            </w:r>
          </w:p>
          <w:p w:rsidR="00A04049" w:rsidRDefault="00A04049">
            <w:pPr>
              <w:jc w:val="both"/>
              <w:rPr>
                <w:sz w:val="24"/>
                <w:szCs w:val="28"/>
              </w:rPr>
            </w:pPr>
          </w:p>
        </w:tc>
        <w:tc>
          <w:tcPr>
            <w:tcW w:w="1276" w:type="dxa"/>
            <w:tcBorders>
              <w:top w:val="single" w:sz="4" w:space="0" w:color="000000"/>
              <w:left w:val="single" w:sz="4" w:space="0" w:color="000000"/>
              <w:bottom w:val="single" w:sz="4" w:space="0" w:color="auto"/>
              <w:right w:val="single" w:sz="4" w:space="0" w:color="auto"/>
            </w:tcBorders>
            <w:hideMark/>
          </w:tcPr>
          <w:p w:rsidR="00A04049" w:rsidRDefault="00A04049">
            <w:pPr>
              <w:jc w:val="both"/>
              <w:rPr>
                <w:sz w:val="24"/>
                <w:szCs w:val="28"/>
              </w:rPr>
            </w:pPr>
            <w:r>
              <w:rPr>
                <w:sz w:val="24"/>
                <w:szCs w:val="28"/>
              </w:rPr>
              <w:t>4 группа</w:t>
            </w:r>
          </w:p>
        </w:tc>
        <w:tc>
          <w:tcPr>
            <w:tcW w:w="6520" w:type="dxa"/>
            <w:tcBorders>
              <w:top w:val="single" w:sz="4" w:space="0" w:color="000000"/>
              <w:left w:val="single" w:sz="4" w:space="0" w:color="auto"/>
              <w:bottom w:val="single" w:sz="4" w:space="0" w:color="000000"/>
              <w:right w:val="single" w:sz="4" w:space="0" w:color="000000"/>
            </w:tcBorders>
            <w:hideMark/>
          </w:tcPr>
          <w:p w:rsidR="00A04049" w:rsidRDefault="00A04049">
            <w:pPr>
              <w:jc w:val="both"/>
              <w:rPr>
                <w:sz w:val="24"/>
                <w:szCs w:val="28"/>
              </w:rPr>
            </w:pPr>
            <w:r>
              <w:rPr>
                <w:sz w:val="24"/>
                <w:szCs w:val="28"/>
              </w:rPr>
              <w:t>Количество филиалов от 0 - 2</w:t>
            </w:r>
          </w:p>
          <w:p w:rsidR="00A04049" w:rsidRDefault="00A04049">
            <w:pPr>
              <w:jc w:val="both"/>
              <w:rPr>
                <w:sz w:val="24"/>
                <w:szCs w:val="28"/>
              </w:rPr>
            </w:pPr>
            <w:r>
              <w:rPr>
                <w:sz w:val="24"/>
                <w:szCs w:val="28"/>
              </w:rPr>
              <w:t>Штатная численность работников до 15</w:t>
            </w:r>
          </w:p>
          <w:p w:rsidR="00A04049" w:rsidRDefault="00A04049">
            <w:pPr>
              <w:jc w:val="both"/>
              <w:rPr>
                <w:sz w:val="24"/>
                <w:szCs w:val="28"/>
              </w:rPr>
            </w:pPr>
            <w:r>
              <w:rPr>
                <w:sz w:val="24"/>
                <w:szCs w:val="28"/>
              </w:rPr>
              <w:t>Наполняемость контингента участников художественной самодеятельности до 100</w:t>
            </w:r>
          </w:p>
          <w:p w:rsidR="00A04049" w:rsidRDefault="00A04049">
            <w:pPr>
              <w:jc w:val="both"/>
              <w:rPr>
                <w:sz w:val="24"/>
                <w:szCs w:val="28"/>
              </w:rPr>
            </w:pPr>
            <w:r>
              <w:rPr>
                <w:sz w:val="24"/>
                <w:szCs w:val="28"/>
              </w:rPr>
              <w:t>Количество участников в конкурсах и фестивалях участников художественной самодеятельности 10</w:t>
            </w:r>
          </w:p>
        </w:tc>
        <w:tc>
          <w:tcPr>
            <w:tcW w:w="2268" w:type="dxa"/>
            <w:tcBorders>
              <w:top w:val="single" w:sz="4" w:space="0" w:color="000000"/>
              <w:left w:val="single" w:sz="4" w:space="0" w:color="000000"/>
              <w:bottom w:val="single" w:sz="4" w:space="0" w:color="000000"/>
              <w:right w:val="single" w:sz="4" w:space="0" w:color="000000"/>
            </w:tcBorders>
            <w:hideMark/>
          </w:tcPr>
          <w:p w:rsidR="00A04049" w:rsidRDefault="00A04049">
            <w:pPr>
              <w:jc w:val="both"/>
              <w:rPr>
                <w:sz w:val="24"/>
                <w:szCs w:val="28"/>
              </w:rPr>
            </w:pPr>
            <w:r>
              <w:rPr>
                <w:sz w:val="24"/>
                <w:szCs w:val="28"/>
              </w:rPr>
              <w:t>30 баллов</w:t>
            </w:r>
          </w:p>
        </w:tc>
      </w:tr>
    </w:tbl>
    <w:p w:rsidR="00A04049" w:rsidRDefault="00A04049" w:rsidP="00A04049">
      <w:pPr>
        <w:shd w:val="clear" w:color="auto" w:fill="FFFFFF"/>
        <w:jc w:val="both"/>
        <w:rPr>
          <w:sz w:val="24"/>
          <w:szCs w:val="2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A04049" w:rsidRDefault="00A04049" w:rsidP="00A04049">
      <w:pPr>
        <w:rPr>
          <w:sz w:val="18"/>
        </w:rPr>
      </w:pPr>
    </w:p>
    <w:p w:rsidR="004D71D4" w:rsidRDefault="004D71D4"/>
    <w:sectPr w:rsidR="004D71D4" w:rsidSect="004D7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407F"/>
    <w:multiLevelType w:val="hybridMultilevel"/>
    <w:tmpl w:val="E9C823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049"/>
    <w:rsid w:val="004D71D4"/>
    <w:rsid w:val="00A0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04049"/>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A04049"/>
    <w:pPr>
      <w:keepNext/>
      <w:jc w:val="center"/>
      <w:outlineLvl w:val="2"/>
    </w:pPr>
    <w:rPr>
      <w:rFonts w:ascii="a_Timer" w:hAnsi="a_Timer" w:cs="a_Timer"/>
      <w:b/>
      <w:bCs/>
      <w:sz w:val="32"/>
      <w:szCs w:val="32"/>
    </w:rPr>
  </w:style>
  <w:style w:type="paragraph" w:styleId="4">
    <w:name w:val="heading 4"/>
    <w:basedOn w:val="a"/>
    <w:next w:val="a"/>
    <w:link w:val="40"/>
    <w:uiPriority w:val="99"/>
    <w:semiHidden/>
    <w:unhideWhenUsed/>
    <w:qFormat/>
    <w:rsid w:val="00A04049"/>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semiHidden/>
    <w:unhideWhenUsed/>
    <w:qFormat/>
    <w:rsid w:val="00A04049"/>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04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semiHidden/>
    <w:rsid w:val="00A04049"/>
    <w:rPr>
      <w:rFonts w:ascii="a_Timer" w:eastAsia="Times New Roman" w:hAnsi="a_Timer" w:cs="a_Timer"/>
      <w:b/>
      <w:bCs/>
      <w:sz w:val="32"/>
      <w:szCs w:val="32"/>
      <w:lang w:eastAsia="ru-RU"/>
    </w:rPr>
  </w:style>
  <w:style w:type="character" w:customStyle="1" w:styleId="40">
    <w:name w:val="Заголовок 4 Знак"/>
    <w:basedOn w:val="a0"/>
    <w:link w:val="4"/>
    <w:uiPriority w:val="99"/>
    <w:semiHidden/>
    <w:rsid w:val="00A04049"/>
    <w:rPr>
      <w:rFonts w:ascii="Calibri Light" w:eastAsia="Times New Roman" w:hAnsi="Calibri Light" w:cs="Times New Roman"/>
      <w:b/>
      <w:bCs/>
      <w:i/>
      <w:iCs/>
      <w:color w:val="5B9BD5"/>
      <w:sz w:val="20"/>
      <w:szCs w:val="20"/>
      <w:lang w:eastAsia="ru-RU"/>
    </w:rPr>
  </w:style>
  <w:style w:type="character" w:customStyle="1" w:styleId="50">
    <w:name w:val="Заголовок 5 Знак"/>
    <w:basedOn w:val="a0"/>
    <w:link w:val="5"/>
    <w:uiPriority w:val="99"/>
    <w:semiHidden/>
    <w:rsid w:val="00A04049"/>
    <w:rPr>
      <w:rFonts w:ascii="Calibri Light" w:eastAsia="Times New Roman" w:hAnsi="Calibri Light" w:cs="Times New Roman"/>
      <w:color w:val="1F4D78"/>
      <w:sz w:val="20"/>
      <w:szCs w:val="20"/>
      <w:lang w:eastAsia="ru-RU"/>
    </w:rPr>
  </w:style>
  <w:style w:type="character" w:styleId="a3">
    <w:name w:val="Hyperlink"/>
    <w:basedOn w:val="a0"/>
    <w:uiPriority w:val="99"/>
    <w:semiHidden/>
    <w:unhideWhenUsed/>
    <w:rsid w:val="00A04049"/>
    <w:rPr>
      <w:rFonts w:ascii="Times New Roman" w:hAnsi="Times New Roman" w:cs="Times New Roman" w:hint="default"/>
      <w:color w:val="000080"/>
      <w:u w:val="single"/>
    </w:rPr>
  </w:style>
  <w:style w:type="character" w:styleId="a4">
    <w:name w:val="FollowedHyperlink"/>
    <w:basedOn w:val="a0"/>
    <w:uiPriority w:val="99"/>
    <w:semiHidden/>
    <w:unhideWhenUsed/>
    <w:rsid w:val="00A04049"/>
    <w:rPr>
      <w:rFonts w:ascii="Times New Roman" w:hAnsi="Times New Roman" w:cs="Times New Roman" w:hint="default"/>
      <w:color w:val="800080"/>
      <w:u w:val="single"/>
    </w:rPr>
  </w:style>
  <w:style w:type="character" w:styleId="a5">
    <w:name w:val="Emphasis"/>
    <w:basedOn w:val="a0"/>
    <w:uiPriority w:val="99"/>
    <w:qFormat/>
    <w:rsid w:val="00A04049"/>
    <w:rPr>
      <w:rFonts w:ascii="Times New Roman" w:hAnsi="Times New Roman" w:cs="Times New Roman" w:hint="default"/>
      <w:i/>
      <w:iCs w:val="0"/>
    </w:rPr>
  </w:style>
  <w:style w:type="paragraph" w:styleId="HTML">
    <w:name w:val="HTML Preformatted"/>
    <w:basedOn w:val="a"/>
    <w:link w:val="HTML0"/>
    <w:uiPriority w:val="99"/>
    <w:semiHidden/>
    <w:unhideWhenUsed/>
    <w:rsid w:val="00A0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04049"/>
    <w:rPr>
      <w:rFonts w:ascii="Courier New" w:eastAsia="Times New Roman" w:hAnsi="Courier New" w:cs="Courier New"/>
      <w:sz w:val="20"/>
      <w:szCs w:val="20"/>
      <w:lang w:eastAsia="ru-RU"/>
    </w:rPr>
  </w:style>
  <w:style w:type="character" w:styleId="a6">
    <w:name w:val="Strong"/>
    <w:basedOn w:val="a0"/>
    <w:uiPriority w:val="99"/>
    <w:qFormat/>
    <w:rsid w:val="00A04049"/>
    <w:rPr>
      <w:rFonts w:ascii="Times New Roman" w:hAnsi="Times New Roman" w:cs="Times New Roman" w:hint="default"/>
      <w:b/>
      <w:bCs w:val="0"/>
    </w:rPr>
  </w:style>
  <w:style w:type="paragraph" w:styleId="a7">
    <w:name w:val="Normal (Web)"/>
    <w:basedOn w:val="a"/>
    <w:uiPriority w:val="99"/>
    <w:semiHidden/>
    <w:unhideWhenUsed/>
    <w:rsid w:val="00A04049"/>
    <w:pPr>
      <w:spacing w:before="100" w:beforeAutospacing="1" w:after="100" w:afterAutospacing="1"/>
    </w:pPr>
    <w:rPr>
      <w:sz w:val="24"/>
      <w:szCs w:val="24"/>
    </w:rPr>
  </w:style>
  <w:style w:type="paragraph" w:styleId="a8">
    <w:name w:val="header"/>
    <w:basedOn w:val="a"/>
    <w:link w:val="a9"/>
    <w:uiPriority w:val="99"/>
    <w:semiHidden/>
    <w:unhideWhenUsed/>
    <w:rsid w:val="00A04049"/>
    <w:pPr>
      <w:tabs>
        <w:tab w:val="center" w:pos="4677"/>
        <w:tab w:val="right" w:pos="9355"/>
      </w:tabs>
    </w:pPr>
  </w:style>
  <w:style w:type="character" w:customStyle="1" w:styleId="a9">
    <w:name w:val="Верхний колонтитул Знак"/>
    <w:basedOn w:val="a0"/>
    <w:link w:val="a8"/>
    <w:uiPriority w:val="99"/>
    <w:semiHidden/>
    <w:rsid w:val="00A0404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A04049"/>
    <w:pPr>
      <w:tabs>
        <w:tab w:val="center" w:pos="4677"/>
        <w:tab w:val="right" w:pos="9355"/>
      </w:tabs>
    </w:pPr>
  </w:style>
  <w:style w:type="character" w:customStyle="1" w:styleId="ab">
    <w:name w:val="Нижний колонтитул Знак"/>
    <w:basedOn w:val="a0"/>
    <w:link w:val="aa"/>
    <w:uiPriority w:val="99"/>
    <w:semiHidden/>
    <w:rsid w:val="00A04049"/>
    <w:rPr>
      <w:rFonts w:ascii="Times New Roman" w:eastAsia="Times New Roman" w:hAnsi="Times New Roman" w:cs="Times New Roman"/>
      <w:sz w:val="20"/>
      <w:szCs w:val="20"/>
      <w:lang w:eastAsia="ru-RU"/>
    </w:rPr>
  </w:style>
  <w:style w:type="paragraph" w:styleId="ac">
    <w:name w:val="Title"/>
    <w:basedOn w:val="a"/>
    <w:next w:val="a"/>
    <w:link w:val="ad"/>
    <w:uiPriority w:val="99"/>
    <w:qFormat/>
    <w:rsid w:val="00A04049"/>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A04049"/>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A04049"/>
    <w:pPr>
      <w:widowControl w:val="0"/>
      <w:shd w:val="clear" w:color="auto" w:fill="FFFFFF"/>
      <w:spacing w:after="420" w:line="206" w:lineRule="exact"/>
      <w:jc w:val="right"/>
    </w:pPr>
    <w:rPr>
      <w:spacing w:val="-2"/>
      <w:sz w:val="16"/>
      <w:szCs w:val="16"/>
    </w:rPr>
  </w:style>
  <w:style w:type="character" w:customStyle="1" w:styleId="af">
    <w:name w:val="Основной текст Знак"/>
    <w:basedOn w:val="a0"/>
    <w:link w:val="ae"/>
    <w:uiPriority w:val="99"/>
    <w:semiHidden/>
    <w:rsid w:val="00A04049"/>
    <w:rPr>
      <w:rFonts w:ascii="Times New Roman" w:eastAsia="Times New Roman" w:hAnsi="Times New Roman" w:cs="Times New Roman"/>
      <w:spacing w:val="-2"/>
      <w:sz w:val="16"/>
      <w:szCs w:val="16"/>
      <w:shd w:val="clear" w:color="auto" w:fill="FFFFFF"/>
      <w:lang w:eastAsia="ru-RU"/>
    </w:rPr>
  </w:style>
  <w:style w:type="paragraph" w:styleId="af0">
    <w:name w:val="Body Text Indent"/>
    <w:basedOn w:val="a"/>
    <w:link w:val="af1"/>
    <w:uiPriority w:val="99"/>
    <w:semiHidden/>
    <w:unhideWhenUsed/>
    <w:rsid w:val="00A04049"/>
    <w:pPr>
      <w:spacing w:after="120"/>
      <w:ind w:left="283"/>
    </w:pPr>
  </w:style>
  <w:style w:type="character" w:customStyle="1" w:styleId="af1">
    <w:name w:val="Основной текст с отступом Знак"/>
    <w:basedOn w:val="a0"/>
    <w:link w:val="af0"/>
    <w:uiPriority w:val="99"/>
    <w:semiHidden/>
    <w:rsid w:val="00A04049"/>
    <w:rPr>
      <w:rFonts w:ascii="Times New Roman" w:eastAsia="Times New Roman" w:hAnsi="Times New Roman" w:cs="Times New Roman"/>
      <w:sz w:val="20"/>
      <w:szCs w:val="20"/>
      <w:lang w:eastAsia="ru-RU"/>
    </w:rPr>
  </w:style>
  <w:style w:type="paragraph" w:styleId="af2">
    <w:name w:val="Subtitle"/>
    <w:basedOn w:val="a"/>
    <w:next w:val="a"/>
    <w:link w:val="af3"/>
    <w:uiPriority w:val="99"/>
    <w:qFormat/>
    <w:rsid w:val="00A04049"/>
    <w:pPr>
      <w:spacing w:after="60"/>
      <w:jc w:val="center"/>
      <w:outlineLvl w:val="1"/>
    </w:pPr>
    <w:rPr>
      <w:rFonts w:ascii="Calibri Light" w:hAnsi="Calibri Light"/>
      <w:sz w:val="24"/>
      <w:szCs w:val="24"/>
    </w:rPr>
  </w:style>
  <w:style w:type="character" w:customStyle="1" w:styleId="af3">
    <w:name w:val="Подзаголовок Знак"/>
    <w:basedOn w:val="a0"/>
    <w:link w:val="af2"/>
    <w:uiPriority w:val="99"/>
    <w:rsid w:val="00A04049"/>
    <w:rPr>
      <w:rFonts w:ascii="Calibri Light" w:eastAsia="Times New Roman" w:hAnsi="Calibri Light" w:cs="Times New Roman"/>
      <w:sz w:val="24"/>
      <w:szCs w:val="24"/>
      <w:lang w:eastAsia="ru-RU"/>
    </w:rPr>
  </w:style>
  <w:style w:type="paragraph" w:styleId="2">
    <w:name w:val="Body Text Indent 2"/>
    <w:basedOn w:val="a"/>
    <w:link w:val="20"/>
    <w:uiPriority w:val="99"/>
    <w:semiHidden/>
    <w:unhideWhenUsed/>
    <w:rsid w:val="00A04049"/>
    <w:pPr>
      <w:spacing w:after="120" w:line="480" w:lineRule="auto"/>
      <w:ind w:left="283"/>
    </w:pPr>
  </w:style>
  <w:style w:type="character" w:customStyle="1" w:styleId="20">
    <w:name w:val="Основной текст с отступом 2 Знак"/>
    <w:basedOn w:val="a0"/>
    <w:link w:val="2"/>
    <w:uiPriority w:val="99"/>
    <w:semiHidden/>
    <w:rsid w:val="00A04049"/>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A04049"/>
    <w:rPr>
      <w:rFonts w:ascii="Tahoma" w:hAnsi="Tahoma" w:cs="Tahoma"/>
      <w:sz w:val="16"/>
      <w:szCs w:val="16"/>
    </w:rPr>
  </w:style>
  <w:style w:type="character" w:customStyle="1" w:styleId="af5">
    <w:name w:val="Текст выноски Знак"/>
    <w:basedOn w:val="a0"/>
    <w:link w:val="af4"/>
    <w:uiPriority w:val="99"/>
    <w:semiHidden/>
    <w:rsid w:val="00A04049"/>
    <w:rPr>
      <w:rFonts w:ascii="Tahoma" w:eastAsia="Times New Roman" w:hAnsi="Tahoma" w:cs="Tahoma"/>
      <w:sz w:val="16"/>
      <w:szCs w:val="16"/>
      <w:lang w:eastAsia="ru-RU"/>
    </w:rPr>
  </w:style>
  <w:style w:type="paragraph" w:styleId="af6">
    <w:name w:val="No Spacing"/>
    <w:uiPriority w:val="1"/>
    <w:qFormat/>
    <w:rsid w:val="00A04049"/>
    <w:pPr>
      <w:spacing w:after="0" w:line="240" w:lineRule="auto"/>
    </w:pPr>
    <w:rPr>
      <w:rFonts w:ascii="Calibri" w:eastAsia="Times New Roman" w:hAnsi="Calibri" w:cs="Times New Roman"/>
    </w:rPr>
  </w:style>
  <w:style w:type="paragraph" w:styleId="af7">
    <w:name w:val="List Paragraph"/>
    <w:basedOn w:val="a"/>
    <w:uiPriority w:val="99"/>
    <w:qFormat/>
    <w:rsid w:val="00A04049"/>
    <w:pPr>
      <w:spacing w:after="200" w:line="276" w:lineRule="auto"/>
      <w:ind w:left="720"/>
    </w:pPr>
    <w:rPr>
      <w:rFonts w:ascii="Calibri" w:hAnsi="Calibri" w:cs="Calibri"/>
      <w:sz w:val="22"/>
      <w:szCs w:val="22"/>
      <w:lang w:eastAsia="en-US"/>
    </w:rPr>
  </w:style>
  <w:style w:type="character" w:customStyle="1" w:styleId="21">
    <w:name w:val="Основной текст (2)_"/>
    <w:link w:val="22"/>
    <w:uiPriority w:val="99"/>
    <w:locked/>
    <w:rsid w:val="00A04049"/>
    <w:rPr>
      <w:b/>
      <w:spacing w:val="-3"/>
      <w:sz w:val="17"/>
      <w:shd w:val="clear" w:color="auto" w:fill="FFFFFF"/>
    </w:rPr>
  </w:style>
  <w:style w:type="paragraph" w:customStyle="1" w:styleId="22">
    <w:name w:val="Основной текст (2)"/>
    <w:basedOn w:val="a"/>
    <w:link w:val="21"/>
    <w:uiPriority w:val="99"/>
    <w:rsid w:val="00A04049"/>
    <w:pPr>
      <w:widowControl w:val="0"/>
      <w:shd w:val="clear" w:color="auto" w:fill="FFFFFF"/>
      <w:spacing w:before="600" w:after="420" w:line="216" w:lineRule="exact"/>
      <w:jc w:val="center"/>
    </w:pPr>
    <w:rPr>
      <w:rFonts w:asciiTheme="minorHAnsi" w:eastAsiaTheme="minorHAnsi" w:hAnsiTheme="minorHAnsi" w:cstheme="minorBidi"/>
      <w:b/>
      <w:spacing w:val="-3"/>
      <w:sz w:val="17"/>
      <w:szCs w:val="22"/>
      <w:lang w:eastAsia="en-US"/>
    </w:rPr>
  </w:style>
  <w:style w:type="paragraph" w:customStyle="1" w:styleId="af8">
    <w:name w:val="Подпись к таблице"/>
    <w:basedOn w:val="a"/>
    <w:uiPriority w:val="99"/>
    <w:rsid w:val="00A04049"/>
    <w:pPr>
      <w:widowControl w:val="0"/>
      <w:shd w:val="clear" w:color="auto" w:fill="FFFFFF"/>
      <w:spacing w:line="240" w:lineRule="atLeast"/>
    </w:pPr>
    <w:rPr>
      <w:b/>
      <w:bCs/>
      <w:spacing w:val="-3"/>
      <w:sz w:val="17"/>
      <w:szCs w:val="17"/>
    </w:rPr>
  </w:style>
  <w:style w:type="paragraph" w:customStyle="1" w:styleId="ConsPlusNormal">
    <w:name w:val="ConsPlusNormal"/>
    <w:uiPriority w:val="99"/>
    <w:rsid w:val="00A04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autoRedefine/>
    <w:uiPriority w:val="99"/>
    <w:rsid w:val="00A04049"/>
    <w:pPr>
      <w:tabs>
        <w:tab w:val="right" w:pos="9720"/>
      </w:tabs>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A04049"/>
    <w:pPr>
      <w:widowControl w:val="0"/>
      <w:autoSpaceDE w:val="0"/>
      <w:autoSpaceDN w:val="0"/>
      <w:adjustRightInd w:val="0"/>
      <w:spacing w:line="274" w:lineRule="exact"/>
      <w:ind w:firstLine="691"/>
      <w:jc w:val="both"/>
    </w:pPr>
    <w:rPr>
      <w:sz w:val="24"/>
      <w:szCs w:val="24"/>
    </w:rPr>
  </w:style>
  <w:style w:type="paragraph" w:customStyle="1" w:styleId="pc">
    <w:name w:val="pc"/>
    <w:basedOn w:val="a"/>
    <w:uiPriority w:val="99"/>
    <w:rsid w:val="00A04049"/>
    <w:pPr>
      <w:spacing w:before="100" w:beforeAutospacing="1" w:after="100" w:afterAutospacing="1"/>
    </w:pPr>
    <w:rPr>
      <w:sz w:val="24"/>
      <w:szCs w:val="24"/>
    </w:rPr>
  </w:style>
  <w:style w:type="paragraph" w:customStyle="1" w:styleId="pboth">
    <w:name w:val="pboth"/>
    <w:basedOn w:val="a"/>
    <w:uiPriority w:val="99"/>
    <w:rsid w:val="00A04049"/>
    <w:pPr>
      <w:spacing w:before="100" w:beforeAutospacing="1" w:after="100" w:afterAutospacing="1"/>
    </w:pPr>
    <w:rPr>
      <w:sz w:val="24"/>
      <w:szCs w:val="24"/>
    </w:rPr>
  </w:style>
  <w:style w:type="paragraph" w:customStyle="1" w:styleId="pcenter">
    <w:name w:val="pcenter"/>
    <w:basedOn w:val="a"/>
    <w:uiPriority w:val="99"/>
    <w:rsid w:val="00A04049"/>
    <w:pPr>
      <w:spacing w:before="100" w:beforeAutospacing="1" w:after="100" w:afterAutospacing="1"/>
    </w:pPr>
    <w:rPr>
      <w:sz w:val="24"/>
      <w:szCs w:val="24"/>
    </w:rPr>
  </w:style>
  <w:style w:type="paragraph" w:customStyle="1" w:styleId="pright">
    <w:name w:val="pright"/>
    <w:basedOn w:val="a"/>
    <w:uiPriority w:val="99"/>
    <w:rsid w:val="00A04049"/>
    <w:pPr>
      <w:spacing w:before="100" w:beforeAutospacing="1" w:after="100" w:afterAutospacing="1"/>
    </w:pPr>
    <w:rPr>
      <w:sz w:val="24"/>
      <w:szCs w:val="24"/>
    </w:rPr>
  </w:style>
  <w:style w:type="paragraph" w:customStyle="1" w:styleId="formattext">
    <w:name w:val="formattext"/>
    <w:basedOn w:val="a"/>
    <w:uiPriority w:val="99"/>
    <w:rsid w:val="00A04049"/>
    <w:pPr>
      <w:spacing w:before="100" w:beforeAutospacing="1" w:after="100" w:afterAutospacing="1"/>
    </w:pPr>
    <w:rPr>
      <w:sz w:val="24"/>
      <w:szCs w:val="24"/>
    </w:rPr>
  </w:style>
  <w:style w:type="paragraph" w:customStyle="1" w:styleId="Style8">
    <w:name w:val="Style8"/>
    <w:basedOn w:val="a"/>
    <w:uiPriority w:val="99"/>
    <w:rsid w:val="00A04049"/>
    <w:pPr>
      <w:widowControl w:val="0"/>
      <w:autoSpaceDE w:val="0"/>
      <w:autoSpaceDN w:val="0"/>
      <w:adjustRightInd w:val="0"/>
      <w:spacing w:line="274" w:lineRule="exact"/>
      <w:ind w:firstLine="528"/>
      <w:jc w:val="both"/>
    </w:pPr>
    <w:rPr>
      <w:sz w:val="24"/>
      <w:szCs w:val="24"/>
    </w:rPr>
  </w:style>
  <w:style w:type="paragraph" w:customStyle="1" w:styleId="Style1">
    <w:name w:val="Style1"/>
    <w:basedOn w:val="a"/>
    <w:uiPriority w:val="99"/>
    <w:rsid w:val="00A04049"/>
    <w:pPr>
      <w:widowControl w:val="0"/>
      <w:autoSpaceDE w:val="0"/>
      <w:autoSpaceDN w:val="0"/>
      <w:adjustRightInd w:val="0"/>
    </w:pPr>
    <w:rPr>
      <w:sz w:val="24"/>
      <w:szCs w:val="24"/>
    </w:rPr>
  </w:style>
  <w:style w:type="paragraph" w:customStyle="1" w:styleId="Style10">
    <w:name w:val="Style10"/>
    <w:basedOn w:val="a"/>
    <w:uiPriority w:val="99"/>
    <w:rsid w:val="00A04049"/>
    <w:pPr>
      <w:widowControl w:val="0"/>
      <w:autoSpaceDE w:val="0"/>
      <w:autoSpaceDN w:val="0"/>
      <w:adjustRightInd w:val="0"/>
      <w:spacing w:line="276" w:lineRule="exact"/>
    </w:pPr>
    <w:rPr>
      <w:sz w:val="24"/>
      <w:szCs w:val="24"/>
    </w:rPr>
  </w:style>
  <w:style w:type="paragraph" w:customStyle="1" w:styleId="Style18">
    <w:name w:val="Style18"/>
    <w:basedOn w:val="a"/>
    <w:uiPriority w:val="99"/>
    <w:rsid w:val="00A04049"/>
    <w:pPr>
      <w:widowControl w:val="0"/>
      <w:autoSpaceDE w:val="0"/>
      <w:autoSpaceDN w:val="0"/>
      <w:adjustRightInd w:val="0"/>
      <w:spacing w:line="274" w:lineRule="exact"/>
      <w:ind w:hanging="307"/>
      <w:jc w:val="both"/>
    </w:pPr>
    <w:rPr>
      <w:sz w:val="24"/>
      <w:szCs w:val="24"/>
    </w:rPr>
  </w:style>
  <w:style w:type="paragraph" w:customStyle="1" w:styleId="Style19">
    <w:name w:val="Style19"/>
    <w:basedOn w:val="a"/>
    <w:uiPriority w:val="99"/>
    <w:rsid w:val="00A04049"/>
    <w:pPr>
      <w:widowControl w:val="0"/>
      <w:autoSpaceDE w:val="0"/>
      <w:autoSpaceDN w:val="0"/>
      <w:adjustRightInd w:val="0"/>
    </w:pPr>
    <w:rPr>
      <w:sz w:val="24"/>
      <w:szCs w:val="24"/>
    </w:rPr>
  </w:style>
  <w:style w:type="character" w:styleId="af9">
    <w:name w:val="page number"/>
    <w:basedOn w:val="a0"/>
    <w:uiPriority w:val="99"/>
    <w:semiHidden/>
    <w:unhideWhenUsed/>
    <w:rsid w:val="00A04049"/>
    <w:rPr>
      <w:rFonts w:ascii="Times New Roman" w:hAnsi="Times New Roman" w:cs="Times New Roman" w:hint="default"/>
    </w:rPr>
  </w:style>
  <w:style w:type="character" w:styleId="afa">
    <w:name w:val="Subtle Emphasis"/>
    <w:basedOn w:val="a0"/>
    <w:uiPriority w:val="99"/>
    <w:qFormat/>
    <w:rsid w:val="00A04049"/>
    <w:rPr>
      <w:rFonts w:ascii="Times New Roman" w:hAnsi="Times New Roman" w:cs="Times New Roman" w:hint="default"/>
      <w:i/>
      <w:iCs/>
      <w:color w:val="808080"/>
    </w:rPr>
  </w:style>
  <w:style w:type="character" w:styleId="afb">
    <w:name w:val="Intense Emphasis"/>
    <w:basedOn w:val="a0"/>
    <w:uiPriority w:val="99"/>
    <w:qFormat/>
    <w:rsid w:val="00A04049"/>
    <w:rPr>
      <w:rFonts w:ascii="Times New Roman" w:hAnsi="Times New Roman" w:cs="Times New Roman" w:hint="default"/>
      <w:i/>
      <w:iCs/>
      <w:color w:val="5B9BD5"/>
    </w:rPr>
  </w:style>
  <w:style w:type="character" w:customStyle="1" w:styleId="8">
    <w:name w:val="Основной текст + 8"/>
    <w:aliases w:val="5 pt,Полужирный,Интервал 0 pt2"/>
    <w:uiPriority w:val="99"/>
    <w:rsid w:val="00A04049"/>
  </w:style>
  <w:style w:type="character" w:customStyle="1" w:styleId="blk">
    <w:name w:val="blk"/>
    <w:uiPriority w:val="99"/>
    <w:rsid w:val="00A04049"/>
  </w:style>
  <w:style w:type="character" w:customStyle="1" w:styleId="FontStyle22">
    <w:name w:val="Font Style22"/>
    <w:uiPriority w:val="99"/>
    <w:rsid w:val="00A04049"/>
    <w:rPr>
      <w:rFonts w:ascii="Times New Roman" w:hAnsi="Times New Roman" w:cs="Times New Roman" w:hint="default"/>
      <w:sz w:val="20"/>
    </w:rPr>
  </w:style>
  <w:style w:type="character" w:customStyle="1" w:styleId="FontStyle40">
    <w:name w:val="Font Style40"/>
    <w:uiPriority w:val="99"/>
    <w:rsid w:val="00A04049"/>
    <w:rPr>
      <w:rFonts w:ascii="Times New Roman" w:hAnsi="Times New Roman" w:cs="Times New Roman" w:hint="default"/>
      <w:sz w:val="22"/>
    </w:rPr>
  </w:style>
  <w:style w:type="character" w:customStyle="1" w:styleId="FontStyle41">
    <w:name w:val="Font Style41"/>
    <w:uiPriority w:val="99"/>
    <w:rsid w:val="00A04049"/>
    <w:rPr>
      <w:rFonts w:ascii="Times New Roman" w:hAnsi="Times New Roman" w:cs="Times New Roman" w:hint="default"/>
      <w:sz w:val="12"/>
    </w:rPr>
  </w:style>
  <w:style w:type="character" w:customStyle="1" w:styleId="FontStyle49">
    <w:name w:val="Font Style49"/>
    <w:uiPriority w:val="99"/>
    <w:rsid w:val="00A04049"/>
    <w:rPr>
      <w:rFonts w:ascii="Times New Roman" w:hAnsi="Times New Roman" w:cs="Times New Roman" w:hint="default"/>
      <w:b/>
      <w:bCs w:val="0"/>
      <w:smallCaps/>
      <w:spacing w:val="20"/>
      <w:sz w:val="16"/>
    </w:rPr>
  </w:style>
  <w:style w:type="character" w:customStyle="1" w:styleId="FontStyle51">
    <w:name w:val="Font Style51"/>
    <w:uiPriority w:val="99"/>
    <w:rsid w:val="00A04049"/>
    <w:rPr>
      <w:rFonts w:ascii="Times New Roman" w:hAnsi="Times New Roman" w:cs="Times New Roman" w:hint="default"/>
      <w:b/>
      <w:bCs w:val="0"/>
      <w:w w:val="10"/>
      <w:sz w:val="32"/>
    </w:rPr>
  </w:style>
  <w:style w:type="table" w:styleId="afc">
    <w:name w:val="Table Grid"/>
    <w:basedOn w:val="a1"/>
    <w:uiPriority w:val="99"/>
    <w:rsid w:val="00A04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A0404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9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DDC962597229D8BF495EA52898CDD702BC79F8EA83662B6F692108EqC1EI" TargetMode="External"/><Relationship Id="rId13" Type="http://schemas.openxmlformats.org/officeDocument/2006/relationships/hyperlink" Target="consultantplus://offline/ref=924BC9474791B13E1A899D7273643C9F8F5FB6B8B39E4D83CFEA4A11635CEE3DE330C6F2E3A7919D50RFJ" TargetMode="External"/><Relationship Id="rId3" Type="http://schemas.openxmlformats.org/officeDocument/2006/relationships/settings" Target="settings.xml"/><Relationship Id="rId7" Type="http://schemas.openxmlformats.org/officeDocument/2006/relationships/hyperlink" Target="consultantplus://offline/ref=7ACDDC962597229D8BF495EA52898CDD702BC79F8EA83662B6F692108EqC1EI" TargetMode="External"/><Relationship Id="rId12" Type="http://schemas.openxmlformats.org/officeDocument/2006/relationships/hyperlink" Target="consultantplus://offline/ref=924BC9474791B13E1A899D7273643C9F8C5BBBBFB2964D83CFEA4A11635CEE3DE330C6F2E3A7919D50R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zbukaprav.com/trudovoe-pravo/zarplata/sistemy-oplata-truda/povremennaya.html" TargetMode="External"/><Relationship Id="rId11" Type="http://schemas.openxmlformats.org/officeDocument/2006/relationships/hyperlink" Target="consultantplus://offline/ref=1C33420D920A6CE0836A7ABD42AED10B8EF37F01352F96C3651F47F743AEFA26C8A55A6873B4473359642Fq2dEJ" TargetMode="External"/><Relationship Id="rId5" Type="http://schemas.openxmlformats.org/officeDocument/2006/relationships/hyperlink" Target="http://docs.cntd.ru/document/420245392" TargetMode="External"/><Relationship Id="rId15" Type="http://schemas.openxmlformats.org/officeDocument/2006/relationships/fontTable" Target="fontTable.xml"/><Relationship Id="rId10" Type="http://schemas.openxmlformats.org/officeDocument/2006/relationships/hyperlink" Target="consultantplus://offline/ref=7ACDDC962597229D8BF495EA52898CDD7322C1988EAB3662B6F692108EqC1EI" TargetMode="External"/><Relationship Id="rId4" Type="http://schemas.openxmlformats.org/officeDocument/2006/relationships/webSettings" Target="webSettings.xml"/><Relationship Id="rId9" Type="http://schemas.openxmlformats.org/officeDocument/2006/relationships/hyperlink" Target="consultantplus://offline/ref=7ACDDC962597229D8BF495EA52898CDD702BC79F8EA83662B6F692108ECEE181E3AED969EC43A38BqD10I" TargetMode="External"/><Relationship Id="rId14" Type="http://schemas.openxmlformats.org/officeDocument/2006/relationships/hyperlink" Target="consultantplus://offline/ref=924BC9474791B13E1A899D7273643C9F8F5FB6B8B39E4D83CFEA4A11635CEE3DE330C6F2E3A7919D50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8799</Words>
  <Characters>50159</Characters>
  <Application>Microsoft Office Word</Application>
  <DocSecurity>0</DocSecurity>
  <Lines>417</Lines>
  <Paragraphs>117</Paragraphs>
  <ScaleCrop>false</ScaleCrop>
  <Company>Microsoft</Company>
  <LinksUpToDate>false</LinksUpToDate>
  <CharactersWithSpaces>58841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2021-11-18T06:31:00Z</dcterms:created>
  <dcterms:modified xsi:type="dcterms:W3CDTF">2021-11-18T06:34:00Z</dcterms:modified>
</cp:coreProperties>
</file>