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B" w:rsidRDefault="0010028B" w:rsidP="001002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028B" w:rsidRPr="00AE5B88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Информационное сообщение </w:t>
      </w:r>
      <w:r w:rsidRPr="00703B48">
        <w:rPr>
          <w:b/>
          <w:bCs/>
          <w:sz w:val="26"/>
          <w:szCs w:val="26"/>
        </w:rPr>
        <w:t xml:space="preserve"> о проведении конкурса на право заключения </w:t>
      </w:r>
    </w:p>
    <w:p w:rsidR="0010028B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концессионного  соглашения</w:t>
      </w:r>
      <w:r w:rsidRPr="00703B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отношении </w:t>
      </w:r>
      <w:r w:rsidRPr="00703B48">
        <w:rPr>
          <w:b/>
          <w:bCs/>
          <w:sz w:val="26"/>
          <w:szCs w:val="26"/>
        </w:rPr>
        <w:t xml:space="preserve">объектов </w:t>
      </w:r>
      <w:r>
        <w:rPr>
          <w:b/>
          <w:bCs/>
          <w:sz w:val="26"/>
          <w:szCs w:val="26"/>
        </w:rPr>
        <w:t>вод</w:t>
      </w:r>
      <w:r w:rsidRPr="00703B48">
        <w:rPr>
          <w:b/>
          <w:bCs/>
          <w:sz w:val="26"/>
          <w:szCs w:val="26"/>
        </w:rPr>
        <w:t xml:space="preserve">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10028B" w:rsidRPr="00AE5B88" w:rsidRDefault="0010028B" w:rsidP="0010028B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0028B" w:rsidRPr="0010028B" w:rsidRDefault="0010028B" w:rsidP="0010028B">
      <w:pPr>
        <w:ind w:right="21" w:firstLine="708"/>
        <w:jc w:val="both"/>
      </w:pPr>
      <w:proofErr w:type="gramStart"/>
      <w:r w:rsidRPr="0010028B">
        <w:t xml:space="preserve">В соответствии с Гражданским Кодексом РФ, </w:t>
      </w:r>
      <w:hyperlink r:id="rId7" w:history="1">
        <w:r w:rsidRPr="0010028B">
          <w:t>Федеральным законом</w:t>
        </w:r>
      </w:hyperlink>
      <w:r w:rsidRPr="0010028B">
        <w:t xml:space="preserve"> от 26.07.2006 N 135-ФЗ "О защите конкуренции", </w:t>
      </w:r>
      <w:r w:rsidRPr="0010028B">
        <w:rPr>
          <w:bdr w:val="none" w:sz="0" w:space="0" w:color="auto" w:frame="1"/>
        </w:rPr>
        <w:t>Федеральным законом Российской Федерации от 21.07.2005 N 115-ФЗ «О Концессионных соглашениях»</w:t>
      </w:r>
      <w:r w:rsidRPr="0010028B">
        <w:t xml:space="preserve">, </w:t>
      </w:r>
      <w:hyperlink r:id="rId8" w:history="1">
        <w:r w:rsidRPr="0010028B">
          <w:rPr>
            <w:color w:val="000000"/>
          </w:rPr>
          <w:t>Положением</w:t>
        </w:r>
      </w:hyperlink>
      <w:r w:rsidRPr="0010028B">
        <w:t xml:space="preserve"> "О порядке владения, пользования и распоряжения имуществом Увельского муниципального района, 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</w:t>
      </w:r>
      <w:r>
        <w:t>концессионного соглашения</w:t>
      </w:r>
      <w:r w:rsidRPr="0010028B">
        <w:t xml:space="preserve">  </w:t>
      </w:r>
      <w:r>
        <w:t>в</w:t>
      </w:r>
      <w:proofErr w:type="gramEnd"/>
      <w:r>
        <w:t xml:space="preserve"> </w:t>
      </w:r>
      <w:proofErr w:type="gramStart"/>
      <w:r>
        <w:t>отношении объектов</w:t>
      </w:r>
      <w:r w:rsidRPr="0010028B">
        <w:t xml:space="preserve"> муниципальной  собственности  Увельского муниципального района и приглашает принять участие в торгах в форме конкурса  открытого по составу участников  на право заключения </w:t>
      </w:r>
      <w:r>
        <w:t>концессионного соглашения в отношении</w:t>
      </w:r>
      <w:r w:rsidRPr="0010028B">
        <w:t xml:space="preserve"> объектов водоснабжения</w:t>
      </w:r>
      <w:r w:rsidR="006D652E">
        <w:t>, расположенных на территории Каменского сельского поселения</w:t>
      </w:r>
      <w:r w:rsidRPr="0010028B">
        <w:t>.</w:t>
      </w:r>
      <w:proofErr w:type="gramEnd"/>
    </w:p>
    <w:p w:rsidR="0010028B" w:rsidRPr="00CF6B8A" w:rsidRDefault="0010028B" w:rsidP="0010028B">
      <w:pPr>
        <w:ind w:firstLine="709"/>
        <w:jc w:val="both"/>
        <w:rPr>
          <w:b/>
        </w:rPr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>Юридический (почтовый адрес) Организатора</w:t>
      </w:r>
      <w:r>
        <w:rPr>
          <w:b/>
        </w:rPr>
        <w:t xml:space="preserve"> конкурса</w:t>
      </w:r>
      <w:r w:rsidRPr="00CF6B8A">
        <w:rPr>
          <w:b/>
        </w:rPr>
        <w:t xml:space="preserve">: </w:t>
      </w:r>
      <w:r w:rsidRPr="00CF6B8A">
        <w:t>457000, Челябинская область, Увельский район, п. Увельский, ул. Советская,26, телефон/факс: (8 351 66) 3-19-86.</w:t>
      </w:r>
      <w:proofErr w:type="gramEnd"/>
      <w:r w:rsidRPr="00CF6B8A">
        <w:t xml:space="preserve"> 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10028B" w:rsidRPr="00CF6B8A" w:rsidRDefault="0010028B" w:rsidP="0010028B">
      <w:pPr>
        <w:ind w:firstLine="709"/>
        <w:jc w:val="both"/>
      </w:pPr>
      <w:r w:rsidRPr="00CF6B8A">
        <w:t xml:space="preserve">Контактное лицо: </w:t>
      </w:r>
    </w:p>
    <w:p w:rsidR="0010028B" w:rsidRPr="00CF6B8A" w:rsidRDefault="0010028B" w:rsidP="0010028B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10028B" w:rsidRPr="004D49CB" w:rsidRDefault="0010028B" w:rsidP="0010028B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p w:rsidR="006D652E" w:rsidRPr="004D49CB" w:rsidRDefault="0010028B" w:rsidP="0010028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3827"/>
      </w:tblGrid>
      <w:tr w:rsidR="006D652E" w:rsidRPr="006D652E" w:rsidTr="006D652E">
        <w:trPr>
          <w:trHeight w:val="1103"/>
        </w:trPr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Реквизиты документов о праве собственности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Сооружение -водопровод п</w:t>
            </w:r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одгорный  1,522 км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04.12.2017  № 74:21:0000000:3070 -74/021/2017-1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Сооружение - водопровод  п. Каменский</w:t>
            </w:r>
            <w:r w:rsidRPr="006D65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В процессе оформления права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одопровод,    п. Березовка  7,4 км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20.11.2017  № 74:21:0000000:3069 -74/021/2017-1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Резервуар  п. Березовка  250 куб. </w:t>
            </w:r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Нежилое здание скважина п. Каменский 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18.09.2018  № 74:21:0107002:160-74/021/2018-3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Нежилое здание скважина №1100  п. Зеленый Лог, 800 м. юго-восточнее села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25.05.2017  № 74:21:0108007:8-74/001/2017-1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Нежилое здание скважина № 930-Ю  п. Березовка 2,4 км к югу села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19.09.2018  № 74:21:0112002:192-74/021/2018-3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Нежилое здание скважина № 931-Ю  п. Березовка 2,4 км к югу села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19.09.2018  № 74:21:0112002:193-74/021/2018-3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Нежилое здание скважина № 81  п. Подгорный   ул. Набережная д. 2А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04.05.2017  № 74:21:0106009:22-74/001/2017-1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Сооружение –водопровод   п</w:t>
            </w:r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еленый Лог  2,286 км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14.11.2017  № 74:21:0000000:3068-74/001/2017-1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Система водоснабжения п. Каменский (разводящие сети 12,155 км, насосная станция 2-го подъема, резервуар для воды 250м</w:t>
            </w:r>
            <w:r w:rsidRPr="006D652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28.03.2018  № 74:21:0000000:3085-74/021/2018-1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Система водоснабжения п. Каменский (скважина № 7611-13 с насосной станцией 1-го подъема, подводящие сети 7,081 км, ВЛ-10кВ, КТП нс, резервуар для воды 250м</w:t>
            </w:r>
            <w:r w:rsidRPr="006D652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06.11.2018  № 74:21:0000000:3118-74/021/2018-1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Нежилое здание скважина с. 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  <w:r w:rsidRPr="006D652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Запись о регистрации права внесена в ЕГРН 19.10.2018  № 74:21:0110011:38-74/021/2018-3</w:t>
            </w:r>
          </w:p>
        </w:tc>
      </w:tr>
      <w:tr w:rsidR="006D652E" w:rsidRPr="006D652E" w:rsidTr="00D059F2">
        <w:tc>
          <w:tcPr>
            <w:tcW w:w="959" w:type="dxa"/>
            <w:vAlign w:val="center"/>
          </w:tcPr>
          <w:p w:rsidR="006D652E" w:rsidRPr="006D652E" w:rsidRDefault="006D652E" w:rsidP="00D059F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Сооружение – водопровод с. 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Кабанка</w:t>
            </w:r>
            <w:proofErr w:type="spellEnd"/>
            <w:r w:rsidRPr="006D652E">
              <w:rPr>
                <w:rFonts w:ascii="Times New Roman" w:hAnsi="Times New Roman"/>
                <w:sz w:val="24"/>
                <w:szCs w:val="24"/>
              </w:rPr>
              <w:t xml:space="preserve"> 2,348 км</w:t>
            </w:r>
          </w:p>
        </w:tc>
        <w:tc>
          <w:tcPr>
            <w:tcW w:w="3827" w:type="dxa"/>
          </w:tcPr>
          <w:p w:rsidR="006D652E" w:rsidRPr="006D652E" w:rsidRDefault="006D652E" w:rsidP="00D059F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В процессе оформления права</w:t>
            </w:r>
          </w:p>
        </w:tc>
      </w:tr>
    </w:tbl>
    <w:p w:rsidR="0010028B" w:rsidRPr="004D49CB" w:rsidRDefault="0010028B" w:rsidP="0010028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652E" w:rsidRDefault="0010028B" w:rsidP="0010028B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 w:rsidR="006D652E" w:rsidRPr="006D652E">
        <w:rPr>
          <w:b/>
        </w:rPr>
        <w:t xml:space="preserve"> </w:t>
      </w:r>
      <w:r w:rsidR="006D652E" w:rsidRPr="00C15646">
        <w:rPr>
          <w:b/>
        </w:rPr>
        <w:t xml:space="preserve">Срок действия </w:t>
      </w:r>
      <w:r w:rsidR="006D652E">
        <w:rPr>
          <w:b/>
        </w:rPr>
        <w:t>концессионного соглашения</w:t>
      </w:r>
      <w:r w:rsidR="006D652E" w:rsidRPr="00C15646">
        <w:rPr>
          <w:b/>
        </w:rPr>
        <w:t xml:space="preserve">: </w:t>
      </w:r>
      <w:r w:rsidR="006D652E">
        <w:t>5</w:t>
      </w:r>
      <w:r w:rsidR="006D652E" w:rsidRPr="000007C1">
        <w:t xml:space="preserve"> лет. </w:t>
      </w:r>
    </w:p>
    <w:p w:rsidR="00F941C8" w:rsidRDefault="002B7B20" w:rsidP="00F941C8">
      <w:pPr>
        <w:pStyle w:val="western"/>
        <w:shd w:val="clear" w:color="auto" w:fill="FFFFFF"/>
        <w:jc w:val="both"/>
      </w:pPr>
      <w:r>
        <w:rPr>
          <w:b/>
        </w:rPr>
        <w:tab/>
      </w:r>
      <w:r w:rsidR="006D652E" w:rsidRPr="006D652E">
        <w:rPr>
          <w:b/>
        </w:rPr>
        <w:t>4. Требования к участникам конкурса:</w:t>
      </w:r>
      <w:r w:rsidRPr="002B7B20">
        <w:t xml:space="preserve"> </w:t>
      </w:r>
      <w:r>
        <w:t>в</w:t>
      </w:r>
      <w:r w:rsidRPr="00442A8C">
        <w:t xml:space="preserve"> качестве Заявителя конкурса могут выступать: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индивидуальный предприниматель. </w:t>
      </w:r>
    </w:p>
    <w:p w:rsidR="00F941C8" w:rsidRPr="00F941C8" w:rsidRDefault="0094129A" w:rsidP="00F941C8">
      <w:pPr>
        <w:pStyle w:val="western"/>
        <w:shd w:val="clear" w:color="auto" w:fill="FFFFFF"/>
        <w:jc w:val="both"/>
      </w:pPr>
      <w:r>
        <w:rPr>
          <w:b/>
        </w:rPr>
        <w:tab/>
      </w:r>
      <w:r w:rsidR="006D652E">
        <w:rPr>
          <w:b/>
        </w:rPr>
        <w:t>5. 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1555"/>
        <w:gridCol w:w="1655"/>
        <w:gridCol w:w="1709"/>
      </w:tblGrid>
      <w:tr w:rsidR="00F941C8" w:rsidRPr="00442A8C" w:rsidTr="00D059F2">
        <w:tc>
          <w:tcPr>
            <w:tcW w:w="5211" w:type="dxa"/>
            <w:vMerge w:val="restart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Наименование критериев конкурса</w:t>
            </w:r>
          </w:p>
        </w:tc>
        <w:tc>
          <w:tcPr>
            <w:tcW w:w="5031" w:type="dxa"/>
            <w:gridSpan w:val="3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Параметры критериев конкурса</w:t>
            </w:r>
          </w:p>
        </w:tc>
      </w:tr>
      <w:tr w:rsidR="00F941C8" w:rsidRPr="00442A8C" w:rsidTr="00D059F2">
        <w:tc>
          <w:tcPr>
            <w:tcW w:w="5211" w:type="dxa"/>
            <w:vMerge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Начальное значение критерия конкурса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Требования к изменению начального значения критерия  конкурса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Коэффициент, учитывающий значимость критерия конкурса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1. Размер концессионной платы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5000 рублей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0,3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2. Срок осуществления в отношении объектов модернизации, замену морально устаревшего и физически изношенного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уменьшение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9412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3. Опыт руководителя  и персонала по эксплуатации объектов водоснабжения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стаж не менее 3 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0,10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94129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442A8C">
              <w:t xml:space="preserve">4. Вложение собственных средств на реконструкцию, модернизацию и капитальный ремонт объектов (представляется  производственная программа на период действия концессионного соглашения с указанием сроков исполнения, размеров и источников финансирования, экономическое обоснование производственной программы) 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не менее 100 тыс. руб.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941C8" w:rsidRPr="00442A8C" w:rsidTr="00D059F2">
        <w:tc>
          <w:tcPr>
            <w:tcW w:w="5211" w:type="dxa"/>
          </w:tcPr>
          <w:p w:rsidR="00F941C8" w:rsidRPr="00442A8C" w:rsidRDefault="00F941C8" w:rsidP="00D059F2">
            <w:pPr>
              <w:shd w:val="clear" w:color="auto" w:fill="FFFFFF"/>
              <w:tabs>
                <w:tab w:val="left" w:pos="1005"/>
              </w:tabs>
              <w:ind w:right="15"/>
              <w:jc w:val="both"/>
              <w:rPr>
                <w:color w:val="000000"/>
              </w:rPr>
            </w:pPr>
            <w:r w:rsidRPr="00442A8C">
              <w:rPr>
                <w:color w:val="000000"/>
              </w:rPr>
              <w:t xml:space="preserve">5. </w:t>
            </w:r>
            <w:r w:rsidRPr="00442A8C">
              <w:t xml:space="preserve">Обеспечение гарантии качества всех предоставляемых услуг гражданам и </w:t>
            </w:r>
            <w:r w:rsidRPr="00442A8C">
              <w:lastRenderedPageBreak/>
              <w:t xml:space="preserve">другим потребителям, в полном объеме </w:t>
            </w:r>
          </w:p>
        </w:tc>
        <w:tc>
          <w:tcPr>
            <w:tcW w:w="1620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lastRenderedPageBreak/>
              <w:t xml:space="preserve">срок  гарантии 5 </w:t>
            </w:r>
            <w:r w:rsidRPr="00442A8C">
              <w:lastRenderedPageBreak/>
              <w:t>лет</w:t>
            </w:r>
          </w:p>
        </w:tc>
        <w:tc>
          <w:tcPr>
            <w:tcW w:w="1699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lastRenderedPageBreak/>
              <w:t>увеличение</w:t>
            </w:r>
          </w:p>
        </w:tc>
        <w:tc>
          <w:tcPr>
            <w:tcW w:w="1712" w:type="dxa"/>
          </w:tcPr>
          <w:p w:rsidR="00F941C8" w:rsidRPr="00442A8C" w:rsidRDefault="00F941C8" w:rsidP="00D05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0,05</w:t>
            </w:r>
          </w:p>
        </w:tc>
      </w:tr>
    </w:tbl>
    <w:p w:rsidR="0094129A" w:rsidRDefault="0094129A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9A1898" w:rsidRDefault="006D652E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rPr>
          <w:b/>
        </w:rPr>
        <w:t>6. Порядок, место и срок предоставления конкурсной документации:</w:t>
      </w:r>
      <w:r w:rsidR="000826D8" w:rsidRPr="000826D8">
        <w:t xml:space="preserve"> </w:t>
      </w:r>
      <w:r w:rsidR="000826D8" w:rsidRPr="00703B48">
        <w:t>конкурсная документация размещена на официальном сайте торгов</w:t>
      </w:r>
      <w:r w:rsidR="000826D8" w:rsidRPr="00D35B73">
        <w:t xml:space="preserve">  </w:t>
      </w:r>
      <w:hyperlink r:id="rId9" w:history="1">
        <w:r w:rsidR="000826D8" w:rsidRPr="00D35B73">
          <w:rPr>
            <w:u w:val="single"/>
          </w:rPr>
          <w:t>www.torgi.gov.ru</w:t>
        </w:r>
      </w:hyperlink>
      <w:r w:rsidR="000826D8" w:rsidRPr="00D35B73">
        <w:t> </w:t>
      </w:r>
      <w:r w:rsidR="000826D8">
        <w:t xml:space="preserve">, на </w:t>
      </w:r>
      <w:r w:rsidR="000826D8" w:rsidRPr="00D35B73">
        <w:t> </w:t>
      </w:r>
      <w:r w:rsidR="000826D8" w:rsidRPr="00796D7B">
        <w:rPr>
          <w:sz w:val="22"/>
          <w:szCs w:val="22"/>
        </w:rPr>
        <w:t xml:space="preserve">сайте Администрации Увельского района </w:t>
      </w:r>
      <w:hyperlink r:id="rId10" w:history="1"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www</w:t>
        </w:r>
        <w:r w:rsidR="000826D8"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admuvelka</w:t>
        </w:r>
        <w:proofErr w:type="spellEnd"/>
        <w:r w:rsidR="000826D8"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="000826D8" w:rsidRPr="00796D7B">
          <w:rPr>
            <w:rStyle w:val="a8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="000826D8" w:rsidRPr="00796D7B">
        <w:rPr>
          <w:bCs/>
          <w:sz w:val="22"/>
          <w:szCs w:val="22"/>
        </w:rPr>
        <w:t>.</w:t>
      </w:r>
      <w:r w:rsidR="000826D8">
        <w:rPr>
          <w:bCs/>
          <w:sz w:val="22"/>
          <w:szCs w:val="22"/>
        </w:rPr>
        <w:t>, в официальном печатном издании Газета «Настроение»</w:t>
      </w:r>
      <w:r w:rsidR="009A1898">
        <w:rPr>
          <w:bCs/>
          <w:sz w:val="22"/>
          <w:szCs w:val="22"/>
        </w:rPr>
        <w:t>.</w:t>
      </w:r>
    </w:p>
    <w:p w:rsidR="009A1898" w:rsidRPr="00442A8C" w:rsidRDefault="009A1898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42A8C">
        <w:rPr>
          <w:color w:val="000000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 в срок с </w:t>
      </w:r>
      <w:r w:rsidR="00B1457B">
        <w:rPr>
          <w:color w:val="000000"/>
        </w:rPr>
        <w:t>06</w:t>
      </w:r>
      <w:r w:rsidRPr="00B1457B">
        <w:rPr>
          <w:color w:val="000000"/>
        </w:rPr>
        <w:t>.0</w:t>
      </w:r>
      <w:r w:rsidR="00B1457B" w:rsidRPr="00B1457B">
        <w:rPr>
          <w:color w:val="000000"/>
        </w:rPr>
        <w:t>5</w:t>
      </w:r>
      <w:r w:rsidRPr="00B1457B">
        <w:rPr>
          <w:color w:val="000000"/>
        </w:rPr>
        <w:t>.201</w:t>
      </w:r>
      <w:r w:rsidR="00B1457B" w:rsidRPr="00B1457B">
        <w:rPr>
          <w:color w:val="000000"/>
        </w:rPr>
        <w:t>9</w:t>
      </w:r>
      <w:r w:rsidR="00B1457B">
        <w:rPr>
          <w:color w:val="000000"/>
        </w:rPr>
        <w:t>г. по 19</w:t>
      </w:r>
      <w:r w:rsidRPr="00B1457B">
        <w:rPr>
          <w:color w:val="000000"/>
        </w:rPr>
        <w:t>.0</w:t>
      </w:r>
      <w:r w:rsidR="00B1457B">
        <w:rPr>
          <w:color w:val="000000"/>
        </w:rPr>
        <w:t>6</w:t>
      </w:r>
      <w:r w:rsidRPr="00B1457B">
        <w:rPr>
          <w:color w:val="000000"/>
        </w:rPr>
        <w:t>.201</w:t>
      </w:r>
      <w:r w:rsidR="00B1457B">
        <w:rPr>
          <w:color w:val="000000"/>
        </w:rPr>
        <w:t>9</w:t>
      </w:r>
      <w:r w:rsidRPr="00B1457B">
        <w:rPr>
          <w:color w:val="000000"/>
        </w:rPr>
        <w:t xml:space="preserve">г., обратившись в конкурсную комиссию по адресу: </w:t>
      </w:r>
      <w:r w:rsidRPr="00B1457B">
        <w:t>457000, Челябинская область, п. Увельский, ул. Кирова,</w:t>
      </w:r>
      <w:r w:rsidRPr="00442A8C">
        <w:t xml:space="preserve"> д.</w:t>
      </w:r>
      <w:r>
        <w:t xml:space="preserve"> 2 </w:t>
      </w:r>
      <w:proofErr w:type="spellStart"/>
      <w:r>
        <w:t>каб</w:t>
      </w:r>
      <w:proofErr w:type="spellEnd"/>
      <w:r>
        <w:t>. №7</w:t>
      </w:r>
      <w:r w:rsidRPr="00442A8C">
        <w:t xml:space="preserve">  </w:t>
      </w:r>
      <w:r w:rsidRPr="00442A8C">
        <w:rPr>
          <w:color w:val="000000"/>
        </w:rPr>
        <w:t>в рабочие дни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времени. </w:t>
      </w:r>
      <w:proofErr w:type="gramEnd"/>
    </w:p>
    <w:p w:rsidR="009A1898" w:rsidRPr="00442A8C" w:rsidRDefault="009A1898" w:rsidP="009A18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</w:t>
      </w:r>
      <w:r>
        <w:rPr>
          <w:color w:val="000000"/>
        </w:rPr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7.Размер платы, взимаемой 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 xml:space="preserve"> за предоставление конкурсной документации:  </w:t>
      </w:r>
      <w:r w:rsidRPr="006D652E">
        <w:t>плата не вз</w:t>
      </w:r>
      <w:r>
        <w:t>и</w:t>
      </w:r>
      <w:r w:rsidRPr="006D652E">
        <w:t>мается</w:t>
      </w:r>
      <w:r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  <w:r w:rsidRPr="006D652E">
        <w:rPr>
          <w:b/>
        </w:rPr>
        <w:t>8.Место нахождения Конкурсной комиссии:</w:t>
      </w:r>
      <w:r w:rsidR="00F941C8" w:rsidRPr="00F941C8">
        <w:t xml:space="preserve"> </w:t>
      </w:r>
      <w:r w:rsidR="00F941C8" w:rsidRPr="00442A8C">
        <w:t>457</w:t>
      </w:r>
      <w:r w:rsidR="00F941C8">
        <w:t>000</w:t>
      </w:r>
      <w:r w:rsidR="00F941C8" w:rsidRPr="00442A8C">
        <w:t xml:space="preserve">, Челябинская область, п. </w:t>
      </w:r>
      <w:r w:rsidR="00F941C8">
        <w:t>Увельский</w:t>
      </w:r>
      <w:r w:rsidR="00F941C8" w:rsidRPr="00442A8C">
        <w:t>, ул.</w:t>
      </w:r>
      <w:r w:rsidR="00F941C8">
        <w:t xml:space="preserve"> Кирова</w:t>
      </w:r>
      <w:r w:rsidR="00F941C8" w:rsidRPr="00442A8C">
        <w:t>, д.</w:t>
      </w:r>
      <w:r w:rsidR="00F941C8">
        <w:t xml:space="preserve"> 2 </w:t>
      </w:r>
      <w:proofErr w:type="spellStart"/>
      <w:r w:rsidR="00F941C8">
        <w:t>каб</w:t>
      </w:r>
      <w:proofErr w:type="spellEnd"/>
      <w:r w:rsidR="00F941C8">
        <w:t>. №7</w:t>
      </w:r>
      <w:r w:rsidR="00F25A71">
        <w:t>.</w:t>
      </w:r>
    </w:p>
    <w:p w:rsidR="005D74FF" w:rsidRPr="00442A8C" w:rsidRDefault="006D652E" w:rsidP="005D74FF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9.Порядок, место и срок предоставления заявок на участие в конкурсе:</w:t>
      </w:r>
      <w:r w:rsidR="005D74FF" w:rsidRPr="005D74FF">
        <w:rPr>
          <w:color w:val="000000"/>
        </w:rPr>
        <w:t xml:space="preserve"> </w:t>
      </w:r>
      <w:r w:rsidR="00F25A71">
        <w:rPr>
          <w:color w:val="000000"/>
        </w:rPr>
        <w:tab/>
      </w:r>
      <w:r w:rsidR="005D74FF" w:rsidRPr="00442A8C">
        <w:rPr>
          <w:color w:val="000000"/>
        </w:rPr>
        <w:t>Заявитель открытого конкурса подаёт заявку на участие в открытом конкурсе в 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начала приёма заявок на участие в открытом конкурсе: </w:t>
      </w:r>
      <w:r w:rsidR="00B1457B">
        <w:rPr>
          <w:color w:val="000000"/>
        </w:rPr>
        <w:t>06.05.2019</w:t>
      </w:r>
      <w:r w:rsidRPr="00442A8C">
        <w:rPr>
          <w:color w:val="000000"/>
        </w:rPr>
        <w:t>г. с 8:30 по 1</w:t>
      </w:r>
      <w:r>
        <w:rPr>
          <w:color w:val="000000"/>
        </w:rPr>
        <w:t>6</w:t>
      </w:r>
      <w:r w:rsidRPr="00442A8C">
        <w:rPr>
          <w:color w:val="000000"/>
        </w:rPr>
        <w:t>:00 местному времени.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окончания приёма заявок на участие в открытом конкурсе: </w:t>
      </w:r>
      <w:r w:rsidR="00B1457B">
        <w:rPr>
          <w:color w:val="000000"/>
        </w:rPr>
        <w:t>19.06.2019</w:t>
      </w:r>
      <w:r w:rsidRPr="00442A8C">
        <w:rPr>
          <w:color w:val="000000"/>
        </w:rPr>
        <w:t>г. 11:00 по местному времени.</w:t>
      </w:r>
    </w:p>
    <w:p w:rsidR="005D74FF" w:rsidRPr="00442A8C" w:rsidRDefault="005D74FF" w:rsidP="005D74FF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ab/>
        <w:t>Заявки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в рабочие дни кроме выходных и праздничных дней,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5D74FF" w:rsidRPr="00442A8C" w:rsidRDefault="00F25A71" w:rsidP="005D74FF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5D74FF" w:rsidRPr="00442A8C">
        <w:rPr>
          <w:color w:val="000000"/>
        </w:rPr>
        <w:t>Заявитель вправе подать только одну заявку на участие в открытом конкурсе.</w:t>
      </w:r>
    </w:p>
    <w:p w:rsidR="00F25A71" w:rsidRDefault="00F25A71" w:rsidP="00F25A71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b/>
        </w:rPr>
        <w:tab/>
      </w:r>
      <w:r w:rsidR="006D652E">
        <w:rPr>
          <w:b/>
        </w:rPr>
        <w:t>10.Размер задатка, порядок и сроки его внесения:</w:t>
      </w:r>
      <w:r w:rsidR="002B7B20" w:rsidRPr="002B7B20">
        <w:rPr>
          <w:color w:val="000000"/>
        </w:rPr>
        <w:t xml:space="preserve"> </w:t>
      </w:r>
    </w:p>
    <w:p w:rsidR="002B7B20" w:rsidRPr="00442A8C" w:rsidRDefault="00F25A71" w:rsidP="00F25A71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color w:val="000000"/>
        </w:rPr>
        <w:tab/>
        <w:t>У</w:t>
      </w:r>
      <w:r w:rsidR="002B7B20" w:rsidRPr="00442A8C">
        <w:rPr>
          <w:color w:val="000000"/>
        </w:rPr>
        <w:t xml:space="preserve">частник конкурса вносит задаток в размере 500 руб. (пятьсот рублей 00 копеек) </w:t>
      </w:r>
      <w:r w:rsidR="002B7B20" w:rsidRPr="0065628D">
        <w:t>в валюте Российской Федерации на счет «</w:t>
      </w:r>
      <w:proofErr w:type="spellStart"/>
      <w:r w:rsidR="002B7B20">
        <w:t>Концедента</w:t>
      </w:r>
      <w:proofErr w:type="spellEnd"/>
      <w:r w:rsidR="002B7B20" w:rsidRPr="0065628D">
        <w:t>»</w:t>
      </w:r>
      <w:r w:rsidR="002B7B20">
        <w:t xml:space="preserve"> </w:t>
      </w:r>
      <w:r w:rsidR="002B7B20" w:rsidRPr="00442A8C">
        <w:rPr>
          <w:color w:val="000000"/>
        </w:rPr>
        <w:t xml:space="preserve">по следующим банковским реквизитам: </w:t>
      </w:r>
      <w:r w:rsidR="002B7B20" w:rsidRPr="0065628D">
        <w:t xml:space="preserve">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="002B7B20" w:rsidRPr="00AF0DA5">
        <w:t>р</w:t>
      </w:r>
      <w:proofErr w:type="spellEnd"/>
      <w:proofErr w:type="gramEnd"/>
      <w:r w:rsidR="002B7B20" w:rsidRPr="00AF0DA5">
        <w:t>/с № 40302810775013000138</w:t>
      </w:r>
      <w:r w:rsidR="002B7B20">
        <w:t>, б</w:t>
      </w:r>
      <w:r w:rsidR="002B7B20" w:rsidRPr="00AF0DA5">
        <w:t xml:space="preserve">анк получателя: Отделение Челябинск </w:t>
      </w:r>
      <w:proofErr w:type="gramStart"/>
      <w:r w:rsidR="002B7B20" w:rsidRPr="00AF0DA5">
        <w:t>г</w:t>
      </w:r>
      <w:proofErr w:type="gramEnd"/>
      <w:r w:rsidR="002B7B20" w:rsidRPr="00AF0DA5">
        <w:t>. Челябинск</w:t>
      </w:r>
      <w:r w:rsidR="002B7B20" w:rsidRPr="0065628D">
        <w:t>, БИК 047501001, ОКТМО 75655472, л/с 056930424</w:t>
      </w:r>
      <w:r w:rsidR="002B7B20">
        <w:t>60.</w:t>
      </w:r>
      <w:r w:rsidR="002B7B20" w:rsidRPr="0065628D">
        <w:t xml:space="preserve">  Задаток вносится единым платежом. Документом, подтверждаю</w:t>
      </w:r>
      <w:r w:rsidR="002B7B20">
        <w:t xml:space="preserve">щим поступление задатка на счет, </w:t>
      </w:r>
      <w:r w:rsidR="002B7B20" w:rsidRPr="0065628D">
        <w:t xml:space="preserve">является выписка с этого счета. В назначении платежа указать: </w:t>
      </w:r>
      <w:r w:rsidR="002B7B20" w:rsidRPr="00442A8C">
        <w:t>«Задаток в обеспечение исполнения обязательств по заключению Концессионного соглашения».</w:t>
      </w:r>
    </w:p>
    <w:p w:rsidR="002B7B20" w:rsidRPr="00B1457B" w:rsidRDefault="002B7B20" w:rsidP="002B7B2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42A8C">
        <w:rPr>
          <w:color w:val="000000"/>
        </w:rPr>
        <w:tab/>
      </w:r>
      <w:r w:rsidRPr="00442A8C">
        <w:t xml:space="preserve">Срок поступления задатка: не позднее </w:t>
      </w:r>
      <w:r w:rsidR="00B1457B">
        <w:t>19.06.</w:t>
      </w:r>
      <w:r w:rsidR="00B1457B" w:rsidRPr="00B1457B">
        <w:t>2019</w:t>
      </w:r>
      <w:r w:rsidRPr="00B1457B">
        <w:t>г</w:t>
      </w:r>
      <w:r w:rsidRPr="00B1457B">
        <w:rPr>
          <w:color w:val="FF0000"/>
        </w:rPr>
        <w:t xml:space="preserve">. </w:t>
      </w:r>
    </w:p>
    <w:p w:rsidR="006D652E" w:rsidRPr="00B1457B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Pr="00B1457B" w:rsidRDefault="006D652E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b/>
        </w:rPr>
        <w:t>11. Порядок, место и срок предоставления конкурсных предложений:</w:t>
      </w:r>
      <w:r w:rsidR="00F941C8" w:rsidRPr="00B1457B">
        <w:rPr>
          <w:color w:val="000000"/>
        </w:rPr>
        <w:t xml:space="preserve"> </w:t>
      </w:r>
    </w:p>
    <w:p w:rsidR="00F941C8" w:rsidRPr="00B1457B" w:rsidRDefault="00F941C8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B1457B">
        <w:rPr>
          <w:color w:val="000000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F941C8" w:rsidRPr="00442A8C" w:rsidRDefault="00F941C8" w:rsidP="00F941C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color w:val="000000"/>
        </w:rPr>
        <w:t xml:space="preserve">Дата окончания представления конкурсных предложений: </w:t>
      </w:r>
      <w:r w:rsidR="006C6E6A">
        <w:rPr>
          <w:color w:val="000000"/>
        </w:rPr>
        <w:t>13</w:t>
      </w:r>
      <w:r w:rsidRPr="00B1457B">
        <w:rPr>
          <w:color w:val="000000"/>
        </w:rPr>
        <w:t>.0</w:t>
      </w:r>
      <w:r w:rsidR="006C6E6A">
        <w:rPr>
          <w:color w:val="000000"/>
        </w:rPr>
        <w:t>9</w:t>
      </w:r>
      <w:r w:rsidRPr="00B1457B">
        <w:rPr>
          <w:color w:val="000000"/>
        </w:rPr>
        <w:t>.201</w:t>
      </w:r>
      <w:r w:rsidR="006C6E6A">
        <w:rPr>
          <w:color w:val="000000"/>
        </w:rPr>
        <w:t>9</w:t>
      </w:r>
      <w:r w:rsidRPr="00B1457B">
        <w:rPr>
          <w:color w:val="000000"/>
        </w:rPr>
        <w:t>г. в</w:t>
      </w:r>
      <w:r w:rsidRPr="00442A8C">
        <w:rPr>
          <w:color w:val="000000"/>
        </w:rPr>
        <w:t xml:space="preserve"> 11-00 часов по местному времени.</w:t>
      </w:r>
    </w:p>
    <w:p w:rsidR="00F941C8" w:rsidRDefault="00F25A71" w:rsidP="00F941C8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F941C8" w:rsidRPr="00442A8C">
        <w:rPr>
          <w:color w:val="000000"/>
        </w:rPr>
        <w:t>Конкурсные предложения принимаются конкурсной комиссией с 8:30 до 1</w:t>
      </w:r>
      <w:r w:rsidR="00F941C8">
        <w:rPr>
          <w:color w:val="000000"/>
        </w:rPr>
        <w:t>6</w:t>
      </w:r>
      <w:r w:rsidR="00F941C8" w:rsidRPr="00442A8C">
        <w:rPr>
          <w:color w:val="000000"/>
        </w:rPr>
        <w:t xml:space="preserve">:00 часов по местному времени по рабочим дням по адресу: </w:t>
      </w:r>
      <w:r w:rsidR="00F941C8" w:rsidRPr="00442A8C">
        <w:t>457</w:t>
      </w:r>
      <w:r w:rsidR="00F941C8">
        <w:t>000</w:t>
      </w:r>
      <w:r w:rsidR="00F941C8" w:rsidRPr="00442A8C">
        <w:t xml:space="preserve">, Челябинская область, п. </w:t>
      </w:r>
      <w:r w:rsidR="00F941C8">
        <w:t>Увельский</w:t>
      </w:r>
      <w:r w:rsidR="00F941C8" w:rsidRPr="00442A8C">
        <w:t xml:space="preserve">, ул. </w:t>
      </w:r>
      <w:r w:rsidR="00F941C8">
        <w:t>Кирова</w:t>
      </w:r>
      <w:r w:rsidR="00F941C8" w:rsidRPr="00442A8C">
        <w:t>, д.</w:t>
      </w:r>
      <w:r w:rsidR="00F941C8">
        <w:t xml:space="preserve"> 2, </w:t>
      </w:r>
      <w:proofErr w:type="spellStart"/>
      <w:r w:rsidR="00F941C8">
        <w:t>каб</w:t>
      </w:r>
      <w:proofErr w:type="spellEnd"/>
      <w:r w:rsidR="00F941C8">
        <w:t>. №7</w:t>
      </w:r>
      <w:r w:rsidR="00F941C8" w:rsidRPr="00442A8C">
        <w:t>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E97B50" w:rsidRPr="00442A8C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12. Место</w:t>
      </w:r>
      <w:r w:rsidR="005E7833">
        <w:rPr>
          <w:b/>
        </w:rPr>
        <w:t>, д</w:t>
      </w:r>
      <w:r>
        <w:rPr>
          <w:b/>
        </w:rPr>
        <w:t>ата и время вскрытия конвертов с конкурсными предложениями:</w:t>
      </w:r>
      <w:r w:rsidR="00E97B50" w:rsidRPr="00E97B50">
        <w:rPr>
          <w:color w:val="000000"/>
        </w:rPr>
        <w:t xml:space="preserve"> </w:t>
      </w:r>
      <w:r w:rsidR="00F25A71">
        <w:rPr>
          <w:color w:val="000000"/>
        </w:rPr>
        <w:tab/>
      </w:r>
      <w:r w:rsidR="00E97B50" w:rsidRPr="00442A8C">
        <w:rPr>
          <w:color w:val="000000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lastRenderedPageBreak/>
        <w:t>Вскрытие конвертов с конкурсными предложениями будет</w:t>
      </w:r>
      <w:r w:rsidRPr="00442A8C">
        <w:rPr>
          <w:color w:val="000000"/>
        </w:rPr>
        <w:br/>
        <w:t xml:space="preserve">произведено конкурсной комиссией по адресу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 xml:space="preserve">. №7  </w:t>
      </w:r>
      <w:r w:rsidR="006C6E6A" w:rsidRPr="006C6E6A">
        <w:t>13</w:t>
      </w:r>
      <w:r w:rsidRPr="006C6E6A">
        <w:t>.0</w:t>
      </w:r>
      <w:r w:rsidR="006C6E6A" w:rsidRPr="006C6E6A">
        <w:t>9</w:t>
      </w:r>
      <w:r w:rsidRPr="006C6E6A">
        <w:t>.</w:t>
      </w:r>
      <w:r w:rsidRPr="006C6E6A">
        <w:rPr>
          <w:color w:val="000000"/>
        </w:rPr>
        <w:t>201</w:t>
      </w:r>
      <w:r w:rsidR="006C6E6A" w:rsidRPr="006C6E6A">
        <w:rPr>
          <w:color w:val="000000"/>
        </w:rPr>
        <w:t>9</w:t>
      </w:r>
      <w:r w:rsidRPr="006C6E6A">
        <w:rPr>
          <w:color w:val="000000"/>
        </w:rPr>
        <w:t>г.</w:t>
      </w:r>
      <w:r w:rsidRPr="00442A8C">
        <w:rPr>
          <w:color w:val="000000"/>
        </w:rPr>
        <w:t xml:space="preserve"> в 11:00 по местному времени.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>
        <w:rPr>
          <w:b/>
        </w:rPr>
        <w:t>13. Порядок определения победителя:</w:t>
      </w:r>
      <w:r w:rsidR="00E97B50" w:rsidRPr="00E97B50"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 w:rsidRPr="00442A8C"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845"/>
        <w:jc w:val="both"/>
        <w:rPr>
          <w:color w:val="000000"/>
        </w:rPr>
      </w:pPr>
      <w:r w:rsidRPr="00442A8C">
        <w:rPr>
          <w:color w:val="000000"/>
        </w:rPr>
        <w:t>В случае</w:t>
      </w:r>
      <w:proofErr w:type="gramStart"/>
      <w:r w:rsidRPr="00442A8C">
        <w:rPr>
          <w:color w:val="000000"/>
        </w:rPr>
        <w:t>,</w:t>
      </w:r>
      <w:proofErr w:type="gramEnd"/>
      <w:r w:rsidRPr="00442A8C">
        <w:rPr>
          <w:color w:val="000000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6D652E" w:rsidP="00E97B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14.Срок подписания членами Конкурсной комиссии протокола о результатах проведения конкурса:</w:t>
      </w:r>
      <w:r w:rsidR="00E97B50" w:rsidRPr="00E97B50">
        <w:rPr>
          <w:color w:val="000000"/>
        </w:rPr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25A71" w:rsidRDefault="00F25A71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>
        <w:rPr>
          <w:b/>
        </w:rPr>
        <w:t>15.</w:t>
      </w:r>
      <w:r w:rsidR="006D652E">
        <w:rPr>
          <w:b/>
        </w:rPr>
        <w:t>Срок подписания концессионного соглашения:</w:t>
      </w:r>
      <w:r w:rsidR="00E97B50" w:rsidRPr="00E97B50">
        <w:rPr>
          <w:color w:val="000000"/>
        </w:rPr>
        <w:t xml:space="preserve"> </w:t>
      </w:r>
    </w:p>
    <w:p w:rsidR="00E97B50" w:rsidRPr="00442A8C" w:rsidRDefault="00E97B50" w:rsidP="00E97B50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 w:rsidRPr="00442A8C">
        <w:rPr>
          <w:color w:val="000000"/>
        </w:rPr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D652E" w:rsidRP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0028B" w:rsidRDefault="006C6E6A" w:rsidP="0010028B">
      <w:pPr>
        <w:shd w:val="clear" w:color="auto" w:fill="FFFFFF"/>
        <w:ind w:firstLine="708"/>
        <w:jc w:val="both"/>
      </w:pPr>
      <w:r>
        <w:t>Председатель Комитет по управлению имуществом</w:t>
      </w:r>
    </w:p>
    <w:p w:rsidR="006C6E6A" w:rsidRDefault="006C6E6A" w:rsidP="0010028B">
      <w:pPr>
        <w:shd w:val="clear" w:color="auto" w:fill="FFFFFF"/>
        <w:ind w:firstLine="708"/>
        <w:jc w:val="both"/>
      </w:pPr>
      <w:r>
        <w:t>Увельского муниципального района                                                   Е.Н.Пасечник</w:t>
      </w: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sectPr w:rsidR="00F25A71" w:rsidSect="00FC1006"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E5" w:rsidRDefault="004364E5" w:rsidP="00FC5AA7">
      <w:r>
        <w:separator/>
      </w:r>
    </w:p>
  </w:endnote>
  <w:endnote w:type="continuationSeparator" w:id="0">
    <w:p w:rsidR="004364E5" w:rsidRDefault="004364E5" w:rsidP="00FC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E5" w:rsidRDefault="004364E5" w:rsidP="00FC5AA7">
      <w:r>
        <w:separator/>
      </w:r>
    </w:p>
  </w:footnote>
  <w:footnote w:type="continuationSeparator" w:id="0">
    <w:p w:rsidR="004364E5" w:rsidRDefault="004364E5" w:rsidP="00FC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07C1"/>
    <w:rsid w:val="000042BA"/>
    <w:rsid w:val="00056017"/>
    <w:rsid w:val="000826D8"/>
    <w:rsid w:val="000A1EBF"/>
    <w:rsid w:val="0010028B"/>
    <w:rsid w:val="0010230F"/>
    <w:rsid w:val="00103D7E"/>
    <w:rsid w:val="001339D1"/>
    <w:rsid w:val="0016770E"/>
    <w:rsid w:val="00177C59"/>
    <w:rsid w:val="001F1FB9"/>
    <w:rsid w:val="00295FF5"/>
    <w:rsid w:val="002B7B20"/>
    <w:rsid w:val="002E6DDF"/>
    <w:rsid w:val="00343DA8"/>
    <w:rsid w:val="0036573D"/>
    <w:rsid w:val="003D0849"/>
    <w:rsid w:val="00434AB0"/>
    <w:rsid w:val="004364E5"/>
    <w:rsid w:val="00480CEC"/>
    <w:rsid w:val="004C36A0"/>
    <w:rsid w:val="004D67B6"/>
    <w:rsid w:val="00552DE2"/>
    <w:rsid w:val="00571977"/>
    <w:rsid w:val="005817FB"/>
    <w:rsid w:val="0058521E"/>
    <w:rsid w:val="005A1D7D"/>
    <w:rsid w:val="005D3D5C"/>
    <w:rsid w:val="005D74FF"/>
    <w:rsid w:val="005E7833"/>
    <w:rsid w:val="005F257C"/>
    <w:rsid w:val="0069345E"/>
    <w:rsid w:val="00695D6A"/>
    <w:rsid w:val="006A7887"/>
    <w:rsid w:val="006B20BA"/>
    <w:rsid w:val="006C6E6A"/>
    <w:rsid w:val="006D652E"/>
    <w:rsid w:val="006F38D4"/>
    <w:rsid w:val="006F6746"/>
    <w:rsid w:val="00703B48"/>
    <w:rsid w:val="00733A80"/>
    <w:rsid w:val="00762FEE"/>
    <w:rsid w:val="007F01A6"/>
    <w:rsid w:val="008A44B0"/>
    <w:rsid w:val="008D436A"/>
    <w:rsid w:val="008E6AD8"/>
    <w:rsid w:val="008F3D3D"/>
    <w:rsid w:val="0094129A"/>
    <w:rsid w:val="009A057F"/>
    <w:rsid w:val="009A1898"/>
    <w:rsid w:val="009A4F06"/>
    <w:rsid w:val="009A66AB"/>
    <w:rsid w:val="00A25FCC"/>
    <w:rsid w:val="00A26578"/>
    <w:rsid w:val="00A429DF"/>
    <w:rsid w:val="00A8278A"/>
    <w:rsid w:val="00AC04FA"/>
    <w:rsid w:val="00AE5B88"/>
    <w:rsid w:val="00B1457B"/>
    <w:rsid w:val="00B4347F"/>
    <w:rsid w:val="00B755F6"/>
    <w:rsid w:val="00BA6330"/>
    <w:rsid w:val="00C15646"/>
    <w:rsid w:val="00C7758E"/>
    <w:rsid w:val="00CA7D2A"/>
    <w:rsid w:val="00CB10B0"/>
    <w:rsid w:val="00CB1A07"/>
    <w:rsid w:val="00CC22C0"/>
    <w:rsid w:val="00D116AB"/>
    <w:rsid w:val="00D35B73"/>
    <w:rsid w:val="00DB3FC8"/>
    <w:rsid w:val="00E26A8E"/>
    <w:rsid w:val="00E94949"/>
    <w:rsid w:val="00E97B50"/>
    <w:rsid w:val="00ED1855"/>
    <w:rsid w:val="00ED4CF8"/>
    <w:rsid w:val="00F25A71"/>
    <w:rsid w:val="00F33055"/>
    <w:rsid w:val="00F941C8"/>
    <w:rsid w:val="00FC1006"/>
    <w:rsid w:val="00FC5AA7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uiPriority w:val="59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2019-04-24T08:37:00Z</cp:lastPrinted>
  <dcterms:created xsi:type="dcterms:W3CDTF">2019-04-19T04:59:00Z</dcterms:created>
  <dcterms:modified xsi:type="dcterms:W3CDTF">2019-04-24T08:39:00Z</dcterms:modified>
</cp:coreProperties>
</file>