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76" w:rsidRDefault="000D3276" w:rsidP="000D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76" w:rsidRDefault="000D3276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276" w:rsidRDefault="000D3276" w:rsidP="000D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3276" w:rsidRPr="00952839" w:rsidRDefault="000D3276" w:rsidP="000D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D3276" w:rsidRPr="00952839" w:rsidRDefault="000D3276" w:rsidP="000D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>ХУТОРСКОГО СЕЛЬСКОГО ПОСЕЛЕНИЯ</w:t>
      </w:r>
    </w:p>
    <w:p w:rsidR="000D3276" w:rsidRPr="00952839" w:rsidRDefault="000D3276" w:rsidP="000D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0D3276" w:rsidRPr="00952839" w:rsidRDefault="000D3276" w:rsidP="000D32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</w:t>
      </w:r>
    </w:p>
    <w:p w:rsidR="000D3276" w:rsidRPr="00952839" w:rsidRDefault="000D3276" w:rsidP="000D3276">
      <w:pPr>
        <w:spacing w:after="0"/>
        <w:jc w:val="center"/>
        <w:rPr>
          <w:rFonts w:ascii="Times New Roman" w:hAnsi="Times New Roman" w:cs="Times New Roman"/>
        </w:rPr>
      </w:pPr>
      <w:r w:rsidRPr="00952839">
        <w:rPr>
          <w:rFonts w:ascii="Times New Roman" w:hAnsi="Times New Roman" w:cs="Times New Roman"/>
          <w:b/>
          <w:bCs/>
        </w:rPr>
        <w:t>457010 Челябинская область, Увельский район, с</w:t>
      </w:r>
      <w:proofErr w:type="gramStart"/>
      <w:r w:rsidRPr="00952839">
        <w:rPr>
          <w:rFonts w:ascii="Times New Roman" w:hAnsi="Times New Roman" w:cs="Times New Roman"/>
          <w:b/>
          <w:bCs/>
        </w:rPr>
        <w:t>.Х</w:t>
      </w:r>
      <w:proofErr w:type="gramEnd"/>
      <w:r w:rsidRPr="00952839">
        <w:rPr>
          <w:rFonts w:ascii="Times New Roman" w:hAnsi="Times New Roman" w:cs="Times New Roman"/>
          <w:b/>
          <w:bCs/>
        </w:rPr>
        <w:t>уторка, ул. Мира – 4, тел. 65-1-32</w:t>
      </w:r>
    </w:p>
    <w:p w:rsidR="000D3276" w:rsidRDefault="000D3276" w:rsidP="000D3276">
      <w:pPr>
        <w:jc w:val="center"/>
      </w:pPr>
    </w:p>
    <w:p w:rsidR="000D3276" w:rsidRPr="00952839" w:rsidRDefault="000D3276" w:rsidP="000D3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3276" w:rsidRPr="006719EB" w:rsidRDefault="000D3276" w:rsidP="000D3276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3276" w:rsidRPr="006719EB" w:rsidRDefault="000D3276" w:rsidP="000D3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D3276" w:rsidRPr="006719EB" w:rsidRDefault="000D3276" w:rsidP="000D3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«___»_________2019</w:t>
      </w:r>
      <w:r w:rsidRPr="00671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E484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</w:p>
    <w:p w:rsidR="000D3276" w:rsidRDefault="000D3276" w:rsidP="000D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правовом регулировании</w:t>
      </w:r>
      <w:r w:rsidRPr="00E856AD">
        <w:rPr>
          <w:rFonts w:ascii="Times New Roman" w:hAnsi="Times New Roman" w:cs="Times New Roman"/>
          <w:sz w:val="28"/>
          <w:szCs w:val="28"/>
        </w:rPr>
        <w:t xml:space="preserve"> деятельности и статуса </w:t>
      </w:r>
    </w:p>
    <w:p w:rsidR="000D3276" w:rsidRDefault="000D3276" w:rsidP="000D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старост сельских населенных пунктов</w:t>
      </w:r>
    </w:p>
    <w:p w:rsidR="000D3276" w:rsidRDefault="000D3276" w:rsidP="000D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0D3276" w:rsidRPr="00BE4848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BE48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Default="000D3276" w:rsidP="000D32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EB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 законом  «Об общих принципах организации местного самоуправления в Российской Федерации» 131-ФЗ от 06.10.2003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Хуторского сельского поселения, </w:t>
      </w:r>
      <w:r w:rsidRPr="00B9549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549B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от 30.10.2018 N 798-ЗО "О некоторых вопросах правового регулирования деятельности и статуса старост сельских населенных пунктов Челябинской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D3276" w:rsidRPr="006719EB" w:rsidRDefault="000D3276" w:rsidP="000D3276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6719EB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Хуторского сельского поселения</w:t>
      </w:r>
    </w:p>
    <w:p w:rsidR="000D3276" w:rsidRPr="006719EB" w:rsidRDefault="000D3276" w:rsidP="000D3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6719EB" w:rsidRDefault="000D3276" w:rsidP="000D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9EB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D3276" w:rsidRPr="006719EB" w:rsidRDefault="000D3276" w:rsidP="000D32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B9549B" w:rsidRDefault="000D3276" w:rsidP="000D3276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022D7">
        <w:rPr>
          <w:rFonts w:ascii="Times New Roman" w:eastAsia="Times New Roman" w:hAnsi="Times New Roman" w:cs="Times New Roman"/>
          <w:sz w:val="28"/>
          <w:szCs w:val="28"/>
        </w:rPr>
        <w:t>Утвердить 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правовом регулировании</w:t>
      </w:r>
      <w:r w:rsidRPr="00E856AD">
        <w:rPr>
          <w:rFonts w:ascii="Times New Roman" w:hAnsi="Times New Roman" w:cs="Times New Roman"/>
          <w:sz w:val="28"/>
          <w:szCs w:val="28"/>
        </w:rPr>
        <w:t xml:space="preserve"> деятельности и статуса старост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>Хуторского сельского поселения».</w:t>
      </w:r>
    </w:p>
    <w:p w:rsidR="000D3276" w:rsidRPr="006719EB" w:rsidRDefault="000D3276" w:rsidP="000D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719EB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подписания и подлежит официальному обнародованию.</w:t>
      </w:r>
    </w:p>
    <w:p w:rsidR="000D3276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Совета</w:t>
      </w:r>
      <w:r w:rsidRPr="006719EB">
        <w:rPr>
          <w:rFonts w:ascii="Times New Roman" w:eastAsia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eastAsia="Times New Roman" w:hAnsi="Times New Roman" w:cs="Times New Roman"/>
          <w:sz w:val="28"/>
          <w:szCs w:val="28"/>
        </w:rPr>
        <w:t>утатов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Г.Н.Мякишева</w:t>
      </w: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6719EB" w:rsidRDefault="000D3276" w:rsidP="000D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276" w:rsidRPr="000D3276" w:rsidRDefault="000D3276" w:rsidP="000D3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Хуторского сельского поселения                                   В. Н Ким</w:t>
      </w:r>
    </w:p>
    <w:p w:rsidR="000D3276" w:rsidRDefault="000D3276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E856AD" w:rsidRDefault="00952839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</w:t>
      </w:r>
      <w:r w:rsidR="00E856AD">
        <w:rPr>
          <w:rFonts w:ascii="Times New Roman" w:hAnsi="Times New Roman" w:cs="Times New Roman"/>
          <w:sz w:val="28"/>
          <w:szCs w:val="28"/>
        </w:rPr>
        <w:t>епутатов</w:t>
      </w:r>
    </w:p>
    <w:p w:rsidR="00952839" w:rsidRDefault="00952839" w:rsidP="00E856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E856AD" w:rsidRDefault="00D95AA3" w:rsidP="00D9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«_</w:t>
      </w:r>
      <w:r w:rsidR="00E856AD">
        <w:rPr>
          <w:rFonts w:ascii="Times New Roman" w:hAnsi="Times New Roman" w:cs="Times New Roman"/>
          <w:sz w:val="28"/>
          <w:szCs w:val="28"/>
        </w:rPr>
        <w:t>»___________2019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E856AD" w:rsidRPr="00E856AD" w:rsidRDefault="00AC13BE" w:rsidP="00E856A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правовом регулировании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 деятельности и статуса старост сельских населенных пунктов </w:t>
      </w:r>
      <w:r w:rsidR="00952839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E856AD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EDC">
        <w:rPr>
          <w:rFonts w:ascii="Times New Roman" w:hAnsi="Times New Roman" w:cs="Times New Roman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C77EDC" w:rsidRDefault="00952839" w:rsidP="00D95A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="00C77EDC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="00C77EDC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77EDC" w:rsidRDefault="00C77EDC" w:rsidP="00D95AA3">
      <w:pPr>
        <w:autoSpaceDE w:val="0"/>
        <w:autoSpaceDN w:val="0"/>
        <w:adjustRightInd w:val="0"/>
        <w:spacing w:before="28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признанное судом недееспособным или </w:t>
      </w:r>
      <w:r w:rsidR="00D95AA3">
        <w:rPr>
          <w:rFonts w:ascii="Times New Roman" w:hAnsi="Times New Roman" w:cs="Times New Roman"/>
          <w:sz w:val="28"/>
          <w:szCs w:val="28"/>
        </w:rPr>
        <w:t>ограничен</w:t>
      </w:r>
      <w:r>
        <w:rPr>
          <w:rFonts w:ascii="Times New Roman" w:hAnsi="Times New Roman" w:cs="Times New Roman"/>
          <w:sz w:val="28"/>
          <w:szCs w:val="28"/>
        </w:rPr>
        <w:t>о дееспособным;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77E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ED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Федерации".</w:t>
      </w:r>
      <w:proofErr w:type="gramEnd"/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EDC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77EDC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77EDC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C77E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E856AD">
        <w:rPr>
          <w:rFonts w:ascii="Times New Roman" w:hAnsi="Times New Roman" w:cs="Times New Roman"/>
          <w:sz w:val="28"/>
          <w:szCs w:val="28"/>
        </w:rPr>
        <w:t>староста сельского населенного пункта: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1) оказывает организационную и информационную помощь жителям сельского населенного пункта по вопросам обращения в органы местного самоуправления;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реализации мероприятий по благоустройству территории сельского населенного пункта;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lastRenderedPageBreak/>
        <w:t>3) информирует органы местного самоуправления о возникновении или угрозе возникновения на территории сельского населенного пункта чрезвычайных ситуаций природного или техногенного характера;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собраний населения с целью его информирования о мерах пожарной безопасности, участвует в оповещении населения о пожарах, возникновении или угрозе возникновения других чрезвычайных ситуаций природного или техногенного характера.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6AD" w:rsidRPr="00E856AD">
        <w:rPr>
          <w:rFonts w:ascii="Times New Roman" w:hAnsi="Times New Roman" w:cs="Times New Roman"/>
          <w:sz w:val="28"/>
          <w:szCs w:val="28"/>
        </w:rPr>
        <w:t>. Старосте сельского населенного пункта выдается удостоверение, подтверждающее его личность и полномочия.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. Удостоверение старосты сельского населенного пункта изготавливается в соответствии с </w:t>
      </w:r>
      <w:hyperlink w:anchor="Par46" w:history="1">
        <w:r w:rsidR="00E856AD" w:rsidRPr="00E856AD">
          <w:rPr>
            <w:rFonts w:ascii="Times New Roman" w:hAnsi="Times New Roman" w:cs="Times New Roman"/>
            <w:color w:val="0000FF"/>
            <w:sz w:val="28"/>
            <w:szCs w:val="28"/>
          </w:rPr>
          <w:t>образцом</w:t>
        </w:r>
      </w:hyperlink>
      <w:r w:rsidR="00E856AD" w:rsidRPr="00E856AD">
        <w:rPr>
          <w:rFonts w:ascii="Times New Roman" w:hAnsi="Times New Roman" w:cs="Times New Roman"/>
          <w:sz w:val="28"/>
          <w:szCs w:val="28"/>
        </w:rPr>
        <w:t xml:space="preserve"> удостоверения старосты сельского населенного пункта сог</w:t>
      </w:r>
      <w:r w:rsidR="00B9549B">
        <w:rPr>
          <w:rFonts w:ascii="Times New Roman" w:hAnsi="Times New Roman" w:cs="Times New Roman"/>
          <w:sz w:val="28"/>
          <w:szCs w:val="28"/>
        </w:rPr>
        <w:t>ласно приложению 1 к 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="00E856AD">
        <w:rPr>
          <w:rFonts w:ascii="Times New Roman" w:hAnsi="Times New Roman" w:cs="Times New Roman"/>
          <w:sz w:val="28"/>
          <w:szCs w:val="28"/>
        </w:rPr>
        <w:t xml:space="preserve"> </w:t>
      </w:r>
      <w:r w:rsidR="00E856AD" w:rsidRPr="00E856AD">
        <w:rPr>
          <w:rFonts w:ascii="Times New Roman" w:hAnsi="Times New Roman" w:cs="Times New Roman"/>
          <w:sz w:val="28"/>
          <w:szCs w:val="28"/>
        </w:rPr>
        <w:t>и подписывается</w:t>
      </w:r>
      <w:r w:rsidR="00E856A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52839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E856AD">
        <w:rPr>
          <w:rFonts w:ascii="Times New Roman" w:hAnsi="Times New Roman" w:cs="Times New Roman"/>
          <w:sz w:val="28"/>
          <w:szCs w:val="28"/>
        </w:rPr>
        <w:t>сельского поселения Увельского муниципального района</w:t>
      </w:r>
      <w:r w:rsidR="00E856AD" w:rsidRPr="00E856AD">
        <w:rPr>
          <w:rFonts w:ascii="Times New Roman" w:hAnsi="Times New Roman" w:cs="Times New Roman"/>
          <w:sz w:val="28"/>
          <w:szCs w:val="28"/>
        </w:rPr>
        <w:t>.</w:t>
      </w:r>
    </w:p>
    <w:p w:rsid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A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1" w:history="1">
        <w:r w:rsidRPr="00E856AD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E856AD">
        <w:rPr>
          <w:rFonts w:ascii="Times New Roman" w:hAnsi="Times New Roman" w:cs="Times New Roman"/>
          <w:sz w:val="28"/>
          <w:szCs w:val="28"/>
        </w:rPr>
        <w:t xml:space="preserve"> удостоверения старосты сельского населенного пункта устанавливается согласно </w:t>
      </w:r>
      <w:r>
        <w:rPr>
          <w:rFonts w:ascii="Times New Roman" w:hAnsi="Times New Roman" w:cs="Times New Roman"/>
          <w:sz w:val="28"/>
          <w:szCs w:val="28"/>
        </w:rPr>
        <w:t>приложению 2 к</w:t>
      </w:r>
      <w:r w:rsidR="00B9549B" w:rsidRPr="00B9549B">
        <w:rPr>
          <w:rFonts w:ascii="Times New Roman" w:hAnsi="Times New Roman" w:cs="Times New Roman"/>
          <w:sz w:val="28"/>
          <w:szCs w:val="28"/>
        </w:rPr>
        <w:t xml:space="preserve"> </w:t>
      </w:r>
      <w:r w:rsidR="00B9549B">
        <w:rPr>
          <w:rFonts w:ascii="Times New Roman" w:hAnsi="Times New Roman" w:cs="Times New Roman"/>
          <w:sz w:val="28"/>
          <w:szCs w:val="28"/>
        </w:rPr>
        <w:t>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Pr="00E856AD">
        <w:rPr>
          <w:rFonts w:ascii="Times New Roman" w:hAnsi="Times New Roman" w:cs="Times New Roman"/>
          <w:sz w:val="28"/>
          <w:szCs w:val="28"/>
        </w:rPr>
        <w:t>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56AD" w:rsidRPr="00E856AD">
        <w:rPr>
          <w:rFonts w:ascii="Times New Roman" w:hAnsi="Times New Roman" w:cs="Times New Roman"/>
          <w:sz w:val="28"/>
          <w:szCs w:val="28"/>
        </w:rPr>
        <w:t>. Удостоверение старосты сельского населенного пунк</w:t>
      </w:r>
      <w:r w:rsidR="00E856AD">
        <w:rPr>
          <w:rFonts w:ascii="Times New Roman" w:hAnsi="Times New Roman" w:cs="Times New Roman"/>
          <w:sz w:val="28"/>
          <w:szCs w:val="28"/>
        </w:rPr>
        <w:t xml:space="preserve">та выдается Главой </w:t>
      </w:r>
      <w:r w:rsidR="00952839">
        <w:rPr>
          <w:rFonts w:ascii="Times New Roman" w:hAnsi="Times New Roman" w:cs="Times New Roman"/>
          <w:sz w:val="28"/>
          <w:szCs w:val="28"/>
        </w:rPr>
        <w:t xml:space="preserve">Хуторского </w:t>
      </w:r>
      <w:r w:rsidR="00E856AD">
        <w:rPr>
          <w:rFonts w:ascii="Times New Roman" w:hAnsi="Times New Roman" w:cs="Times New Roman"/>
          <w:sz w:val="28"/>
          <w:szCs w:val="28"/>
        </w:rPr>
        <w:t>сельского поселения Увельского муниципального района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 на срок полномочий старосты сельского населенного пункта.</w:t>
      </w: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56AD">
        <w:rPr>
          <w:rFonts w:ascii="Times New Roman" w:hAnsi="Times New Roman" w:cs="Times New Roman"/>
          <w:sz w:val="28"/>
          <w:szCs w:val="28"/>
        </w:rPr>
        <w:t xml:space="preserve">. </w:t>
      </w:r>
      <w:r w:rsidR="00E856AD" w:rsidRPr="00E856A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52839"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</w:t>
      </w:r>
      <w:r w:rsidR="00E856AD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района, </w:t>
      </w:r>
      <w:r w:rsidR="00E856AD" w:rsidRPr="00E856AD">
        <w:rPr>
          <w:rFonts w:ascii="Times New Roman" w:hAnsi="Times New Roman" w:cs="Times New Roman"/>
          <w:sz w:val="28"/>
          <w:szCs w:val="28"/>
        </w:rPr>
        <w:t>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</w:t>
      </w:r>
    </w:p>
    <w:p w:rsidR="00B9549B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9B" w:rsidRPr="00E856AD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Pr="00E856AD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AD" w:rsidRDefault="00E856AD" w:rsidP="00E856AD">
      <w:pPr>
        <w:rPr>
          <w:rFonts w:ascii="Times New Roman" w:hAnsi="Times New Roman" w:cs="Times New Roman"/>
        </w:rPr>
      </w:pPr>
    </w:p>
    <w:p w:rsidR="00E856AD" w:rsidRDefault="00E856AD" w:rsidP="00E856AD">
      <w:pPr>
        <w:rPr>
          <w:rFonts w:ascii="Times New Roman" w:hAnsi="Times New Roman" w:cs="Times New Roman"/>
        </w:rPr>
      </w:pPr>
    </w:p>
    <w:p w:rsidR="00B9549B" w:rsidRDefault="00B9549B" w:rsidP="00626FD9">
      <w:pPr>
        <w:rPr>
          <w:rFonts w:ascii="Times New Roman" w:hAnsi="Times New Roman" w:cs="Times New Roman"/>
        </w:rPr>
      </w:pPr>
    </w:p>
    <w:p w:rsidR="00B9549B" w:rsidRDefault="00B9549B" w:rsidP="00B9549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</w:pPr>
    </w:p>
    <w:p w:rsidR="003E23AB" w:rsidRDefault="003E23AB" w:rsidP="00B9549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</w:pPr>
    </w:p>
    <w:p w:rsidR="00E02942" w:rsidRDefault="00E02942"/>
    <w:sectPr w:rsidR="00E02942" w:rsidSect="001565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6AD"/>
    <w:rsid w:val="000106EE"/>
    <w:rsid w:val="000D2164"/>
    <w:rsid w:val="000D3276"/>
    <w:rsid w:val="00332BCE"/>
    <w:rsid w:val="003E23AB"/>
    <w:rsid w:val="00417DD7"/>
    <w:rsid w:val="00626FD9"/>
    <w:rsid w:val="007D0DE5"/>
    <w:rsid w:val="00952839"/>
    <w:rsid w:val="00AC13BE"/>
    <w:rsid w:val="00B7177B"/>
    <w:rsid w:val="00B9549B"/>
    <w:rsid w:val="00C77EDC"/>
    <w:rsid w:val="00D139BC"/>
    <w:rsid w:val="00D95AA3"/>
    <w:rsid w:val="00E02942"/>
    <w:rsid w:val="00E8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BF49959CDCA5C6A17579206E29E397043E789C7539E942BD459049D375899E0CF185D145D4935041C0A6BD93EF5377E218A6D5nBhCJ" TargetMode="External"/><Relationship Id="rId4" Type="http://schemas.openxmlformats.org/officeDocument/2006/relationships/hyperlink" Target="consultantplus://offline/ref=FCBF49959CDCA5C6A17579206E29E397043E789C7539E942BD459049D375899E0CF185D547DFC200009EFFECD6A45E75FD04A6D6AB2981B9nF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14</cp:revision>
  <cp:lastPrinted>2019-04-01T02:37:00Z</cp:lastPrinted>
  <dcterms:created xsi:type="dcterms:W3CDTF">2019-02-01T06:08:00Z</dcterms:created>
  <dcterms:modified xsi:type="dcterms:W3CDTF">2019-04-05T03:39:00Z</dcterms:modified>
</cp:coreProperties>
</file>