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CB" w:rsidRPr="004A4669" w:rsidRDefault="00D25FCB" w:rsidP="00D25FCB">
      <w:pPr>
        <w:jc w:val="center"/>
        <w:rPr>
          <w:b/>
          <w:sz w:val="28"/>
          <w:szCs w:val="28"/>
        </w:rPr>
      </w:pPr>
      <w:r w:rsidRPr="004A4669">
        <w:rPr>
          <w:b/>
          <w:sz w:val="28"/>
          <w:szCs w:val="28"/>
        </w:rPr>
        <w:t>РОССИЙСКАЯ ФЕДЕРАЦИЯ</w:t>
      </w:r>
    </w:p>
    <w:p w:rsidR="00D25FCB" w:rsidRPr="004A4669" w:rsidRDefault="00D25FCB" w:rsidP="00D25FCB">
      <w:pPr>
        <w:jc w:val="center"/>
        <w:rPr>
          <w:b/>
          <w:sz w:val="28"/>
          <w:szCs w:val="28"/>
        </w:rPr>
      </w:pPr>
      <w:r w:rsidRPr="004A4669">
        <w:rPr>
          <w:b/>
          <w:sz w:val="28"/>
          <w:szCs w:val="28"/>
        </w:rPr>
        <w:t>АДМИНИСТРАЦИЯ ПЕТРОВСКОГО СЕЛЬСКОГО ПОСЕЛЕНИЯ</w:t>
      </w:r>
    </w:p>
    <w:p w:rsidR="00D25FCB" w:rsidRPr="004A4669" w:rsidRDefault="00D25FCB" w:rsidP="00D25FCB">
      <w:pPr>
        <w:jc w:val="center"/>
        <w:rPr>
          <w:b/>
          <w:sz w:val="32"/>
          <w:szCs w:val="32"/>
        </w:rPr>
      </w:pPr>
      <w:r w:rsidRPr="004A4669">
        <w:rPr>
          <w:b/>
          <w:sz w:val="32"/>
          <w:szCs w:val="32"/>
        </w:rPr>
        <w:t xml:space="preserve">Увельского муниципального района </w:t>
      </w:r>
    </w:p>
    <w:p w:rsidR="00D25FCB" w:rsidRPr="00572CB9" w:rsidRDefault="00D25FCB" w:rsidP="00D25FCB">
      <w:pPr>
        <w:jc w:val="center"/>
        <w:rPr>
          <w:b/>
          <w:sz w:val="32"/>
          <w:szCs w:val="32"/>
        </w:rPr>
      </w:pPr>
      <w:r w:rsidRPr="00572CB9">
        <w:rPr>
          <w:b/>
          <w:sz w:val="32"/>
          <w:szCs w:val="32"/>
        </w:rPr>
        <w:t xml:space="preserve">Челябинской области                       </w:t>
      </w:r>
    </w:p>
    <w:p w:rsidR="00D25FCB" w:rsidRDefault="00D25FCB" w:rsidP="00D25FC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D25FCB" w:rsidRDefault="00D25FCB" w:rsidP="00D25FC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457012 Челябинская область, Увельский район, с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етровское, ул. Юбилейная, д.15</w:t>
      </w:r>
    </w:p>
    <w:p w:rsidR="00D25FCB" w:rsidRDefault="00D25FCB" w:rsidP="00D25FCB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тел. 51-2-59</w:t>
      </w:r>
    </w:p>
    <w:p w:rsidR="00D25FCB" w:rsidRPr="004A4669" w:rsidRDefault="00D25FCB" w:rsidP="00D25FCB">
      <w:pPr>
        <w:jc w:val="center"/>
      </w:pPr>
    </w:p>
    <w:p w:rsidR="00D25FCB" w:rsidRDefault="00D25FCB" w:rsidP="00D25FCB">
      <w:pPr>
        <w:jc w:val="center"/>
        <w:rPr>
          <w:u w:val="single"/>
        </w:rPr>
      </w:pPr>
    </w:p>
    <w:p w:rsidR="00D25FCB" w:rsidRPr="004A4669" w:rsidRDefault="00D25FCB" w:rsidP="00D25FCB">
      <w:pPr>
        <w:jc w:val="center"/>
        <w:rPr>
          <w:b/>
          <w:sz w:val="36"/>
        </w:rPr>
      </w:pPr>
      <w:r w:rsidRPr="004A4669">
        <w:rPr>
          <w:b/>
          <w:sz w:val="36"/>
        </w:rPr>
        <w:t>Постановление</w:t>
      </w:r>
    </w:p>
    <w:p w:rsidR="00D25FCB" w:rsidRDefault="00D25FCB" w:rsidP="00D25FCB">
      <w:pPr>
        <w:jc w:val="center"/>
        <w:rPr>
          <w:b/>
          <w:sz w:val="36"/>
        </w:rPr>
      </w:pPr>
    </w:p>
    <w:p w:rsidR="00D25FCB" w:rsidRDefault="00D25FCB" w:rsidP="00D25FCB">
      <w:pPr>
        <w:rPr>
          <w:sz w:val="24"/>
          <w:szCs w:val="24"/>
        </w:rPr>
      </w:pPr>
    </w:p>
    <w:p w:rsidR="00D25FCB" w:rsidRDefault="00D25FCB" w:rsidP="00D25FCB">
      <w:pPr>
        <w:rPr>
          <w:sz w:val="24"/>
          <w:szCs w:val="24"/>
        </w:rPr>
      </w:pPr>
    </w:p>
    <w:p w:rsidR="00D25FCB" w:rsidRDefault="00D25FCB" w:rsidP="00D25FCB">
      <w:pPr>
        <w:rPr>
          <w:sz w:val="24"/>
          <w:szCs w:val="24"/>
        </w:rPr>
      </w:pPr>
      <w:r>
        <w:rPr>
          <w:sz w:val="24"/>
          <w:szCs w:val="24"/>
        </w:rPr>
        <w:t xml:space="preserve"> 12 января  2015 г.                                                                                                                    № 3</w:t>
      </w:r>
    </w:p>
    <w:p w:rsidR="00D25FCB" w:rsidRDefault="00D25FCB" w:rsidP="00D25FCB">
      <w:pPr>
        <w:rPr>
          <w:u w:val="single"/>
        </w:rPr>
      </w:pPr>
      <w:r>
        <w:rPr>
          <w:sz w:val="24"/>
          <w:szCs w:val="24"/>
        </w:rPr>
        <w:t xml:space="preserve"> </w:t>
      </w:r>
    </w:p>
    <w:p w:rsidR="00D25FCB" w:rsidRDefault="00D25FCB" w:rsidP="00D25FCB">
      <w:pPr>
        <w:jc w:val="center"/>
        <w:rPr>
          <w:b/>
          <w:sz w:val="36"/>
        </w:rPr>
      </w:pPr>
    </w:p>
    <w:p w:rsidR="00D25FCB" w:rsidRDefault="00D25FCB" w:rsidP="00D25FCB">
      <w:pPr>
        <w:jc w:val="center"/>
        <w:rPr>
          <w:b/>
          <w:sz w:val="36"/>
        </w:rPr>
      </w:pPr>
    </w:p>
    <w:p w:rsidR="00D25FCB" w:rsidRDefault="00D25FCB" w:rsidP="00D25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перечня </w:t>
      </w:r>
      <w:proofErr w:type="gramStart"/>
      <w:r>
        <w:rPr>
          <w:b/>
          <w:sz w:val="24"/>
          <w:szCs w:val="24"/>
        </w:rPr>
        <w:t>первичных</w:t>
      </w:r>
      <w:proofErr w:type="gramEnd"/>
      <w:r>
        <w:rPr>
          <w:b/>
          <w:sz w:val="24"/>
          <w:szCs w:val="24"/>
        </w:rPr>
        <w:t xml:space="preserve"> </w:t>
      </w:r>
    </w:p>
    <w:p w:rsidR="00D25FCB" w:rsidRDefault="00D25FCB" w:rsidP="00D25F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средств пожаротушения </w:t>
      </w:r>
      <w:proofErr w:type="gramStart"/>
      <w:r>
        <w:rPr>
          <w:b/>
          <w:sz w:val="24"/>
          <w:szCs w:val="24"/>
        </w:rPr>
        <w:t>для</w:t>
      </w:r>
      <w:proofErr w:type="gramEnd"/>
      <w:r>
        <w:rPr>
          <w:b/>
          <w:sz w:val="24"/>
          <w:szCs w:val="24"/>
        </w:rPr>
        <w:t xml:space="preserve"> индивидуальных </w:t>
      </w:r>
    </w:p>
    <w:p w:rsidR="00D25FCB" w:rsidRDefault="00D25FCB" w:rsidP="00D25FCB">
      <w:pPr>
        <w:rPr>
          <w:b/>
          <w:sz w:val="24"/>
          <w:szCs w:val="24"/>
        </w:rPr>
      </w:pPr>
      <w:r>
        <w:rPr>
          <w:b/>
          <w:sz w:val="24"/>
          <w:szCs w:val="24"/>
        </w:rPr>
        <w:t>жилых домов в населённых пунктах</w:t>
      </w:r>
    </w:p>
    <w:p w:rsidR="00D25FCB" w:rsidRDefault="00D25FCB" w:rsidP="00D25FC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Петровского сельского поселения»</w:t>
      </w:r>
    </w:p>
    <w:p w:rsidR="00D25FCB" w:rsidRDefault="00D25FCB" w:rsidP="00D25F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25FCB" w:rsidRDefault="00D25FCB" w:rsidP="00D25F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Во исполнение Правил пожарной безопасности в Российской Федерации (ППБ 01-03), утверждённых приказом МЧС России от 18.06.2003 г. № 313, с целью предупреждения пожаров и гибели при них людей, приведения жилых домов в населённых пунктах Петровского сельского поселения Увельского муниципального района (с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 xml:space="preserve">етровское, д. </w:t>
      </w:r>
      <w:proofErr w:type="spellStart"/>
      <w:r>
        <w:rPr>
          <w:sz w:val="24"/>
          <w:szCs w:val="24"/>
        </w:rPr>
        <w:t>Б-Шумаково</w:t>
      </w:r>
      <w:proofErr w:type="spellEnd"/>
      <w:r>
        <w:rPr>
          <w:sz w:val="24"/>
          <w:szCs w:val="24"/>
        </w:rPr>
        <w:t>, д.Андреевка, д.Татарка, с.М-Шумаково) в соответствие требованиям норм пожарной безопасности,</w:t>
      </w:r>
    </w:p>
    <w:p w:rsidR="00D25FCB" w:rsidRPr="00E73E87" w:rsidRDefault="00D25FCB" w:rsidP="00D25F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73E87">
        <w:rPr>
          <w:sz w:val="28"/>
          <w:szCs w:val="28"/>
        </w:rPr>
        <w:t>:</w:t>
      </w:r>
    </w:p>
    <w:p w:rsidR="00D25FCB" w:rsidRDefault="00D25FCB" w:rsidP="00D25FCB">
      <w:pPr>
        <w:rPr>
          <w:b/>
          <w:sz w:val="24"/>
          <w:szCs w:val="24"/>
        </w:rPr>
      </w:pPr>
    </w:p>
    <w:p w:rsidR="00D25FCB" w:rsidRDefault="00D25FCB" w:rsidP="00D25FCB">
      <w:pPr>
        <w:jc w:val="center"/>
        <w:rPr>
          <w:sz w:val="24"/>
          <w:szCs w:val="24"/>
        </w:rPr>
      </w:pPr>
    </w:p>
    <w:p w:rsidR="00D25FCB" w:rsidRDefault="00D25FCB" w:rsidP="00D25FCB">
      <w:pPr>
        <w:ind w:left="360"/>
        <w:rPr>
          <w:sz w:val="24"/>
          <w:szCs w:val="24"/>
        </w:rPr>
      </w:pPr>
      <w:r>
        <w:rPr>
          <w:sz w:val="24"/>
          <w:szCs w:val="24"/>
        </w:rPr>
        <w:t>1. Утвердить перечень первичных средств пожаротушения для индивидуальных жилых домов в населённых пунктах    Петровского сельского поселения:</w:t>
      </w:r>
    </w:p>
    <w:p w:rsidR="00D25FCB" w:rsidRDefault="00D25FCB" w:rsidP="00D25FCB">
      <w:pPr>
        <w:ind w:left="360"/>
        <w:rPr>
          <w:sz w:val="24"/>
          <w:szCs w:val="24"/>
        </w:rPr>
      </w:pPr>
      <w:r>
        <w:rPr>
          <w:sz w:val="24"/>
          <w:szCs w:val="24"/>
        </w:rPr>
        <w:t>- у каждого жилого строения в тёплое время года установить ёмкость (бочку) с водой или иметь огнетушитель;</w:t>
      </w:r>
    </w:p>
    <w:p w:rsidR="00D25FCB" w:rsidRDefault="00D25FCB" w:rsidP="00D25FCB">
      <w:pPr>
        <w:ind w:left="360"/>
        <w:rPr>
          <w:sz w:val="24"/>
          <w:szCs w:val="24"/>
        </w:rPr>
      </w:pPr>
      <w:r>
        <w:rPr>
          <w:sz w:val="24"/>
          <w:szCs w:val="24"/>
        </w:rPr>
        <w:t>- для тушения возможного пожара иметь лопаты, вёдра, вилы;</w:t>
      </w:r>
    </w:p>
    <w:p w:rsidR="00D25FCB" w:rsidRDefault="00D25FCB" w:rsidP="00D25FCB">
      <w:pPr>
        <w:ind w:left="360"/>
        <w:rPr>
          <w:sz w:val="24"/>
          <w:szCs w:val="24"/>
        </w:rPr>
      </w:pPr>
      <w:r>
        <w:rPr>
          <w:sz w:val="24"/>
          <w:szCs w:val="24"/>
        </w:rPr>
        <w:t>- приставные лестницы, достигающие крышу по кровле;</w:t>
      </w:r>
    </w:p>
    <w:p w:rsidR="00D25FCB" w:rsidRDefault="00D25FCB" w:rsidP="00D25FCB">
      <w:pPr>
        <w:ind w:left="360"/>
        <w:rPr>
          <w:sz w:val="24"/>
          <w:szCs w:val="24"/>
        </w:rPr>
      </w:pPr>
      <w:r>
        <w:rPr>
          <w:sz w:val="24"/>
          <w:szCs w:val="24"/>
        </w:rPr>
        <w:t>- на кровле – лестницу, доходящую до конька крыши.</w:t>
      </w:r>
    </w:p>
    <w:p w:rsidR="00D25FCB" w:rsidRDefault="00D25FCB" w:rsidP="00D25FCB">
      <w:pPr>
        <w:ind w:left="360"/>
        <w:rPr>
          <w:sz w:val="24"/>
          <w:szCs w:val="24"/>
        </w:rPr>
      </w:pPr>
      <w:r>
        <w:rPr>
          <w:sz w:val="24"/>
          <w:szCs w:val="24"/>
        </w:rPr>
        <w:t>2. Ответственность по исполнению перечня первичных средств  пожаротушения для индивидуальных жилых домов возлагается на собственников жилья.</w:t>
      </w:r>
    </w:p>
    <w:p w:rsidR="00D25FCB" w:rsidRDefault="00D25FCB" w:rsidP="00D25FCB">
      <w:pPr>
        <w:ind w:left="360"/>
        <w:rPr>
          <w:sz w:val="24"/>
          <w:szCs w:val="24"/>
        </w:rPr>
      </w:pPr>
      <w:r>
        <w:rPr>
          <w:sz w:val="24"/>
          <w:szCs w:val="24"/>
        </w:rPr>
        <w:t>3. Инструктору  пожарной профилактики  Коровину В.А.  и старостам сел довести до сведения данное Постановление до каждого собственника жилья.</w:t>
      </w:r>
    </w:p>
    <w:p w:rsidR="00D25FCB" w:rsidRDefault="00D25FCB" w:rsidP="00D25FC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 оставляю  за  собой.</w:t>
      </w:r>
    </w:p>
    <w:p w:rsidR="00D25FCB" w:rsidRDefault="00D25FCB" w:rsidP="00D25FCB">
      <w:pPr>
        <w:ind w:left="360"/>
        <w:rPr>
          <w:sz w:val="24"/>
          <w:szCs w:val="24"/>
        </w:rPr>
      </w:pPr>
    </w:p>
    <w:p w:rsidR="00D25FCB" w:rsidRDefault="00D25FCB" w:rsidP="00D25FCB">
      <w:pPr>
        <w:ind w:left="360"/>
        <w:rPr>
          <w:sz w:val="24"/>
          <w:szCs w:val="24"/>
        </w:rPr>
      </w:pPr>
    </w:p>
    <w:p w:rsidR="00D25FCB" w:rsidRDefault="00D25FCB" w:rsidP="00D25FCB">
      <w:pPr>
        <w:ind w:left="360"/>
        <w:rPr>
          <w:sz w:val="24"/>
          <w:szCs w:val="24"/>
        </w:rPr>
      </w:pPr>
    </w:p>
    <w:p w:rsidR="00D25FCB" w:rsidRPr="00E73E87" w:rsidRDefault="00D25FCB" w:rsidP="00D25FCB">
      <w:pPr>
        <w:rPr>
          <w:sz w:val="28"/>
          <w:szCs w:val="28"/>
        </w:rPr>
      </w:pPr>
      <w:r>
        <w:rPr>
          <w:sz w:val="28"/>
          <w:szCs w:val="28"/>
        </w:rPr>
        <w:t>Глава Петров</w:t>
      </w:r>
      <w:r w:rsidRPr="00E73E87">
        <w:rPr>
          <w:sz w:val="28"/>
          <w:szCs w:val="28"/>
        </w:rPr>
        <w:t xml:space="preserve">ского сельского поселения                     </w:t>
      </w:r>
      <w:r>
        <w:rPr>
          <w:sz w:val="28"/>
          <w:szCs w:val="28"/>
        </w:rPr>
        <w:t xml:space="preserve">               О.И.Коровина</w:t>
      </w:r>
    </w:p>
    <w:p w:rsidR="00D25FCB" w:rsidRPr="00E73E87" w:rsidRDefault="00D25FCB" w:rsidP="00D25FCB">
      <w:pPr>
        <w:rPr>
          <w:sz w:val="28"/>
          <w:szCs w:val="28"/>
        </w:rPr>
      </w:pPr>
    </w:p>
    <w:p w:rsidR="002A3CA8" w:rsidRDefault="002A3CA8"/>
    <w:sectPr w:rsidR="002A3CA8" w:rsidSect="002A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25FCB"/>
    <w:rsid w:val="00132BED"/>
    <w:rsid w:val="002A3CA8"/>
    <w:rsid w:val="0070129D"/>
    <w:rsid w:val="007214F7"/>
    <w:rsid w:val="00927DA8"/>
    <w:rsid w:val="00D25FCB"/>
    <w:rsid w:val="00F4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25FC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2015-03-13T09:26:00Z</dcterms:created>
  <dcterms:modified xsi:type="dcterms:W3CDTF">2015-03-13T09:27:00Z</dcterms:modified>
</cp:coreProperties>
</file>