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BB" w:rsidRDefault="004818BB" w:rsidP="005A17FC">
      <w:pPr>
        <w:jc w:val="both"/>
        <w:rPr>
          <w:lang w:val="en-US"/>
        </w:rPr>
      </w:pPr>
    </w:p>
    <w:p w:rsidR="004818BB" w:rsidRPr="004818BB" w:rsidRDefault="004818BB" w:rsidP="004818BB">
      <w:pPr>
        <w:tabs>
          <w:tab w:val="left" w:pos="6521"/>
        </w:tabs>
        <w:jc w:val="center"/>
        <w:rPr>
          <w:b/>
          <w:sz w:val="28"/>
          <w:szCs w:val="28"/>
        </w:rPr>
      </w:pPr>
      <w:r w:rsidRPr="004818BB">
        <w:rPr>
          <w:rFonts w:ascii="Univers Condensed" w:hAnsi="Univers Condensed"/>
          <w:b/>
          <w:noProof/>
          <w:sz w:val="28"/>
          <w:szCs w:val="28"/>
        </w:rPr>
        <w:drawing>
          <wp:inline distT="0" distB="0" distL="0" distR="0">
            <wp:extent cx="690880" cy="840105"/>
            <wp:effectExtent l="19050" t="0" r="0" b="0"/>
            <wp:docPr id="1" name="Рисунок 1" descr="новый герб Увель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Увель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8BB" w:rsidRPr="004818BB" w:rsidRDefault="004818BB" w:rsidP="004818BB">
      <w:pPr>
        <w:tabs>
          <w:tab w:val="left" w:pos="6521"/>
        </w:tabs>
        <w:jc w:val="center"/>
        <w:rPr>
          <w:b/>
          <w:color w:val="000000"/>
          <w:sz w:val="28"/>
          <w:szCs w:val="28"/>
        </w:rPr>
      </w:pPr>
      <w:r w:rsidRPr="004818BB">
        <w:rPr>
          <w:b/>
          <w:color w:val="000000"/>
          <w:sz w:val="28"/>
          <w:szCs w:val="28"/>
        </w:rPr>
        <w:t>АДМИНИСТРАЦИЯ КИЧИГИНСКОГО СЕЛЬСКОГО ПОСЕЛЕНИЯ УВЕЛЬСКОГО МУНИЦИПАЛЬНОГО РАЙОНА</w:t>
      </w:r>
    </w:p>
    <w:p w:rsidR="004818BB" w:rsidRPr="00CF46BC" w:rsidRDefault="004818BB" w:rsidP="004818BB">
      <w:pPr>
        <w:tabs>
          <w:tab w:val="left" w:pos="6521"/>
        </w:tabs>
        <w:jc w:val="center"/>
        <w:rPr>
          <w:b/>
          <w:color w:val="000000"/>
          <w:sz w:val="32"/>
          <w:szCs w:val="32"/>
        </w:rPr>
      </w:pPr>
      <w:proofErr w:type="gramStart"/>
      <w:r w:rsidRPr="00CF46BC">
        <w:rPr>
          <w:b/>
          <w:color w:val="000000"/>
          <w:sz w:val="32"/>
          <w:szCs w:val="32"/>
        </w:rPr>
        <w:t>П</w:t>
      </w:r>
      <w:proofErr w:type="gramEnd"/>
      <w:r w:rsidRPr="00CF46BC">
        <w:rPr>
          <w:b/>
          <w:color w:val="000000"/>
          <w:sz w:val="32"/>
          <w:szCs w:val="32"/>
        </w:rPr>
        <w:t xml:space="preserve"> О С Т А Н О В Л Е Н И Е</w:t>
      </w:r>
    </w:p>
    <w:p w:rsidR="004818BB" w:rsidRPr="00DA646D" w:rsidRDefault="004818BB" w:rsidP="004818BB">
      <w:pPr>
        <w:rPr>
          <w:b/>
          <w:color w:val="000000"/>
        </w:rPr>
      </w:pPr>
      <w:r>
        <w:rPr>
          <w:b/>
          <w:noProof/>
          <w:color w:val="000000"/>
        </w:rPr>
        <w:pict>
          <v:line id="_x0000_s1026" style="position:absolute;z-index:251658240" from="2.65pt,4.15pt" to="477.85pt,4.15pt" o:allowincell="f" strokeweight="4.5pt">
            <v:stroke linestyle="thinThick"/>
            <w10:wrap type="topAndBottom"/>
          </v:line>
        </w:pict>
      </w:r>
      <w:r>
        <w:rPr>
          <w:sz w:val="28"/>
        </w:rPr>
        <w:t xml:space="preserve">               </w:t>
      </w:r>
    </w:p>
    <w:p w:rsidR="004818BB" w:rsidRPr="004818BB" w:rsidRDefault="004818BB" w:rsidP="004818BB">
      <w:pPr>
        <w:rPr>
          <w:lang w:val="en-US"/>
        </w:rPr>
      </w:pPr>
      <w:r>
        <w:t>От  14 апреля  2014</w:t>
      </w:r>
      <w:r w:rsidRPr="00AE455F">
        <w:t xml:space="preserve"> года                                                                                         № </w:t>
      </w:r>
      <w:r>
        <w:t>16</w:t>
      </w:r>
    </w:p>
    <w:p w:rsidR="004818BB" w:rsidRPr="00AE455F" w:rsidRDefault="004818BB" w:rsidP="004818BB">
      <w:r w:rsidRPr="00AE455F">
        <w:t xml:space="preserve">с. Кичигино Увельского района Челябинской области </w:t>
      </w:r>
    </w:p>
    <w:p w:rsidR="004818BB" w:rsidRPr="004818BB" w:rsidRDefault="004818BB" w:rsidP="004818BB">
      <w:pPr>
        <w:pStyle w:val="a5"/>
        <w:rPr>
          <w:bCs/>
          <w:lang w:val="en-US"/>
        </w:rPr>
      </w:pPr>
    </w:p>
    <w:tbl>
      <w:tblPr>
        <w:tblW w:w="0" w:type="auto"/>
        <w:tblLook w:val="01E0"/>
      </w:tblPr>
      <w:tblGrid>
        <w:gridCol w:w="5508"/>
        <w:gridCol w:w="4063"/>
      </w:tblGrid>
      <w:tr w:rsidR="004818BB" w:rsidTr="00770926">
        <w:trPr>
          <w:trHeight w:val="1118"/>
        </w:trPr>
        <w:tc>
          <w:tcPr>
            <w:tcW w:w="5508" w:type="dxa"/>
          </w:tcPr>
          <w:p w:rsidR="004818BB" w:rsidRDefault="004818BB" w:rsidP="00770926">
            <w:r>
              <w:t>«О системе оповещения населения</w:t>
            </w:r>
          </w:p>
          <w:p w:rsidR="004818BB" w:rsidRDefault="004818BB" w:rsidP="00770926">
            <w:r>
              <w:t xml:space="preserve"> об угрозе возникновения  пожаров или </w:t>
            </w:r>
            <w:proofErr w:type="gramStart"/>
            <w:r>
              <w:t>при</w:t>
            </w:r>
            <w:proofErr w:type="gramEnd"/>
          </w:p>
          <w:p w:rsidR="004818BB" w:rsidRDefault="004818BB" w:rsidP="00770926">
            <w:pPr>
              <w:pStyle w:val="a3"/>
              <w:spacing w:after="0"/>
              <w:jc w:val="both"/>
              <w:rPr>
                <w:bCs/>
              </w:rPr>
            </w:pPr>
            <w:r>
              <w:t xml:space="preserve"> </w:t>
            </w:r>
            <w:proofErr w:type="gramStart"/>
            <w:r>
              <w:t>возникновении</w:t>
            </w:r>
            <w:proofErr w:type="gramEnd"/>
            <w:r>
              <w:t xml:space="preserve"> ЧС»»</w:t>
            </w:r>
          </w:p>
        </w:tc>
        <w:tc>
          <w:tcPr>
            <w:tcW w:w="4063" w:type="dxa"/>
          </w:tcPr>
          <w:p w:rsidR="004818BB" w:rsidRDefault="004818BB" w:rsidP="00770926">
            <w:pPr>
              <w:jc w:val="center"/>
              <w:rPr>
                <w:bCs/>
              </w:rPr>
            </w:pPr>
          </w:p>
        </w:tc>
      </w:tr>
    </w:tbl>
    <w:p w:rsidR="004818BB" w:rsidRDefault="004818BB" w:rsidP="004818BB">
      <w:pPr>
        <w:rPr>
          <w:b/>
          <w:bCs/>
        </w:rPr>
      </w:pPr>
    </w:p>
    <w:p w:rsidR="004818BB" w:rsidRDefault="004818BB" w:rsidP="004818BB">
      <w:pPr>
        <w:pStyle w:val="a6"/>
        <w:ind w:firstLine="540"/>
      </w:pPr>
      <w:r>
        <w:rPr>
          <w:bCs/>
        </w:rPr>
        <w:t xml:space="preserve">В соответствии с Федеральными законами от </w:t>
      </w:r>
      <w:smartTag w:uri="urn:schemas-microsoft-com:office:smarttags" w:element="date">
        <w:smartTagPr>
          <w:attr w:name="Year" w:val="1994"/>
          <w:attr w:name="Day" w:val="21"/>
          <w:attr w:name="Month" w:val="12"/>
          <w:attr w:name="ls" w:val="trans"/>
        </w:smartTagPr>
        <w:r>
          <w:rPr>
            <w:bCs/>
          </w:rPr>
          <w:t xml:space="preserve">21 декабря </w:t>
        </w:r>
        <w:smartTag w:uri="urn:schemas-microsoft-com:office:smarttags" w:element="metricconverter">
          <w:smartTagPr>
            <w:attr w:name="ProductID" w:val="1994 г"/>
          </w:smartTagPr>
          <w:r>
            <w:rPr>
              <w:bCs/>
            </w:rPr>
            <w:t>1994 г</w:t>
          </w:r>
        </w:smartTag>
        <w:r>
          <w:rPr>
            <w:bCs/>
          </w:rPr>
          <w:t>.</w:t>
        </w:r>
      </w:smartTag>
      <w:r>
        <w:rPr>
          <w:bCs/>
        </w:rPr>
        <w:t xml:space="preserve"> N 68-ФЗ "О защите населения и территорий от чрезвычайных ситуаций природного и техногенного характера";  от 6 октября 2003 года № 131-ФЗ «Об общих принципах организации местного самоуправления в Российской Федерации», от 7 июля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</w:rPr>
          <w:t>2003 г</w:t>
        </w:r>
      </w:smartTag>
      <w:r>
        <w:rPr>
          <w:bCs/>
        </w:rPr>
        <w:t xml:space="preserve">. N 126-ФЗ "О </w:t>
      </w:r>
      <w:proofErr w:type="gramStart"/>
      <w:r>
        <w:rPr>
          <w:bCs/>
        </w:rPr>
        <w:t xml:space="preserve">связи", Постановлениями Совета Министров - Правительства Российской Федерации от 1 марта </w:t>
      </w:r>
      <w:smartTag w:uri="urn:schemas-microsoft-com:office:smarttags" w:element="metricconverter">
        <w:smartTagPr>
          <w:attr w:name="ProductID" w:val="1993 г"/>
        </w:smartTagPr>
        <w:r>
          <w:rPr>
            <w:bCs/>
          </w:rPr>
          <w:t>1993 г</w:t>
        </w:r>
      </w:smartTag>
      <w:r>
        <w:rPr>
          <w:bCs/>
        </w:rPr>
        <w:t>. N 177 "Об утверждении Положения о порядке использования действующих радиовещательных и телевизионных станций для оповещения и информирования населения Российской Федерации в чрезвычайных ситуациях мирного и</w:t>
      </w:r>
      <w:proofErr w:type="gramEnd"/>
      <w:r>
        <w:rPr>
          <w:bCs/>
        </w:rPr>
        <w:t xml:space="preserve"> военного времени", от </w:t>
      </w:r>
      <w:smartTag w:uri="urn:schemas-microsoft-com:office:smarttags" w:element="date">
        <w:smartTagPr>
          <w:attr w:name="Year" w:val="1993"/>
          <w:attr w:name="Day" w:val="1"/>
          <w:attr w:name="Month" w:val="3"/>
          <w:attr w:name="ls" w:val="trans"/>
        </w:smartTagPr>
        <w:r>
          <w:rPr>
            <w:bCs/>
          </w:rPr>
          <w:t xml:space="preserve">1 марта </w:t>
        </w:r>
        <w:smartTag w:uri="urn:schemas-microsoft-com:office:smarttags" w:element="metricconverter">
          <w:smartTagPr>
            <w:attr w:name="ProductID" w:val="1993 г"/>
          </w:smartTagPr>
          <w:r>
            <w:rPr>
              <w:bCs/>
            </w:rPr>
            <w:t>1993 г</w:t>
          </w:r>
        </w:smartTag>
        <w:r>
          <w:rPr>
            <w:bCs/>
          </w:rPr>
          <w:t>.</w:t>
        </w:r>
      </w:smartTag>
      <w:r>
        <w:rPr>
          <w:bCs/>
        </w:rPr>
        <w:t xml:space="preserve"> N 178 "О создании локальных систем оповещения в районах размещения потенциально опасных объектов", Уставом</w:t>
      </w:r>
      <w:r>
        <w:t xml:space="preserve"> Кичигинского сельского поселения и в целях защиты населения от пожаров и чрезвычайных ситуаций природного и техногенного характера,</w:t>
      </w:r>
    </w:p>
    <w:p w:rsidR="004818BB" w:rsidRDefault="004818BB" w:rsidP="004818B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18BB" w:rsidRDefault="004818BB" w:rsidP="004818BB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818BB" w:rsidRDefault="004818BB" w:rsidP="004818BB">
      <w:pPr>
        <w:pStyle w:val="ConsPlusTitle"/>
        <w:widowControl/>
        <w:jc w:val="center"/>
        <w:rPr>
          <w:spacing w:val="20"/>
        </w:rPr>
      </w:pPr>
      <w:r>
        <w:rPr>
          <w:rFonts w:ascii="Times New Roman" w:hAnsi="Times New Roman" w:cs="Times New Roman"/>
          <w:b w:val="0"/>
          <w:spacing w:val="20"/>
          <w:sz w:val="24"/>
          <w:szCs w:val="24"/>
        </w:rPr>
        <w:t>ПОСТАНОВЛЯЮ</w:t>
      </w:r>
      <w:r>
        <w:rPr>
          <w:spacing w:val="20"/>
        </w:rPr>
        <w:t>:</w:t>
      </w:r>
    </w:p>
    <w:p w:rsidR="004818BB" w:rsidRDefault="004818BB" w:rsidP="004818BB">
      <w:pPr>
        <w:pStyle w:val="ConsPlusTitle"/>
        <w:widowControl/>
        <w:jc w:val="both"/>
      </w:pPr>
    </w:p>
    <w:p w:rsidR="004818BB" w:rsidRDefault="004818BB" w:rsidP="004818BB">
      <w:pPr>
        <w:ind w:firstLine="720"/>
        <w:jc w:val="both"/>
      </w:pPr>
      <w:r>
        <w:t xml:space="preserve">1. </w:t>
      </w:r>
      <w:r>
        <w:rPr>
          <w:spacing w:val="-2"/>
        </w:rPr>
        <w:t xml:space="preserve">Утвердить Положение о </w:t>
      </w:r>
      <w:r>
        <w:t>системе оповещения и информирования населения Кичигинского сельского поселения.</w:t>
      </w:r>
    </w:p>
    <w:p w:rsidR="004818BB" w:rsidRDefault="004818BB" w:rsidP="004818BB">
      <w:pPr>
        <w:ind w:firstLine="720"/>
        <w:jc w:val="both"/>
      </w:pPr>
    </w:p>
    <w:p w:rsidR="004818BB" w:rsidRDefault="004818BB" w:rsidP="004818BB">
      <w:pPr>
        <w:pStyle w:val="a3"/>
        <w:tabs>
          <w:tab w:val="num" w:pos="0"/>
        </w:tabs>
        <w:spacing w:after="0"/>
        <w:jc w:val="both"/>
        <w:rPr>
          <w:bCs/>
        </w:rPr>
      </w:pPr>
      <w:r>
        <w:rPr>
          <w:bCs/>
        </w:rPr>
        <w:tab/>
        <w:t>2. Заместителю главы Кичигинского сельского поселения Костяевой М.Ф., руководителям объектов производственной и социальной сферы проанализировать состояние дел по реализации вопросов оповещения, информирования  населения и привести их в соответствие с требованиями настоящего положения.</w:t>
      </w:r>
    </w:p>
    <w:p w:rsidR="004818BB" w:rsidRPr="00635742" w:rsidRDefault="004818BB" w:rsidP="004818BB">
      <w:pPr>
        <w:ind w:firstLine="720"/>
        <w:jc w:val="both"/>
      </w:pPr>
    </w:p>
    <w:p w:rsidR="004818BB" w:rsidRPr="00635742" w:rsidRDefault="004818BB" w:rsidP="004818BB">
      <w:pPr>
        <w:pStyle w:val="30"/>
        <w:rPr>
          <w:rFonts w:ascii="Arial" w:hAnsi="Arial" w:cs="Arial"/>
          <w:sz w:val="24"/>
          <w:szCs w:val="24"/>
        </w:rPr>
      </w:pPr>
      <w:r w:rsidRPr="00635742">
        <w:rPr>
          <w:sz w:val="24"/>
          <w:szCs w:val="24"/>
        </w:rPr>
        <w:t xml:space="preserve">3. </w:t>
      </w:r>
      <w:proofErr w:type="gramStart"/>
      <w:r w:rsidRPr="00635742">
        <w:rPr>
          <w:sz w:val="24"/>
          <w:szCs w:val="24"/>
        </w:rPr>
        <w:t>Контроль за</w:t>
      </w:r>
      <w:proofErr w:type="gramEnd"/>
      <w:r w:rsidRPr="00635742">
        <w:rPr>
          <w:sz w:val="24"/>
          <w:szCs w:val="24"/>
        </w:rPr>
        <w:t xml:space="preserve"> исполнением настоящего постановления возложить на заместителя главы Кичигинского сельского поселения  Костяеву М.Ф.</w:t>
      </w:r>
    </w:p>
    <w:p w:rsidR="004818BB" w:rsidRDefault="004818BB" w:rsidP="004818BB">
      <w:pPr>
        <w:widowControl w:val="0"/>
        <w:snapToGrid w:val="0"/>
        <w:jc w:val="center"/>
      </w:pPr>
      <w:r>
        <w:t xml:space="preserve">                </w:t>
      </w:r>
    </w:p>
    <w:p w:rsidR="004818BB" w:rsidRDefault="004818BB" w:rsidP="004818BB">
      <w:pPr>
        <w:rPr>
          <w:bCs/>
        </w:rPr>
      </w:pPr>
    </w:p>
    <w:p w:rsidR="004818BB" w:rsidRDefault="004818BB" w:rsidP="004818BB">
      <w:pPr>
        <w:pStyle w:val="3"/>
        <w:keepNext w:val="0"/>
        <w:widowControl/>
        <w:autoSpaceDE/>
        <w:autoSpaceDN/>
        <w:jc w:val="left"/>
        <w:rPr>
          <w:b w:val="0"/>
          <w:sz w:val="24"/>
          <w:szCs w:val="24"/>
        </w:rPr>
      </w:pPr>
    </w:p>
    <w:p w:rsidR="004818BB" w:rsidRDefault="004818BB" w:rsidP="004818BB">
      <w:pPr>
        <w:pStyle w:val="3"/>
        <w:keepNext w:val="0"/>
        <w:widowControl/>
        <w:autoSpaceDE/>
        <w:autoSpaceDN/>
        <w:jc w:val="left"/>
        <w:rPr>
          <w:b w:val="0"/>
          <w:sz w:val="24"/>
          <w:szCs w:val="24"/>
        </w:rPr>
      </w:pPr>
    </w:p>
    <w:p w:rsidR="004818BB" w:rsidRDefault="004818BB" w:rsidP="004818BB">
      <w:pPr>
        <w:pStyle w:val="3"/>
        <w:keepNext w:val="0"/>
        <w:widowControl/>
        <w:autoSpaceDE/>
        <w:autoSpaceDN/>
        <w:jc w:val="left"/>
        <w:rPr>
          <w:b w:val="0"/>
          <w:sz w:val="24"/>
          <w:szCs w:val="24"/>
        </w:rPr>
      </w:pPr>
    </w:p>
    <w:p w:rsidR="004818BB" w:rsidRDefault="004818BB" w:rsidP="004818BB">
      <w:pPr>
        <w:pStyle w:val="3"/>
        <w:keepNext w:val="0"/>
        <w:widowControl/>
        <w:autoSpaceDE/>
        <w:autoSpaceDN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Глава Кичигинского сельского поселения                                                        Л.А.Бакланова       </w:t>
      </w:r>
    </w:p>
    <w:p w:rsidR="004818BB" w:rsidRPr="00EB49A2" w:rsidRDefault="004818BB" w:rsidP="004818BB"/>
    <w:p w:rsidR="004818BB" w:rsidRDefault="004818BB" w:rsidP="004818BB">
      <w:pPr>
        <w:jc w:val="right"/>
      </w:pPr>
    </w:p>
    <w:p w:rsidR="004818BB" w:rsidRDefault="004818BB" w:rsidP="004818BB">
      <w:pPr>
        <w:jc w:val="right"/>
      </w:pPr>
    </w:p>
    <w:p w:rsidR="004818BB" w:rsidRPr="003D16B7" w:rsidRDefault="004818BB" w:rsidP="004818BB">
      <w:pPr>
        <w:jc w:val="right"/>
      </w:pPr>
      <w:r w:rsidRPr="003D16B7">
        <w:t>Утверждено</w:t>
      </w:r>
    </w:p>
    <w:p w:rsidR="004818BB" w:rsidRPr="003D16B7" w:rsidRDefault="004818BB" w:rsidP="004818BB">
      <w:pPr>
        <w:jc w:val="right"/>
      </w:pPr>
      <w:r w:rsidRPr="003D16B7">
        <w:t>Постановлением Главы</w:t>
      </w:r>
    </w:p>
    <w:p w:rsidR="004818BB" w:rsidRPr="003D16B7" w:rsidRDefault="004818BB" w:rsidP="004818BB">
      <w:pPr>
        <w:jc w:val="right"/>
      </w:pPr>
      <w:r w:rsidRPr="003D16B7">
        <w:t>Кичигинского сельского поселения</w:t>
      </w:r>
    </w:p>
    <w:p w:rsidR="004818BB" w:rsidRPr="003D16B7" w:rsidRDefault="004818BB" w:rsidP="004818BB">
      <w:pPr>
        <w:jc w:val="right"/>
      </w:pPr>
      <w:r>
        <w:t>от 14 апреля 2014 № 16</w:t>
      </w:r>
    </w:p>
    <w:p w:rsidR="004818BB" w:rsidRPr="003D16B7" w:rsidRDefault="004818BB" w:rsidP="004818BB">
      <w:pPr>
        <w:jc w:val="center"/>
        <w:rPr>
          <w:b/>
        </w:rPr>
      </w:pPr>
    </w:p>
    <w:p w:rsidR="004818BB" w:rsidRDefault="004818BB" w:rsidP="004818BB">
      <w:pPr>
        <w:jc w:val="center"/>
      </w:pPr>
      <w:r w:rsidRPr="003D16B7">
        <w:t>ПОЛОЖЕНИЕ</w:t>
      </w:r>
    </w:p>
    <w:p w:rsidR="004818BB" w:rsidRPr="003D16B7" w:rsidRDefault="004818BB" w:rsidP="004818BB">
      <w:r>
        <w:t xml:space="preserve">О системе оповещения населения об угрозе возникновения пожаров или при возникновении ЧС </w:t>
      </w:r>
      <w:r w:rsidRPr="003D16B7">
        <w:t>на территории Кичигинского сельского поселения</w:t>
      </w:r>
    </w:p>
    <w:p w:rsidR="004818BB" w:rsidRPr="009F361E" w:rsidRDefault="004818BB" w:rsidP="004818BB">
      <w:pPr>
        <w:ind w:firstLine="709"/>
        <w:jc w:val="center"/>
        <w:rPr>
          <w:sz w:val="28"/>
          <w:szCs w:val="28"/>
        </w:rPr>
      </w:pPr>
    </w:p>
    <w:p w:rsidR="004818BB" w:rsidRPr="00BB205A" w:rsidRDefault="004818BB" w:rsidP="004818BB">
      <w:pPr>
        <w:rPr>
          <w:u w:val="single"/>
        </w:rPr>
      </w:pPr>
      <w:r w:rsidRPr="00BB205A">
        <w:rPr>
          <w:u w:val="single"/>
        </w:rPr>
        <w:t>1. Общие положения</w:t>
      </w:r>
    </w:p>
    <w:p w:rsidR="004818BB" w:rsidRPr="003D16B7" w:rsidRDefault="004818BB" w:rsidP="004818BB">
      <w:r w:rsidRPr="003D16B7">
        <w:t xml:space="preserve">1.1. Настоящее Положение определяет </w:t>
      </w:r>
      <w:r>
        <w:t>систему оповещения населения об угрозе возникновения пожаров или при возникновении ЧС</w:t>
      </w:r>
    </w:p>
    <w:p w:rsidR="004818BB" w:rsidRPr="003D16B7" w:rsidRDefault="004818BB" w:rsidP="004818BB">
      <w:pPr>
        <w:jc w:val="both"/>
      </w:pPr>
      <w:r w:rsidRPr="003D16B7">
        <w:t>1.2. Основным способом оповещения населения является передача речевой информации с использованием сетей п</w:t>
      </w:r>
      <w:r>
        <w:t>роводного вещания и радиовещания.</w:t>
      </w:r>
    </w:p>
    <w:p w:rsidR="004818BB" w:rsidRPr="003D16B7" w:rsidRDefault="004818BB" w:rsidP="004818BB">
      <w:pPr>
        <w:jc w:val="both"/>
      </w:pPr>
      <w:r w:rsidRPr="003D16B7">
        <w:t>1.3. Для привлечения внимания населения перед передачей речевой информации производится включение сирен, производственных гудков и других сигнальных средств (по решению главы поселения), означающие предупредительный сигнал «Внимание всем!».</w:t>
      </w:r>
      <w:r>
        <w:t xml:space="preserve"> </w:t>
      </w:r>
      <w:r w:rsidRPr="003D16B7">
        <w:t>По этому сигналу население и обслуживающий персонал объектов (организаций) обязаны включить абонентские устройства проводного вещания, радиоприемники для прослушивания экстренного сообщения.</w:t>
      </w:r>
    </w:p>
    <w:p w:rsidR="004818BB" w:rsidRPr="003D16B7" w:rsidRDefault="004818BB" w:rsidP="004818BB">
      <w:pPr>
        <w:jc w:val="both"/>
      </w:pPr>
      <w:r w:rsidRPr="003D16B7">
        <w:t>1.4. По сигналу «Внимание всем!» немедленно приводятся в готовность расположенные на оповещаемой территории узлы проводного вещания, радиовещательные, включаются сети наружной звукофикации.</w:t>
      </w:r>
    </w:p>
    <w:p w:rsidR="004818BB" w:rsidRPr="003D16B7" w:rsidRDefault="004818BB" w:rsidP="004818BB">
      <w:pPr>
        <w:jc w:val="both"/>
      </w:pPr>
      <w:r w:rsidRPr="003D16B7">
        <w:t>1.5. Неисполнение должностными лицами обязанностей по своевременному оповещению населения влечет ответственность в соответствии с законодательством Российской Федерации.</w:t>
      </w:r>
    </w:p>
    <w:p w:rsidR="004818BB" w:rsidRPr="003D16B7" w:rsidRDefault="004818BB" w:rsidP="004818BB">
      <w:pPr>
        <w:ind w:firstLine="709"/>
        <w:jc w:val="both"/>
      </w:pPr>
      <w:r w:rsidRPr="003D16B7">
        <w:tab/>
      </w:r>
      <w:r w:rsidRPr="003D16B7">
        <w:tab/>
      </w:r>
      <w:r w:rsidRPr="003D16B7">
        <w:tab/>
      </w:r>
      <w:r w:rsidRPr="003D16B7">
        <w:tab/>
      </w:r>
    </w:p>
    <w:p w:rsidR="004818BB" w:rsidRPr="00BB205A" w:rsidRDefault="004818BB" w:rsidP="004818BB">
      <w:pPr>
        <w:rPr>
          <w:u w:val="single"/>
        </w:rPr>
      </w:pPr>
      <w:r w:rsidRPr="00BB205A">
        <w:rPr>
          <w:u w:val="single"/>
        </w:rPr>
        <w:t>2. Руководство организацией оповещения</w:t>
      </w:r>
    </w:p>
    <w:p w:rsidR="004818BB" w:rsidRPr="003D16B7" w:rsidRDefault="004818BB" w:rsidP="004818BB">
      <w:pPr>
        <w:jc w:val="both"/>
      </w:pPr>
      <w:r w:rsidRPr="003D16B7">
        <w:t>2.1. Общее руководство организацией оповещения осуществляется Главой Кичигинского сельского поселения.</w:t>
      </w:r>
    </w:p>
    <w:p w:rsidR="004818BB" w:rsidRPr="003D16B7" w:rsidRDefault="004818BB" w:rsidP="004818BB">
      <w:pPr>
        <w:ind w:firstLine="709"/>
        <w:jc w:val="both"/>
      </w:pPr>
    </w:p>
    <w:p w:rsidR="004818BB" w:rsidRPr="003D16B7" w:rsidRDefault="004818BB" w:rsidP="004818BB">
      <w:r w:rsidRPr="00BB205A">
        <w:rPr>
          <w:u w:val="single"/>
        </w:rPr>
        <w:t xml:space="preserve">3. Оповещение руководства </w:t>
      </w:r>
    </w:p>
    <w:p w:rsidR="004818BB" w:rsidRPr="003D16B7" w:rsidRDefault="004818BB" w:rsidP="004818BB">
      <w:pPr>
        <w:jc w:val="both"/>
      </w:pPr>
      <w:r w:rsidRPr="003D16B7">
        <w:t>3.1. Оповещение руководства проводится путем прямого оповещения по служебным и квартирным телефонам должностных лиц, посыльными, звуковыми и другими сигналами.</w:t>
      </w:r>
    </w:p>
    <w:p w:rsidR="004818BB" w:rsidRPr="003D16B7" w:rsidRDefault="004818BB" w:rsidP="004818BB">
      <w:pPr>
        <w:ind w:firstLine="709"/>
        <w:jc w:val="center"/>
      </w:pPr>
    </w:p>
    <w:p w:rsidR="004818BB" w:rsidRPr="00BB205A" w:rsidRDefault="004818BB" w:rsidP="004818BB">
      <w:pPr>
        <w:rPr>
          <w:u w:val="single"/>
        </w:rPr>
      </w:pPr>
      <w:r w:rsidRPr="00BB205A">
        <w:rPr>
          <w:u w:val="single"/>
        </w:rPr>
        <w:t>4. Организация оповещения населения</w:t>
      </w:r>
    </w:p>
    <w:p w:rsidR="004818BB" w:rsidRPr="003D16B7" w:rsidRDefault="004818BB" w:rsidP="004818BB">
      <w:r>
        <w:t>4.1. Оповещение населения об угрозе возникновения  пожаров или при  возникновении ЧС</w:t>
      </w:r>
      <w:r w:rsidRPr="003D16B7">
        <w:t xml:space="preserve"> осуществляется по решению </w:t>
      </w:r>
      <w:r>
        <w:t xml:space="preserve">Главы </w:t>
      </w:r>
      <w:r w:rsidRPr="003D16B7">
        <w:t>поселения с использованием действующих сетей проводного вещания, а также другими средствами.</w:t>
      </w:r>
    </w:p>
    <w:p w:rsidR="004818BB" w:rsidRDefault="004818BB" w:rsidP="004818BB">
      <w:pPr>
        <w:jc w:val="both"/>
      </w:pPr>
      <w:r w:rsidRPr="003D16B7">
        <w:t>4.2. Для дублирования сигналов (речевой информации) оповещения работающего персонала организаций и населения, проживающего в районах размещения потенциально опасных объектов, используются объектовые системы оповещения, подвижные и носимые громкоговорящие установки, производственные и транспортные гудки, ручные сирены.</w:t>
      </w:r>
    </w:p>
    <w:p w:rsidR="004818BB" w:rsidRDefault="004818BB" w:rsidP="004818BB">
      <w:pPr>
        <w:ind w:firstLine="709"/>
        <w:jc w:val="both"/>
      </w:pPr>
    </w:p>
    <w:p w:rsidR="004818BB" w:rsidRDefault="004818BB" w:rsidP="004818BB">
      <w:pPr>
        <w:jc w:val="both"/>
      </w:pPr>
    </w:p>
    <w:p w:rsidR="004818BB" w:rsidRDefault="004818BB" w:rsidP="004818BB">
      <w:pPr>
        <w:jc w:val="both"/>
      </w:pPr>
    </w:p>
    <w:p w:rsidR="004818BB" w:rsidRDefault="004818BB" w:rsidP="004818BB">
      <w:pPr>
        <w:jc w:val="both"/>
      </w:pPr>
    </w:p>
    <w:p w:rsidR="004818BB" w:rsidRPr="003D16B7" w:rsidRDefault="004818BB" w:rsidP="004818BB">
      <w:pPr>
        <w:jc w:val="both"/>
      </w:pPr>
      <w:r>
        <w:t>Глава Кичигинского сельского поселения                                                           Л.А.Бакланова</w:t>
      </w:r>
    </w:p>
    <w:p w:rsidR="00A22749" w:rsidRDefault="00A22749"/>
    <w:sectPr w:rsidR="00A22749" w:rsidSect="00A2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7FC"/>
    <w:rsid w:val="0002048B"/>
    <w:rsid w:val="0002048F"/>
    <w:rsid w:val="000265FD"/>
    <w:rsid w:val="000309E6"/>
    <w:rsid w:val="0005744B"/>
    <w:rsid w:val="0006200D"/>
    <w:rsid w:val="00065149"/>
    <w:rsid w:val="0009373B"/>
    <w:rsid w:val="000E23FC"/>
    <w:rsid w:val="0014590C"/>
    <w:rsid w:val="00167079"/>
    <w:rsid w:val="00175528"/>
    <w:rsid w:val="001B56E6"/>
    <w:rsid w:val="001C6E16"/>
    <w:rsid w:val="001E3218"/>
    <w:rsid w:val="001E6219"/>
    <w:rsid w:val="002179E8"/>
    <w:rsid w:val="002348E9"/>
    <w:rsid w:val="00237A90"/>
    <w:rsid w:val="00274266"/>
    <w:rsid w:val="00277EE4"/>
    <w:rsid w:val="002A513B"/>
    <w:rsid w:val="002A5625"/>
    <w:rsid w:val="002A6DAA"/>
    <w:rsid w:val="002A7432"/>
    <w:rsid w:val="002B0507"/>
    <w:rsid w:val="002B6E1E"/>
    <w:rsid w:val="002C7DC3"/>
    <w:rsid w:val="002E280A"/>
    <w:rsid w:val="003379B5"/>
    <w:rsid w:val="00342495"/>
    <w:rsid w:val="0034722F"/>
    <w:rsid w:val="0034729A"/>
    <w:rsid w:val="00360D40"/>
    <w:rsid w:val="00361374"/>
    <w:rsid w:val="00375170"/>
    <w:rsid w:val="003D4129"/>
    <w:rsid w:val="003F262D"/>
    <w:rsid w:val="00406B69"/>
    <w:rsid w:val="00421C22"/>
    <w:rsid w:val="004266A0"/>
    <w:rsid w:val="00427F41"/>
    <w:rsid w:val="00480ECC"/>
    <w:rsid w:val="004818BB"/>
    <w:rsid w:val="0048552C"/>
    <w:rsid w:val="00490CAB"/>
    <w:rsid w:val="0049405F"/>
    <w:rsid w:val="004950AF"/>
    <w:rsid w:val="004F2E55"/>
    <w:rsid w:val="00500E4B"/>
    <w:rsid w:val="00522533"/>
    <w:rsid w:val="00524EF7"/>
    <w:rsid w:val="00576915"/>
    <w:rsid w:val="0058048D"/>
    <w:rsid w:val="005848EF"/>
    <w:rsid w:val="005873F7"/>
    <w:rsid w:val="005A17FC"/>
    <w:rsid w:val="005A1F10"/>
    <w:rsid w:val="005D5C43"/>
    <w:rsid w:val="0060149A"/>
    <w:rsid w:val="00625964"/>
    <w:rsid w:val="006545D6"/>
    <w:rsid w:val="00684453"/>
    <w:rsid w:val="006B0B04"/>
    <w:rsid w:val="006B482A"/>
    <w:rsid w:val="006E0754"/>
    <w:rsid w:val="006E0F79"/>
    <w:rsid w:val="006E36BE"/>
    <w:rsid w:val="006F2935"/>
    <w:rsid w:val="007009C8"/>
    <w:rsid w:val="00705CCC"/>
    <w:rsid w:val="00732B46"/>
    <w:rsid w:val="007455E6"/>
    <w:rsid w:val="00751EB6"/>
    <w:rsid w:val="0075534D"/>
    <w:rsid w:val="00765196"/>
    <w:rsid w:val="00770DFF"/>
    <w:rsid w:val="007838D6"/>
    <w:rsid w:val="00793DFE"/>
    <w:rsid w:val="007B3B49"/>
    <w:rsid w:val="007B7B54"/>
    <w:rsid w:val="007C0995"/>
    <w:rsid w:val="007F4DAA"/>
    <w:rsid w:val="00803286"/>
    <w:rsid w:val="0082716F"/>
    <w:rsid w:val="008564AC"/>
    <w:rsid w:val="0088675E"/>
    <w:rsid w:val="00887421"/>
    <w:rsid w:val="008A3F0E"/>
    <w:rsid w:val="008F4FAA"/>
    <w:rsid w:val="00911534"/>
    <w:rsid w:val="00927334"/>
    <w:rsid w:val="009366AC"/>
    <w:rsid w:val="009536FB"/>
    <w:rsid w:val="009642E4"/>
    <w:rsid w:val="00972CA3"/>
    <w:rsid w:val="00975080"/>
    <w:rsid w:val="009A7925"/>
    <w:rsid w:val="009D49A1"/>
    <w:rsid w:val="009D4B43"/>
    <w:rsid w:val="009E2746"/>
    <w:rsid w:val="009F4B38"/>
    <w:rsid w:val="00A0096F"/>
    <w:rsid w:val="00A1362C"/>
    <w:rsid w:val="00A1527B"/>
    <w:rsid w:val="00A22749"/>
    <w:rsid w:val="00A5332B"/>
    <w:rsid w:val="00A61410"/>
    <w:rsid w:val="00A81856"/>
    <w:rsid w:val="00AA6CF6"/>
    <w:rsid w:val="00AB30F7"/>
    <w:rsid w:val="00AF1591"/>
    <w:rsid w:val="00B525EE"/>
    <w:rsid w:val="00B8586E"/>
    <w:rsid w:val="00B97FB7"/>
    <w:rsid w:val="00BB1293"/>
    <w:rsid w:val="00BB1B1C"/>
    <w:rsid w:val="00BD4383"/>
    <w:rsid w:val="00BF5398"/>
    <w:rsid w:val="00BF5BD9"/>
    <w:rsid w:val="00C14D92"/>
    <w:rsid w:val="00C27AA0"/>
    <w:rsid w:val="00C30402"/>
    <w:rsid w:val="00C569D5"/>
    <w:rsid w:val="00C742BB"/>
    <w:rsid w:val="00CA22F8"/>
    <w:rsid w:val="00CB582E"/>
    <w:rsid w:val="00CE7500"/>
    <w:rsid w:val="00D21825"/>
    <w:rsid w:val="00D25F7D"/>
    <w:rsid w:val="00D3609A"/>
    <w:rsid w:val="00D36E27"/>
    <w:rsid w:val="00D370A3"/>
    <w:rsid w:val="00DA4D88"/>
    <w:rsid w:val="00DA7F85"/>
    <w:rsid w:val="00DD62D6"/>
    <w:rsid w:val="00E03723"/>
    <w:rsid w:val="00E10A11"/>
    <w:rsid w:val="00E23E32"/>
    <w:rsid w:val="00E44CD2"/>
    <w:rsid w:val="00E60C9E"/>
    <w:rsid w:val="00EA44CF"/>
    <w:rsid w:val="00EB49A2"/>
    <w:rsid w:val="00EB61A7"/>
    <w:rsid w:val="00ED30D4"/>
    <w:rsid w:val="00EE3B3E"/>
    <w:rsid w:val="00EF55C3"/>
    <w:rsid w:val="00F0284D"/>
    <w:rsid w:val="00F474D4"/>
    <w:rsid w:val="00F87AD4"/>
    <w:rsid w:val="00F9028D"/>
    <w:rsid w:val="00F94522"/>
    <w:rsid w:val="00F97E1F"/>
    <w:rsid w:val="00FA1DB1"/>
    <w:rsid w:val="00FC2910"/>
    <w:rsid w:val="00FC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17FC"/>
    <w:pPr>
      <w:spacing w:after="120"/>
    </w:pPr>
  </w:style>
  <w:style w:type="character" w:customStyle="1" w:styleId="a4">
    <w:name w:val="Основной текст Знак"/>
    <w:basedOn w:val="a0"/>
    <w:link w:val="a3"/>
    <w:rsid w:val="005A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"/>
    <w:basedOn w:val="a"/>
    <w:next w:val="a"/>
    <w:rsid w:val="005A17FC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A17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A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5A17F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5A17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Указания"/>
    <w:basedOn w:val="a"/>
    <w:rsid w:val="005A17FC"/>
  </w:style>
  <w:style w:type="paragraph" w:styleId="a6">
    <w:name w:val="header"/>
    <w:basedOn w:val="a"/>
    <w:link w:val="a7"/>
    <w:rsid w:val="005A17F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A17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A1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18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8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3649</Characters>
  <Application>Microsoft Office Word</Application>
  <DocSecurity>0</DocSecurity>
  <Lines>30</Lines>
  <Paragraphs>8</Paragraphs>
  <ScaleCrop>false</ScaleCrop>
  <Company>Microsoft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2012-11-01T02:55:00Z</cp:lastPrinted>
  <dcterms:created xsi:type="dcterms:W3CDTF">2012-05-25T03:18:00Z</dcterms:created>
  <dcterms:modified xsi:type="dcterms:W3CDTF">2014-04-15T07:24:00Z</dcterms:modified>
</cp:coreProperties>
</file>