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9D" w:rsidRPr="00DA6BA1" w:rsidRDefault="00D1379D" w:rsidP="00D13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BA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1379D" w:rsidRPr="00DA6BA1" w:rsidRDefault="00D1379D" w:rsidP="00D13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BA1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D1379D" w:rsidRPr="00DA6BA1" w:rsidRDefault="00D1379D" w:rsidP="00D13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BA1">
        <w:rPr>
          <w:rFonts w:ascii="Times New Roman" w:hAnsi="Times New Roman" w:cs="Times New Roman"/>
          <w:sz w:val="24"/>
          <w:szCs w:val="24"/>
        </w:rPr>
        <w:t xml:space="preserve">Мордвиновского сельского поселения </w:t>
      </w:r>
    </w:p>
    <w:p w:rsidR="00D1379D" w:rsidRPr="00DA6BA1" w:rsidRDefault="00D1379D" w:rsidP="00D13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BA1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6BA1">
        <w:rPr>
          <w:rFonts w:ascii="Times New Roman" w:hAnsi="Times New Roman" w:cs="Times New Roman"/>
          <w:sz w:val="24"/>
          <w:szCs w:val="24"/>
        </w:rPr>
        <w:t>. 11. 2018г.  № 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1379D" w:rsidRPr="00DA6BA1" w:rsidRDefault="00D1379D" w:rsidP="00D13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379D" w:rsidRPr="0019525D" w:rsidRDefault="00D1379D" w:rsidP="00D1379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  <w:r w:rsidRPr="0019525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 организации и ведении гражданской обороны</w:t>
      </w:r>
      <w:r w:rsidRPr="0019525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Мордвиновском</w:t>
      </w:r>
      <w:r w:rsidRPr="0019525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Pr="001952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сельском поселении</w:t>
      </w:r>
    </w:p>
    <w:p w:rsidR="00D1379D" w:rsidRPr="0019525D" w:rsidRDefault="00D1379D" w:rsidP="00D1379D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Настоящее Положение разработано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19525D">
          <w:rPr>
            <w:rFonts w:ascii="Times New Roman" w:hAnsi="Times New Roman" w:cs="Times New Roman"/>
            <w:color w:val="000000"/>
            <w:sz w:val="26"/>
            <w:szCs w:val="26"/>
          </w:rPr>
          <w:t>1998 г</w:t>
        </w:r>
      </w:smartTag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. № 28-ФЗ "О гражданской обороне" (Собрание законодательства Российской Федерации, 1998, № 7, ст. 799; 2002, № 41, ст. 3970; 2004, № 25, ст. 2482; 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2007, № 26, ст. 3076),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</w:t>
      </w:r>
      <w:smartTag w:uri="urn:schemas-microsoft-com:office:smarttags" w:element="metricconverter">
        <w:smartTagPr>
          <w:attr w:name="ProductID" w:val="2004 г"/>
        </w:smartTagPr>
        <w:r w:rsidRPr="0019525D">
          <w:rPr>
            <w:rFonts w:ascii="Times New Roman" w:hAnsi="Times New Roman" w:cs="Times New Roman"/>
            <w:color w:val="000000"/>
            <w:sz w:val="26"/>
            <w:szCs w:val="26"/>
          </w:rPr>
          <w:t>2004 г</w:t>
        </w:r>
      </w:smartTag>
      <w:r w:rsidRPr="0019525D">
        <w:rPr>
          <w:rFonts w:ascii="Times New Roman" w:hAnsi="Times New Roman" w:cs="Times New Roman"/>
          <w:color w:val="000000"/>
          <w:sz w:val="26"/>
          <w:szCs w:val="26"/>
        </w:rPr>
        <w:t>. №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№ 28, ст. 2882;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2005, № 43, ст. 4376; 2008, № 17, ст. 1814) и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19525D">
          <w:rPr>
            <w:rFonts w:ascii="Times New Roman" w:hAnsi="Times New Roman" w:cs="Times New Roman"/>
            <w:color w:val="000000"/>
            <w:sz w:val="26"/>
            <w:szCs w:val="26"/>
          </w:rPr>
          <w:t>2007 г</w:t>
        </w:r>
      </w:smartTag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. № 804 "Об утверждении Положения о гражданской обороне в Российской Федерации" (Собрание законодательства Российской Федерации, 2007, № 49, ст. 6165)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>
        <w:rPr>
          <w:rFonts w:ascii="Times New Roman" w:hAnsi="Times New Roman" w:cs="Times New Roman"/>
          <w:sz w:val="26"/>
          <w:szCs w:val="26"/>
        </w:rPr>
        <w:t>Мордвиновском</w:t>
      </w:r>
      <w:r w:rsidRPr="0019525D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сельском поселении.</w:t>
      </w:r>
    </w:p>
    <w:p w:rsidR="00D1379D" w:rsidRPr="0019525D" w:rsidRDefault="00D1379D" w:rsidP="00D1379D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Мероприятия по гражданской обороне организуются в </w:t>
      </w:r>
      <w:r>
        <w:rPr>
          <w:rFonts w:ascii="Times New Roman" w:hAnsi="Times New Roman" w:cs="Times New Roman"/>
          <w:sz w:val="26"/>
          <w:szCs w:val="26"/>
        </w:rPr>
        <w:t>Мордвиновском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 поселении в рамках подготовки к ведению и ведения гражданской обороны в Увельском муниципальном районе.</w:t>
      </w:r>
    </w:p>
    <w:p w:rsidR="00D1379D" w:rsidRPr="0019525D" w:rsidRDefault="00D1379D" w:rsidP="00D1379D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план основных мероприятий)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D1379D" w:rsidRPr="0019525D" w:rsidRDefault="00D1379D" w:rsidP="00D1379D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План основных мероприятий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на год разрабатывается уполномоченным по делам ГО и ЧС сельского поселения, 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 –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области.</w:t>
      </w:r>
      <w:proofErr w:type="gramEnd"/>
    </w:p>
    <w:p w:rsidR="00D1379D" w:rsidRPr="0019525D" w:rsidRDefault="00D1379D" w:rsidP="00D1379D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      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результате применения современных средств поражения при военных конфликтах или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вследствие этих конфликтов, а также в результате возможных террористических актов и чрезвычайных ситуаций. </w:t>
      </w:r>
    </w:p>
    <w:p w:rsidR="00D1379D" w:rsidRPr="0019525D" w:rsidRDefault="00D1379D" w:rsidP="00D1379D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к ведению гражданской обороны в сельском поселении определяется положением об организации и ведении гражданской обороны в </w:t>
      </w:r>
      <w:r>
        <w:rPr>
          <w:rFonts w:ascii="Times New Roman" w:hAnsi="Times New Roman" w:cs="Times New Roman"/>
          <w:color w:val="000000"/>
          <w:sz w:val="26"/>
          <w:szCs w:val="26"/>
        </w:rPr>
        <w:t>Мордвиновском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 поселении и заключается в планировании  мероприятий по защите населения (работников), материальных и культурных ценностей на территории  сельского поселения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D1379D" w:rsidRPr="0019525D" w:rsidRDefault="00D1379D" w:rsidP="00D1379D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Ведение гражданской обороны осуществляется на основе планов гражданской обороны и защиты населения и заключается  и в  выполнении мероприятий по защите населения (работников), материальных и культурных ценностей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D1379D" w:rsidRPr="0019525D" w:rsidRDefault="00D1379D" w:rsidP="00D1379D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 </w:t>
      </w:r>
      <w:r w:rsidRPr="0019525D">
        <w:rPr>
          <w:rFonts w:ascii="Times New Roman" w:hAnsi="Times New Roman" w:cs="Times New Roman"/>
          <w:color w:val="000000"/>
          <w:spacing w:val="-11"/>
          <w:sz w:val="26"/>
          <w:szCs w:val="26"/>
        </w:rPr>
        <w:t>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1379D" w:rsidRPr="0019525D" w:rsidRDefault="00D1379D" w:rsidP="00D1379D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в целях решения задач в области гражданской обороны и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1379D" w:rsidRPr="0019525D" w:rsidRDefault="00D1379D" w:rsidP="00D1379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Для планирования, подготовки и проведения эвакуационных мероприятий администрация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заблаговременно в мирное время создаёт эвакуационную комиссию. Эвакуационная комиссия возглавляется главой или заместителем главы сельского поселения. Деятельность эвакуационной комиссии регламентируется положением об эвакуационной комиссии. </w:t>
      </w:r>
    </w:p>
    <w:p w:rsidR="00D1379D" w:rsidRPr="0019525D" w:rsidRDefault="00D1379D" w:rsidP="00D1379D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1379D" w:rsidRPr="0019525D" w:rsidRDefault="00D1379D" w:rsidP="00D1379D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начальник гражданской обороны Увельского муниципального района и руководители гражданской обороны организаций в 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отношении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созданных ими сил гражданской обороны.</w:t>
      </w:r>
    </w:p>
    <w:p w:rsidR="00D1379D" w:rsidRPr="0019525D" w:rsidRDefault="00D1379D" w:rsidP="00D1379D">
      <w:pPr>
        <w:shd w:val="clear" w:color="auto" w:fill="FFFFFF"/>
        <w:tabs>
          <w:tab w:val="left" w:pos="806"/>
        </w:tabs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9"/>
          <w:sz w:val="26"/>
          <w:szCs w:val="26"/>
        </w:rPr>
        <w:t>10.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Руководство гражданской обороной на территории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осуществляет глава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D1379D" w:rsidRPr="0019525D" w:rsidRDefault="00D1379D" w:rsidP="00D1379D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Руководители органов местного самоуправления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19525D">
          <w:rPr>
            <w:rFonts w:ascii="Times New Roman" w:hAnsi="Times New Roman" w:cs="Times New Roman"/>
            <w:color w:val="000000"/>
            <w:sz w:val="26"/>
            <w:szCs w:val="26"/>
          </w:rPr>
          <w:t>1998 г</w:t>
        </w:r>
      </w:smartTag>
      <w:r w:rsidRPr="0019525D">
        <w:rPr>
          <w:rFonts w:ascii="Times New Roman" w:hAnsi="Times New Roman" w:cs="Times New Roman"/>
          <w:color w:val="000000"/>
          <w:sz w:val="26"/>
          <w:szCs w:val="26"/>
        </w:rPr>
        <w:t>. № 28-ФЗ).</w:t>
      </w:r>
    </w:p>
    <w:p w:rsidR="00D1379D" w:rsidRPr="0019525D" w:rsidRDefault="00D1379D" w:rsidP="00D1379D">
      <w:pPr>
        <w:shd w:val="clear" w:color="auto" w:fill="FFFFFF"/>
        <w:tabs>
          <w:tab w:val="left" w:pos="806"/>
        </w:tabs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spacing w:val="-9"/>
          <w:sz w:val="26"/>
          <w:szCs w:val="26"/>
        </w:rPr>
        <w:lastRenderedPageBreak/>
        <w:t>11.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Органом, осуществляющим управление гражданской обороной в </w:t>
      </w:r>
      <w:r>
        <w:rPr>
          <w:rFonts w:ascii="Times New Roman" w:hAnsi="Times New Roman" w:cs="Times New Roman"/>
          <w:sz w:val="26"/>
          <w:szCs w:val="26"/>
        </w:rPr>
        <w:t>Мордвиновском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 поселении, является  уполномоченный на решение задач в области гражданской обороны (далее - работник по гражданской обороне).</w:t>
      </w:r>
    </w:p>
    <w:p w:rsidR="00D1379D" w:rsidRPr="0019525D" w:rsidRDefault="00D1379D" w:rsidP="00D1379D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 осуществляет назначение работника по гражданской обороне, разрабатывает и утверждает его функциональные обязанности и штатное расписание.</w:t>
      </w:r>
    </w:p>
    <w:p w:rsidR="00D1379D" w:rsidRPr="0019525D" w:rsidRDefault="00D1379D" w:rsidP="00D1379D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>Работник по гражданской обороне подчиняется непосредственно главе сельского поселения.</w:t>
      </w:r>
    </w:p>
    <w:p w:rsidR="00D1379D" w:rsidRPr="0019525D" w:rsidRDefault="00D1379D" w:rsidP="00D1379D">
      <w:pPr>
        <w:shd w:val="clear" w:color="auto" w:fill="FFFFFF"/>
        <w:tabs>
          <w:tab w:val="left" w:pos="806"/>
        </w:tabs>
        <w:ind w:right="14" w:firstLine="709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9"/>
          <w:sz w:val="26"/>
          <w:szCs w:val="26"/>
        </w:rPr>
        <w:t>12.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организуется сбор информации в области гражданской обороны (далее - информация) и обмен ею.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9525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Сбор и обмен информацией осуществляется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1 и 2 класса опасности, особо </w:t>
      </w:r>
      <w:proofErr w:type="spell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радиационно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опасные и </w:t>
      </w:r>
      <w:proofErr w:type="spell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ядерно</w:t>
      </w:r>
      <w:proofErr w:type="spell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3 класса опасности, отнесенные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установленном порядке к категориям по гражданской обороне.</w:t>
      </w:r>
    </w:p>
    <w:p w:rsidR="00D1379D" w:rsidRPr="0019525D" w:rsidRDefault="00D1379D" w:rsidP="00D1379D">
      <w:pPr>
        <w:shd w:val="clear" w:color="auto" w:fill="FFFFFF"/>
        <w:tabs>
          <w:tab w:val="left" w:pos="816"/>
        </w:tabs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10"/>
          <w:sz w:val="26"/>
          <w:szCs w:val="26"/>
        </w:rPr>
        <w:t>13.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Мероприятия по гражданской обороне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1379D" w:rsidRPr="0019525D" w:rsidRDefault="00D1379D" w:rsidP="00D1379D">
      <w:pPr>
        <w:shd w:val="clear" w:color="auto" w:fill="FFFFFF"/>
        <w:tabs>
          <w:tab w:val="left" w:pos="869"/>
        </w:tabs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10"/>
          <w:sz w:val="26"/>
          <w:szCs w:val="26"/>
        </w:rPr>
        <w:t>14.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Органы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целях решения задач в области гражданской обороны планируют и осуществляют следующие основные мероприятия:</w:t>
      </w:r>
    </w:p>
    <w:p w:rsidR="00D1379D" w:rsidRPr="0019525D" w:rsidRDefault="00D1379D" w:rsidP="00D1379D">
      <w:pPr>
        <w:shd w:val="clear" w:color="auto" w:fill="FFFFFF"/>
        <w:tabs>
          <w:tab w:val="left" w:pos="931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5"/>
          <w:sz w:val="26"/>
          <w:szCs w:val="26"/>
        </w:rPr>
        <w:t>14.1.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подготовке  населения в области гражданской обороны:</w:t>
      </w:r>
    </w:p>
    <w:p w:rsidR="00D1379D" w:rsidRPr="0019525D" w:rsidRDefault="00D1379D" w:rsidP="00D1379D">
      <w:pPr>
        <w:shd w:val="clear" w:color="auto" w:fill="FFFFFF"/>
        <w:tabs>
          <w:tab w:val="left" w:pos="93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 р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азработка с учетом особенностей </w:t>
      </w:r>
      <w:r>
        <w:rPr>
          <w:rFonts w:ascii="Times New Roman" w:hAnsi="Times New Roman" w:cs="Times New Roman"/>
          <w:color w:val="000000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и на основе примерных программ, утвержденных органом исполнительной власти Челябинской области, программ обучения работающего населения, должностных лиц и работников гражданской обороны, личного состава формирований </w:t>
      </w:r>
      <w:r>
        <w:rPr>
          <w:rFonts w:ascii="Times New Roman" w:hAnsi="Times New Roman" w:cs="Times New Roman"/>
          <w:color w:val="000000"/>
          <w:sz w:val="26"/>
          <w:szCs w:val="26"/>
        </w:rPr>
        <w:t>Мордвиновского сельского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поселения;</w:t>
      </w:r>
    </w:p>
    <w:p w:rsidR="00D1379D" w:rsidRPr="0019525D" w:rsidRDefault="00D1379D" w:rsidP="00D1379D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и подготовка   населения сельского поселения способам защиты от опасностей, возникающих при ведении военных действий или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вследствие этих действий, а также при возникновении чрезвычайных ситуаций природного и техногенного характера; </w:t>
      </w:r>
    </w:p>
    <w:p w:rsidR="00D1379D" w:rsidRPr="0019525D" w:rsidRDefault="00D1379D" w:rsidP="00D1379D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проведение учений и тренировок по гражданской обороне;</w:t>
      </w:r>
    </w:p>
    <w:p w:rsidR="00D1379D" w:rsidRPr="0019525D" w:rsidRDefault="00D1379D" w:rsidP="00D1379D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организационно-методическое руководство и 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подготовкой работников, личного состава формирований, находящихся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Мордвиновского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поселения;    </w:t>
      </w:r>
    </w:p>
    <w:p w:rsidR="00D1379D" w:rsidRPr="0019525D" w:rsidRDefault="00D1379D" w:rsidP="00D1379D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сельского поселения в образовательных учреждениях дополнительного профессионального образования, имеющих соответствующую лицензию;</w:t>
      </w:r>
    </w:p>
    <w:p w:rsidR="00D1379D" w:rsidRPr="0019525D" w:rsidRDefault="00D1379D" w:rsidP="00D137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пропаганда знаний в области гражданской обороны.</w:t>
      </w:r>
    </w:p>
    <w:p w:rsidR="00D1379D" w:rsidRPr="0019525D" w:rsidRDefault="00D1379D" w:rsidP="00D1379D">
      <w:pPr>
        <w:shd w:val="clear" w:color="auto" w:fill="FFFFFF"/>
        <w:tabs>
          <w:tab w:val="left" w:pos="984"/>
        </w:tabs>
        <w:ind w:right="5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5"/>
          <w:sz w:val="26"/>
          <w:szCs w:val="26"/>
        </w:rPr>
        <w:t>14.2.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1379D" w:rsidRPr="0019525D" w:rsidRDefault="00D1379D" w:rsidP="00D1379D">
      <w:pPr>
        <w:shd w:val="clear" w:color="auto" w:fill="FFFFFF"/>
        <w:tabs>
          <w:tab w:val="left" w:pos="984"/>
        </w:tabs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оддержание в состоянии постоянной готовности систем централизованного оповещения населения, осуществление ее реконструкции и модернизации;</w:t>
      </w:r>
    </w:p>
    <w:p w:rsidR="00D1379D" w:rsidRPr="0019525D" w:rsidRDefault="00D1379D" w:rsidP="00D1379D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установка специализированных технических средств оповещения и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br/>
        <w:t>информирования населения в местах массового пребывания людей;</w:t>
      </w:r>
    </w:p>
    <w:p w:rsidR="00D1379D" w:rsidRPr="0019525D" w:rsidRDefault="00D1379D" w:rsidP="00D137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1379D" w:rsidRPr="0019525D" w:rsidRDefault="00D1379D" w:rsidP="00D1379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сбор информации в области гражданской обороны и обмен ею.</w:t>
      </w:r>
    </w:p>
    <w:p w:rsidR="00D1379D" w:rsidRPr="0019525D" w:rsidRDefault="00D1379D" w:rsidP="00D1379D">
      <w:pPr>
        <w:shd w:val="clear" w:color="auto" w:fill="FFFFFF"/>
        <w:tabs>
          <w:tab w:val="left" w:pos="1037"/>
        </w:tabs>
        <w:ind w:right="1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6"/>
          <w:sz w:val="26"/>
          <w:szCs w:val="26"/>
        </w:rPr>
        <w:t>14.3.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эвакуации населения, материальных и культурных ценностей в безопасные районы:</w:t>
      </w:r>
    </w:p>
    <w:p w:rsidR="00D1379D" w:rsidRPr="0019525D" w:rsidRDefault="00D1379D" w:rsidP="00D1379D">
      <w:pPr>
        <w:shd w:val="clear" w:color="auto" w:fill="FFFFFF"/>
        <w:tabs>
          <w:tab w:val="left" w:pos="1037"/>
        </w:tabs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-   о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</w:t>
      </w:r>
      <w:proofErr w:type="spell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радиактивного</w:t>
      </w:r>
      <w:proofErr w:type="spell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и химического заражения (загрязнения), возможного катастрофического затопления в пределах 4-часового </w:t>
      </w:r>
      <w:proofErr w:type="spell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добегания</w:t>
      </w:r>
      <w:proofErr w:type="spell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обороне;</w:t>
      </w:r>
    </w:p>
    <w:p w:rsidR="00D1379D" w:rsidRPr="0019525D" w:rsidRDefault="00D1379D" w:rsidP="00D1379D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подготовка зданий и объектов для размещения работников и членов их семей, материальных и культурных ценностей, подлежащих эвакуации;</w:t>
      </w:r>
    </w:p>
    <w:p w:rsidR="00D1379D" w:rsidRPr="0019525D" w:rsidRDefault="00D1379D" w:rsidP="00D1379D">
      <w:pPr>
        <w:shd w:val="clear" w:color="auto" w:fill="FFFFFF"/>
        <w:tabs>
          <w:tab w:val="left" w:pos="965"/>
        </w:tabs>
        <w:spacing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>14.4.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предоставлению населению убежищ и средств индивидуальной и коллективной защиты: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обеспечение выдачи населению средств индивидуальной защиты и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br/>
        <w:t>предоставления средств коллективной защиты в установленные сроки.</w:t>
      </w:r>
    </w:p>
    <w:p w:rsidR="00D1379D" w:rsidRPr="0019525D" w:rsidRDefault="00D1379D" w:rsidP="00D1379D">
      <w:pPr>
        <w:shd w:val="clear" w:color="auto" w:fill="FFFFFF"/>
        <w:tabs>
          <w:tab w:val="left" w:pos="931"/>
        </w:tabs>
        <w:spacing w:line="240" w:lineRule="auto"/>
        <w:ind w:left="708" w:firstLine="1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4"/>
          <w:sz w:val="26"/>
          <w:szCs w:val="26"/>
        </w:rPr>
        <w:t>14.5.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По световой и другим видам маскировки: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определение перечня объектов, подлежащих маскировке;</w:t>
      </w:r>
      <w:proofErr w:type="gramEnd"/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маскировки.</w:t>
      </w:r>
      <w:proofErr w:type="gramEnd"/>
    </w:p>
    <w:p w:rsidR="00D1379D" w:rsidRPr="0019525D" w:rsidRDefault="00D1379D" w:rsidP="00D1379D">
      <w:pPr>
        <w:shd w:val="clear" w:color="auto" w:fill="FFFFFF"/>
        <w:tabs>
          <w:tab w:val="left" w:pos="926"/>
        </w:tabs>
        <w:spacing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6"/>
          <w:sz w:val="26"/>
          <w:szCs w:val="26"/>
        </w:rPr>
        <w:t>14.6.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первоочередному обеспечению населения, пострадавшего при 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планирование и организация основных видов первоочередного жизнеобеспечения населения;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нормированное снабжение населения продовольственными и непродовольственными товарами;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предоставление населению коммунально-бытовых услуг;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проведение санитарно-гигиенических и противоэпидемических мероприятий среди пострадавшего населения;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проведение лечебно-эвакуационных мероприятий;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оказание населению первой  помощи;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определение численности населения, оставшегося без жилья;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палатках, землянках и т.п.), а также подселение его на площади сохранившегося жилого фонда;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предоставление населению информационно-психологической поддержки.</w:t>
      </w:r>
    </w:p>
    <w:p w:rsidR="00D1379D" w:rsidRPr="0019525D" w:rsidRDefault="00D1379D" w:rsidP="00D1379D">
      <w:pPr>
        <w:shd w:val="clear" w:color="auto" w:fill="FFFFFF"/>
        <w:tabs>
          <w:tab w:val="left" w:pos="92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6"/>
          <w:sz w:val="26"/>
          <w:szCs w:val="26"/>
        </w:rPr>
        <w:t>14.7.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борьбе с пожарами, возникшими при ведении военных действий или вследствие этих действий: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sz w:val="26"/>
          <w:szCs w:val="26"/>
        </w:rPr>
        <w:t>создание и организация деятельности муниципального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sz w:val="26"/>
          <w:szCs w:val="26"/>
        </w:rPr>
        <w:t>заблаговременное создание запасов химических реагентов для тушения пожаров;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организация тушения пожаров в районах проведения аварийно-спасательных и других неотложных работ, в военное время.</w:t>
      </w:r>
    </w:p>
    <w:p w:rsidR="00D1379D" w:rsidRPr="0019525D" w:rsidRDefault="00D1379D" w:rsidP="00D1379D">
      <w:pPr>
        <w:shd w:val="clear" w:color="auto" w:fill="FFFFFF"/>
        <w:tabs>
          <w:tab w:val="left" w:pos="926"/>
        </w:tabs>
        <w:spacing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6"/>
          <w:sz w:val="26"/>
          <w:szCs w:val="26"/>
        </w:rPr>
        <w:t>14.8.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1379D" w:rsidRPr="0019525D" w:rsidRDefault="00D1379D" w:rsidP="00D1379D">
      <w:pPr>
        <w:shd w:val="clear" w:color="auto" w:fill="FFFFFF"/>
        <w:tabs>
          <w:tab w:val="left" w:pos="926"/>
        </w:tabs>
        <w:spacing w:line="240" w:lineRule="auto"/>
        <w:ind w:right="2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поселения,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1379D" w:rsidRPr="0019525D" w:rsidRDefault="00D1379D" w:rsidP="00D1379D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введение режимов радиационной защиты на территории, подвергшейся радиоактивному загрязнению;</w:t>
      </w:r>
    </w:p>
    <w:p w:rsidR="00D1379D" w:rsidRPr="0019525D" w:rsidRDefault="00D1379D" w:rsidP="00D1379D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1379D" w:rsidRPr="0019525D" w:rsidRDefault="00D1379D" w:rsidP="00D1379D">
      <w:pPr>
        <w:shd w:val="clear" w:color="auto" w:fill="FFFFFF"/>
        <w:tabs>
          <w:tab w:val="left" w:pos="102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5"/>
          <w:sz w:val="26"/>
          <w:szCs w:val="26"/>
        </w:rPr>
        <w:t>14.9.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D1379D" w:rsidRPr="0019525D" w:rsidRDefault="00D1379D" w:rsidP="00D1379D">
      <w:pPr>
        <w:shd w:val="clear" w:color="auto" w:fill="FFFFFF"/>
        <w:tabs>
          <w:tab w:val="left" w:pos="10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аблаговременное создание запасов дезактивирующих и дезинфицирующих веществ и растворов;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1379D" w:rsidRPr="0019525D" w:rsidRDefault="00D1379D" w:rsidP="00D1379D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1379D" w:rsidRPr="0019525D" w:rsidRDefault="00D1379D" w:rsidP="00D1379D">
      <w:pPr>
        <w:shd w:val="clear" w:color="auto" w:fill="FFFFFF"/>
        <w:tabs>
          <w:tab w:val="left" w:pos="10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5"/>
          <w:sz w:val="26"/>
          <w:szCs w:val="26"/>
        </w:rPr>
        <w:t>14.10.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восстановлению и поддержанию порядка на территории,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1379D" w:rsidRPr="0019525D" w:rsidRDefault="00D1379D" w:rsidP="00D1379D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D1379D" w:rsidRPr="0019525D" w:rsidRDefault="00D1379D" w:rsidP="00D1379D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1379D" w:rsidRPr="0019525D" w:rsidRDefault="00D1379D" w:rsidP="00D1379D">
      <w:pPr>
        <w:shd w:val="clear" w:color="auto" w:fill="FFFFFF"/>
        <w:tabs>
          <w:tab w:val="left" w:pos="1022"/>
        </w:tabs>
        <w:spacing w:line="240" w:lineRule="auto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6"/>
          <w:sz w:val="26"/>
          <w:szCs w:val="26"/>
        </w:rPr>
        <w:t>14.11.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вопросам срочного восстановления функционирования необходимых коммунальных служб в военное время: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газ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19525D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энерго</w:t>
      </w:r>
      <w:proofErr w:type="spellEnd"/>
      <w:r w:rsidRPr="0019525D">
        <w:rPr>
          <w:rFonts w:ascii="Times New Roman" w:hAnsi="Times New Roman" w:cs="Times New Roman"/>
          <w:color w:val="000000"/>
          <w:sz w:val="26"/>
          <w:szCs w:val="26"/>
        </w:rPr>
        <w:t>-, водоснабжения, водоотведения и канализации;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и подготовка резерва мобильных сре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>я очистки, опреснения и транспортировки воды;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запасов резервуаров и емкостей, </w:t>
      </w:r>
      <w:proofErr w:type="spell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сборно</w:t>
      </w:r>
      <w:proofErr w:type="spell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– 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>я организации коммунального снабжения населения.</w:t>
      </w:r>
    </w:p>
    <w:p w:rsidR="00D1379D" w:rsidRDefault="00D1379D" w:rsidP="00D1379D">
      <w:pPr>
        <w:shd w:val="clear" w:color="auto" w:fill="FFFFFF"/>
        <w:spacing w:line="240" w:lineRule="auto"/>
        <w:ind w:left="708" w:firstLine="1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>14.12.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срочному захоронению трупов в военное время: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заблаговременное, в мирное время, определение мест возможных захоронений;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 с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оздание, подготовка и обеспечение готовности сил и сре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дств гр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1379D" w:rsidRPr="0019525D" w:rsidRDefault="00D1379D" w:rsidP="00D1379D">
      <w:pPr>
        <w:shd w:val="clear" w:color="auto" w:fill="FFFFFF"/>
        <w:spacing w:line="240" w:lineRule="auto"/>
        <w:ind w:left="708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оборудование мест погребения (захоронения) тел (останков) погибших;</w:t>
      </w:r>
    </w:p>
    <w:p w:rsidR="00D1379D" w:rsidRPr="0019525D" w:rsidRDefault="00D1379D" w:rsidP="00D1379D">
      <w:pPr>
        <w:shd w:val="clear" w:color="auto" w:fill="FFFFFF"/>
        <w:spacing w:line="240" w:lineRule="auto"/>
        <w:ind w:right="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организация санитарно-эпидемиологического надзора.</w:t>
      </w:r>
    </w:p>
    <w:p w:rsidR="00D1379D" w:rsidRPr="0019525D" w:rsidRDefault="00D1379D" w:rsidP="00D1379D">
      <w:pPr>
        <w:shd w:val="clear" w:color="auto" w:fill="FFFFFF"/>
        <w:tabs>
          <w:tab w:val="left" w:pos="1008"/>
        </w:tabs>
        <w:spacing w:line="240" w:lineRule="auto"/>
        <w:ind w:right="24" w:firstLine="709"/>
        <w:rPr>
          <w:rFonts w:ascii="Times New Roman" w:hAnsi="Times New Roman" w:cs="Times New Roman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6"/>
          <w:sz w:val="26"/>
          <w:szCs w:val="26"/>
        </w:rPr>
        <w:lastRenderedPageBreak/>
        <w:t>14.13.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379D" w:rsidRPr="0019525D" w:rsidRDefault="00D1379D" w:rsidP="00D1379D">
      <w:pPr>
        <w:shd w:val="clear" w:color="auto" w:fill="FFFFFF"/>
        <w:spacing w:line="240" w:lineRule="auto"/>
        <w:ind w:right="29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и организация работы в мирное и военное время комиссий по вопросам 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повышения устойчивости функционирования объектов экономики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территорий, отнесенных в установленном порядке к группам по гражданской обороне;</w:t>
      </w:r>
    </w:p>
    <w:p w:rsidR="00D1379D" w:rsidRPr="0019525D" w:rsidRDefault="00D1379D" w:rsidP="00D1379D">
      <w:pPr>
        <w:shd w:val="clear" w:color="auto" w:fill="FFFFFF"/>
        <w:spacing w:line="240" w:lineRule="auto"/>
        <w:ind w:right="29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рациональное размещение объектов экономики и инфраструктуры, а также сре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дств пр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1379D" w:rsidRPr="0019525D" w:rsidRDefault="00D1379D" w:rsidP="00D1379D">
      <w:pPr>
        <w:shd w:val="clear" w:color="auto" w:fill="FFFFFF"/>
        <w:spacing w:line="240" w:lineRule="auto"/>
        <w:ind w:right="2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страхового фонда документации;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1379D" w:rsidRPr="0019525D" w:rsidRDefault="00D1379D" w:rsidP="00D1379D">
      <w:pPr>
        <w:shd w:val="clear" w:color="auto" w:fill="FFFFFF"/>
        <w:tabs>
          <w:tab w:val="left" w:pos="1008"/>
        </w:tabs>
        <w:spacing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pacing w:val="-6"/>
          <w:sz w:val="26"/>
          <w:szCs w:val="26"/>
        </w:rPr>
        <w:t>14.14.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ab/>
        <w:t>По вопросам обеспечения постоянной готовности сил и сре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дств гр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>ажданской обороны:</w:t>
      </w:r>
    </w:p>
    <w:p w:rsidR="00D1379D" w:rsidRPr="0019525D" w:rsidRDefault="00D1379D" w:rsidP="00D1379D">
      <w:pPr>
        <w:shd w:val="clear" w:color="auto" w:fill="FFFFFF"/>
        <w:tabs>
          <w:tab w:val="left" w:pos="1008"/>
        </w:tabs>
        <w:spacing w:line="240" w:lineRule="auto"/>
        <w:ind w:right="19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создание и оснащение сил гражданской обороны современной техникой и оборудованием;</w:t>
      </w:r>
    </w:p>
    <w:p w:rsidR="00D1379D" w:rsidRPr="0019525D" w:rsidRDefault="00D1379D" w:rsidP="00D1379D">
      <w:pPr>
        <w:shd w:val="clear" w:color="auto" w:fill="FFFFFF"/>
        <w:tabs>
          <w:tab w:val="left" w:pos="1008"/>
        </w:tabs>
        <w:spacing w:line="240" w:lineRule="auto"/>
        <w:ind w:right="1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подготовка сил гражданской обороны к действиям, проведение учений и тренировок по гражданской обороне;</w:t>
      </w:r>
    </w:p>
    <w:p w:rsidR="00D1379D" w:rsidRPr="0019525D" w:rsidRDefault="00D1379D" w:rsidP="00D1379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</w:t>
      </w:r>
      <w:r w:rsidRPr="0019525D">
        <w:rPr>
          <w:rFonts w:ascii="Times New Roman" w:hAnsi="Times New Roman" w:cs="Times New Roman"/>
          <w:color w:val="000000"/>
          <w:sz w:val="26"/>
          <w:szCs w:val="26"/>
        </w:rPr>
        <w:t>разработка и корректировка планов действий сил гражданской обороны;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525D">
        <w:rPr>
          <w:rFonts w:ascii="Times New Roman" w:hAnsi="Times New Roman" w:cs="Times New Roman"/>
          <w:color w:val="000000"/>
          <w:sz w:val="26"/>
          <w:szCs w:val="26"/>
        </w:rPr>
        <w:t>определение порядка взаимодействия и привлечения сил и сре</w:t>
      </w:r>
      <w:proofErr w:type="gramStart"/>
      <w:r w:rsidRPr="0019525D">
        <w:rPr>
          <w:rFonts w:ascii="Times New Roman" w:hAnsi="Times New Roman" w:cs="Times New Roman"/>
          <w:color w:val="000000"/>
          <w:sz w:val="26"/>
          <w:szCs w:val="26"/>
        </w:rPr>
        <w:t>дств гр</w:t>
      </w:r>
      <w:proofErr w:type="gramEnd"/>
      <w:r w:rsidRPr="0019525D">
        <w:rPr>
          <w:rFonts w:ascii="Times New Roman" w:hAnsi="Times New Roman" w:cs="Times New Roman"/>
          <w:color w:val="000000"/>
          <w:sz w:val="26"/>
          <w:szCs w:val="26"/>
        </w:rPr>
        <w:t>ажданской обороны, а также всестороннее обеспечение их действий.</w:t>
      </w: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379D" w:rsidRPr="0019525D" w:rsidRDefault="00D1379D" w:rsidP="00D1379D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379D" w:rsidRPr="0019525D" w:rsidRDefault="00D1379D" w:rsidP="00D137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1379D" w:rsidRPr="0019525D" w:rsidRDefault="00D1379D" w:rsidP="00D1379D">
      <w:pPr>
        <w:rPr>
          <w:rFonts w:ascii="Times New Roman" w:hAnsi="Times New Roman" w:cs="Times New Roman"/>
          <w:sz w:val="26"/>
          <w:szCs w:val="26"/>
        </w:rPr>
      </w:pPr>
    </w:p>
    <w:p w:rsidR="00E127A1" w:rsidRDefault="00E127A1"/>
    <w:sectPr w:rsidR="00E127A1" w:rsidSect="007445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79B2935"/>
    <w:multiLevelType w:val="singleLevel"/>
    <w:tmpl w:val="5D921686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1379D"/>
    <w:rsid w:val="00D1379D"/>
    <w:rsid w:val="00E1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2815</Words>
  <Characters>16050</Characters>
  <Application>Microsoft Office Word</Application>
  <DocSecurity>0</DocSecurity>
  <Lines>133</Lines>
  <Paragraphs>37</Paragraphs>
  <ScaleCrop>false</ScaleCrop>
  <Company>Microsoft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2018-12-11T09:24:00Z</dcterms:created>
  <dcterms:modified xsi:type="dcterms:W3CDTF">2018-12-11T09:24:00Z</dcterms:modified>
</cp:coreProperties>
</file>