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B5" w:rsidRPr="002462F9" w:rsidRDefault="00373EB5" w:rsidP="00373EB5">
      <w:pPr>
        <w:rPr>
          <w:rFonts w:ascii="Times New Roman" w:eastAsia="Calibri" w:hAnsi="Times New Roman" w:cs="Times New Roman"/>
          <w:sz w:val="24"/>
          <w:szCs w:val="24"/>
        </w:rPr>
      </w:pPr>
    </w:p>
    <w:p w:rsidR="00373EB5" w:rsidRPr="002462F9" w:rsidRDefault="00373EB5" w:rsidP="00373EB5">
      <w:pPr>
        <w:spacing w:line="276" w:lineRule="auto"/>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ПРИЛОЖЕНИЕ № 1</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к решению Совета депутатов</w:t>
      </w:r>
      <w:r w:rsidRPr="002462F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2462F9">
        <w:rPr>
          <w:rFonts w:ascii="Times New Roman" w:hAnsi="Times New Roman"/>
          <w:sz w:val="24"/>
          <w:szCs w:val="24"/>
        </w:rPr>
        <w:t>Кичигинского</w:t>
      </w:r>
      <w:proofErr w:type="spellEnd"/>
      <w:r w:rsidRPr="002462F9">
        <w:rPr>
          <w:rFonts w:ascii="Times New Roman" w:hAnsi="Times New Roman"/>
          <w:b/>
          <w:sz w:val="24"/>
          <w:szCs w:val="24"/>
        </w:rPr>
        <w:t xml:space="preserve"> </w:t>
      </w:r>
      <w:r w:rsidRPr="002462F9">
        <w:rPr>
          <w:rFonts w:ascii="Times New Roman" w:hAnsi="Times New Roman" w:cs="Times New Roman"/>
          <w:sz w:val="24"/>
          <w:szCs w:val="24"/>
        </w:rPr>
        <w:t xml:space="preserve">сельского поселения </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Увельского муниципального района</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30.08.</w:t>
      </w:r>
      <w:r w:rsidRPr="002462F9">
        <w:rPr>
          <w:rFonts w:ascii="Times New Roman" w:eastAsia="Calibri" w:hAnsi="Times New Roman" w:cs="Times New Roman"/>
          <w:sz w:val="24"/>
          <w:szCs w:val="24"/>
        </w:rPr>
        <w:t xml:space="preserve">2023 г. № </w:t>
      </w:r>
      <w:r>
        <w:rPr>
          <w:rFonts w:ascii="Times New Roman" w:eastAsia="Calibri" w:hAnsi="Times New Roman" w:cs="Times New Roman"/>
          <w:sz w:val="24"/>
          <w:szCs w:val="24"/>
        </w:rPr>
        <w:t>27</w:t>
      </w:r>
      <w:r w:rsidRPr="002462F9">
        <w:rPr>
          <w:rFonts w:ascii="Times New Roman" w:eastAsia="Calibri" w:hAnsi="Times New Roman" w:cs="Times New Roman"/>
          <w:sz w:val="24"/>
          <w:szCs w:val="24"/>
        </w:rPr>
        <w:t xml:space="preserve">  </w:t>
      </w:r>
    </w:p>
    <w:p w:rsidR="00373EB5" w:rsidRPr="002462F9" w:rsidRDefault="00373EB5" w:rsidP="00373EB5">
      <w:pPr>
        <w:widowControl w:val="0"/>
        <w:ind w:left="460" w:right="20"/>
        <w:jc w:val="left"/>
        <w:rPr>
          <w:rFonts w:ascii="Times New Roman" w:eastAsia="Times New Roman" w:hAnsi="Times New Roman" w:cs="Times New Roman"/>
          <w:color w:val="000000"/>
          <w:spacing w:val="7"/>
          <w:sz w:val="24"/>
          <w:szCs w:val="24"/>
          <w:lang w:eastAsia="ru-RU"/>
        </w:rPr>
      </w:pPr>
      <w:r w:rsidRPr="002462F9">
        <w:rPr>
          <w:rFonts w:ascii="Times New Roman" w:hAnsi="Times New Roman" w:cs="Times New Roman"/>
          <w:color w:val="000000"/>
          <w:spacing w:val="7"/>
          <w:sz w:val="24"/>
          <w:szCs w:val="24"/>
        </w:rPr>
        <w:t xml:space="preserve">. </w:t>
      </w:r>
    </w:p>
    <w:p w:rsidR="00373EB5" w:rsidRPr="002462F9" w:rsidRDefault="00373EB5" w:rsidP="00373EB5">
      <w:pPr>
        <w:widowControl w:val="0"/>
        <w:jc w:val="center"/>
        <w:rPr>
          <w:rFonts w:ascii="Times New Roman" w:hAnsi="Times New Roman" w:cs="Times New Roman"/>
          <w:b/>
          <w:color w:val="000000"/>
          <w:spacing w:val="7"/>
          <w:sz w:val="24"/>
          <w:szCs w:val="24"/>
        </w:rPr>
      </w:pPr>
      <w:r w:rsidRPr="002462F9">
        <w:rPr>
          <w:rFonts w:ascii="Times New Roman" w:hAnsi="Times New Roman" w:cs="Times New Roman"/>
          <w:b/>
          <w:color w:val="000000"/>
          <w:spacing w:val="7"/>
          <w:sz w:val="24"/>
          <w:szCs w:val="24"/>
        </w:rPr>
        <w:t>Положение</w:t>
      </w:r>
    </w:p>
    <w:p w:rsidR="00373EB5" w:rsidRPr="002462F9" w:rsidRDefault="00373EB5" w:rsidP="00373EB5">
      <w:pPr>
        <w:pStyle w:val="1"/>
        <w:rPr>
          <w:rFonts w:ascii="Times New Roman" w:hAnsi="Times New Roman"/>
          <w:b w:val="0"/>
          <w:color w:val="000000"/>
          <w:sz w:val="24"/>
          <w:szCs w:val="24"/>
        </w:rPr>
      </w:pPr>
      <w:r w:rsidRPr="002462F9">
        <w:rPr>
          <w:rFonts w:ascii="Times New Roman" w:hAnsi="Times New Roman"/>
          <w:b w:val="0"/>
          <w:color w:val="000000"/>
          <w:sz w:val="24"/>
          <w:szCs w:val="24"/>
        </w:rPr>
        <w:t>о Комиссии по соблюдению требований к служебному поведению лиц, замещающих муниципальные должности в органах местного самоуправления</w:t>
      </w:r>
      <w:r w:rsidRPr="002462F9">
        <w:rPr>
          <w:rFonts w:ascii="Times New Roman" w:hAnsi="Times New Roman"/>
          <w:sz w:val="24"/>
          <w:szCs w:val="24"/>
        </w:rPr>
        <w:t xml:space="preserve">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w:t>
      </w:r>
      <w:r w:rsidRPr="002462F9">
        <w:rPr>
          <w:rFonts w:ascii="Times New Roman" w:hAnsi="Times New Roman"/>
          <w:sz w:val="24"/>
          <w:szCs w:val="24"/>
        </w:rPr>
        <w:t xml:space="preserve"> </w:t>
      </w:r>
      <w:r w:rsidRPr="002462F9">
        <w:rPr>
          <w:rFonts w:ascii="Times New Roman" w:hAnsi="Times New Roman"/>
          <w:b w:val="0"/>
          <w:color w:val="000000"/>
          <w:sz w:val="24"/>
          <w:szCs w:val="24"/>
        </w:rPr>
        <w:t>Увельского муниципального района и урегулированию конфликта интересов</w:t>
      </w:r>
    </w:p>
    <w:p w:rsidR="00373EB5" w:rsidRPr="002462F9" w:rsidRDefault="00373EB5" w:rsidP="00373EB5">
      <w:pPr>
        <w:widowControl w:val="0"/>
        <w:tabs>
          <w:tab w:val="left" w:pos="9355"/>
        </w:tabs>
        <w:ind w:right="-1"/>
        <w:jc w:val="center"/>
        <w:rPr>
          <w:rFonts w:ascii="Times New Roman" w:hAnsi="Times New Roman" w:cs="Times New Roman"/>
          <w:b/>
          <w:color w:val="000000"/>
          <w:sz w:val="24"/>
          <w:szCs w:val="24"/>
        </w:rPr>
      </w:pPr>
    </w:p>
    <w:p w:rsidR="00373EB5" w:rsidRPr="002462F9" w:rsidRDefault="00373EB5" w:rsidP="00373EB5">
      <w:pPr>
        <w:pStyle w:val="1"/>
        <w:ind w:firstLine="708"/>
        <w:rPr>
          <w:rFonts w:ascii="Times New Roman" w:hAnsi="Times New Roman"/>
          <w:b w:val="0"/>
          <w:color w:val="000000"/>
          <w:sz w:val="24"/>
          <w:szCs w:val="24"/>
        </w:rPr>
      </w:pPr>
      <w:r w:rsidRPr="002462F9">
        <w:rPr>
          <w:rFonts w:ascii="Times New Roman" w:hAnsi="Times New Roman"/>
          <w:b w:val="0"/>
          <w:color w:val="000000"/>
          <w:sz w:val="24"/>
          <w:szCs w:val="24"/>
        </w:rPr>
        <w:t xml:space="preserve">1. Настоящим Положением определяется порядок формирования и деятельности комиссии по соблюдению лицами, замещающими муниципальные должности в органах местного самоуправления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 </w:t>
      </w:r>
      <w:r w:rsidRPr="002462F9">
        <w:rPr>
          <w:rFonts w:ascii="Times New Roman" w:hAnsi="Times New Roman"/>
          <w:b w:val="0"/>
          <w:color w:val="000000"/>
          <w:sz w:val="24"/>
          <w:szCs w:val="24"/>
        </w:rPr>
        <w:t xml:space="preserve">Увельского муниципального района и урегулированию конфликта интересов ограничений, запретов, исполнения обязанностей, установленных законодательством в целях противодействия коррупции (далее - Комиссия), образуемых в представительных органах муниципальных образований.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Перечень </w:t>
      </w:r>
      <w:proofErr w:type="gramStart"/>
      <w:r w:rsidRPr="002462F9">
        <w:rPr>
          <w:rFonts w:ascii="Times New Roman" w:hAnsi="Times New Roman" w:cs="Times New Roman"/>
          <w:color w:val="000000"/>
          <w:sz w:val="24"/>
          <w:szCs w:val="24"/>
        </w:rPr>
        <w:t>лиц, замещающих муниципальные должности в органах местного самоуправления Увельского муниципального района определен</w:t>
      </w:r>
      <w:proofErr w:type="gramEnd"/>
      <w:r w:rsidRPr="002462F9">
        <w:rPr>
          <w:rFonts w:ascii="Times New Roman" w:hAnsi="Times New Roman" w:cs="Times New Roman"/>
          <w:color w:val="000000"/>
          <w:sz w:val="24"/>
          <w:szCs w:val="24"/>
        </w:rPr>
        <w:t xml:space="preserve"> решением Собрания депутатов Увель</w:t>
      </w:r>
      <w:r>
        <w:rPr>
          <w:rFonts w:ascii="Times New Roman" w:hAnsi="Times New Roman" w:cs="Times New Roman"/>
          <w:color w:val="000000"/>
          <w:sz w:val="24"/>
          <w:szCs w:val="24"/>
        </w:rPr>
        <w:t>ского муниципального района № 26</w:t>
      </w:r>
      <w:r w:rsidRPr="002462F9">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10.07.2023</w:t>
      </w:r>
      <w:r w:rsidRPr="002462F9">
        <w:rPr>
          <w:rFonts w:ascii="Times New Roman" w:hAnsi="Times New Roman" w:cs="Times New Roman"/>
          <w:color w:val="000000"/>
          <w:sz w:val="24"/>
          <w:szCs w:val="24"/>
        </w:rPr>
        <w:t xml:space="preserve"> года.    </w:t>
      </w:r>
    </w:p>
    <w:p w:rsidR="00373EB5" w:rsidRPr="003A3A83" w:rsidRDefault="00373EB5" w:rsidP="00373EB5">
      <w:pPr>
        <w:pStyle w:val="1"/>
        <w:rPr>
          <w:rFonts w:ascii="Times New Roman" w:hAnsi="Times New Roman"/>
          <w:b w:val="0"/>
          <w:color w:val="000000"/>
          <w:sz w:val="24"/>
          <w:szCs w:val="24"/>
        </w:rPr>
      </w:pPr>
      <w:r w:rsidRPr="002462F9">
        <w:rPr>
          <w:rFonts w:ascii="Times New Roman" w:hAnsi="Times New Roman"/>
          <w:b w:val="0"/>
          <w:color w:val="000000"/>
          <w:sz w:val="24"/>
          <w:szCs w:val="24"/>
        </w:rPr>
        <w:t>Действие настоящего Положения распространяется на лиц замещающих муниципальные должности в</w:t>
      </w:r>
      <w:r w:rsidRPr="002462F9">
        <w:rPr>
          <w:rFonts w:ascii="Times New Roman" w:hAnsi="Times New Roman"/>
          <w:b w:val="0"/>
          <w:sz w:val="24"/>
          <w:szCs w:val="24"/>
        </w:rPr>
        <w:t xml:space="preserve"> </w:t>
      </w:r>
      <w:proofErr w:type="spellStart"/>
      <w:r w:rsidRPr="002462F9">
        <w:rPr>
          <w:rFonts w:ascii="Times New Roman" w:hAnsi="Times New Roman"/>
          <w:b w:val="0"/>
          <w:sz w:val="24"/>
          <w:szCs w:val="24"/>
        </w:rPr>
        <w:t>Кичигинском</w:t>
      </w:r>
      <w:proofErr w:type="spellEnd"/>
      <w:r w:rsidRPr="002462F9">
        <w:rPr>
          <w:rFonts w:ascii="Times New Roman" w:hAnsi="Times New Roman"/>
          <w:b w:val="0"/>
          <w:sz w:val="24"/>
          <w:szCs w:val="24"/>
        </w:rPr>
        <w:t xml:space="preserve"> сельском поселении </w:t>
      </w:r>
      <w:r w:rsidRPr="002462F9">
        <w:rPr>
          <w:rFonts w:ascii="Times New Roman" w:hAnsi="Times New Roman"/>
          <w:b w:val="0"/>
          <w:color w:val="000000"/>
          <w:sz w:val="24"/>
          <w:szCs w:val="24"/>
        </w:rPr>
        <w:t xml:space="preserve">Увельского муниципального района: </w:t>
      </w:r>
      <w:r w:rsidRPr="002462F9">
        <w:rPr>
          <w:rFonts w:ascii="Times New Roman" w:hAnsi="Times New Roman"/>
          <w:b w:val="0"/>
          <w:sz w:val="24"/>
          <w:szCs w:val="24"/>
        </w:rPr>
        <w:t xml:space="preserve">1.1 Глава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 Увельского муниципального района;</w:t>
      </w:r>
    </w:p>
    <w:p w:rsidR="00373EB5" w:rsidRPr="002462F9" w:rsidRDefault="00373EB5" w:rsidP="00373EB5">
      <w:pPr>
        <w:suppressAutoHyphens/>
        <w:autoSpaceDE w:val="0"/>
        <w:autoSpaceDN w:val="0"/>
        <w:adjustRightInd w:val="0"/>
        <w:rPr>
          <w:rFonts w:ascii="Times New Roman" w:hAnsi="Times New Roman" w:cs="Times New Roman"/>
          <w:sz w:val="24"/>
          <w:szCs w:val="24"/>
        </w:rPr>
      </w:pPr>
      <w:r w:rsidRPr="002462F9">
        <w:rPr>
          <w:rFonts w:ascii="Times New Roman" w:hAnsi="Times New Roman" w:cs="Times New Roman"/>
          <w:sz w:val="24"/>
          <w:szCs w:val="24"/>
        </w:rPr>
        <w:t>1.2.Депутат Совета депутатов </w:t>
      </w:r>
      <w:proofErr w:type="spellStart"/>
      <w:r w:rsidRPr="002462F9">
        <w:rPr>
          <w:rFonts w:ascii="Times New Roman" w:hAnsi="Times New Roman"/>
          <w:sz w:val="24"/>
          <w:szCs w:val="24"/>
        </w:rPr>
        <w:t>Кичигинского</w:t>
      </w:r>
      <w:proofErr w:type="spellEnd"/>
      <w:r w:rsidRPr="002462F9">
        <w:rPr>
          <w:rFonts w:ascii="Times New Roman" w:hAnsi="Times New Roman"/>
          <w:sz w:val="24"/>
          <w:szCs w:val="24"/>
        </w:rPr>
        <w:t> сельского поселения</w:t>
      </w:r>
      <w:r w:rsidRPr="002462F9">
        <w:rPr>
          <w:rFonts w:ascii="Times New Roman" w:hAnsi="Times New Roman" w:cs="Times New Roman"/>
          <w:sz w:val="24"/>
          <w:szCs w:val="24"/>
        </w:rPr>
        <w:t xml:space="preserve"> Увельского муниципального района.</w:t>
      </w:r>
    </w:p>
    <w:p w:rsidR="00373EB5" w:rsidRPr="002462F9" w:rsidRDefault="00373EB5" w:rsidP="00373EB5">
      <w:pPr>
        <w:pStyle w:val="1"/>
        <w:rPr>
          <w:rFonts w:ascii="Times New Roman" w:hAnsi="Times New Roman"/>
          <w:b w:val="0"/>
          <w:color w:val="000000"/>
          <w:sz w:val="24"/>
          <w:szCs w:val="24"/>
        </w:rPr>
      </w:pPr>
      <w:r w:rsidRPr="002462F9">
        <w:rPr>
          <w:rFonts w:ascii="Times New Roman" w:hAnsi="Times New Roman"/>
          <w:b w:val="0"/>
          <w:sz w:val="24"/>
          <w:szCs w:val="24"/>
        </w:rPr>
        <w:t xml:space="preserve"> </w:t>
      </w:r>
      <w:r w:rsidRPr="002462F9">
        <w:rPr>
          <w:rFonts w:ascii="Times New Roman" w:hAnsi="Times New Roman"/>
          <w:b w:val="0"/>
          <w:sz w:val="24"/>
          <w:szCs w:val="24"/>
        </w:rPr>
        <w:tab/>
      </w:r>
      <w:r w:rsidRPr="002462F9">
        <w:rPr>
          <w:rFonts w:ascii="Times New Roman" w:hAnsi="Times New Roman"/>
          <w:b w:val="0"/>
          <w:color w:val="000000"/>
          <w:sz w:val="24"/>
          <w:szCs w:val="24"/>
        </w:rPr>
        <w:t xml:space="preserve">2. Комиссия создается решением Совета депутатов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 </w:t>
      </w:r>
      <w:r w:rsidRPr="002462F9">
        <w:rPr>
          <w:rFonts w:ascii="Times New Roman" w:hAnsi="Times New Roman"/>
          <w:b w:val="0"/>
          <w:color w:val="000000"/>
          <w:sz w:val="24"/>
          <w:szCs w:val="24"/>
        </w:rPr>
        <w:t xml:space="preserve">Увельского муниципального района из числа депутатов в количестве не менее 3 человек и действует до окончания срока полномочий представительного органа очередного созыва, либо до замены состава комиссии решением Совета депутатов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 </w:t>
      </w:r>
      <w:r w:rsidRPr="002462F9">
        <w:rPr>
          <w:rFonts w:ascii="Times New Roman" w:hAnsi="Times New Roman"/>
          <w:b w:val="0"/>
          <w:color w:val="000000"/>
          <w:sz w:val="24"/>
          <w:szCs w:val="24"/>
        </w:rPr>
        <w:t xml:space="preserve">Увельского муниципального района.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В состав Комиссии входят: председатель Комиссии,  члены Комиссии и секретарь. Все члены Комиссии при принятии решений обладают равными правами.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При возможном возникновении прямой или косвенной личной заинтересованности членов Комиссии, которая может привести к конфликту интересов при рассмотрении вопроса, включенного в повестку заседания Комиссии, они обязаны до начала заседания Комиссии заявить об этом. В этом случае соответствующий член Комиссии не принимает участия в рассмотрении указанного вопроса.</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В случае если Комиссией рассматривается вопрос в отношении лица, замещающего муниципальную должность, входящего в состав Комиссии, указанное лицо освобождается от участия в деятельности Комиссии на время ее проведения или рассмотрения вопроса по существу.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lastRenderedPageBreak/>
        <w:t xml:space="preserve">3. 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4. Комиссия рассматривает: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а) заявление лица, замещающего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поданное по форме, утвержденной настоящим Положением;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б) уведомление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в) представление главы муниципального образования или любого члена Комиссии, касающееся обеспечения соблюдения лицом, замещающим муниципальную должность, законодательства в сфере противодействия коррупции либо осуществления  мер по предупреждению коррупции.</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Заявления и уведомления, указанные в подпунктах «а» и «б», подаются лицом, замещающим муниципальную должность, на имя председателя комиссии, который передает заявление или уведомление в комиссию.</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5. Председатель Комиссии при поступлении к нему заявления, уведомления  либо представления, предусмотренные пунктом 5 настоящего Положения, в 10-дневный срок назначает дату, время и место заседания Комиссии.</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Информация о дате, месте и времени проведения заседания Комиссии доводится до сведения членов Комиссии секретарем Комиссии в срок не позднее, чем за семь рабочих дней до даты проведения заседания Комиссии.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Комиссия в течение 30 дней со дня поступления в комиссию заявления, уведомления либо представления указанные в пункте 4 настоящего положения, рассматривает их и принимает одно из решений, предусмотренных пунктом 6, 7, 8 настоящего Положения.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При этом заседание Комиссии по рассмотрению вопросов, указанных в подпункте «а» пункта 4 настоящего Положения, как правило, проводится не позднее одного месяца со дня истечения срока, установленного для представления сведений о доходах.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6. По итогам рассмотрения заявления, указанного в подпункте «а» пункта 4 настоящего Положения, Комиссия принимает одно из следующих решений: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а) признать, что причина непредставления лицом, замещающим муниципальную должность, сведений о доходах своих супруги (супруга) и несовершеннолетних детей является объективной и уважительной;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б) признать, что причина непредставления лицом, замещающим муниципальную должность, сведений о доходах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7. По итогам рассмотрения заявления, указанного в подпункте «б» пункта 4 настоящего Положения, Комиссия принимает одно из следующих решений: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а) признать, что при осуществлении лицом, замещающим муниципальную должность, полномочий конфликт интересов отсутствует;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б) признать, что при осуществлении лицом, замещающим муниципальную должность, полномочий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урегулированию конфликта интересов или по недопущению его возникновения;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в) признать, что лицо, замещающее муниципальную должность, не соблюдал требования об урегулировании конфликта интересов. В этом случае председатель Комиссии в 10-</w:t>
      </w:r>
      <w:r w:rsidRPr="002462F9">
        <w:rPr>
          <w:rFonts w:ascii="Times New Roman" w:hAnsi="Times New Roman" w:cs="Times New Roman"/>
          <w:color w:val="000000"/>
          <w:sz w:val="24"/>
          <w:szCs w:val="24"/>
        </w:rPr>
        <w:lastRenderedPageBreak/>
        <w:t xml:space="preserve">дневный срок направляет копию протокола заседания Комиссии, содержащего выводы о наличии оснований для применения к лицу, замещающему муниципальную должность, предусмотренной Федеральным законом меры ответственности, в представительный орган муниципального образования.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Представительный орган муниципального образования обязан рассмотреть протокол заседания Комиссии в срок не позднее 30 дней со дня его поступления и вправе учесть в пределах своей компетенции, содержащиеся в нем рекомендации.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8. По итогам рассмотрения представления, указанного в подпункте «в» пункта 4 настоящего Положения, Комиссия принимает соответствующее решение.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 9. Заседание Комиссии, как правило, проводится в присутствии лица, замещающего муниципальную должность. О намерении лично присутствовать или отсутствовать на заседании Комиссии лицо, замещающее муниципальную должность, уведомляет секретаря Комиссии в письменном виде.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10. Решение Комиссии оформляется протоколом. В протоколе заседания Комиссии указываются: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а) дата заседания Комиссии, фамилии, имена, отчества членов Комиссии и других лиц, присутствующих на заседании;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б) информация о том, что заседание Комиссии осуществляется в порядке, предусмотренном настоящим Положением;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в) формулировка каждого из рассматриваемых на заседании Комиссии вопросов с указанием фамилии, имени, отчества лица, замещающего муниципальную должность, в отношении которого рассматривался вопрос;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г) источник информации, содержащей основания для проведения заседания Комиссии, дата поступления информации в Комиссию; </w:t>
      </w:r>
    </w:p>
    <w:p w:rsidR="00373EB5" w:rsidRPr="002462F9" w:rsidRDefault="00373EB5" w:rsidP="00373EB5">
      <w:pPr>
        <w:rPr>
          <w:rFonts w:ascii="Times New Roman" w:hAnsi="Times New Roman" w:cs="Times New Roman"/>
          <w:color w:val="000000"/>
          <w:sz w:val="24"/>
          <w:szCs w:val="24"/>
        </w:rPr>
      </w:pPr>
      <w:proofErr w:type="spellStart"/>
      <w:r w:rsidRPr="002462F9">
        <w:rPr>
          <w:rFonts w:ascii="Times New Roman" w:hAnsi="Times New Roman" w:cs="Times New Roman"/>
          <w:color w:val="000000"/>
          <w:sz w:val="24"/>
          <w:szCs w:val="24"/>
        </w:rPr>
        <w:t>д</w:t>
      </w:r>
      <w:proofErr w:type="spellEnd"/>
      <w:r w:rsidRPr="002462F9">
        <w:rPr>
          <w:rFonts w:ascii="Times New Roman" w:hAnsi="Times New Roman" w:cs="Times New Roman"/>
          <w:color w:val="000000"/>
          <w:sz w:val="24"/>
          <w:szCs w:val="24"/>
        </w:rPr>
        <w:t xml:space="preserve">) содержание пояснений лица, замещающего муниципальную должность, и других, лиц по существу рассматриваемых вопросов;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е) фамилии, имена, отчества выступивших на заседании лиц и краткое изложение их выступлений;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ж) другие сведения; </w:t>
      </w:r>
    </w:p>
    <w:p w:rsidR="00373EB5" w:rsidRPr="002462F9" w:rsidRDefault="00373EB5" w:rsidP="00373EB5">
      <w:pPr>
        <w:rPr>
          <w:rFonts w:ascii="Times New Roman" w:hAnsi="Times New Roman" w:cs="Times New Roman"/>
          <w:color w:val="000000"/>
          <w:sz w:val="24"/>
          <w:szCs w:val="24"/>
        </w:rPr>
      </w:pPr>
      <w:proofErr w:type="spellStart"/>
      <w:r w:rsidRPr="002462F9">
        <w:rPr>
          <w:rFonts w:ascii="Times New Roman" w:hAnsi="Times New Roman" w:cs="Times New Roman"/>
          <w:color w:val="000000"/>
          <w:sz w:val="24"/>
          <w:szCs w:val="24"/>
        </w:rPr>
        <w:t>з</w:t>
      </w:r>
      <w:proofErr w:type="spellEnd"/>
      <w:r w:rsidRPr="002462F9">
        <w:rPr>
          <w:rFonts w:ascii="Times New Roman" w:hAnsi="Times New Roman" w:cs="Times New Roman"/>
          <w:color w:val="000000"/>
          <w:sz w:val="24"/>
          <w:szCs w:val="24"/>
        </w:rPr>
        <w:t xml:space="preserve">) результаты голосования; </w:t>
      </w:r>
    </w:p>
    <w:p w:rsidR="00373EB5" w:rsidRPr="002462F9" w:rsidRDefault="00373EB5" w:rsidP="00373EB5">
      <w:pPr>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и) решение и обоснование его принятия.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Протокол подписывается всеми присутствующими на заседании членами Комиссии, в том числе секретарем Комиссии. </w:t>
      </w:r>
    </w:p>
    <w:p w:rsidR="00373EB5" w:rsidRPr="002462F9" w:rsidRDefault="00373EB5" w:rsidP="00373EB5">
      <w:pPr>
        <w:ind w:firstLine="708"/>
        <w:rPr>
          <w:rFonts w:ascii="Times New Roman" w:hAnsi="Times New Roman" w:cs="Times New Roman"/>
          <w:color w:val="000000"/>
          <w:sz w:val="24"/>
          <w:szCs w:val="24"/>
        </w:rPr>
      </w:pPr>
      <w:r w:rsidRPr="002462F9">
        <w:rPr>
          <w:rFonts w:ascii="Times New Roman" w:hAnsi="Times New Roman" w:cs="Times New Roman"/>
          <w:color w:val="000000"/>
          <w:sz w:val="24"/>
          <w:szCs w:val="24"/>
        </w:rPr>
        <w:t xml:space="preserve"> 11. Выписка из протокола заседания Комиссии, подписанная секретарем Комиссии, направляется лицу, замещающему муниципальную должность, в срок не позднее 6 рабочих дней со дня заседания Комиссии.</w:t>
      </w: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line="288" w:lineRule="auto"/>
        <w:ind w:firstLine="708"/>
        <w:rPr>
          <w:rFonts w:ascii="Times New Roman" w:hAnsi="Times New Roman" w:cs="Times New Roman"/>
          <w:color w:val="000000"/>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after="200" w:line="276" w:lineRule="auto"/>
        <w:rPr>
          <w:rFonts w:ascii="Times New Roman" w:eastAsia="Calibri" w:hAnsi="Times New Roman" w:cs="Times New Roman"/>
          <w:sz w:val="24"/>
          <w:szCs w:val="24"/>
        </w:rPr>
      </w:pPr>
    </w:p>
    <w:p w:rsidR="00373EB5" w:rsidRPr="002462F9" w:rsidRDefault="00373EB5" w:rsidP="00373EB5">
      <w:pPr>
        <w:spacing w:line="276" w:lineRule="auto"/>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w:t>
      </w:r>
    </w:p>
    <w:p w:rsidR="00373EB5" w:rsidRPr="002462F9" w:rsidRDefault="00373EB5" w:rsidP="00373EB5">
      <w:pPr>
        <w:spacing w:line="276" w:lineRule="auto"/>
        <w:jc w:val="left"/>
        <w:rPr>
          <w:rFonts w:ascii="Times New Roman" w:eastAsia="Calibri" w:hAnsi="Times New Roman" w:cs="Times New Roman"/>
          <w:sz w:val="24"/>
          <w:szCs w:val="24"/>
        </w:rPr>
      </w:pPr>
    </w:p>
    <w:p w:rsidR="00373EB5" w:rsidRPr="002462F9" w:rsidRDefault="00373EB5" w:rsidP="00373EB5">
      <w:pPr>
        <w:spacing w:line="276" w:lineRule="auto"/>
        <w:jc w:val="left"/>
        <w:rPr>
          <w:rFonts w:ascii="Times New Roman" w:eastAsia="Calibri" w:hAnsi="Times New Roman" w:cs="Times New Roman"/>
          <w:sz w:val="24"/>
          <w:szCs w:val="24"/>
        </w:rPr>
      </w:pPr>
    </w:p>
    <w:p w:rsidR="00373EB5" w:rsidRPr="002462F9" w:rsidRDefault="00373EB5" w:rsidP="00373EB5">
      <w:pPr>
        <w:spacing w:line="276" w:lineRule="auto"/>
        <w:jc w:val="left"/>
        <w:rPr>
          <w:rFonts w:ascii="Times New Roman" w:eastAsia="Calibri" w:hAnsi="Times New Roman" w:cs="Times New Roman"/>
          <w:sz w:val="24"/>
          <w:szCs w:val="24"/>
        </w:rPr>
      </w:pPr>
    </w:p>
    <w:p w:rsidR="00373EB5" w:rsidRPr="002462F9" w:rsidRDefault="00373EB5" w:rsidP="00373EB5">
      <w:pPr>
        <w:spacing w:line="276" w:lineRule="auto"/>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w:t>
      </w:r>
    </w:p>
    <w:p w:rsidR="00373EB5" w:rsidRPr="002462F9" w:rsidRDefault="00373EB5" w:rsidP="00373EB5">
      <w:pPr>
        <w:spacing w:line="276" w:lineRule="auto"/>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ПРИЛОЖЕНИЕ № 2</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к решению Совета депутатов</w:t>
      </w:r>
    </w:p>
    <w:p w:rsidR="00373EB5" w:rsidRPr="002462F9" w:rsidRDefault="00373EB5" w:rsidP="00373EB5">
      <w:pPr>
        <w:keepNext/>
        <w:jc w:val="left"/>
        <w:outlineLvl w:val="0"/>
        <w:rPr>
          <w:rFonts w:ascii="Times New Roman" w:eastAsia="Times New Roman" w:hAnsi="Times New Roman" w:cs="Times New Roman"/>
          <w:sz w:val="24"/>
          <w:szCs w:val="24"/>
          <w:lang w:eastAsia="ru-RU"/>
        </w:rPr>
      </w:pPr>
      <w:proofErr w:type="spellStart"/>
      <w:r w:rsidRPr="002462F9">
        <w:rPr>
          <w:rFonts w:ascii="Times New Roman" w:hAnsi="Times New Roman"/>
          <w:sz w:val="24"/>
          <w:szCs w:val="24"/>
        </w:rPr>
        <w:t>Кичигинского</w:t>
      </w:r>
      <w:proofErr w:type="spellEnd"/>
      <w:r w:rsidRPr="002462F9">
        <w:rPr>
          <w:rFonts w:ascii="Times New Roman" w:hAnsi="Times New Roman" w:cs="Times New Roman"/>
          <w:sz w:val="24"/>
          <w:szCs w:val="24"/>
        </w:rPr>
        <w:t xml:space="preserve"> сельского поселения </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Увельского муниципального района</w:t>
      </w:r>
    </w:p>
    <w:p w:rsidR="00373EB5" w:rsidRPr="002462F9" w:rsidRDefault="00373EB5" w:rsidP="00373EB5">
      <w:pPr>
        <w:jc w:val="left"/>
        <w:rPr>
          <w:rFonts w:ascii="Times New Roman" w:eastAsia="Calibri" w:hAnsi="Times New Roman" w:cs="Times New Roman"/>
          <w:sz w:val="24"/>
          <w:szCs w:val="24"/>
        </w:rPr>
      </w:pPr>
      <w:r w:rsidRPr="002462F9">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30.08.</w:t>
      </w:r>
      <w:r w:rsidRPr="002462F9">
        <w:rPr>
          <w:rFonts w:ascii="Times New Roman" w:eastAsia="Calibri" w:hAnsi="Times New Roman" w:cs="Times New Roman"/>
          <w:sz w:val="24"/>
          <w:szCs w:val="24"/>
        </w:rPr>
        <w:t xml:space="preserve">2023 г. № </w:t>
      </w:r>
      <w:r>
        <w:rPr>
          <w:rFonts w:ascii="Times New Roman" w:eastAsia="Calibri" w:hAnsi="Times New Roman" w:cs="Times New Roman"/>
          <w:sz w:val="24"/>
          <w:szCs w:val="24"/>
        </w:rPr>
        <w:t>27</w:t>
      </w:r>
      <w:r w:rsidRPr="002462F9">
        <w:rPr>
          <w:rFonts w:ascii="Times New Roman" w:eastAsia="Calibri" w:hAnsi="Times New Roman" w:cs="Times New Roman"/>
          <w:sz w:val="24"/>
          <w:szCs w:val="24"/>
        </w:rPr>
        <w:t xml:space="preserve">  </w:t>
      </w:r>
    </w:p>
    <w:p w:rsidR="00373EB5" w:rsidRPr="002462F9" w:rsidRDefault="00373EB5" w:rsidP="00373EB5">
      <w:pPr>
        <w:widowControl w:val="0"/>
        <w:spacing w:line="240" w:lineRule="exact"/>
        <w:jc w:val="center"/>
        <w:rPr>
          <w:rFonts w:ascii="Times New Roman" w:eastAsia="Times New Roman" w:hAnsi="Times New Roman" w:cs="Times New Roman"/>
          <w:color w:val="000000"/>
          <w:sz w:val="24"/>
          <w:szCs w:val="24"/>
          <w:lang w:eastAsia="ru-RU"/>
        </w:rPr>
      </w:pPr>
    </w:p>
    <w:p w:rsidR="00373EB5" w:rsidRPr="002462F9" w:rsidRDefault="00373EB5" w:rsidP="00373EB5">
      <w:pPr>
        <w:pStyle w:val="1"/>
        <w:jc w:val="center"/>
        <w:rPr>
          <w:rFonts w:ascii="Times New Roman" w:hAnsi="Times New Roman"/>
          <w:sz w:val="24"/>
          <w:szCs w:val="24"/>
        </w:rPr>
      </w:pPr>
      <w:r w:rsidRPr="002462F9">
        <w:rPr>
          <w:rFonts w:ascii="Times New Roman" w:hAnsi="Times New Roman"/>
          <w:b w:val="0"/>
          <w:color w:val="000000"/>
          <w:sz w:val="24"/>
          <w:szCs w:val="24"/>
        </w:rPr>
        <w:t xml:space="preserve">Состав Комиссии по соблюдению требований к служебному поведению лиц замещающих муниципальные должности в органах местного самоуправления </w:t>
      </w:r>
      <w:proofErr w:type="spellStart"/>
      <w:r w:rsidRPr="002462F9">
        <w:rPr>
          <w:rFonts w:ascii="Times New Roman" w:hAnsi="Times New Roman"/>
          <w:b w:val="0"/>
          <w:sz w:val="24"/>
          <w:szCs w:val="24"/>
        </w:rPr>
        <w:t>Кичигинского</w:t>
      </w:r>
      <w:proofErr w:type="spellEnd"/>
      <w:r w:rsidRPr="002462F9">
        <w:rPr>
          <w:rFonts w:ascii="Times New Roman" w:hAnsi="Times New Roman"/>
          <w:b w:val="0"/>
          <w:sz w:val="24"/>
          <w:szCs w:val="24"/>
        </w:rPr>
        <w:t xml:space="preserve"> сельского поселения</w:t>
      </w:r>
    </w:p>
    <w:p w:rsidR="00373EB5" w:rsidRPr="002462F9" w:rsidRDefault="00373EB5" w:rsidP="00373EB5">
      <w:pPr>
        <w:widowControl w:val="0"/>
        <w:tabs>
          <w:tab w:val="left" w:pos="9355"/>
        </w:tabs>
        <w:ind w:right="-1"/>
        <w:jc w:val="center"/>
        <w:rPr>
          <w:rFonts w:ascii="Times New Roman" w:hAnsi="Times New Roman" w:cs="Times New Roman"/>
          <w:color w:val="000000"/>
          <w:sz w:val="24"/>
          <w:szCs w:val="24"/>
        </w:rPr>
      </w:pPr>
      <w:r w:rsidRPr="002462F9">
        <w:rPr>
          <w:rFonts w:ascii="Times New Roman" w:hAnsi="Times New Roman" w:cs="Times New Roman"/>
          <w:color w:val="000000"/>
          <w:sz w:val="24"/>
          <w:szCs w:val="24"/>
        </w:rPr>
        <w:t>Увельского муниципального района и урегулированию конфликта интересов</w:t>
      </w:r>
    </w:p>
    <w:p w:rsidR="00373EB5" w:rsidRPr="002462F9" w:rsidRDefault="00373EB5" w:rsidP="00373EB5">
      <w:pPr>
        <w:widowControl w:val="0"/>
        <w:tabs>
          <w:tab w:val="left" w:pos="9355"/>
        </w:tabs>
        <w:ind w:right="-1"/>
        <w:jc w:val="center"/>
        <w:rPr>
          <w:rFonts w:ascii="Times New Roman" w:hAnsi="Times New Roman" w:cs="Times New Roman"/>
          <w:b/>
          <w:color w:val="000000"/>
          <w:sz w:val="24"/>
          <w:szCs w:val="24"/>
        </w:rPr>
      </w:pPr>
    </w:p>
    <w:p w:rsidR="00373EB5" w:rsidRPr="002462F9" w:rsidRDefault="00373EB5" w:rsidP="00373EB5">
      <w:pPr>
        <w:shd w:val="clear" w:color="auto" w:fill="FFFFFF"/>
        <w:tabs>
          <w:tab w:val="left" w:leader="underscore" w:pos="8165"/>
        </w:tabs>
        <w:rPr>
          <w:rFonts w:ascii="Times New Roman" w:hAnsi="Times New Roman" w:cs="Times New Roman"/>
          <w:sz w:val="24"/>
          <w:szCs w:val="24"/>
        </w:rPr>
      </w:pPr>
      <w:r w:rsidRPr="002462F9">
        <w:rPr>
          <w:rFonts w:ascii="Times New Roman" w:hAnsi="Times New Roman" w:cs="Times New Roman"/>
          <w:sz w:val="24"/>
          <w:szCs w:val="24"/>
        </w:rPr>
        <w:t xml:space="preserve">Председатель комиссии:  </w:t>
      </w:r>
    </w:p>
    <w:p w:rsidR="00373EB5" w:rsidRPr="002462F9" w:rsidRDefault="00373EB5" w:rsidP="00373EB5">
      <w:pPr>
        <w:pStyle w:val="a3"/>
        <w:spacing w:before="0" w:beforeAutospacing="0" w:after="0" w:afterAutospacing="0"/>
        <w:jc w:val="both"/>
        <w:rPr>
          <w:color w:val="000000"/>
        </w:rPr>
      </w:pPr>
      <w:r w:rsidRPr="002462F9">
        <w:rPr>
          <w:color w:val="000000"/>
        </w:rPr>
        <w:t xml:space="preserve"> </w:t>
      </w:r>
    </w:p>
    <w:p w:rsidR="00373EB5" w:rsidRPr="002462F9" w:rsidRDefault="00373EB5" w:rsidP="00373EB5">
      <w:pPr>
        <w:pStyle w:val="a3"/>
        <w:spacing w:before="0" w:beforeAutospacing="0" w:after="0" w:afterAutospacing="0"/>
        <w:jc w:val="both"/>
        <w:rPr>
          <w:color w:val="000000"/>
        </w:rPr>
      </w:pPr>
      <w:r w:rsidRPr="002462F9">
        <w:rPr>
          <w:color w:val="000000"/>
        </w:rPr>
        <w:t>Члены комиссии:</w:t>
      </w:r>
    </w:p>
    <w:p w:rsidR="00373EB5" w:rsidRPr="002462F9" w:rsidRDefault="00373EB5" w:rsidP="00373EB5">
      <w:pPr>
        <w:pStyle w:val="a3"/>
        <w:spacing w:before="0" w:beforeAutospacing="0" w:after="0" w:afterAutospacing="0"/>
        <w:jc w:val="both"/>
      </w:pPr>
      <w:r w:rsidRPr="002462F9">
        <w:rPr>
          <w:color w:val="000000"/>
        </w:rPr>
        <w:t xml:space="preserve"> </w:t>
      </w:r>
    </w:p>
    <w:p w:rsidR="00373EB5" w:rsidRPr="002462F9" w:rsidRDefault="00373EB5" w:rsidP="00373EB5">
      <w:pPr>
        <w:pStyle w:val="a3"/>
        <w:spacing w:before="0" w:beforeAutospacing="0" w:after="0" w:afterAutospacing="0"/>
        <w:jc w:val="both"/>
      </w:pPr>
    </w:p>
    <w:p w:rsidR="00373EB5" w:rsidRPr="002462F9" w:rsidRDefault="00373EB5" w:rsidP="00373EB5">
      <w:pPr>
        <w:pStyle w:val="a3"/>
        <w:spacing w:before="0" w:beforeAutospacing="0" w:after="0" w:afterAutospacing="0"/>
        <w:jc w:val="both"/>
        <w:rPr>
          <w:b/>
          <w:color w:val="000000"/>
        </w:rPr>
      </w:pPr>
      <w:r w:rsidRPr="002462F9">
        <w:t>Секретарь Комиссии</w:t>
      </w:r>
      <w:proofErr w:type="gramStart"/>
      <w:r w:rsidRPr="002462F9">
        <w:t xml:space="preserve"> :</w:t>
      </w:r>
      <w:proofErr w:type="gramEnd"/>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p w:rsidR="00373EB5" w:rsidRPr="002462F9" w:rsidRDefault="00373EB5" w:rsidP="00373EB5">
      <w:pPr>
        <w:widowControl w:val="0"/>
        <w:spacing w:line="240" w:lineRule="exact"/>
        <w:jc w:val="center"/>
        <w:rPr>
          <w:rFonts w:ascii="Times New Roman" w:hAnsi="Times New Roman" w:cs="Times New Roman"/>
          <w:color w:val="000000"/>
          <w:spacing w:val="7"/>
          <w:sz w:val="24"/>
          <w:szCs w:val="24"/>
        </w:rPr>
      </w:pPr>
    </w:p>
    <w:sectPr w:rsidR="00373EB5" w:rsidRPr="002462F9" w:rsidSect="005B33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73EB5"/>
    <w:rsid w:val="00373EB5"/>
    <w:rsid w:val="004F74DC"/>
    <w:rsid w:val="005B33DA"/>
    <w:rsid w:val="00A87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B5"/>
    <w:pPr>
      <w:spacing w:after="0" w:line="240" w:lineRule="auto"/>
      <w:jc w:val="both"/>
    </w:pPr>
  </w:style>
  <w:style w:type="paragraph" w:styleId="1">
    <w:name w:val="heading 1"/>
    <w:basedOn w:val="a"/>
    <w:next w:val="a"/>
    <w:link w:val="10"/>
    <w:qFormat/>
    <w:rsid w:val="00373EB5"/>
    <w:pPr>
      <w:keepNext/>
      <w:spacing w:before="240" w:after="60"/>
      <w:jc w:val="left"/>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EB5"/>
    <w:rPr>
      <w:rFonts w:ascii="Cambria" w:eastAsia="Times New Roman" w:hAnsi="Cambria" w:cs="Times New Roman"/>
      <w:b/>
      <w:bCs/>
      <w:kern w:val="32"/>
      <w:sz w:val="32"/>
      <w:szCs w:val="32"/>
      <w:lang w:eastAsia="ru-RU"/>
    </w:rPr>
  </w:style>
  <w:style w:type="paragraph" w:styleId="a3">
    <w:name w:val="Normal (Web)"/>
    <w:basedOn w:val="a"/>
    <w:uiPriority w:val="99"/>
    <w:semiHidden/>
    <w:unhideWhenUsed/>
    <w:rsid w:val="00373EB5"/>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7878</Characters>
  <Application>Microsoft Office Word</Application>
  <DocSecurity>0</DocSecurity>
  <Lines>65</Lines>
  <Paragraphs>18</Paragraphs>
  <ScaleCrop>false</ScaleCrop>
  <Company>Microsoft</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2023-09-11T05:52:00Z</dcterms:created>
  <dcterms:modified xsi:type="dcterms:W3CDTF">2023-09-11T08:04:00Z</dcterms:modified>
</cp:coreProperties>
</file>