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C" w:rsidRDefault="00CD62CC" w:rsidP="00106B60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106B60" w:rsidRDefault="00106B60" w:rsidP="00106B60">
      <w:pPr>
        <w:jc w:val="center"/>
        <w:rPr>
          <w:sz w:val="28"/>
          <w:szCs w:val="28"/>
        </w:rPr>
      </w:pPr>
      <w:r w:rsidRPr="00106B60">
        <w:rPr>
          <w:sz w:val="28"/>
          <w:szCs w:val="28"/>
        </w:rPr>
        <w:t>АДМИНИ</w:t>
      </w:r>
      <w:r>
        <w:rPr>
          <w:sz w:val="28"/>
          <w:szCs w:val="28"/>
        </w:rPr>
        <w:t>СТРАЦИЯ ПЕТРОВСКОГО СЕЛЬСКОГО ПОСЕЛЕНИЯ</w:t>
      </w:r>
    </w:p>
    <w:p w:rsidR="00106B60" w:rsidRDefault="00106B60" w:rsidP="00106B6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УВЕЛЬСКОГО МУНИЦИПАЛЬНОГО РАЙОНА                              ЧЕЛЯБИНСКОЙ ОБЛАСТИ </w:t>
      </w:r>
    </w:p>
    <w:p w:rsidR="00CD62CC" w:rsidRDefault="00CD62CC" w:rsidP="00106B6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06B60" w:rsidRDefault="00106B60" w:rsidP="00106B6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телефон (факс) 51-2-19</w:t>
      </w:r>
    </w:p>
    <w:p w:rsidR="00106B60" w:rsidRDefault="00106B60" w:rsidP="00106B60">
      <w:pPr>
        <w:jc w:val="center"/>
        <w:rPr>
          <w:sz w:val="28"/>
          <w:szCs w:val="28"/>
        </w:rPr>
      </w:pPr>
    </w:p>
    <w:p w:rsidR="00106B60" w:rsidRDefault="00106B60" w:rsidP="00106B60">
      <w:pPr>
        <w:jc w:val="center"/>
        <w:rPr>
          <w:sz w:val="28"/>
          <w:szCs w:val="28"/>
        </w:rPr>
      </w:pPr>
    </w:p>
    <w:p w:rsidR="00106B60" w:rsidRDefault="00106B60" w:rsidP="00106B60">
      <w:pPr>
        <w:jc w:val="center"/>
      </w:pPr>
      <w:r>
        <w:t>ПОСТАНОВЛЕНИЕ</w:t>
      </w:r>
    </w:p>
    <w:p w:rsidR="00106B60" w:rsidRDefault="00106B60" w:rsidP="00106B60">
      <w:pPr>
        <w:jc w:val="center"/>
      </w:pPr>
    </w:p>
    <w:p w:rsidR="00106B60" w:rsidRDefault="00106B60" w:rsidP="00106B60">
      <w:pPr>
        <w:jc w:val="center"/>
      </w:pPr>
    </w:p>
    <w:p w:rsidR="00106B60" w:rsidRPr="00E94DC4" w:rsidRDefault="00C11121" w:rsidP="00106B60">
      <w:pPr>
        <w:rPr>
          <w:sz w:val="28"/>
          <w:szCs w:val="28"/>
        </w:rPr>
      </w:pPr>
      <w:r w:rsidRPr="00E94DC4">
        <w:rPr>
          <w:sz w:val="28"/>
          <w:szCs w:val="28"/>
        </w:rPr>
        <w:t>о</w:t>
      </w:r>
      <w:r w:rsidR="00106B60" w:rsidRPr="00E94DC4">
        <w:rPr>
          <w:sz w:val="28"/>
          <w:szCs w:val="28"/>
        </w:rPr>
        <w:t xml:space="preserve">т </w:t>
      </w:r>
      <w:r w:rsidR="00E94DC4" w:rsidRPr="00E94DC4">
        <w:rPr>
          <w:sz w:val="28"/>
          <w:szCs w:val="28"/>
        </w:rPr>
        <w:t xml:space="preserve">23 </w:t>
      </w:r>
      <w:r w:rsidR="00A66798" w:rsidRPr="00E94DC4">
        <w:rPr>
          <w:sz w:val="28"/>
          <w:szCs w:val="28"/>
        </w:rPr>
        <w:t xml:space="preserve">марта  </w:t>
      </w:r>
      <w:r w:rsidR="00106B60" w:rsidRPr="00E94DC4">
        <w:rPr>
          <w:sz w:val="28"/>
          <w:szCs w:val="28"/>
        </w:rPr>
        <w:t xml:space="preserve">2012 г.                                                                         № </w:t>
      </w:r>
      <w:r w:rsidR="00A66798" w:rsidRPr="00E94DC4">
        <w:rPr>
          <w:sz w:val="28"/>
          <w:szCs w:val="28"/>
        </w:rPr>
        <w:t>21</w:t>
      </w:r>
    </w:p>
    <w:p w:rsidR="00106B60" w:rsidRPr="00E94DC4" w:rsidRDefault="00106B60" w:rsidP="00106B60">
      <w:pPr>
        <w:rPr>
          <w:sz w:val="28"/>
          <w:szCs w:val="28"/>
        </w:rPr>
      </w:pPr>
    </w:p>
    <w:p w:rsidR="00106B60" w:rsidRPr="00E94DC4" w:rsidRDefault="00106B60" w:rsidP="00106B60">
      <w:pPr>
        <w:rPr>
          <w:sz w:val="28"/>
          <w:szCs w:val="28"/>
        </w:rPr>
      </w:pPr>
    </w:p>
    <w:p w:rsidR="00106B60" w:rsidRPr="00E94DC4" w:rsidRDefault="00106B60" w:rsidP="00106B60">
      <w:pPr>
        <w:rPr>
          <w:sz w:val="28"/>
          <w:szCs w:val="28"/>
        </w:rPr>
      </w:pPr>
      <w:r w:rsidRPr="00E94DC4">
        <w:rPr>
          <w:sz w:val="28"/>
          <w:szCs w:val="28"/>
        </w:rPr>
        <w:t xml:space="preserve">О внесении изменений в Постановление администрации </w:t>
      </w:r>
    </w:p>
    <w:p w:rsidR="00106B60" w:rsidRPr="00E94DC4" w:rsidRDefault="00106B60" w:rsidP="00106B60">
      <w:pPr>
        <w:rPr>
          <w:sz w:val="28"/>
          <w:szCs w:val="28"/>
        </w:rPr>
      </w:pPr>
      <w:r w:rsidRPr="00E94DC4">
        <w:rPr>
          <w:sz w:val="28"/>
          <w:szCs w:val="28"/>
        </w:rPr>
        <w:t xml:space="preserve">Петровского сельского поселения № 61 от 27 декабря 2011 г. </w:t>
      </w:r>
    </w:p>
    <w:p w:rsidR="00106B60" w:rsidRPr="00E94DC4" w:rsidRDefault="00106B60" w:rsidP="00106B60">
      <w:pPr>
        <w:rPr>
          <w:sz w:val="28"/>
          <w:szCs w:val="28"/>
        </w:rPr>
      </w:pPr>
      <w:r w:rsidRPr="00E94DC4">
        <w:rPr>
          <w:sz w:val="28"/>
          <w:szCs w:val="28"/>
        </w:rPr>
        <w:t>«О порядке осуществления бюджетных полномочий»</w:t>
      </w:r>
    </w:p>
    <w:p w:rsidR="00106B60" w:rsidRPr="00E94DC4" w:rsidRDefault="00106B60" w:rsidP="00106B60">
      <w:pPr>
        <w:rPr>
          <w:sz w:val="28"/>
          <w:szCs w:val="28"/>
        </w:rPr>
      </w:pPr>
    </w:p>
    <w:p w:rsidR="00106B60" w:rsidRPr="00E94DC4" w:rsidRDefault="00106B60" w:rsidP="00106B60">
      <w:pPr>
        <w:rPr>
          <w:sz w:val="28"/>
          <w:szCs w:val="28"/>
        </w:rPr>
      </w:pPr>
    </w:p>
    <w:p w:rsidR="00E54048" w:rsidRPr="00E94DC4" w:rsidRDefault="00E54048" w:rsidP="00106B60">
      <w:pPr>
        <w:rPr>
          <w:sz w:val="28"/>
          <w:szCs w:val="28"/>
        </w:rPr>
      </w:pPr>
    </w:p>
    <w:p w:rsidR="00E54048" w:rsidRPr="00E94DC4" w:rsidRDefault="00E54048" w:rsidP="00106B60">
      <w:pPr>
        <w:rPr>
          <w:sz w:val="28"/>
          <w:szCs w:val="28"/>
        </w:rPr>
      </w:pPr>
    </w:p>
    <w:p w:rsidR="00106B60" w:rsidRPr="00E94DC4" w:rsidRDefault="00106B60" w:rsidP="00106B60">
      <w:pPr>
        <w:jc w:val="both"/>
        <w:rPr>
          <w:sz w:val="28"/>
          <w:szCs w:val="28"/>
        </w:rPr>
      </w:pPr>
      <w:r w:rsidRPr="00E94DC4">
        <w:rPr>
          <w:sz w:val="28"/>
          <w:szCs w:val="28"/>
        </w:rPr>
        <w:t xml:space="preserve">     В соответствии с Бюджетным кодексом Российской Федерации согласно ст.160.1, в целях организации работы по исполнению бюджета Петровского сельского поселения, ПОСТАНОВЛЯЮ:</w:t>
      </w:r>
    </w:p>
    <w:p w:rsidR="00106B60" w:rsidRPr="00E94DC4" w:rsidRDefault="00106B60" w:rsidP="00106B60">
      <w:pPr>
        <w:rPr>
          <w:sz w:val="28"/>
          <w:szCs w:val="28"/>
        </w:rPr>
      </w:pPr>
    </w:p>
    <w:p w:rsidR="00E54048" w:rsidRPr="00E94DC4" w:rsidRDefault="00E54048" w:rsidP="00106B60">
      <w:pPr>
        <w:rPr>
          <w:sz w:val="28"/>
          <w:szCs w:val="28"/>
        </w:rPr>
      </w:pPr>
    </w:p>
    <w:p w:rsidR="00106B60" w:rsidRPr="00E94DC4" w:rsidRDefault="00E94DC4" w:rsidP="00106B60">
      <w:pPr>
        <w:rPr>
          <w:sz w:val="28"/>
          <w:szCs w:val="28"/>
        </w:rPr>
      </w:pPr>
      <w:r>
        <w:rPr>
          <w:sz w:val="28"/>
          <w:szCs w:val="28"/>
        </w:rPr>
        <w:t>1.Приложения к  п</w:t>
      </w:r>
      <w:r w:rsidR="00106B60" w:rsidRPr="00E94DC4">
        <w:rPr>
          <w:sz w:val="28"/>
          <w:szCs w:val="28"/>
        </w:rPr>
        <w:t xml:space="preserve">остановлению № </w:t>
      </w:r>
      <w:r>
        <w:rPr>
          <w:sz w:val="28"/>
          <w:szCs w:val="28"/>
        </w:rPr>
        <w:t xml:space="preserve"> </w:t>
      </w:r>
      <w:r w:rsidR="00106B60" w:rsidRPr="00E94DC4">
        <w:rPr>
          <w:sz w:val="28"/>
          <w:szCs w:val="28"/>
        </w:rPr>
        <w:t>61 от 27 декабря 2011 г. «О порядке осуществления бюджетных полномочий» изложить в новой редакции (Приложение 1, Приложение 2)</w:t>
      </w:r>
    </w:p>
    <w:p w:rsidR="00E54048" w:rsidRPr="00E94DC4" w:rsidRDefault="00E54048" w:rsidP="00C11121">
      <w:pPr>
        <w:jc w:val="both"/>
        <w:rPr>
          <w:sz w:val="28"/>
          <w:szCs w:val="28"/>
        </w:rPr>
      </w:pPr>
    </w:p>
    <w:p w:rsidR="00C11121" w:rsidRPr="00E94DC4" w:rsidRDefault="00C11121" w:rsidP="00C11121">
      <w:pPr>
        <w:jc w:val="both"/>
        <w:rPr>
          <w:sz w:val="28"/>
          <w:szCs w:val="28"/>
        </w:rPr>
      </w:pPr>
      <w:r w:rsidRPr="00E94DC4">
        <w:rPr>
          <w:sz w:val="28"/>
          <w:szCs w:val="28"/>
        </w:rPr>
        <w:t>2.</w:t>
      </w:r>
      <w:proofErr w:type="gramStart"/>
      <w:r w:rsidRPr="00E94DC4">
        <w:rPr>
          <w:sz w:val="28"/>
          <w:szCs w:val="28"/>
        </w:rPr>
        <w:t>Конт</w:t>
      </w:r>
      <w:r w:rsidR="00E94DC4">
        <w:rPr>
          <w:sz w:val="28"/>
          <w:szCs w:val="28"/>
        </w:rPr>
        <w:t>роль за</w:t>
      </w:r>
      <w:proofErr w:type="gramEnd"/>
      <w:r w:rsidR="00E94DC4">
        <w:rPr>
          <w:sz w:val="28"/>
          <w:szCs w:val="28"/>
        </w:rPr>
        <w:t xml:space="preserve"> исполнением настоящего п</w:t>
      </w:r>
      <w:r w:rsidRPr="00E94DC4">
        <w:rPr>
          <w:sz w:val="28"/>
          <w:szCs w:val="28"/>
        </w:rPr>
        <w:t xml:space="preserve">остановления возложить на главного бухгалтера </w:t>
      </w:r>
      <w:proofErr w:type="spellStart"/>
      <w:r w:rsidRPr="00E94DC4">
        <w:rPr>
          <w:sz w:val="28"/>
          <w:szCs w:val="28"/>
        </w:rPr>
        <w:t>А.А.Анцупову</w:t>
      </w:r>
      <w:proofErr w:type="spellEnd"/>
      <w:r w:rsidRPr="00E94DC4">
        <w:rPr>
          <w:sz w:val="28"/>
          <w:szCs w:val="28"/>
        </w:rPr>
        <w:t>.</w:t>
      </w:r>
    </w:p>
    <w:p w:rsidR="00E54048" w:rsidRPr="00E94DC4" w:rsidRDefault="00E54048" w:rsidP="00C11121">
      <w:pPr>
        <w:jc w:val="both"/>
        <w:rPr>
          <w:sz w:val="28"/>
          <w:szCs w:val="28"/>
        </w:rPr>
      </w:pPr>
    </w:p>
    <w:p w:rsidR="00C11121" w:rsidRPr="00E94DC4" w:rsidRDefault="00E94DC4" w:rsidP="00C11121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</w:t>
      </w:r>
      <w:r w:rsidR="00C11121" w:rsidRPr="00E94DC4">
        <w:rPr>
          <w:sz w:val="28"/>
          <w:szCs w:val="28"/>
        </w:rPr>
        <w:t>остановление вступает в силу с момента его подписания.</w:t>
      </w:r>
    </w:p>
    <w:p w:rsidR="00C11121" w:rsidRPr="00E94DC4" w:rsidRDefault="00C11121" w:rsidP="00C11121">
      <w:pPr>
        <w:jc w:val="both"/>
        <w:rPr>
          <w:sz w:val="28"/>
          <w:szCs w:val="28"/>
        </w:rPr>
      </w:pPr>
    </w:p>
    <w:p w:rsidR="00106B60" w:rsidRPr="00E94DC4" w:rsidRDefault="00106B60" w:rsidP="00106B60">
      <w:pPr>
        <w:rPr>
          <w:sz w:val="28"/>
          <w:szCs w:val="28"/>
        </w:rPr>
      </w:pPr>
    </w:p>
    <w:p w:rsidR="00106B60" w:rsidRPr="00E94DC4" w:rsidRDefault="00106B60" w:rsidP="00106B60">
      <w:pPr>
        <w:pStyle w:val="a3"/>
        <w:jc w:val="both"/>
        <w:rPr>
          <w:sz w:val="28"/>
          <w:szCs w:val="28"/>
        </w:rPr>
      </w:pPr>
      <w:r w:rsidRPr="00E94DC4">
        <w:rPr>
          <w:sz w:val="28"/>
          <w:szCs w:val="28"/>
        </w:rPr>
        <w:t xml:space="preserve"> </w:t>
      </w:r>
    </w:p>
    <w:p w:rsidR="00106B60" w:rsidRPr="00E94DC4" w:rsidRDefault="00106B60" w:rsidP="00106B60">
      <w:pPr>
        <w:ind w:left="360"/>
        <w:jc w:val="both"/>
        <w:rPr>
          <w:sz w:val="28"/>
          <w:szCs w:val="28"/>
        </w:rPr>
      </w:pPr>
    </w:p>
    <w:p w:rsidR="00106B60" w:rsidRPr="00E94DC4" w:rsidRDefault="00106B60" w:rsidP="00106B60">
      <w:pPr>
        <w:ind w:left="360"/>
        <w:jc w:val="both"/>
        <w:rPr>
          <w:sz w:val="28"/>
          <w:szCs w:val="28"/>
        </w:rPr>
      </w:pPr>
      <w:r w:rsidRPr="00E94DC4">
        <w:rPr>
          <w:sz w:val="28"/>
          <w:szCs w:val="28"/>
        </w:rPr>
        <w:t xml:space="preserve">      </w:t>
      </w:r>
    </w:p>
    <w:p w:rsidR="00106B60" w:rsidRPr="00E94DC4" w:rsidRDefault="00106B60" w:rsidP="00106B60">
      <w:pPr>
        <w:ind w:left="720"/>
        <w:jc w:val="both"/>
        <w:rPr>
          <w:sz w:val="28"/>
          <w:szCs w:val="28"/>
        </w:rPr>
      </w:pPr>
    </w:p>
    <w:p w:rsidR="00106B60" w:rsidRPr="00E94DC4" w:rsidRDefault="00106B60" w:rsidP="00106B60">
      <w:pPr>
        <w:jc w:val="both"/>
        <w:rPr>
          <w:sz w:val="28"/>
          <w:szCs w:val="28"/>
        </w:rPr>
      </w:pPr>
    </w:p>
    <w:p w:rsidR="00106B60" w:rsidRPr="00E94DC4" w:rsidRDefault="00106B60" w:rsidP="00106B60">
      <w:pPr>
        <w:jc w:val="both"/>
        <w:rPr>
          <w:sz w:val="28"/>
          <w:szCs w:val="28"/>
        </w:rPr>
      </w:pPr>
    </w:p>
    <w:p w:rsidR="00106B60" w:rsidRPr="00E94DC4" w:rsidRDefault="00E94DC4" w:rsidP="0010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6B60" w:rsidRPr="00E94DC4">
        <w:rPr>
          <w:sz w:val="28"/>
          <w:szCs w:val="28"/>
        </w:rPr>
        <w:t xml:space="preserve">Петровского  </w:t>
      </w:r>
      <w:r>
        <w:rPr>
          <w:sz w:val="28"/>
          <w:szCs w:val="28"/>
        </w:rPr>
        <w:t xml:space="preserve">                                                               </w:t>
      </w:r>
      <w:r w:rsidRPr="00E94DC4">
        <w:rPr>
          <w:sz w:val="28"/>
          <w:szCs w:val="28"/>
        </w:rPr>
        <w:t>О.И.Коровина</w:t>
      </w:r>
      <w:r>
        <w:rPr>
          <w:sz w:val="28"/>
          <w:szCs w:val="28"/>
        </w:rPr>
        <w:t xml:space="preserve"> </w:t>
      </w:r>
      <w:r w:rsidR="00BE63CC">
        <w:rPr>
          <w:sz w:val="28"/>
          <w:szCs w:val="28"/>
        </w:rPr>
        <w:t xml:space="preserve">                  </w:t>
      </w:r>
      <w:r w:rsidR="00106B60" w:rsidRPr="00E94DC4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</w:t>
      </w:r>
    </w:p>
    <w:p w:rsidR="00106B60" w:rsidRDefault="00106B60" w:rsidP="00106B60">
      <w:pPr>
        <w:rPr>
          <w:sz w:val="28"/>
          <w:szCs w:val="28"/>
        </w:rPr>
      </w:pPr>
    </w:p>
    <w:p w:rsidR="005E24EA" w:rsidRPr="00E94DC4" w:rsidRDefault="005E24EA" w:rsidP="00106B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94DC4" w:rsidTr="00E94DC4">
        <w:tc>
          <w:tcPr>
            <w:tcW w:w="4785" w:type="dxa"/>
          </w:tcPr>
          <w:p w:rsidR="00E94DC4" w:rsidRDefault="005E24EA" w:rsidP="00CD460A">
            <w:r>
              <w:lastRenderedPageBreak/>
              <w:t xml:space="preserve"> </w:t>
            </w:r>
          </w:p>
        </w:tc>
        <w:tc>
          <w:tcPr>
            <w:tcW w:w="4786" w:type="dxa"/>
            <w:hideMark/>
          </w:tcPr>
          <w:p w:rsidR="00E94DC4" w:rsidRDefault="00E94DC4" w:rsidP="00CD460A">
            <w:r>
              <w:t>Приложение № 1</w:t>
            </w:r>
          </w:p>
          <w:p w:rsidR="00E94DC4" w:rsidRDefault="00E94DC4" w:rsidP="00CD460A">
            <w:r>
              <w:t>к постановлению  администрации Петровского  сельского поселения</w:t>
            </w:r>
          </w:p>
          <w:p w:rsidR="00E94DC4" w:rsidRDefault="00E94DC4" w:rsidP="00CD460A">
            <w:r>
              <w:t>от  23    марта 2012 г.                    № 21</w:t>
            </w:r>
          </w:p>
        </w:tc>
      </w:tr>
    </w:tbl>
    <w:p w:rsidR="00E94DC4" w:rsidRDefault="00E94DC4" w:rsidP="00E94DC4">
      <w:pPr>
        <w:jc w:val="center"/>
      </w:pPr>
    </w:p>
    <w:p w:rsidR="00E94DC4" w:rsidRDefault="00E94DC4" w:rsidP="00E94DC4">
      <w:pPr>
        <w:jc w:val="center"/>
      </w:pPr>
    </w:p>
    <w:p w:rsidR="00E94DC4" w:rsidRDefault="00E94DC4" w:rsidP="00E94DC4">
      <w:pPr>
        <w:jc w:val="center"/>
      </w:pPr>
    </w:p>
    <w:p w:rsidR="00E94DC4" w:rsidRDefault="00E94DC4" w:rsidP="00E94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источников доходов бюджета, </w:t>
      </w:r>
      <w:proofErr w:type="spellStart"/>
      <w:r>
        <w:rPr>
          <w:b/>
          <w:color w:val="000000"/>
        </w:rPr>
        <w:t>администрируемых</w:t>
      </w:r>
      <w:proofErr w:type="spellEnd"/>
      <w:r>
        <w:rPr>
          <w:b/>
          <w:color w:val="000000"/>
        </w:rPr>
        <w:t xml:space="preserve"> Администрацией Петровского сельского поселения Увельского муниципального района Челябинской области</w:t>
      </w:r>
    </w:p>
    <w:p w:rsidR="00E94DC4" w:rsidRDefault="00E94DC4" w:rsidP="00E94DC4">
      <w:pPr>
        <w:jc w:val="center"/>
        <w:rPr>
          <w:b/>
          <w:color w:val="000000"/>
          <w:sz w:val="22"/>
          <w:szCs w:val="22"/>
        </w:rPr>
      </w:pPr>
    </w:p>
    <w:tbl>
      <w:tblPr>
        <w:tblW w:w="10440" w:type="dxa"/>
        <w:tblInd w:w="-432" w:type="dxa"/>
        <w:tblLayout w:type="fixed"/>
        <w:tblLook w:val="04A0"/>
      </w:tblPr>
      <w:tblGrid>
        <w:gridCol w:w="1619"/>
        <w:gridCol w:w="2888"/>
        <w:gridCol w:w="5933"/>
      </w:tblGrid>
      <w:tr w:rsidR="00E94DC4" w:rsidTr="00CD460A">
        <w:trPr>
          <w:cantSplit/>
          <w:trHeight w:val="795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администратора доходов бюджета, кода бюджетной классификации Российской Федерации</w:t>
            </w:r>
          </w:p>
        </w:tc>
      </w:tr>
      <w:tr w:rsidR="00E94DC4" w:rsidTr="00CD460A">
        <w:trPr>
          <w:cantSplit/>
          <w:trHeight w:val="232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администратора доходов 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rPr>
                <w:color w:val="000000"/>
              </w:rPr>
            </w:pPr>
          </w:p>
        </w:tc>
      </w:tr>
      <w:tr w:rsidR="00E94DC4" w:rsidTr="00CD460A">
        <w:trPr>
          <w:trHeight w:val="23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DC4" w:rsidTr="00CD460A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Петровского  сельского поселения Увельского муниципального района Челябинской области</w:t>
            </w:r>
          </w:p>
        </w:tc>
      </w:tr>
      <w:tr w:rsidR="00E94DC4" w:rsidTr="00CD460A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08 04020 01 0000 110*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4DC4" w:rsidTr="00CD460A">
        <w:trPr>
          <w:trHeight w:val="84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 и компенсации затрат  бюджетов поселений</w:t>
            </w:r>
          </w:p>
        </w:tc>
      </w:tr>
      <w:tr w:rsidR="00E94DC4" w:rsidTr="00CD460A">
        <w:trPr>
          <w:trHeight w:val="38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94DC4" w:rsidTr="00CD460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договорам страхования выступают получатели средств бюджетов поселений</w:t>
            </w:r>
          </w:p>
        </w:tc>
      </w:tr>
      <w:tr w:rsidR="00E94DC4" w:rsidTr="00CD460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94DC4" w:rsidTr="00CD460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E94DC4" w:rsidTr="00CD460A">
        <w:trPr>
          <w:trHeight w:val="6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94DC4" w:rsidTr="00CD460A">
        <w:trPr>
          <w:trHeight w:val="3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94DC4" w:rsidTr="00CD460A">
        <w:trPr>
          <w:trHeight w:val="3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2 18 05020 10 0000 180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бюджетов поселений от возврата автономными  учреждениями остатков субсидий прошлых лет</w:t>
            </w:r>
          </w:p>
        </w:tc>
      </w:tr>
      <w:tr w:rsidR="00E94DC4" w:rsidTr="00CD460A">
        <w:trPr>
          <w:trHeight w:val="3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E94DC4" w:rsidTr="00CD460A">
        <w:trPr>
          <w:trHeight w:val="3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бюджета поселения</w:t>
            </w:r>
          </w:p>
        </w:tc>
      </w:tr>
      <w:tr w:rsidR="00E94DC4" w:rsidTr="00CD460A">
        <w:trPr>
          <w:trHeight w:val="51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2 02 01003 10 0000 151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2 02 03003 10 0000 151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2 02 02999 10 0000 151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2 02 03002 10 0000 151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4DC4" w:rsidTr="00CD460A">
        <w:trPr>
          <w:trHeight w:val="47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 бюджеты поселений</w:t>
            </w:r>
          </w:p>
        </w:tc>
      </w:tr>
    </w:tbl>
    <w:p w:rsidR="00E94DC4" w:rsidRDefault="00E94DC4" w:rsidP="00E94DC4">
      <w:pPr>
        <w:jc w:val="both"/>
        <w:rPr>
          <w:color w:val="000000"/>
          <w:sz w:val="18"/>
          <w:szCs w:val="18"/>
        </w:rPr>
      </w:pPr>
    </w:p>
    <w:p w:rsidR="00E94DC4" w:rsidRPr="00FA3C30" w:rsidRDefault="004D3A46" w:rsidP="00E94D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94DC4" w:rsidRPr="00FA3C30">
        <w:rPr>
          <w:sz w:val="22"/>
          <w:szCs w:val="22"/>
        </w:rPr>
        <w:t>В соответствии с приказом Минфина Российской Федерации «Об утверждении указаний о порядке применения бюджетной классификации Российской Федерации»,бюджетный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  <w:r w:rsidRPr="00FA3C30">
        <w:rPr>
          <w:sz w:val="22"/>
          <w:szCs w:val="22"/>
        </w:rPr>
        <w:t xml:space="preserve"> </w:t>
      </w:r>
      <w:proofErr w:type="gramStart"/>
      <w:r w:rsidRPr="00FA3C30">
        <w:rPr>
          <w:sz w:val="22"/>
          <w:szCs w:val="22"/>
        </w:rPr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  <w:r w:rsidRPr="00FA3C30">
        <w:rPr>
          <w:sz w:val="22"/>
          <w:szCs w:val="22"/>
        </w:rPr>
        <w:t>2000 – пени и проценты по соответствующему платежу;</w:t>
      </w: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  <w:r w:rsidRPr="00FA3C30">
        <w:rPr>
          <w:sz w:val="22"/>
          <w:szCs w:val="22"/>
        </w:rPr>
        <w:t>3000 – сумма денежных взысканий (штрафов) по соответствующему платежу согласно законодательству Российской Федерации.</w:t>
      </w: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  <w:r w:rsidRPr="00FA3C30">
        <w:rPr>
          <w:sz w:val="22"/>
          <w:szCs w:val="22"/>
        </w:rPr>
        <w:t>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1000,2000,3000).</w:t>
      </w: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</w:p>
    <w:p w:rsidR="00E94DC4" w:rsidRPr="00FA3C30" w:rsidRDefault="00E94DC4" w:rsidP="00E94D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Админист</w:t>
      </w:r>
      <w:r w:rsidRPr="00FA3C30">
        <w:rPr>
          <w:sz w:val="22"/>
          <w:szCs w:val="22"/>
        </w:rPr>
        <w:t>р</w:t>
      </w:r>
      <w:r>
        <w:rPr>
          <w:sz w:val="22"/>
          <w:szCs w:val="22"/>
        </w:rPr>
        <w:t>а</w:t>
      </w:r>
      <w:r w:rsidRPr="00FA3C30">
        <w:rPr>
          <w:sz w:val="22"/>
          <w:szCs w:val="22"/>
        </w:rPr>
        <w:t>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p w:rsidR="00E94DC4" w:rsidRDefault="00E94DC4" w:rsidP="00E94DC4">
      <w:pPr>
        <w:rPr>
          <w:sz w:val="18"/>
          <w:szCs w:val="18"/>
        </w:rPr>
      </w:pPr>
    </w:p>
    <w:p w:rsidR="00E94DC4" w:rsidRDefault="00E94DC4" w:rsidP="00E94DC4">
      <w:pPr>
        <w:rPr>
          <w:sz w:val="18"/>
          <w:szCs w:val="18"/>
        </w:rPr>
      </w:pPr>
    </w:p>
    <w:p w:rsidR="00E94DC4" w:rsidRDefault="00E94DC4" w:rsidP="00E94DC4"/>
    <w:tbl>
      <w:tblPr>
        <w:tblW w:w="0" w:type="auto"/>
        <w:tblLook w:val="01E0"/>
      </w:tblPr>
      <w:tblGrid>
        <w:gridCol w:w="4785"/>
        <w:gridCol w:w="4786"/>
      </w:tblGrid>
      <w:tr w:rsidR="00E94DC4" w:rsidTr="00CD460A">
        <w:tc>
          <w:tcPr>
            <w:tcW w:w="4785" w:type="dxa"/>
          </w:tcPr>
          <w:p w:rsidR="00E94DC4" w:rsidRDefault="00E94DC4" w:rsidP="00CD460A"/>
          <w:p w:rsidR="00E94DC4" w:rsidRDefault="00E94DC4" w:rsidP="00CD460A"/>
          <w:p w:rsidR="00E94DC4" w:rsidRDefault="00E94DC4" w:rsidP="00CD460A"/>
        </w:tc>
        <w:tc>
          <w:tcPr>
            <w:tcW w:w="4786" w:type="dxa"/>
            <w:hideMark/>
          </w:tcPr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5E24EA" w:rsidRDefault="00E94DC4" w:rsidP="00CD460A">
            <w:r>
              <w:t xml:space="preserve">                           </w:t>
            </w:r>
          </w:p>
          <w:p w:rsidR="005E24EA" w:rsidRDefault="005E24EA" w:rsidP="00CD460A"/>
          <w:p w:rsidR="005E24EA" w:rsidRDefault="005E24EA" w:rsidP="00CD460A"/>
          <w:p w:rsidR="00E94DC4" w:rsidRDefault="005E24EA" w:rsidP="00CD460A">
            <w:r>
              <w:t xml:space="preserve">                              </w:t>
            </w:r>
            <w:r w:rsidR="00E94DC4">
              <w:t>Приложение № 2</w:t>
            </w:r>
          </w:p>
          <w:p w:rsidR="00E94DC4" w:rsidRDefault="00E94DC4" w:rsidP="00CD460A">
            <w:r>
              <w:t xml:space="preserve">                к Постановлению  администрации </w:t>
            </w:r>
          </w:p>
          <w:p w:rsidR="00E94DC4" w:rsidRDefault="00E94DC4" w:rsidP="00CD460A">
            <w:r>
              <w:t xml:space="preserve">                Петровского  сельского поселения</w:t>
            </w:r>
          </w:p>
          <w:p w:rsidR="00E94DC4" w:rsidRDefault="005E24EA" w:rsidP="00CD460A">
            <w:r>
              <w:t xml:space="preserve">                </w:t>
            </w:r>
            <w:r w:rsidR="00E94DC4">
              <w:t xml:space="preserve">от  </w:t>
            </w:r>
            <w:r>
              <w:t>23</w:t>
            </w:r>
            <w:r w:rsidR="00E94DC4">
              <w:t xml:space="preserve"> </w:t>
            </w:r>
            <w:r>
              <w:t xml:space="preserve">марта   2012 г.          №  </w:t>
            </w:r>
            <w:r w:rsidR="00E94DC4">
              <w:t>21</w:t>
            </w:r>
          </w:p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  <w:p w:rsidR="00E94DC4" w:rsidRDefault="00E94DC4" w:rsidP="00CD460A"/>
        </w:tc>
      </w:tr>
    </w:tbl>
    <w:p w:rsidR="00E94DC4" w:rsidRDefault="00E94DC4" w:rsidP="00E94DC4">
      <w:pPr>
        <w:jc w:val="center"/>
      </w:pPr>
    </w:p>
    <w:p w:rsidR="00E94DC4" w:rsidRDefault="00E94DC4" w:rsidP="00E94DC4">
      <w:pPr>
        <w:jc w:val="center"/>
      </w:pPr>
    </w:p>
    <w:p w:rsidR="00E94DC4" w:rsidRDefault="00E94DC4" w:rsidP="00E94DC4">
      <w:pPr>
        <w:jc w:val="center"/>
      </w:pPr>
    </w:p>
    <w:p w:rsidR="00E94DC4" w:rsidRDefault="00E94DC4" w:rsidP="00E94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источников доходов бюджета Петровского сельского поселения, </w:t>
      </w:r>
      <w:proofErr w:type="spellStart"/>
      <w:r>
        <w:rPr>
          <w:b/>
          <w:color w:val="000000"/>
        </w:rPr>
        <w:t>администрируемых</w:t>
      </w:r>
      <w:proofErr w:type="spellEnd"/>
      <w:r>
        <w:rPr>
          <w:b/>
          <w:color w:val="000000"/>
        </w:rPr>
        <w:t xml:space="preserve"> Финансовым управлением Увельского муниципального района</w:t>
      </w:r>
    </w:p>
    <w:p w:rsidR="00E94DC4" w:rsidRDefault="00E94DC4" w:rsidP="00E94DC4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432" w:type="dxa"/>
        <w:tblLayout w:type="fixed"/>
        <w:tblLook w:val="04A0"/>
      </w:tblPr>
      <w:tblGrid>
        <w:gridCol w:w="1620"/>
        <w:gridCol w:w="2889"/>
        <w:gridCol w:w="5936"/>
      </w:tblGrid>
      <w:tr w:rsidR="00E94DC4" w:rsidTr="00CD460A">
        <w:trPr>
          <w:cantSplit/>
          <w:trHeight w:val="795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администратора доходов местного бюджета, кода бюджетной классификации Российской Федерации</w:t>
            </w:r>
          </w:p>
        </w:tc>
      </w:tr>
      <w:tr w:rsidR="00E94DC4" w:rsidTr="00CD460A">
        <w:trPr>
          <w:cantSplit/>
          <w:trHeight w:val="23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администратора доходов 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DC4" w:rsidRDefault="00E94DC4" w:rsidP="00CD460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rPr>
                <w:color w:val="000000"/>
              </w:rPr>
            </w:pPr>
          </w:p>
        </w:tc>
      </w:tr>
      <w:tr w:rsidR="00E94DC4" w:rsidTr="00CD460A">
        <w:trPr>
          <w:trHeight w:val="2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DC4" w:rsidTr="00CD460A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C4" w:rsidRDefault="00E94DC4" w:rsidP="00CD460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Финансовое управление администрации Увельского муниципального района </w:t>
            </w:r>
          </w:p>
        </w:tc>
      </w:tr>
      <w:tr w:rsidR="00E94DC4" w:rsidTr="00CD460A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rFonts w:eastAsia="Courier New CYR" w:cs="Courier New CYR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94DC4" w:rsidTr="00CD460A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2 08 05000 10 0000 180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C4" w:rsidRDefault="00E94DC4" w:rsidP="00CD460A">
            <w:pPr>
              <w:snapToGrid w:val="0"/>
              <w:jc w:val="both"/>
              <w:rPr>
                <w:rFonts w:eastAsia="Courier New CYR" w:cs="Courier New CYR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</w:tbl>
    <w:p w:rsidR="00E94DC4" w:rsidRDefault="00E94DC4" w:rsidP="00E94DC4">
      <w:pPr>
        <w:rPr>
          <w:color w:val="000000"/>
          <w:sz w:val="22"/>
          <w:szCs w:val="22"/>
        </w:rPr>
      </w:pPr>
    </w:p>
    <w:p w:rsidR="00E94DC4" w:rsidRDefault="00E94DC4" w:rsidP="00E94DC4">
      <w:pPr>
        <w:rPr>
          <w:sz w:val="18"/>
          <w:szCs w:val="18"/>
        </w:rPr>
      </w:pPr>
    </w:p>
    <w:p w:rsidR="00E94DC4" w:rsidRDefault="00E94DC4" w:rsidP="00E94DC4">
      <w:pPr>
        <w:rPr>
          <w:sz w:val="18"/>
          <w:szCs w:val="18"/>
        </w:rPr>
      </w:pPr>
    </w:p>
    <w:sectPr w:rsidR="00E94DC4" w:rsidSect="00BE63C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57E"/>
    <w:multiLevelType w:val="hybridMultilevel"/>
    <w:tmpl w:val="CBA8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6208"/>
    <w:multiLevelType w:val="hybridMultilevel"/>
    <w:tmpl w:val="82AA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ED8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16A51"/>
    <w:multiLevelType w:val="hybridMultilevel"/>
    <w:tmpl w:val="9D8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6B60"/>
    <w:rsid w:val="00101748"/>
    <w:rsid w:val="00102DD2"/>
    <w:rsid w:val="00106B60"/>
    <w:rsid w:val="001B16D3"/>
    <w:rsid w:val="0031362A"/>
    <w:rsid w:val="00366845"/>
    <w:rsid w:val="003E1D70"/>
    <w:rsid w:val="00412A19"/>
    <w:rsid w:val="004D3A46"/>
    <w:rsid w:val="00584C57"/>
    <w:rsid w:val="005E24EA"/>
    <w:rsid w:val="00604185"/>
    <w:rsid w:val="00686AED"/>
    <w:rsid w:val="006910DF"/>
    <w:rsid w:val="006C6E7D"/>
    <w:rsid w:val="007009D5"/>
    <w:rsid w:val="007131CF"/>
    <w:rsid w:val="00764386"/>
    <w:rsid w:val="007D212D"/>
    <w:rsid w:val="00813E15"/>
    <w:rsid w:val="00820089"/>
    <w:rsid w:val="008A04DC"/>
    <w:rsid w:val="00903D79"/>
    <w:rsid w:val="00A66798"/>
    <w:rsid w:val="00A8254C"/>
    <w:rsid w:val="00AC6BD8"/>
    <w:rsid w:val="00AD41E1"/>
    <w:rsid w:val="00BE63CC"/>
    <w:rsid w:val="00C11121"/>
    <w:rsid w:val="00C42078"/>
    <w:rsid w:val="00C9613E"/>
    <w:rsid w:val="00CD62CC"/>
    <w:rsid w:val="00CF54EB"/>
    <w:rsid w:val="00D472B5"/>
    <w:rsid w:val="00E360D4"/>
    <w:rsid w:val="00E54048"/>
    <w:rsid w:val="00E94DC4"/>
    <w:rsid w:val="00F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Admin</cp:lastModifiedBy>
  <cp:revision>25</cp:revision>
  <cp:lastPrinted>2012-12-14T09:01:00Z</cp:lastPrinted>
  <dcterms:created xsi:type="dcterms:W3CDTF">2012-04-17T09:24:00Z</dcterms:created>
  <dcterms:modified xsi:type="dcterms:W3CDTF">2013-05-11T18:39:00Z</dcterms:modified>
</cp:coreProperties>
</file>