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1D" w:rsidRDefault="00CA001D" w:rsidP="00613907">
      <w:pPr>
        <w:spacing w:after="0" w:line="238" w:lineRule="atLeast"/>
        <w:jc w:val="right"/>
        <w:rPr>
          <w:rFonts w:ascii="Times New Roman" w:hAnsi="Times New Roman"/>
          <w:color w:val="333333"/>
          <w:sz w:val="20"/>
          <w:szCs w:val="20"/>
          <w:bdr w:val="none" w:sz="0" w:space="0" w:color="auto" w:frame="1"/>
        </w:rPr>
      </w:pPr>
      <w:r>
        <w:rPr>
          <w:rFonts w:ascii="Times New Roman" w:hAnsi="Times New Roman"/>
          <w:color w:val="333333"/>
          <w:sz w:val="20"/>
          <w:szCs w:val="20"/>
          <w:bdr w:val="none" w:sz="0" w:space="0" w:color="auto" w:frame="1"/>
        </w:rPr>
        <w:t>Приложение 1</w:t>
      </w:r>
    </w:p>
    <w:p w:rsidR="00CA001D" w:rsidRDefault="00CA001D" w:rsidP="00B572DB">
      <w:pPr>
        <w:spacing w:after="0" w:line="238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0"/>
          <w:szCs w:val="20"/>
          <w:bdr w:val="none" w:sz="0" w:space="0" w:color="auto" w:frame="1"/>
        </w:rPr>
        <w:t xml:space="preserve">                                                                                                  к решению </w:t>
      </w:r>
      <w:r>
        <w:rPr>
          <w:rFonts w:ascii="Times New Roman" w:hAnsi="Times New Roman"/>
          <w:color w:val="333333"/>
          <w:sz w:val="20"/>
          <w:szCs w:val="20"/>
        </w:rPr>
        <w:t>    Совета депутатов </w:t>
      </w:r>
      <w:r>
        <w:rPr>
          <w:rFonts w:ascii="Times New Roman" w:hAnsi="Times New Roman"/>
          <w:color w:val="333333"/>
          <w:sz w:val="20"/>
          <w:szCs w:val="20"/>
        </w:rPr>
        <w:br/>
        <w:t>                                                                                                            Каменского сельского поселения </w:t>
      </w:r>
      <w:r>
        <w:rPr>
          <w:rFonts w:ascii="Times New Roman" w:hAnsi="Times New Roman"/>
          <w:color w:val="333333"/>
          <w:sz w:val="20"/>
          <w:szCs w:val="20"/>
        </w:rPr>
        <w:br/>
        <w:t>                                                                                                         от 9 ноября 2020г.  N 11 </w:t>
      </w:r>
      <w:r>
        <w:rPr>
          <w:rFonts w:ascii="Times New Roman" w:hAnsi="Times New Roman"/>
          <w:color w:val="333333"/>
          <w:sz w:val="20"/>
          <w:szCs w:val="20"/>
        </w:rPr>
        <w:br/>
      </w:r>
    </w:p>
    <w:p w:rsidR="00CA001D" w:rsidRPr="004630D5" w:rsidRDefault="00CA001D" w:rsidP="00613907">
      <w:pPr>
        <w:spacing w:after="0" w:line="238" w:lineRule="atLeast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4630D5">
        <w:rPr>
          <w:rFonts w:ascii="Times New Roman" w:hAnsi="Times New Roman"/>
          <w:b/>
          <w:color w:val="333333"/>
          <w:sz w:val="24"/>
          <w:szCs w:val="24"/>
          <w:bdr w:val="none" w:sz="0" w:space="0" w:color="auto" w:frame="1"/>
        </w:rPr>
        <w:t>ПОЛОЖЕНИЕ </w:t>
      </w:r>
    </w:p>
    <w:p w:rsidR="00CA001D" w:rsidRPr="004630D5" w:rsidRDefault="00CA001D" w:rsidP="00613907">
      <w:pPr>
        <w:spacing w:after="0" w:line="238" w:lineRule="atLeast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4630D5">
        <w:rPr>
          <w:rFonts w:ascii="Times New Roman" w:hAnsi="Times New Roman"/>
          <w:b/>
          <w:color w:val="333333"/>
          <w:sz w:val="24"/>
          <w:szCs w:val="24"/>
          <w:bdr w:val="none" w:sz="0" w:space="0" w:color="auto" w:frame="1"/>
        </w:rPr>
        <w:t>о постоянных комиссиях Совета депутатов </w:t>
      </w:r>
    </w:p>
    <w:p w:rsidR="00CA001D" w:rsidRPr="004630D5" w:rsidRDefault="00CA001D" w:rsidP="00613907">
      <w:pPr>
        <w:spacing w:after="0" w:line="238" w:lineRule="atLeast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4630D5">
        <w:rPr>
          <w:rFonts w:ascii="Times New Roman" w:hAnsi="Times New Roman"/>
          <w:b/>
          <w:color w:val="333333"/>
          <w:sz w:val="24"/>
          <w:szCs w:val="24"/>
          <w:bdr w:val="none" w:sz="0" w:space="0" w:color="auto" w:frame="1"/>
        </w:rPr>
        <w:t>К</w:t>
      </w:r>
      <w:r w:rsidRPr="004630D5">
        <w:rPr>
          <w:rFonts w:ascii="Times New Roman" w:hAnsi="Times New Roman"/>
          <w:b/>
          <w:color w:val="333333"/>
          <w:sz w:val="24"/>
          <w:szCs w:val="24"/>
        </w:rPr>
        <w:t>аменского</w:t>
      </w:r>
      <w:r w:rsidRPr="004630D5">
        <w:rPr>
          <w:rFonts w:ascii="Times New Roman" w:hAnsi="Times New Roman"/>
          <w:b/>
          <w:color w:val="333333"/>
          <w:sz w:val="24"/>
          <w:szCs w:val="24"/>
          <w:bdr w:val="none" w:sz="0" w:space="0" w:color="auto" w:frame="1"/>
        </w:rPr>
        <w:t xml:space="preserve"> сельского поселения </w:t>
      </w:r>
    </w:p>
    <w:p w:rsidR="00CA001D" w:rsidRDefault="00CA001D" w:rsidP="00613907">
      <w:pPr>
        <w:spacing w:after="0" w:line="238" w:lineRule="atLeast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CA001D" w:rsidRPr="004630D5" w:rsidRDefault="00CA001D" w:rsidP="00613907">
      <w:pPr>
        <w:spacing w:after="0" w:line="238" w:lineRule="atLeast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4630D5">
        <w:rPr>
          <w:rFonts w:ascii="Times New Roman" w:hAnsi="Times New Roman"/>
          <w:b/>
          <w:color w:val="333333"/>
          <w:sz w:val="28"/>
          <w:szCs w:val="28"/>
          <w:bdr w:val="none" w:sz="0" w:space="0" w:color="auto" w:frame="1"/>
        </w:rPr>
        <w:t>1. Общие положения </w:t>
      </w:r>
    </w:p>
    <w:p w:rsidR="00CA001D" w:rsidRPr="00613907" w:rsidRDefault="00CA001D" w:rsidP="00613907">
      <w:pPr>
        <w:spacing w:after="0" w:line="238" w:lineRule="atLeast"/>
        <w:ind w:lef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br/>
        <w:t>1.1.  Положение о постоянных комиссиях Совета депутатов Каменского сельского  поселения (далее - Положение) разработано с целью закрепления организационно-правовых основ деятельности депутатов в постоянных комиссиях представительного органа местного самоуправления Каменского сельского поселения и устанавливает предметы ведения, полномочия, порядок образования и работы постоянных комиссий. </w:t>
      </w:r>
      <w:r>
        <w:rPr>
          <w:rFonts w:ascii="Times New Roman" w:hAnsi="Times New Roman"/>
          <w:color w:val="333333"/>
          <w:sz w:val="24"/>
          <w:szCs w:val="24"/>
        </w:rPr>
        <w:br/>
        <w:t>1.2. В настоящем положении используются следующие основные понятия и термины: </w:t>
      </w:r>
      <w:r>
        <w:rPr>
          <w:rFonts w:ascii="Times New Roman" w:hAnsi="Times New Roman"/>
          <w:color w:val="333333"/>
          <w:sz w:val="24"/>
          <w:szCs w:val="24"/>
        </w:rPr>
        <w:br/>
        <w:t>1.2.1. Постоянная комиссия Совета депутатов Каменского сельского поселения (далее - постоянная комиссия) - постоянно действующий орган Совет депутатов Каменского сельского поселения (далее - Совет), образованный решением Совет и состоящий из депутатов Совета. </w:t>
      </w:r>
      <w:r>
        <w:rPr>
          <w:rFonts w:ascii="Times New Roman" w:hAnsi="Times New Roman"/>
          <w:color w:val="333333"/>
          <w:sz w:val="24"/>
          <w:szCs w:val="24"/>
        </w:rPr>
        <w:br/>
        <w:t>1.2.2. Полномочия постоянной комиссии - право и обязанность постоянной комиссии решать вопросы местного значения по предмету своего ведения и в пределах установленной компетенции. </w:t>
      </w:r>
      <w:r>
        <w:rPr>
          <w:rFonts w:ascii="Times New Roman" w:hAnsi="Times New Roman"/>
          <w:color w:val="333333"/>
          <w:sz w:val="24"/>
          <w:szCs w:val="24"/>
        </w:rPr>
        <w:br/>
        <w:t>1.2.3. Предмет ведения постоянной комиссии - сферы и объекты деятельности местного самоуправления района, которые находятся под воздействием только или преимущественно этой постоянной комиссии. </w:t>
      </w:r>
      <w:r>
        <w:rPr>
          <w:rFonts w:ascii="Times New Roman" w:hAnsi="Times New Roman"/>
          <w:color w:val="333333"/>
          <w:sz w:val="24"/>
          <w:szCs w:val="24"/>
        </w:rPr>
        <w:br/>
        <w:t>1.2.4. Член постоянной комиссии - депутат Совета, который по решению Совета входит в состав этой комиссии и имеет в ней право решающего голоса.</w:t>
      </w:r>
      <w:r>
        <w:rPr>
          <w:rFonts w:ascii="Times New Roman" w:hAnsi="Times New Roman"/>
          <w:color w:val="333333"/>
          <w:sz w:val="24"/>
          <w:szCs w:val="24"/>
        </w:rPr>
        <w:br/>
        <w:t>1.2.5. Общий состав постоянной комиссии - количество депутатов, входящих в состав этой постоянной комиссии. </w:t>
      </w:r>
      <w:r>
        <w:rPr>
          <w:rFonts w:ascii="Times New Roman" w:hAnsi="Times New Roman"/>
          <w:color w:val="333333"/>
          <w:sz w:val="24"/>
          <w:szCs w:val="24"/>
        </w:rPr>
        <w:br/>
        <w:t>1.2.6. Наименования и предмет ведения постоянной комиссии устанавливаются решением Совета на основании Устава сельского поселения и Регламента Совета. </w:t>
      </w:r>
      <w:r>
        <w:rPr>
          <w:rFonts w:ascii="Times New Roman" w:hAnsi="Times New Roman"/>
          <w:color w:val="333333"/>
          <w:sz w:val="24"/>
          <w:szCs w:val="24"/>
        </w:rPr>
        <w:br/>
        <w:t>1.2.7. В своей деятельности постоянная комиссия руководствуется Конституцией Российской Федерации, законодательством Российской Федерации и Челябинской области, Уставом Каменского сельского поселения, Регламентом Совета, настоящим Положением и иными действующими законодательными и нормативными правовыми актами. </w:t>
      </w:r>
      <w:r>
        <w:rPr>
          <w:rFonts w:ascii="Times New Roman" w:hAnsi="Times New Roman"/>
          <w:color w:val="333333"/>
          <w:sz w:val="24"/>
          <w:szCs w:val="24"/>
        </w:rPr>
        <w:br/>
        <w:t>1.2.8. Работа постоянной комиссии строится на принципах законности, гласности, коллегиальности и учета общественного мнения. </w:t>
      </w:r>
      <w:r>
        <w:rPr>
          <w:rFonts w:ascii="Times New Roman" w:hAnsi="Times New Roman"/>
          <w:color w:val="333333"/>
          <w:sz w:val="24"/>
          <w:szCs w:val="24"/>
        </w:rPr>
        <w:br/>
      </w:r>
      <w:r>
        <w:rPr>
          <w:rFonts w:ascii="Times New Roman" w:hAnsi="Times New Roman"/>
          <w:color w:val="333333"/>
          <w:sz w:val="24"/>
          <w:szCs w:val="24"/>
        </w:rPr>
        <w:br/>
      </w:r>
      <w:r w:rsidRPr="00613907">
        <w:rPr>
          <w:rFonts w:ascii="Times New Roman" w:hAnsi="Times New Roman"/>
          <w:b/>
          <w:color w:val="333333"/>
          <w:sz w:val="24"/>
          <w:szCs w:val="24"/>
        </w:rPr>
        <w:t xml:space="preserve">                         </w:t>
      </w:r>
      <w:r w:rsidRPr="004630D5">
        <w:rPr>
          <w:rFonts w:ascii="Times New Roman" w:hAnsi="Times New Roman"/>
          <w:b/>
          <w:color w:val="333333"/>
          <w:sz w:val="28"/>
          <w:szCs w:val="28"/>
        </w:rPr>
        <w:t>2. Предметы ведения постоянных комиссий </w:t>
      </w:r>
      <w:r w:rsidRPr="004630D5">
        <w:rPr>
          <w:rFonts w:ascii="Times New Roman" w:hAnsi="Times New Roman"/>
          <w:b/>
          <w:color w:val="333333"/>
          <w:sz w:val="28"/>
          <w:szCs w:val="28"/>
        </w:rPr>
        <w:br/>
      </w:r>
    </w:p>
    <w:p w:rsidR="00CA001D" w:rsidRDefault="00CA001D" w:rsidP="006139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Предмет ведения постоянной </w:t>
      </w:r>
      <w:r>
        <w:rPr>
          <w:rFonts w:ascii="Times New Roman" w:hAnsi="Times New Roman"/>
          <w:b/>
          <w:sz w:val="24"/>
          <w:szCs w:val="24"/>
        </w:rPr>
        <w:t xml:space="preserve">комиссии по мандату, законности, экономике и бюджету </w:t>
      </w:r>
      <w:r>
        <w:rPr>
          <w:rFonts w:ascii="Times New Roman" w:hAnsi="Times New Roman"/>
          <w:sz w:val="24"/>
          <w:szCs w:val="24"/>
        </w:rPr>
        <w:t xml:space="preserve"> Совета депутатов Каменского сельского поселения. </w:t>
      </w:r>
    </w:p>
    <w:p w:rsidR="00CA001D" w:rsidRDefault="00CA001D" w:rsidP="0061390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2.1.1. Рассмотрение материалов территориальной избирательной комиссии  об избрании депутатов Совета депутатов, внесение на рассмотрение Совета депутатов проектов решений о подтверждении полномочий вновь избранного Совета депутатов;</w:t>
      </w:r>
      <w:r>
        <w:rPr>
          <w:rFonts w:ascii="Times New Roman" w:hAnsi="Times New Roman"/>
          <w:sz w:val="24"/>
          <w:szCs w:val="24"/>
        </w:rPr>
        <w:br/>
        <w:t xml:space="preserve"> 2.1.2. Осуществление регистрации депутатских объединений (фракций, депутатских групп);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333333"/>
          <w:sz w:val="24"/>
          <w:szCs w:val="24"/>
        </w:rPr>
        <w:t xml:space="preserve"> 2.1.3. Организация и содержание муниципальной информационной службы, создание условий для деятельности средств массовой информации. </w:t>
      </w:r>
      <w:r>
        <w:rPr>
          <w:rFonts w:ascii="Times New Roman" w:hAnsi="Times New Roman"/>
          <w:color w:val="333333"/>
          <w:sz w:val="24"/>
          <w:szCs w:val="24"/>
        </w:rPr>
        <w:br/>
        <w:t xml:space="preserve">   2.1.4.Территориальное общественное самоуправление и иные формы непосредственного участия населения в осуществлении местного самоуправления. </w:t>
      </w:r>
      <w:r>
        <w:rPr>
          <w:rFonts w:ascii="Times New Roman" w:hAnsi="Times New Roman"/>
          <w:color w:val="333333"/>
          <w:sz w:val="24"/>
          <w:szCs w:val="24"/>
        </w:rPr>
        <w:br/>
        <w:t xml:space="preserve">   2.1.5. Содействие исполнению законодательства Российской Федерации и Челябинской области по вопросам своей компетенции;</w:t>
      </w:r>
      <w:r>
        <w:rPr>
          <w:rFonts w:ascii="Times New Roman" w:hAnsi="Times New Roman"/>
          <w:color w:val="333333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2.1.6.</w:t>
      </w:r>
      <w:r>
        <w:rPr>
          <w:rFonts w:ascii="Times New Roman" w:hAnsi="Times New Roman"/>
          <w:color w:val="000000"/>
          <w:sz w:val="24"/>
          <w:szCs w:val="24"/>
        </w:rPr>
        <w:t xml:space="preserve"> Рассматривает прогнозы социально-экономического развития поселения, отчеты об их выполнении и дает по ним свои заключения;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2.1.7.</w:t>
      </w:r>
      <w:r>
        <w:rPr>
          <w:rFonts w:ascii="Times New Roman" w:hAnsi="Times New Roman"/>
          <w:color w:val="000000"/>
          <w:sz w:val="24"/>
          <w:szCs w:val="24"/>
        </w:rPr>
        <w:t xml:space="preserve"> - Рассматривает вопросы формирования, утверждения местного бюджета и осуществляет контроль за его исполнением;</w:t>
      </w:r>
      <w:r>
        <w:rPr>
          <w:rFonts w:ascii="Times New Roman" w:hAnsi="Times New Roman"/>
          <w:sz w:val="24"/>
          <w:szCs w:val="24"/>
        </w:rPr>
        <w:br/>
        <w:t xml:space="preserve">  2.1.8. </w:t>
      </w:r>
      <w:r>
        <w:rPr>
          <w:rFonts w:ascii="Times New Roman" w:hAnsi="Times New Roman"/>
          <w:color w:val="000000"/>
          <w:sz w:val="24"/>
          <w:szCs w:val="24"/>
        </w:rPr>
        <w:t>Рассматривает проекты ставок местных налогов и сборов, а также проекты о предоставлении льгот по налогам и сборам, перечисляемым в местный бюджет;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2.1.9. </w:t>
      </w:r>
      <w:r>
        <w:rPr>
          <w:rFonts w:ascii="Times New Roman" w:hAnsi="Times New Roman"/>
          <w:color w:val="000000"/>
          <w:sz w:val="24"/>
          <w:szCs w:val="24"/>
        </w:rPr>
        <w:t>- Контролирует деятельность органов и должностных лиц исполнительной власти, отвечающих за экономику, муниципальную собственность и финансы поселения;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333333"/>
          <w:sz w:val="24"/>
          <w:szCs w:val="24"/>
        </w:rPr>
        <w:t xml:space="preserve">  2.1.10.</w:t>
      </w:r>
      <w:r>
        <w:rPr>
          <w:rFonts w:ascii="Times New Roman" w:hAnsi="Times New Roman"/>
          <w:color w:val="000000"/>
          <w:sz w:val="24"/>
          <w:szCs w:val="24"/>
        </w:rPr>
        <w:t xml:space="preserve"> - Взаимодействует с общественными организациями, партиями и движениями по направлениям деятельности комиссии</w:t>
      </w:r>
    </w:p>
    <w:p w:rsidR="00CA001D" w:rsidRDefault="00CA001D" w:rsidP="00613907">
      <w:pPr>
        <w:spacing w:after="0" w:line="238" w:lineRule="atLeast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2.2. Предмет ведения постоянной комиссии </w:t>
      </w:r>
      <w:r>
        <w:rPr>
          <w:rFonts w:ascii="Times New Roman" w:hAnsi="Times New Roman"/>
          <w:b/>
          <w:color w:val="333333"/>
          <w:sz w:val="24"/>
          <w:szCs w:val="24"/>
        </w:rPr>
        <w:t>по  благоустройству, жилищно-коммунальному хозяйству, социальной сферы, культуре и спорту</w:t>
      </w:r>
      <w:r>
        <w:rPr>
          <w:rFonts w:ascii="Times New Roman" w:hAnsi="Times New Roman"/>
          <w:color w:val="333333"/>
          <w:sz w:val="24"/>
          <w:szCs w:val="24"/>
        </w:rPr>
        <w:t xml:space="preserve"> Совета депутатов Каменского сельского поселения. </w:t>
      </w:r>
      <w:r>
        <w:rPr>
          <w:rFonts w:ascii="Times New Roman" w:hAnsi="Times New Roman"/>
          <w:color w:val="333333"/>
          <w:sz w:val="24"/>
          <w:szCs w:val="24"/>
        </w:rPr>
        <w:br/>
        <w:t xml:space="preserve">   2.2.1.Осуществляет контроль за деятельностью администрации, за выполнением программ по благоустройству и озеленению, жилищно-коммунальному хозяйству и дорожному фонду. </w:t>
      </w:r>
      <w:r>
        <w:rPr>
          <w:rFonts w:ascii="Times New Roman" w:hAnsi="Times New Roman"/>
          <w:color w:val="333333"/>
          <w:sz w:val="24"/>
          <w:szCs w:val="24"/>
        </w:rPr>
        <w:br/>
        <w:t xml:space="preserve">   2.2.2.Контролирует выполнение программ и правил утилизации бытовых отходов и отходов производства на территории </w:t>
      </w:r>
    </w:p>
    <w:p w:rsidR="00CA001D" w:rsidRDefault="00CA001D" w:rsidP="00613907">
      <w:pPr>
        <w:spacing w:after="0" w:line="238" w:lineRule="atLeast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2.2.3.</w:t>
      </w:r>
      <w:r>
        <w:rPr>
          <w:rFonts w:ascii="Times New Roman" w:hAnsi="Times New Roman"/>
          <w:color w:val="000000"/>
          <w:sz w:val="24"/>
          <w:szCs w:val="24"/>
        </w:rPr>
        <w:t xml:space="preserve"> Взаимодействует с общественными организациями, партиями и движениями по направлениям деятельности комиссии</w:t>
      </w:r>
    </w:p>
    <w:p w:rsidR="00CA001D" w:rsidRDefault="00CA001D" w:rsidP="00613907">
      <w:pPr>
        <w:spacing w:after="0" w:line="238" w:lineRule="atLeast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2.2.4.</w:t>
      </w:r>
      <w:r>
        <w:rPr>
          <w:rFonts w:ascii="Times New Roman" w:hAnsi="Times New Roman"/>
          <w:color w:val="000000"/>
          <w:sz w:val="24"/>
          <w:szCs w:val="24"/>
        </w:rPr>
        <w:t xml:space="preserve"> Рассматривает проекты тарифов на услуги муниципальных предприятий и учреждений:</w:t>
      </w:r>
      <w:r>
        <w:rPr>
          <w:rFonts w:ascii="Times New Roman" w:hAnsi="Times New Roman"/>
          <w:color w:val="333333"/>
          <w:sz w:val="24"/>
          <w:szCs w:val="24"/>
        </w:rPr>
        <w:br/>
        <w:t xml:space="preserve">   2.2.5. Контролирует обеспечение первичных мер пожарной безопасности в границах населенных пунктов поселения. </w:t>
      </w:r>
    </w:p>
    <w:p w:rsidR="00CA001D" w:rsidRPr="004630D5" w:rsidRDefault="00CA001D" w:rsidP="00613907">
      <w:pPr>
        <w:spacing w:after="0" w:line="238" w:lineRule="atLeast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2.2.6. Создание условий для обеспечения жителей поселения услугами связи, торговли , медицинского и  бытового обслуживания. </w:t>
      </w:r>
      <w:r>
        <w:rPr>
          <w:rFonts w:ascii="Times New Roman" w:hAnsi="Times New Roman"/>
          <w:color w:val="333333"/>
          <w:sz w:val="24"/>
          <w:szCs w:val="24"/>
        </w:rPr>
        <w:br/>
        <w:t xml:space="preserve">  2.2.7. Обеспечение социальной поддержки населения. </w:t>
      </w:r>
      <w:r>
        <w:rPr>
          <w:rFonts w:ascii="Times New Roman" w:hAnsi="Times New Roman"/>
          <w:color w:val="333333"/>
          <w:sz w:val="24"/>
          <w:szCs w:val="24"/>
        </w:rPr>
        <w:br/>
        <w:t xml:space="preserve">  2.2.8. Содействие занятости населения. </w:t>
      </w:r>
      <w:r>
        <w:rPr>
          <w:rFonts w:ascii="Times New Roman" w:hAnsi="Times New Roman"/>
          <w:color w:val="333333"/>
          <w:sz w:val="24"/>
          <w:szCs w:val="24"/>
        </w:rPr>
        <w:br/>
        <w:t xml:space="preserve">  2.2.9. Создание условий для организации досуга и обеспечения жителей поселения услугами организаций культуры. </w:t>
      </w:r>
      <w:r>
        <w:rPr>
          <w:rFonts w:ascii="Times New Roman" w:hAnsi="Times New Roman"/>
          <w:color w:val="333333"/>
          <w:sz w:val="24"/>
          <w:szCs w:val="24"/>
        </w:rPr>
        <w:br/>
        <w:t xml:space="preserve">  2.2.10.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поселения. </w:t>
      </w:r>
      <w:r>
        <w:rPr>
          <w:rFonts w:ascii="Times New Roman" w:hAnsi="Times New Roman"/>
          <w:color w:val="333333"/>
          <w:sz w:val="24"/>
          <w:szCs w:val="24"/>
        </w:rPr>
        <w:br/>
        <w:t xml:space="preserve">  2.2.11. Организация и осуществление мероприятий по работе с детьми и молодежью в поселении. </w:t>
      </w:r>
      <w:r>
        <w:rPr>
          <w:rFonts w:ascii="Times New Roman" w:hAnsi="Times New Roman"/>
          <w:color w:val="333333"/>
          <w:sz w:val="24"/>
          <w:szCs w:val="24"/>
        </w:rPr>
        <w:br/>
      </w:r>
      <w:r>
        <w:rPr>
          <w:rFonts w:ascii="Times New Roman" w:hAnsi="Times New Roman"/>
          <w:color w:val="333333"/>
        </w:rPr>
        <w:t>2.2.12</w:t>
      </w:r>
      <w:r>
        <w:rPr>
          <w:rFonts w:ascii="Arial" w:hAnsi="Arial" w:cs="Arial"/>
          <w:color w:val="333333"/>
        </w:rPr>
        <w:t>.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Рассматривает вопросы, связанные с разработкой программ социально-экономического развития поселения, контролирует их исполнение в пределах своей компетенции;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333333"/>
          <w:sz w:val="24"/>
          <w:szCs w:val="24"/>
        </w:rPr>
        <w:br/>
      </w:r>
      <w:r w:rsidRPr="004630D5">
        <w:rPr>
          <w:rFonts w:ascii="Times New Roman" w:hAnsi="Times New Roman"/>
          <w:b/>
          <w:color w:val="333333"/>
          <w:sz w:val="28"/>
          <w:szCs w:val="28"/>
        </w:rPr>
        <w:t xml:space="preserve">       3. Полномочия постоянной комиссии </w:t>
      </w:r>
      <w:r w:rsidRPr="004630D5">
        <w:rPr>
          <w:rFonts w:ascii="Times New Roman" w:hAnsi="Times New Roman"/>
          <w:b/>
          <w:color w:val="333333"/>
          <w:sz w:val="28"/>
          <w:szCs w:val="28"/>
        </w:rPr>
        <w:br/>
      </w:r>
      <w:r>
        <w:rPr>
          <w:rFonts w:ascii="Times New Roman" w:hAnsi="Times New Roman"/>
          <w:b/>
          <w:color w:val="333333"/>
          <w:sz w:val="24"/>
          <w:szCs w:val="24"/>
        </w:rPr>
        <w:br/>
      </w:r>
      <w:r>
        <w:rPr>
          <w:rFonts w:ascii="Times New Roman" w:hAnsi="Times New Roman"/>
          <w:color w:val="333333"/>
          <w:sz w:val="24"/>
          <w:szCs w:val="24"/>
        </w:rPr>
        <w:t>3.1. Постоянная комиссия по предмету своего ведения. </w:t>
      </w:r>
      <w:r>
        <w:rPr>
          <w:rFonts w:ascii="Times New Roman" w:hAnsi="Times New Roman"/>
          <w:color w:val="333333"/>
          <w:sz w:val="24"/>
          <w:szCs w:val="24"/>
        </w:rPr>
        <w:br/>
        <w:t>3.1.1. Осуществляет предварительное рассмотрение и участвует в разработке проектов решений и правовых документов Совета. </w:t>
      </w:r>
      <w:r>
        <w:rPr>
          <w:rFonts w:ascii="Times New Roman" w:hAnsi="Times New Roman"/>
          <w:color w:val="333333"/>
          <w:sz w:val="24"/>
          <w:szCs w:val="24"/>
        </w:rPr>
        <w:br/>
        <w:t>3.1.2. При внесении вопросов на заседание Совета принимает решение рекомендовать Совету утвердить представленный проект, либо направить его на доработку, либо создать согласительную комиссию или рабочую группу. </w:t>
      </w:r>
      <w:r>
        <w:rPr>
          <w:rFonts w:ascii="Times New Roman" w:hAnsi="Times New Roman"/>
          <w:color w:val="333333"/>
          <w:sz w:val="24"/>
          <w:szCs w:val="24"/>
        </w:rPr>
        <w:br/>
        <w:t>3.1.3. Готовит предложения и рекомендации для рассмотрения их Советом, администрацией сельского поселения, а также органами государственной власти. </w:t>
      </w:r>
      <w:r>
        <w:rPr>
          <w:rFonts w:ascii="Times New Roman" w:hAnsi="Times New Roman"/>
          <w:color w:val="333333"/>
          <w:sz w:val="24"/>
          <w:szCs w:val="24"/>
        </w:rPr>
        <w:br/>
        <w:t>3.1.4. Решает по поручению Совета отдельные вопросы, входящие в компетенцию Совета с принятием соответствующего решения. </w:t>
      </w:r>
      <w:r>
        <w:rPr>
          <w:rFonts w:ascii="Times New Roman" w:hAnsi="Times New Roman"/>
          <w:color w:val="333333"/>
          <w:sz w:val="24"/>
          <w:szCs w:val="24"/>
        </w:rPr>
        <w:br/>
        <w:t>3.1.5. Осуществляет по поручению Совета контроль исполнения принятых решений Совета. </w:t>
      </w:r>
      <w:r>
        <w:rPr>
          <w:rFonts w:ascii="Times New Roman" w:hAnsi="Times New Roman"/>
          <w:color w:val="333333"/>
          <w:sz w:val="24"/>
          <w:szCs w:val="24"/>
        </w:rPr>
        <w:br/>
        <w:t>3.1.6. Рассматривает вопросы социально-экономического развития на территории сельского поселения, участвует в разработке и обсуждении проектов поселения целевых программ, утверждении отчетов об исполнении принятых программ. </w:t>
      </w:r>
      <w:r>
        <w:rPr>
          <w:rFonts w:ascii="Times New Roman" w:hAnsi="Times New Roman"/>
          <w:color w:val="333333"/>
          <w:sz w:val="24"/>
          <w:szCs w:val="24"/>
        </w:rPr>
        <w:br/>
        <w:t>3.1.7. Дает заключение и предложения по соответствующим разделам бюджета поселения. </w:t>
      </w:r>
      <w:r>
        <w:rPr>
          <w:rFonts w:ascii="Times New Roman" w:hAnsi="Times New Roman"/>
          <w:color w:val="333333"/>
          <w:sz w:val="24"/>
          <w:szCs w:val="24"/>
        </w:rPr>
        <w:br/>
        <w:t>3.1.8. Организует проведение депутатских слушаний </w:t>
      </w:r>
      <w:r>
        <w:rPr>
          <w:rFonts w:ascii="Times New Roman" w:hAnsi="Times New Roman"/>
          <w:color w:val="333333"/>
          <w:sz w:val="24"/>
          <w:szCs w:val="24"/>
        </w:rPr>
        <w:br/>
        <w:t>3.1.9. Вносит предложения по повестке заседаний Совета и в квартальный план работы Совета. </w:t>
      </w:r>
      <w:r>
        <w:rPr>
          <w:rFonts w:ascii="Times New Roman" w:hAnsi="Times New Roman"/>
          <w:color w:val="333333"/>
          <w:sz w:val="24"/>
          <w:szCs w:val="24"/>
        </w:rPr>
        <w:br/>
        <w:t>3.1.10. Взаимодействует с соответствующими подразделениями и должностными лицами администрации поселения, органами государственной власти, общественных объединений и организаций. </w:t>
      </w:r>
      <w:r>
        <w:rPr>
          <w:rFonts w:ascii="Times New Roman" w:hAnsi="Times New Roman"/>
          <w:color w:val="333333"/>
          <w:sz w:val="24"/>
          <w:szCs w:val="24"/>
        </w:rPr>
        <w:br/>
        <w:t>3.1.11. Содействует депутатам, органам, подразделениям и должностным лицам Совета, администрации поселения, органам территориального общественного самоуправления сельского поселения в реализации общих задач местного самоуправления поселения. </w:t>
      </w:r>
      <w:r>
        <w:rPr>
          <w:rFonts w:ascii="Times New Roman" w:hAnsi="Times New Roman"/>
          <w:color w:val="333333"/>
          <w:sz w:val="24"/>
          <w:szCs w:val="24"/>
        </w:rPr>
        <w:br/>
        <w:t>3.1.12. Выполняет поручения Председателя Совета. </w:t>
      </w:r>
      <w:r>
        <w:rPr>
          <w:rFonts w:ascii="Times New Roman" w:hAnsi="Times New Roman"/>
          <w:color w:val="333333"/>
          <w:sz w:val="24"/>
          <w:szCs w:val="24"/>
        </w:rPr>
        <w:br/>
        <w:t>3.1.13. Решает вопросы организации своей деятельности. </w:t>
      </w:r>
      <w:r>
        <w:rPr>
          <w:rFonts w:ascii="Times New Roman" w:hAnsi="Times New Roman"/>
          <w:color w:val="333333"/>
          <w:sz w:val="24"/>
          <w:szCs w:val="24"/>
        </w:rPr>
        <w:br/>
        <w:t>3.2. Постоянная комиссия вправе: </w:t>
      </w:r>
      <w:r>
        <w:rPr>
          <w:rFonts w:ascii="Times New Roman" w:hAnsi="Times New Roman"/>
          <w:color w:val="333333"/>
          <w:sz w:val="24"/>
          <w:szCs w:val="24"/>
        </w:rPr>
        <w:br/>
        <w:t xml:space="preserve">     3.2.1. Запрашивать у органов и должностных лиц местного самоуправления, предприятий, учреждений и организаций, независимо от организационно-правовых форм и форм собственности, органов общественных объединений и организаций, необходимые для деятельности комиссии документы, заключения, информацию и иные материалы (кроме закрытых по закону). Материалы у органов власти могут запрашиваться непосредственно комиссией, либо через Председателя Совета. </w:t>
      </w:r>
      <w:r>
        <w:rPr>
          <w:rFonts w:ascii="Times New Roman" w:hAnsi="Times New Roman"/>
          <w:color w:val="333333"/>
          <w:sz w:val="24"/>
          <w:szCs w:val="24"/>
        </w:rPr>
        <w:br/>
        <w:t xml:space="preserve">     3.2.2. Заслушивать на своих заседаниях доклады и сообщения руководителей либо официальных представителей органов и должностных лиц местного самоуправления района, организаций. Извещения о приглашении на заседания постоянной комиссии направляются соответствующим должностным лицам не позднее семи дней до начала заседания. </w:t>
      </w:r>
      <w:r>
        <w:rPr>
          <w:rFonts w:ascii="Times New Roman" w:hAnsi="Times New Roman"/>
          <w:color w:val="333333"/>
          <w:sz w:val="24"/>
          <w:szCs w:val="24"/>
        </w:rPr>
        <w:br/>
        <w:t xml:space="preserve">     3.2.3. Вносить предложения о заслушивании на заседаниях Совета официальных представителей органов и должностных лиц местного самоуправления поселения, организаций с их информацией о выполнении решений Совета. </w:t>
      </w:r>
      <w:r>
        <w:rPr>
          <w:rFonts w:ascii="Times New Roman" w:hAnsi="Times New Roman"/>
          <w:color w:val="333333"/>
          <w:sz w:val="24"/>
          <w:szCs w:val="24"/>
        </w:rPr>
        <w:br/>
        <w:t xml:space="preserve">     3.2.4. Проводить совместные заседания с другими постоянными комиссиями Совета. </w:t>
      </w:r>
      <w:r>
        <w:rPr>
          <w:rFonts w:ascii="Times New Roman" w:hAnsi="Times New Roman"/>
          <w:color w:val="333333"/>
          <w:sz w:val="24"/>
          <w:szCs w:val="24"/>
        </w:rPr>
        <w:br/>
      </w:r>
      <w:r>
        <w:rPr>
          <w:rFonts w:ascii="Times New Roman" w:hAnsi="Times New Roman"/>
          <w:color w:val="333333"/>
          <w:sz w:val="24"/>
          <w:szCs w:val="24"/>
        </w:rPr>
        <w:br/>
      </w:r>
      <w:r w:rsidRPr="004630D5">
        <w:rPr>
          <w:rFonts w:ascii="Times New Roman" w:hAnsi="Times New Roman"/>
          <w:b/>
          <w:color w:val="333333"/>
          <w:sz w:val="28"/>
          <w:szCs w:val="28"/>
        </w:rPr>
        <w:t xml:space="preserve">                   4. Порядок образования постоянной комиссии </w:t>
      </w:r>
      <w:r w:rsidRPr="004630D5">
        <w:rPr>
          <w:rFonts w:ascii="Times New Roman" w:hAnsi="Times New Roman"/>
          <w:b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4"/>
          <w:szCs w:val="24"/>
        </w:rPr>
        <w:br/>
        <w:t>4.1. Постоянная комиссия образуется решением Совета на срок полномочий Совета соответствующего созыва, при этом Совет вправе в течение своего срока полномочий упразднять постоянные комиссии, образовывать новые, вносить изменения в их состав и структуру. </w:t>
      </w:r>
      <w:r>
        <w:rPr>
          <w:rFonts w:ascii="Times New Roman" w:hAnsi="Times New Roman"/>
          <w:color w:val="333333"/>
          <w:sz w:val="24"/>
          <w:szCs w:val="24"/>
        </w:rPr>
        <w:br/>
        <w:t>4.2. Постоянная комиссия образуется из числа депутатов Совета - членов постоянной комиссии. </w:t>
      </w:r>
      <w:r>
        <w:rPr>
          <w:rFonts w:ascii="Times New Roman" w:hAnsi="Times New Roman"/>
          <w:color w:val="333333"/>
          <w:sz w:val="24"/>
          <w:szCs w:val="24"/>
        </w:rPr>
        <w:br/>
        <w:t>4.3. Общий состав постоянной комиссии должен быть не менее  пяти депутатов. </w:t>
      </w:r>
      <w:r>
        <w:rPr>
          <w:rFonts w:ascii="Times New Roman" w:hAnsi="Times New Roman"/>
          <w:color w:val="333333"/>
          <w:sz w:val="24"/>
          <w:szCs w:val="24"/>
        </w:rPr>
        <w:br/>
        <w:t>4.4. Персональный состав постоянной комиссии избирается решением Совета. Последующие изменения в персональном составе комиссии также утверждаются решением Совета. </w:t>
      </w:r>
      <w:r>
        <w:rPr>
          <w:rFonts w:ascii="Times New Roman" w:hAnsi="Times New Roman"/>
          <w:color w:val="333333"/>
          <w:sz w:val="24"/>
          <w:szCs w:val="24"/>
        </w:rPr>
        <w:br/>
        <w:t>4.5. Работу постоянной комиссии возглавляет председатель постоянной комиссии (далее - заседания комиссии), который избирается на заседании Совета по представлению Председателя Совета, постоянной комиссии. </w:t>
      </w:r>
      <w:r>
        <w:rPr>
          <w:rFonts w:ascii="Times New Roman" w:hAnsi="Times New Roman"/>
          <w:color w:val="333333"/>
          <w:sz w:val="24"/>
          <w:szCs w:val="24"/>
        </w:rPr>
        <w:br/>
        <w:t>4.6. Председатель комиссии осуществляет свою деятельность на общественных началах. </w:t>
      </w:r>
      <w:r>
        <w:rPr>
          <w:rFonts w:ascii="Times New Roman" w:hAnsi="Times New Roman"/>
          <w:color w:val="333333"/>
          <w:sz w:val="24"/>
          <w:szCs w:val="24"/>
        </w:rPr>
        <w:br/>
        <w:t>4.7. Постоянная комиссия по своему усмотрению может избирать из числа членов постоянной комиссии - заместителя председателя комиссии. </w:t>
      </w:r>
      <w:r>
        <w:rPr>
          <w:rFonts w:ascii="Times New Roman" w:hAnsi="Times New Roman"/>
          <w:color w:val="333333"/>
          <w:sz w:val="24"/>
          <w:szCs w:val="24"/>
        </w:rPr>
        <w:br/>
      </w:r>
      <w:r>
        <w:rPr>
          <w:rFonts w:ascii="Times New Roman" w:hAnsi="Times New Roman"/>
          <w:color w:val="333333"/>
          <w:sz w:val="24"/>
          <w:szCs w:val="24"/>
        </w:rPr>
        <w:br/>
      </w:r>
      <w:r w:rsidRPr="004630D5">
        <w:rPr>
          <w:rFonts w:ascii="Times New Roman" w:hAnsi="Times New Roman"/>
          <w:b/>
          <w:color w:val="333333"/>
          <w:sz w:val="28"/>
          <w:szCs w:val="28"/>
        </w:rPr>
        <w:t xml:space="preserve">              5. Организация работы постоянной комиссии</w:t>
      </w:r>
      <w:r w:rsidRPr="004630D5">
        <w:rPr>
          <w:rFonts w:ascii="Times New Roman" w:hAnsi="Times New Roman"/>
          <w:color w:val="333333"/>
          <w:sz w:val="28"/>
          <w:szCs w:val="28"/>
        </w:rPr>
        <w:t> </w:t>
      </w:r>
      <w:r w:rsidRPr="004630D5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4"/>
          <w:szCs w:val="24"/>
        </w:rPr>
        <w:br/>
        <w:t>5.1. Основной организационной формой работы постоянной комиссии является заседание. </w:t>
      </w:r>
      <w:r>
        <w:rPr>
          <w:rFonts w:ascii="Times New Roman" w:hAnsi="Times New Roman"/>
          <w:color w:val="333333"/>
          <w:sz w:val="24"/>
          <w:szCs w:val="24"/>
        </w:rPr>
        <w:br/>
        <w:t>5.2. Депутаты, входящие в состав постоянной комиссии, на очередные заседания постоянной комиссии (далее - заседания комиссии) созываются Председателем Совета по мере необходимости, но не реже одного раза в квартал. </w:t>
      </w:r>
      <w:r>
        <w:rPr>
          <w:rFonts w:ascii="Times New Roman" w:hAnsi="Times New Roman"/>
          <w:color w:val="333333"/>
          <w:sz w:val="24"/>
          <w:szCs w:val="24"/>
        </w:rPr>
        <w:br/>
        <w:t>5.3. Внеочередные заседания комиссии могут проводиться по инициативе Председателя Совета, председателя комиссии, большинства от общего состава постоянной комиссии. </w:t>
      </w:r>
      <w:r>
        <w:rPr>
          <w:rFonts w:ascii="Times New Roman" w:hAnsi="Times New Roman"/>
          <w:color w:val="333333"/>
          <w:sz w:val="24"/>
          <w:szCs w:val="24"/>
        </w:rPr>
        <w:br/>
        <w:t>5.4. Заседание комиссии правомочно, если на нем присутствует более половины общего состава постоянной комиссии, но не менее трех депутатов. </w:t>
      </w:r>
      <w:r>
        <w:rPr>
          <w:rFonts w:ascii="Times New Roman" w:hAnsi="Times New Roman"/>
          <w:color w:val="333333"/>
          <w:sz w:val="24"/>
          <w:szCs w:val="24"/>
        </w:rPr>
        <w:br/>
        <w:t>5.5. Основной правовой акт постоянной комиссии - решение постоянной комиссии (далее - решение комиссии). </w:t>
      </w:r>
      <w:r>
        <w:rPr>
          <w:rFonts w:ascii="Times New Roman" w:hAnsi="Times New Roman"/>
          <w:color w:val="333333"/>
          <w:sz w:val="24"/>
          <w:szCs w:val="24"/>
        </w:rPr>
        <w:br/>
        <w:t>5.6. Решения комиссии принимаются открытым голосованием большинством от числа членов комиссии, присутствующих на заседании комиссии. </w:t>
      </w:r>
      <w:r>
        <w:rPr>
          <w:rFonts w:ascii="Times New Roman" w:hAnsi="Times New Roman"/>
          <w:color w:val="333333"/>
          <w:sz w:val="24"/>
          <w:szCs w:val="24"/>
        </w:rPr>
        <w:br/>
        <w:t>5.7. На заседании комиссии ведется протокол, который подписывает председательствовавший на этом заседании. </w:t>
      </w:r>
      <w:r>
        <w:rPr>
          <w:rFonts w:ascii="Times New Roman" w:hAnsi="Times New Roman"/>
          <w:color w:val="333333"/>
          <w:sz w:val="24"/>
          <w:szCs w:val="24"/>
        </w:rPr>
        <w:br/>
        <w:t>5.8. В заседании комиссии могут участвовать приглашенные депутатами лица, если не принято решение о проведении закрытого заседания комиссии. </w:t>
      </w:r>
      <w:r>
        <w:rPr>
          <w:rFonts w:ascii="Times New Roman" w:hAnsi="Times New Roman"/>
          <w:color w:val="333333"/>
          <w:sz w:val="24"/>
          <w:szCs w:val="24"/>
        </w:rPr>
        <w:br/>
        <w:t>5.9. При работе в постоянной комиссии депутаты Совета имеют право: </w:t>
      </w:r>
      <w:r>
        <w:rPr>
          <w:rFonts w:ascii="Times New Roman" w:hAnsi="Times New Roman"/>
          <w:color w:val="333333"/>
          <w:sz w:val="24"/>
          <w:szCs w:val="24"/>
        </w:rPr>
        <w:br/>
        <w:t xml:space="preserve">     5.9.1. Предлагать вопросы для обсуждения на заседании комиссии. </w:t>
      </w:r>
      <w:r>
        <w:rPr>
          <w:rFonts w:ascii="Times New Roman" w:hAnsi="Times New Roman"/>
          <w:color w:val="333333"/>
          <w:sz w:val="24"/>
          <w:szCs w:val="24"/>
        </w:rPr>
        <w:br/>
        <w:t xml:space="preserve">     5.9.2. Участвовать в подготовке и проведении заседаний комиссии и других мероприятий, проводимых ею, вносить предложения в проекты решений комиссии. </w:t>
      </w:r>
      <w:r>
        <w:rPr>
          <w:rFonts w:ascii="Times New Roman" w:hAnsi="Times New Roman"/>
          <w:color w:val="333333"/>
          <w:sz w:val="24"/>
          <w:szCs w:val="24"/>
        </w:rPr>
        <w:br/>
        <w:t xml:space="preserve">     5.9.3. По поручению постоянной комиссии изучать на местах вопросы, отнесенные к предмету ее ведения, обобщать предложения государственных, муниципальных, хозяйственных, общественных и других органов и организаций, а также граждан и сообщать свои выводы и предложения в постоянную комиссию. </w:t>
      </w:r>
      <w:r>
        <w:rPr>
          <w:rFonts w:ascii="Times New Roman" w:hAnsi="Times New Roman"/>
          <w:color w:val="333333"/>
          <w:sz w:val="24"/>
          <w:szCs w:val="24"/>
        </w:rPr>
        <w:br/>
        <w:t>5.10. При работе в постоянной комиссии депутаты Совета обязаны: </w:t>
      </w:r>
      <w:r>
        <w:rPr>
          <w:rFonts w:ascii="Times New Roman" w:hAnsi="Times New Roman"/>
          <w:color w:val="333333"/>
          <w:sz w:val="24"/>
          <w:szCs w:val="24"/>
        </w:rPr>
        <w:br/>
        <w:t xml:space="preserve">      5.10.1. Добросовестно и активно участвовать в деятельности комиссии. </w:t>
      </w:r>
      <w:r>
        <w:rPr>
          <w:rFonts w:ascii="Times New Roman" w:hAnsi="Times New Roman"/>
          <w:color w:val="333333"/>
          <w:sz w:val="24"/>
          <w:szCs w:val="24"/>
        </w:rPr>
        <w:br/>
        <w:t xml:space="preserve">      5.10.2. Добиваться реализации решений комиссии. </w:t>
      </w:r>
      <w:r>
        <w:rPr>
          <w:rFonts w:ascii="Times New Roman" w:hAnsi="Times New Roman"/>
          <w:color w:val="333333"/>
          <w:sz w:val="24"/>
          <w:szCs w:val="24"/>
        </w:rPr>
        <w:br/>
        <w:t xml:space="preserve">      5.10.3. Выполнять поручения комиссии и ее председателя. </w:t>
      </w:r>
      <w:r>
        <w:rPr>
          <w:rFonts w:ascii="Times New Roman" w:hAnsi="Times New Roman"/>
          <w:color w:val="333333"/>
          <w:sz w:val="24"/>
          <w:szCs w:val="24"/>
        </w:rPr>
        <w:br/>
      </w:r>
      <w:r>
        <w:rPr>
          <w:rFonts w:ascii="Times New Roman" w:hAnsi="Times New Roman"/>
          <w:color w:val="333333"/>
          <w:sz w:val="24"/>
          <w:szCs w:val="24"/>
        </w:rPr>
        <w:br/>
      </w:r>
      <w:r>
        <w:rPr>
          <w:rFonts w:ascii="Times New Roman" w:hAnsi="Times New Roman"/>
          <w:color w:val="333333"/>
          <w:sz w:val="24"/>
          <w:szCs w:val="24"/>
        </w:rPr>
        <w:br/>
      </w:r>
      <w:r w:rsidRPr="004630D5">
        <w:rPr>
          <w:rFonts w:ascii="Times New Roman" w:hAnsi="Times New Roman"/>
          <w:b/>
          <w:color w:val="333333"/>
          <w:sz w:val="28"/>
          <w:szCs w:val="28"/>
        </w:rPr>
        <w:t xml:space="preserve">                                 6. Заключительные положения</w:t>
      </w:r>
      <w:r w:rsidRPr="004630D5">
        <w:rPr>
          <w:rFonts w:ascii="Times New Roman" w:hAnsi="Times New Roman"/>
          <w:color w:val="333333"/>
          <w:sz w:val="28"/>
          <w:szCs w:val="28"/>
        </w:rPr>
        <w:t> </w:t>
      </w:r>
      <w:r w:rsidRPr="004630D5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4"/>
          <w:szCs w:val="24"/>
        </w:rPr>
        <w:br/>
        <w:t>6.1. Организационное, материально-техническое, правовое, информационное, методическое и иное обеспечение деятельности постоянной комиссии осуществляет: Председатель Совета. </w:t>
      </w:r>
      <w:r>
        <w:rPr>
          <w:rFonts w:ascii="Times New Roman" w:hAnsi="Times New Roman"/>
          <w:color w:val="333333"/>
          <w:sz w:val="24"/>
          <w:szCs w:val="24"/>
        </w:rPr>
        <w:br/>
        <w:t>6.2. Предложения по изменению настоящего Положения принимаются решением постоянной комиссии и вносятся в установленном порядке на рассмотрение Совета для внесения изменений и дополнений. </w:t>
      </w:r>
      <w:r>
        <w:rPr>
          <w:rFonts w:ascii="Times New Roman" w:hAnsi="Times New Roman"/>
          <w:color w:val="333333"/>
          <w:sz w:val="24"/>
          <w:szCs w:val="24"/>
        </w:rPr>
        <w:br/>
      </w:r>
      <w:r>
        <w:rPr>
          <w:rFonts w:ascii="Times New Roman" w:hAnsi="Times New Roman"/>
          <w:color w:val="333333"/>
          <w:sz w:val="24"/>
          <w:szCs w:val="24"/>
        </w:rPr>
        <w:br/>
      </w:r>
    </w:p>
    <w:p w:rsidR="00CA001D" w:rsidRDefault="00CA001D" w:rsidP="00613907">
      <w:pPr>
        <w:spacing w:after="150" w:line="238" w:lineRule="atLeast"/>
        <w:rPr>
          <w:rFonts w:ascii="Arial" w:hAnsi="Arial" w:cs="Arial"/>
          <w:b/>
          <w:bCs/>
          <w:color w:val="242424"/>
          <w:sz w:val="20"/>
          <w:szCs w:val="20"/>
        </w:rPr>
      </w:pPr>
    </w:p>
    <w:p w:rsidR="00CA001D" w:rsidRDefault="00CA001D" w:rsidP="00613907">
      <w:pPr>
        <w:spacing w:after="150" w:line="238" w:lineRule="atLeast"/>
        <w:rPr>
          <w:rFonts w:ascii="Arial" w:hAnsi="Arial" w:cs="Arial"/>
          <w:b/>
          <w:bCs/>
          <w:color w:val="242424"/>
          <w:sz w:val="20"/>
          <w:szCs w:val="20"/>
        </w:rPr>
      </w:pPr>
    </w:p>
    <w:p w:rsidR="00CA001D" w:rsidRDefault="00CA001D" w:rsidP="00613907">
      <w:pPr>
        <w:spacing w:after="150" w:line="238" w:lineRule="atLeast"/>
        <w:rPr>
          <w:rFonts w:ascii="Arial" w:hAnsi="Arial" w:cs="Arial"/>
          <w:b/>
          <w:bCs/>
          <w:color w:val="242424"/>
          <w:sz w:val="20"/>
          <w:szCs w:val="20"/>
        </w:rPr>
      </w:pPr>
    </w:p>
    <w:p w:rsidR="00CA001D" w:rsidRDefault="00CA001D" w:rsidP="00613907">
      <w:pPr>
        <w:spacing w:after="150" w:line="238" w:lineRule="atLeast"/>
        <w:rPr>
          <w:rFonts w:ascii="Arial" w:hAnsi="Arial" w:cs="Arial"/>
          <w:b/>
          <w:bCs/>
          <w:color w:val="242424"/>
          <w:sz w:val="20"/>
          <w:szCs w:val="20"/>
        </w:rPr>
      </w:pPr>
    </w:p>
    <w:p w:rsidR="00CA001D" w:rsidRDefault="00CA001D" w:rsidP="00613907">
      <w:pPr>
        <w:spacing w:after="150" w:line="238" w:lineRule="atLeast"/>
        <w:rPr>
          <w:rFonts w:ascii="Arial" w:hAnsi="Arial" w:cs="Arial"/>
          <w:b/>
          <w:bCs/>
          <w:color w:val="242424"/>
          <w:sz w:val="20"/>
          <w:szCs w:val="20"/>
        </w:rPr>
      </w:pPr>
    </w:p>
    <w:p w:rsidR="00CA001D" w:rsidRDefault="00CA001D"/>
    <w:sectPr w:rsidR="00CA001D" w:rsidSect="00B572DB">
      <w:footerReference w:type="default" r:id="rId6"/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01D" w:rsidRDefault="00CA001D" w:rsidP="00613907">
      <w:pPr>
        <w:spacing w:after="0" w:line="240" w:lineRule="auto"/>
      </w:pPr>
      <w:r>
        <w:separator/>
      </w:r>
    </w:p>
  </w:endnote>
  <w:endnote w:type="continuationSeparator" w:id="0">
    <w:p w:rsidR="00CA001D" w:rsidRDefault="00CA001D" w:rsidP="00613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01D" w:rsidRDefault="00CA001D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CA001D" w:rsidRDefault="00CA00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01D" w:rsidRDefault="00CA001D" w:rsidP="00613907">
      <w:pPr>
        <w:spacing w:after="0" w:line="240" w:lineRule="auto"/>
      </w:pPr>
      <w:r>
        <w:separator/>
      </w:r>
    </w:p>
  </w:footnote>
  <w:footnote w:type="continuationSeparator" w:id="0">
    <w:p w:rsidR="00CA001D" w:rsidRDefault="00CA001D" w:rsidP="006139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907"/>
    <w:rsid w:val="001456E8"/>
    <w:rsid w:val="002553C0"/>
    <w:rsid w:val="004630D5"/>
    <w:rsid w:val="005143F1"/>
    <w:rsid w:val="00590590"/>
    <w:rsid w:val="005D293B"/>
    <w:rsid w:val="00613907"/>
    <w:rsid w:val="00866CE2"/>
    <w:rsid w:val="00B572DB"/>
    <w:rsid w:val="00CA001D"/>
    <w:rsid w:val="00E21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93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13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390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13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1390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57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3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4</Pages>
  <Words>1804</Words>
  <Characters>10287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2020-12-14T10:26:00Z</cp:lastPrinted>
  <dcterms:created xsi:type="dcterms:W3CDTF">2020-09-25T04:51:00Z</dcterms:created>
  <dcterms:modified xsi:type="dcterms:W3CDTF">2020-12-14T10:26:00Z</dcterms:modified>
</cp:coreProperties>
</file>