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0E" w:rsidRPr="00F247E1" w:rsidRDefault="00A8348E" w:rsidP="00F247E1">
      <w:pPr>
        <w:jc w:val="center"/>
        <w:rPr>
          <w:rFonts w:ascii="Times New Roman" w:hAnsi="Times New Roman" w:cs="Times New Roman"/>
          <w:sz w:val="28"/>
          <w:szCs w:val="28"/>
        </w:rPr>
      </w:pPr>
      <w:r w:rsidRPr="00F247E1">
        <w:rPr>
          <w:rFonts w:ascii="Times New Roman" w:hAnsi="Times New Roman" w:cs="Times New Roman"/>
          <w:noProof/>
          <w:sz w:val="28"/>
          <w:szCs w:val="28"/>
          <w:lang w:eastAsia="ru-RU"/>
        </w:rPr>
        <w:drawing>
          <wp:inline distT="0" distB="0" distL="0" distR="0" wp14:anchorId="229A0A59" wp14:editId="0A8BC30A">
            <wp:extent cx="1304925" cy="1304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pPr>
    </w:p>
    <w:p w:rsidR="00154B37" w:rsidRPr="00F247E1" w:rsidRDefault="00154B37" w:rsidP="002B5C07">
      <w:pPr>
        <w:rPr>
          <w:rFonts w:ascii="Times New Roman" w:hAnsi="Times New Roman" w:cs="Times New Roman"/>
          <w:sz w:val="28"/>
          <w:szCs w:val="28"/>
        </w:rPr>
      </w:pPr>
    </w:p>
    <w:p w:rsidR="00A8348E" w:rsidRPr="00F247E1" w:rsidRDefault="001479B1"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СХЕМА ТЕПЛОСНАБЖЕНИЯ</w:t>
      </w:r>
    </w:p>
    <w:p w:rsidR="00A8348E" w:rsidRPr="00F247E1" w:rsidRDefault="001479B1"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МУНИЦИПАЛЬНОГО ОБРАЗОВАНИЯ</w:t>
      </w:r>
    </w:p>
    <w:p w:rsidR="00A8348E" w:rsidRPr="00F247E1" w:rsidRDefault="001479B1"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«МОРДВИНОВСКОЕ СЕЛЬСКОЕ ПОСЕЛЕНИЕ»</w:t>
      </w:r>
    </w:p>
    <w:p w:rsidR="001479B1" w:rsidRPr="00F247E1" w:rsidRDefault="001479B1"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НА ПЕРИОД ДО 2033г.</w:t>
      </w:r>
    </w:p>
    <w:p w:rsidR="0004480E" w:rsidRPr="00F247E1" w:rsidRDefault="0004480E" w:rsidP="00F247E1">
      <w:pPr>
        <w:jc w:val="center"/>
        <w:rPr>
          <w:rFonts w:ascii="Times New Roman" w:hAnsi="Times New Roman" w:cs="Times New Roman"/>
          <w:b/>
          <w:i/>
          <w:sz w:val="28"/>
          <w:szCs w:val="28"/>
        </w:rPr>
      </w:pPr>
    </w:p>
    <w:p w:rsidR="0004480E" w:rsidRPr="00F247E1" w:rsidRDefault="0004480E" w:rsidP="002B5C07">
      <w:pPr>
        <w:rPr>
          <w:rFonts w:ascii="Times New Roman" w:hAnsi="Times New Roman" w:cs="Times New Roman"/>
          <w:sz w:val="28"/>
          <w:szCs w:val="28"/>
        </w:rPr>
      </w:pPr>
    </w:p>
    <w:p w:rsidR="0004480E" w:rsidRPr="00F247E1" w:rsidRDefault="00125E38" w:rsidP="00F247E1">
      <w:pPr>
        <w:jc w:val="center"/>
        <w:rPr>
          <w:rFonts w:ascii="Times New Roman" w:hAnsi="Times New Roman" w:cs="Times New Roman"/>
          <w:sz w:val="28"/>
          <w:szCs w:val="28"/>
        </w:rPr>
      </w:pPr>
      <w:r w:rsidRPr="00F247E1">
        <w:rPr>
          <w:rFonts w:ascii="Times New Roman" w:hAnsi="Times New Roman" w:cs="Times New Roman"/>
          <w:sz w:val="28"/>
          <w:szCs w:val="28"/>
        </w:rPr>
        <w:t xml:space="preserve">ТОМ II </w:t>
      </w:r>
      <w:r w:rsidR="0004480E" w:rsidRPr="00F247E1">
        <w:rPr>
          <w:rFonts w:ascii="Times New Roman" w:hAnsi="Times New Roman" w:cs="Times New Roman"/>
          <w:sz w:val="28"/>
          <w:szCs w:val="28"/>
        </w:rPr>
        <w:t>ОБОСНОВЫВАЮЩИЕ МАТЕРИАЛЫ</w:t>
      </w:r>
    </w:p>
    <w:p w:rsidR="00683E6A" w:rsidRPr="00F247E1" w:rsidRDefault="00683E6A" w:rsidP="00F247E1">
      <w:pPr>
        <w:jc w:val="center"/>
        <w:rPr>
          <w:rFonts w:ascii="Times New Roman" w:hAnsi="Times New Roman" w:cs="Times New Roman"/>
          <w:sz w:val="28"/>
          <w:szCs w:val="28"/>
        </w:rPr>
      </w:pPr>
      <w:r w:rsidRPr="00F247E1">
        <w:rPr>
          <w:rFonts w:ascii="Times New Roman" w:hAnsi="Times New Roman" w:cs="Times New Roman"/>
          <w:sz w:val="28"/>
          <w:szCs w:val="28"/>
        </w:rPr>
        <w:t>(АКТУАЛИЗАЦИЯ НА 2019 г.)</w:t>
      </w:r>
    </w:p>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pPr>
    </w:p>
    <w:p w:rsidR="00A8348E" w:rsidRPr="00F247E1" w:rsidRDefault="00A8348E" w:rsidP="002B5C07">
      <w:pPr>
        <w:rPr>
          <w:rFonts w:ascii="Times New Roman" w:hAnsi="Times New Roman" w:cs="Times New Roman"/>
          <w:sz w:val="28"/>
          <w:szCs w:val="28"/>
        </w:rPr>
      </w:pPr>
    </w:p>
    <w:p w:rsidR="0004480E" w:rsidRPr="00F247E1" w:rsidRDefault="0004480E" w:rsidP="00F247E1">
      <w:pPr>
        <w:jc w:val="right"/>
        <w:rPr>
          <w:rFonts w:ascii="Times New Roman" w:hAnsi="Times New Roman" w:cs="Times New Roman"/>
          <w:sz w:val="24"/>
          <w:szCs w:val="24"/>
        </w:rPr>
      </w:pPr>
      <w:r w:rsidRPr="00F247E1">
        <w:rPr>
          <w:rFonts w:ascii="Times New Roman" w:hAnsi="Times New Roman" w:cs="Times New Roman"/>
          <w:sz w:val="28"/>
          <w:szCs w:val="28"/>
        </w:rPr>
        <w:t xml:space="preserve"> </w:t>
      </w:r>
      <w:r w:rsidRPr="00F247E1">
        <w:rPr>
          <w:rFonts w:ascii="Times New Roman" w:hAnsi="Times New Roman" w:cs="Times New Roman"/>
          <w:sz w:val="24"/>
          <w:szCs w:val="24"/>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pPr>
    </w:p>
    <w:p w:rsidR="00A8348E" w:rsidRPr="00F247E1" w:rsidRDefault="00A8348E"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РАЗРАБОТЧИК</w:t>
      </w:r>
      <w:r w:rsidR="0004480E" w:rsidRPr="00F247E1">
        <w:rPr>
          <w:rFonts w:ascii="Times New Roman" w:hAnsi="Times New Roman" w:cs="Times New Roman"/>
          <w:b/>
          <w:i/>
          <w:sz w:val="28"/>
          <w:szCs w:val="28"/>
        </w:rPr>
        <w:t>:</w:t>
      </w:r>
    </w:p>
    <w:p w:rsidR="0004480E" w:rsidRPr="00F247E1" w:rsidRDefault="00683E6A" w:rsidP="00F247E1">
      <w:pPr>
        <w:jc w:val="center"/>
        <w:rPr>
          <w:rFonts w:ascii="Times New Roman" w:hAnsi="Times New Roman" w:cs="Times New Roman"/>
          <w:b/>
          <w:i/>
          <w:sz w:val="28"/>
          <w:szCs w:val="28"/>
        </w:rPr>
      </w:pPr>
      <w:r w:rsidRPr="00F247E1">
        <w:rPr>
          <w:rFonts w:ascii="Times New Roman" w:hAnsi="Times New Roman" w:cs="Times New Roman"/>
          <w:b/>
          <w:i/>
          <w:sz w:val="28"/>
          <w:szCs w:val="28"/>
        </w:rPr>
        <w:t>ООО «</w:t>
      </w:r>
      <w:r w:rsidR="00F247E1" w:rsidRPr="00F247E1">
        <w:rPr>
          <w:rFonts w:ascii="Times New Roman" w:hAnsi="Times New Roman" w:cs="Times New Roman"/>
          <w:b/>
          <w:i/>
          <w:sz w:val="28"/>
          <w:szCs w:val="28"/>
        </w:rPr>
        <w:t>ЦЕНТР ТЕРРИТОРИАЛЬНОГО РАЗВИТИЯ</w:t>
      </w:r>
      <w:r w:rsidRPr="00F247E1">
        <w:rPr>
          <w:rFonts w:ascii="Times New Roman" w:hAnsi="Times New Roman" w:cs="Times New Roman"/>
          <w:b/>
          <w:i/>
          <w:sz w:val="28"/>
          <w:szCs w:val="28"/>
        </w:rPr>
        <w:t>»</w:t>
      </w:r>
    </w:p>
    <w:p w:rsidR="00A8348E" w:rsidRPr="00F247E1" w:rsidRDefault="00F247E1" w:rsidP="00F247E1">
      <w:pPr>
        <w:jc w:val="center"/>
        <w:rPr>
          <w:rFonts w:ascii="Times New Roman" w:hAnsi="Times New Roman" w:cs="Times New Roman"/>
          <w:sz w:val="28"/>
          <w:szCs w:val="28"/>
        </w:rPr>
      </w:pPr>
      <w:r>
        <w:rPr>
          <w:rFonts w:ascii="Times New Roman" w:hAnsi="Times New Roman" w:cs="Times New Roman"/>
          <w:sz w:val="28"/>
          <w:szCs w:val="28"/>
        </w:rPr>
        <w:t>Д</w:t>
      </w:r>
      <w:r w:rsidR="00A8348E" w:rsidRPr="00F247E1">
        <w:rPr>
          <w:rFonts w:ascii="Times New Roman" w:hAnsi="Times New Roman" w:cs="Times New Roman"/>
          <w:sz w:val="28"/>
          <w:szCs w:val="28"/>
        </w:rPr>
        <w:t>иректор ___________________ Д.В. Миленин</w:t>
      </w:r>
    </w:p>
    <w:p w:rsidR="0004480E" w:rsidRPr="00F247E1" w:rsidRDefault="0004480E" w:rsidP="002B5C07">
      <w:pPr>
        <w:rPr>
          <w:rFonts w:ascii="Times New Roman" w:hAnsi="Times New Roman" w:cs="Times New Roman"/>
          <w:sz w:val="28"/>
          <w:szCs w:val="28"/>
        </w:rPr>
      </w:pPr>
      <w:bookmarkStart w:id="0" w:name="_GoBack"/>
      <w:bookmarkEnd w:id="0"/>
    </w:p>
    <w:p w:rsidR="008F1C1A" w:rsidRPr="00F247E1" w:rsidRDefault="008F1C1A" w:rsidP="002B5C07">
      <w:pPr>
        <w:rPr>
          <w:rFonts w:ascii="Times New Roman" w:hAnsi="Times New Roman" w:cs="Times New Roman"/>
          <w:sz w:val="28"/>
          <w:szCs w:val="28"/>
        </w:rPr>
      </w:pPr>
    </w:p>
    <w:p w:rsidR="008F1C1A" w:rsidRPr="00F247E1" w:rsidRDefault="008F1C1A" w:rsidP="002B5C07">
      <w:pPr>
        <w:rPr>
          <w:rFonts w:ascii="Times New Roman" w:hAnsi="Times New Roman" w:cs="Times New Roman"/>
          <w:sz w:val="28"/>
          <w:szCs w:val="28"/>
        </w:rPr>
      </w:pPr>
    </w:p>
    <w:p w:rsidR="0070086D" w:rsidRPr="00B309EB" w:rsidRDefault="0070086D" w:rsidP="00F247E1">
      <w:pPr>
        <w:jc w:val="center"/>
        <w:rPr>
          <w:rFonts w:ascii="Times New Roman" w:hAnsi="Times New Roman" w:cs="Times New Roman"/>
          <w:b/>
          <w:i/>
          <w:sz w:val="28"/>
          <w:szCs w:val="28"/>
          <w:lang w:val="en-US"/>
        </w:rPr>
      </w:pPr>
      <w:r w:rsidRPr="00F247E1">
        <w:rPr>
          <w:rFonts w:ascii="Times New Roman" w:hAnsi="Times New Roman" w:cs="Times New Roman"/>
          <w:b/>
          <w:i/>
          <w:sz w:val="28"/>
          <w:szCs w:val="28"/>
        </w:rPr>
        <w:t>2019 г.</w:t>
      </w:r>
    </w:p>
    <w:p w:rsidR="0004480E" w:rsidRPr="009E534E" w:rsidRDefault="0004480E" w:rsidP="009E534E">
      <w:pPr>
        <w:jc w:val="center"/>
        <w:rPr>
          <w:rFonts w:ascii="Times New Roman" w:hAnsi="Times New Roman" w:cs="Times New Roman"/>
          <w:b/>
          <w:i/>
          <w:sz w:val="28"/>
          <w:szCs w:val="28"/>
        </w:rPr>
      </w:pPr>
      <w:r w:rsidRPr="009E534E">
        <w:rPr>
          <w:rFonts w:ascii="Times New Roman" w:hAnsi="Times New Roman" w:cs="Times New Roman"/>
          <w:b/>
          <w:i/>
          <w:sz w:val="28"/>
          <w:szCs w:val="28"/>
        </w:rPr>
        <w:lastRenderedPageBreak/>
        <w:t>СОДЕРЖАНИЕ</w:t>
      </w:r>
    </w:p>
    <w:tbl>
      <w:tblPr>
        <w:tblW w:w="10485" w:type="dxa"/>
        <w:shd w:val="clear" w:color="auto" w:fill="FFFFFF" w:themeFill="background1"/>
        <w:tblCellMar>
          <w:left w:w="0" w:type="dxa"/>
          <w:right w:w="0" w:type="dxa"/>
        </w:tblCellMar>
        <w:tblLook w:val="04A0" w:firstRow="1" w:lastRow="0" w:firstColumn="1" w:lastColumn="0" w:noHBand="0" w:noVBand="1"/>
      </w:tblPr>
      <w:tblGrid>
        <w:gridCol w:w="9776"/>
        <w:gridCol w:w="709"/>
      </w:tblGrid>
      <w:tr w:rsidR="00D02D27" w:rsidRPr="009E534E" w:rsidTr="004176FD">
        <w:trPr>
          <w:trHeight w:val="379"/>
        </w:trPr>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9E534E" w:rsidRDefault="009E534E"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1. СУЩЕСТВУЮЩЕЕ ПОЛОЖЕНИЕ В СФЕРЕ ПРОИЗВОДСТВА, ПЕРЕДАЧИ И ПОТРЕБЛЕНИЯ ТЕПЛОВОЙ ЭНЕРГИИ ДЛЯ ЦЕЛЕЙ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w:t>
            </w:r>
          </w:p>
        </w:tc>
      </w:tr>
      <w:tr w:rsidR="00D02D27" w:rsidRPr="009E534E" w:rsidTr="004176FD">
        <w:trPr>
          <w:trHeight w:val="379"/>
        </w:trPr>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 xml:space="preserve">Часть 1. Функциональная структура теплоснабжения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w:t>
            </w:r>
          </w:p>
        </w:tc>
      </w:tr>
      <w:tr w:rsidR="00D02D27" w:rsidRPr="009E534E" w:rsidTr="004176FD">
        <w:trPr>
          <w:trHeight w:val="227"/>
        </w:trPr>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2. Источники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3. Тепловые сети, сооружения на них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18</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4. Зоны действия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31</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32</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6. Балансы тепловой мощности и тепловой нагрузки в зонах действия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35</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7. Балансы теплоносителя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38</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8. Топливные балансы источников тепловой энергии и система обеспечения топливом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40</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9. Надежность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41</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10. Технико-экономические показатели теплоснабжающих и теплосетевых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46</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11. Цены (тарифы) в сфере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48</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1504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Часть 12. </w:t>
            </w:r>
            <w:r w:rsidR="00D02D27" w:rsidRPr="009E534E">
              <w:rPr>
                <w:rFonts w:ascii="Times New Roman" w:hAnsi="Times New Roman" w:cs="Times New Roman"/>
                <w:sz w:val="24"/>
                <w:szCs w:val="24"/>
              </w:rPr>
              <w:t>Описание существующих технических и технологических проблем в системах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57</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ГЛАВА 2. </w:t>
            </w:r>
            <w:r w:rsidRPr="009E534E">
              <w:rPr>
                <w:rFonts w:ascii="Times New Roman" w:hAnsi="Times New Roman" w:cs="Times New Roman"/>
                <w:b/>
                <w:i/>
                <w:sz w:val="24"/>
                <w:szCs w:val="24"/>
              </w:rPr>
              <w:t>СУЩЕСТВУЮЩЕЕ И ПЕРСПЕКТИВНОЕ ПОТРЕБЛЕНИЕ ТЕПЛОВОЙ ЭНЕРГИИ НА ЦЕЛИ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60</w:t>
            </w:r>
          </w:p>
        </w:tc>
      </w:tr>
      <w:tr w:rsidR="00D02D27" w:rsidRPr="009E534E" w:rsidTr="004176FD">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 xml:space="preserve">2.1 Данные базового уровня потребления тепла на цели теплоснабжения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60</w:t>
            </w:r>
          </w:p>
        </w:tc>
      </w:tr>
      <w:tr w:rsidR="00D02D27" w:rsidRPr="009E534E" w:rsidTr="004176FD">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60</w:t>
            </w:r>
          </w:p>
        </w:tc>
      </w:tr>
      <w:tr w:rsidR="00D02D27" w:rsidRPr="009E534E" w:rsidTr="004176FD">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61</w:t>
            </w:r>
          </w:p>
        </w:tc>
      </w:tr>
      <w:tr w:rsidR="00D02D27" w:rsidRPr="009E534E" w:rsidTr="004176FD">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62</w:t>
            </w:r>
          </w:p>
        </w:tc>
      </w:tr>
      <w:tr w:rsidR="00D02D27" w:rsidRPr="009E534E" w:rsidTr="004176FD">
        <w:trPr>
          <w:trHeight w:val="239"/>
        </w:trPr>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64</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65</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3. ЭЛЕКТРОННАЯ МОДЕЛЬ СИСТЕМЫ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66</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ГЛАВА 4. </w:t>
            </w:r>
            <w:r w:rsidR="00D02D27" w:rsidRPr="009E534E">
              <w:rPr>
                <w:rFonts w:ascii="Times New Roman" w:hAnsi="Times New Roman" w:cs="Times New Roman"/>
                <w:b/>
                <w:i/>
                <w:sz w:val="24"/>
                <w:szCs w:val="24"/>
              </w:rPr>
              <w:t xml:space="preserve">СУЩЕСТВУЮЩИЕ И ПЕРСПЕКТИВНЫЕ БАЛАНСЫ ТЕПЛОВОЙ МОЩНОСТИ ИСТОЧНИКОВ ТЕПЛОВОЙ ЭНЕРГИИ И ТЕПЛОВОЙ НАГРУЗКИ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67</w:t>
            </w:r>
          </w:p>
        </w:tc>
      </w:tr>
      <w:tr w:rsidR="00D02D27" w:rsidRPr="009E534E" w:rsidTr="004176FD">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w:t>
            </w:r>
            <w:r w:rsidRPr="009E534E">
              <w:rPr>
                <w:rFonts w:ascii="Times New Roman" w:hAnsi="Times New Roman" w:cs="Times New Roman"/>
                <w:sz w:val="24"/>
                <w:szCs w:val="24"/>
              </w:rPr>
              <w:lastRenderedPageBreak/>
              <w:t>располагаемой тепловой мощности источников тепловой энергии, устанавливаемых на основании величины расчетной тепловой нагрузки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lastRenderedPageBreak/>
              <w:t>67</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69</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4.3 Выводы о резервах (дефицитах) существующей системы теплоснабжения при обеспечении перспективной тепловой нагрузки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69</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 xml:space="preserve">ГЛАВА 5. МАСТЕР-ПЛАН РАЗВИТИЯ СИСТЕМ ТЕПЛОСНАБЖЕНИЯ ПОСЕЛЕНИЯ, ГОРОДСКОГО ОКРУГА, ГОРОДА ФЕДЕРАЛЬНОГО ЗНАЧЕНИЯ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70</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70</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70</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70</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71</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6.1 Расчетная величина нормативных потерь теплоносителя в тепловых сетях в зонах действия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72</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73</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6.3 Сведения о наличии баков-аккумуляторов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74</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74</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75</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7. ПРЕДЛОЖЕНИЯ ПО СТРОИТЕЛЬСТВУ, РЕКОНСТРУКЦИИ И ТЕХНИЧЕСКОМУ ПЕРЕВООРУЖЕНИЮ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76</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76</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76</w:t>
            </w:r>
          </w:p>
        </w:tc>
      </w:tr>
      <w:tr w:rsidR="00D02D27" w:rsidRPr="009E534E" w:rsidTr="004176FD">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w:t>
            </w:r>
            <w:r w:rsidRPr="009E534E">
              <w:rPr>
                <w:rFonts w:ascii="Times New Roman" w:hAnsi="Times New Roman" w:cs="Times New Roman"/>
                <w:sz w:val="24"/>
                <w:szCs w:val="24"/>
              </w:rPr>
              <w:lastRenderedPageBreak/>
              <w:t>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lastRenderedPageBreak/>
              <w:t>77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7.10. </w:t>
            </w:r>
            <w:r w:rsidR="00D02D27" w:rsidRPr="009E534E">
              <w:rPr>
                <w:rFonts w:ascii="Times New Roman" w:hAnsi="Times New Roman" w:cs="Times New Roman"/>
                <w:sz w:val="24"/>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7.11 </w:t>
            </w:r>
            <w:r w:rsidR="00D02D27" w:rsidRPr="009E534E">
              <w:rPr>
                <w:rFonts w:ascii="Times New Roman" w:hAnsi="Times New Roman" w:cs="Times New Roman"/>
                <w:sz w:val="24"/>
                <w:szCs w:val="24"/>
              </w:rPr>
              <w:t>Обоснование организации индивидуального теплоснабжения в зонах застройки поселения малоэтажными жилыми зданиями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79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7.12 </w:t>
            </w:r>
            <w:r w:rsidR="00D02D27" w:rsidRPr="009E534E">
              <w:rPr>
                <w:rFonts w:ascii="Times New Roman" w:hAnsi="Times New Roman" w:cs="Times New Roman"/>
                <w:sz w:val="24"/>
                <w:szCs w:val="24"/>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80</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80</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7.14 </w:t>
            </w:r>
            <w:r w:rsidR="00D02D27" w:rsidRPr="009E534E">
              <w:rPr>
                <w:rFonts w:ascii="Times New Roman" w:hAnsi="Times New Roman" w:cs="Times New Roman"/>
                <w:sz w:val="24"/>
                <w:szCs w:val="24"/>
              </w:rPr>
              <w:t>Обоснование организации теплоснабжения в производственных зонах на территории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80</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7.15 Результаты расчетов радиуса эффективного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 xml:space="preserve">ГЛАВА 8. ПРЕДЛОЖЕНИЯ ПО СТРОИТЕЛЬСТВУ И РЕКОНСТРУКЦИИ ТЕПЛОВЫХ СЕТЕЙ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w:t>
            </w:r>
            <w:r w:rsidR="00D02D27" w:rsidRPr="009E534E">
              <w:rPr>
                <w:rFonts w:ascii="Times New Roman" w:hAnsi="Times New Roman" w:cs="Times New Roman"/>
                <w:sz w:val="24"/>
                <w:szCs w:val="24"/>
              </w:rPr>
              <w:t>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8.2. </w:t>
            </w:r>
            <w:r w:rsidR="00D02D27" w:rsidRPr="009E534E">
              <w:rPr>
                <w:rFonts w:ascii="Times New Roman" w:hAnsi="Times New Roman" w:cs="Times New Roman"/>
                <w:sz w:val="24"/>
                <w:szCs w:val="24"/>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8.3. </w:t>
            </w:r>
            <w:r w:rsidR="00D02D27" w:rsidRPr="009E534E">
              <w:rPr>
                <w:rFonts w:ascii="Times New Roman" w:hAnsi="Times New Roman" w:cs="Times New Roman"/>
                <w:sz w:val="24"/>
                <w:szCs w:val="24"/>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w:t>
            </w:r>
            <w:r w:rsidR="00D02D27" w:rsidRPr="009E534E">
              <w:rPr>
                <w:rFonts w:ascii="Times New Roman" w:hAnsi="Times New Roman" w:cs="Times New Roman"/>
                <w:sz w:val="24"/>
                <w:szCs w:val="24"/>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8.5. </w:t>
            </w:r>
            <w:r w:rsidR="00D02D27" w:rsidRPr="009E534E">
              <w:rPr>
                <w:rFonts w:ascii="Times New Roman" w:hAnsi="Times New Roman" w:cs="Times New Roman"/>
                <w:sz w:val="24"/>
                <w:szCs w:val="24"/>
              </w:rPr>
              <w:t>Предложения по строительству тепловых сетей для обеспечения нормативной надежности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83</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lastRenderedPageBreak/>
              <w:t>8.6. </w:t>
            </w:r>
            <w:r w:rsidR="00D02D27" w:rsidRPr="009E534E">
              <w:rPr>
                <w:rFonts w:ascii="Times New Roman" w:hAnsi="Times New Roman" w:cs="Times New Roman"/>
                <w:sz w:val="24"/>
                <w:szCs w:val="24"/>
              </w:rPr>
              <w:t>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83</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8.7. </w:t>
            </w:r>
            <w:r w:rsidR="00D02D27" w:rsidRPr="009E534E">
              <w:rPr>
                <w:rFonts w:ascii="Times New Roman" w:hAnsi="Times New Roman" w:cs="Times New Roman"/>
                <w:sz w:val="24"/>
                <w:szCs w:val="24"/>
              </w:rPr>
              <w:t>Предложения по реконструкции тепловых сетей, подлежащих замене в связи с исчерпанием эксплуатационного ресурса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83</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8.8. Предложения по строительству и реконструкции насосных станций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83</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676C64"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w:t>
            </w:r>
            <w:r w:rsidR="00D02D27" w:rsidRPr="009E534E">
              <w:rPr>
                <w:rFonts w:ascii="Times New Roman" w:hAnsi="Times New Roman" w:cs="Times New Roman"/>
                <w:sz w:val="24"/>
                <w:szCs w:val="24"/>
              </w:rPr>
              <w:t xml:space="preserve">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w:t>
            </w:r>
            <w:r w:rsidR="00D02D27" w:rsidRPr="009E534E">
              <w:rPr>
                <w:rFonts w:ascii="Times New Roman" w:hAnsi="Times New Roman" w:cs="Times New Roman"/>
                <w:sz w:val="24"/>
                <w:szCs w:val="24"/>
              </w:rPr>
              <w:t>Выбор и обоснование метода регулирования отпуска тепловой энергии от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9E534E"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D02D27" w:rsidRPr="009E534E">
              <w:rPr>
                <w:rFonts w:ascii="Times New Roman" w:hAnsi="Times New Roman" w:cs="Times New Roman"/>
                <w:sz w:val="24"/>
                <w:szCs w:val="24"/>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86</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w:t>
            </w:r>
            <w:r w:rsidR="00D02D27" w:rsidRPr="009E534E">
              <w:rPr>
                <w:rFonts w:ascii="Times New Roman" w:hAnsi="Times New Roman" w:cs="Times New Roman"/>
                <w:sz w:val="24"/>
                <w:szCs w:val="24"/>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86</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9E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w:t>
            </w:r>
            <w:r w:rsidR="00D02D27" w:rsidRPr="009E534E">
              <w:rPr>
                <w:rFonts w:ascii="Times New Roman" w:hAnsi="Times New Roman" w:cs="Times New Roman"/>
                <w:sz w:val="24"/>
                <w:szCs w:val="24"/>
              </w:rPr>
              <w:t>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E534E">
            <w:pPr>
              <w:spacing w:after="0" w:line="240" w:lineRule="auto"/>
              <w:rPr>
                <w:rFonts w:ascii="Times New Roman" w:hAnsi="Times New Roman" w:cs="Times New Roman"/>
                <w:sz w:val="24"/>
                <w:szCs w:val="24"/>
              </w:rPr>
            </w:pPr>
            <w:r w:rsidRPr="009E534E">
              <w:rPr>
                <w:rFonts w:ascii="Times New Roman" w:hAnsi="Times New Roman" w:cs="Times New Roman"/>
                <w:sz w:val="24"/>
                <w:szCs w:val="24"/>
              </w:rPr>
              <w:t>9.6. Предложения по источникам инвестиций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10. ПЕРСПЕКТИВНЫЕ ТОПЛИВНЫЕ БАЛАНСЫ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74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w:t>
            </w:r>
            <w:r w:rsidR="00D02D27" w:rsidRPr="009E534E">
              <w:rPr>
                <w:rFonts w:ascii="Times New Roman" w:hAnsi="Times New Roman" w:cs="Times New Roman"/>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89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10.2 Расчеты по каждому источнику тепловой энергии нормативных запасов аварийных видов топлива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90</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74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w:t>
            </w:r>
            <w:r w:rsidR="00D02D27" w:rsidRPr="009E534E">
              <w:rPr>
                <w:rFonts w:ascii="Times New Roman" w:hAnsi="Times New Roman" w:cs="Times New Roman"/>
                <w:sz w:val="24"/>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90</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E534E">
            <w:pPr>
              <w:spacing w:after="0" w:line="240" w:lineRule="auto"/>
              <w:jc w:val="both"/>
              <w:rPr>
                <w:rFonts w:ascii="Times New Roman" w:hAnsi="Times New Roman" w:cs="Times New Roman"/>
                <w:b/>
                <w:i/>
                <w:sz w:val="24"/>
                <w:szCs w:val="24"/>
              </w:rPr>
            </w:pPr>
            <w:r w:rsidRPr="009E534E">
              <w:rPr>
                <w:rFonts w:ascii="Times New Roman" w:hAnsi="Times New Roman" w:cs="Times New Roman"/>
                <w:b/>
                <w:i/>
                <w:sz w:val="24"/>
                <w:szCs w:val="24"/>
              </w:rPr>
              <w:t>ГЛАВА 11. ОЦЕНКА НАДЕЖНОСТИ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11.2</w:t>
            </w:r>
            <w:r w:rsidR="00741058">
              <w:rPr>
                <w:rFonts w:ascii="Times New Roman" w:hAnsi="Times New Roman" w:cs="Times New Roman"/>
                <w:sz w:val="24"/>
                <w:szCs w:val="24"/>
              </w:rPr>
              <w:t> </w:t>
            </w:r>
            <w:r w:rsidRPr="009E534E">
              <w:rPr>
                <w:rFonts w:ascii="Times New Roman" w:hAnsi="Times New Roman" w:cs="Times New Roman"/>
                <w:sz w:val="24"/>
                <w:szCs w:val="24"/>
              </w:rPr>
              <w:t>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11.3 </w:t>
            </w:r>
            <w:r w:rsidR="00D02D27" w:rsidRPr="009E534E">
              <w:rPr>
                <w:rFonts w:ascii="Times New Roman" w:hAnsi="Times New Roman" w:cs="Times New Roman"/>
                <w:sz w:val="24"/>
                <w:szCs w:val="24"/>
              </w:rPr>
              <w:t>Результаты оценки вероятности отказа (аварийной ситуации) и безотказной (безаварийной) работы системы теплоснабжения по отношению к потребителям,</w:t>
            </w:r>
          </w:p>
          <w:p w:rsidR="00D02D27" w:rsidRPr="009E534E" w:rsidRDefault="00D02D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присоединенным к магистральным и распределительным теплопроводам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74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w:t>
            </w:r>
            <w:r w:rsidR="00D02D27" w:rsidRPr="009E534E">
              <w:rPr>
                <w:rFonts w:ascii="Times New Roman" w:hAnsi="Times New Roman" w:cs="Times New Roman"/>
                <w:sz w:val="24"/>
                <w:szCs w:val="24"/>
              </w:rPr>
              <w:t>Результаты оценки коэффициентов готовности теплопроводов к несению тепловой нагрузки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1504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11.5 </w:t>
            </w:r>
            <w:r w:rsidR="00D02D27" w:rsidRPr="009E534E">
              <w:rPr>
                <w:rFonts w:ascii="Times New Roman" w:hAnsi="Times New Roman" w:cs="Times New Roman"/>
                <w:sz w:val="24"/>
                <w:szCs w:val="24"/>
              </w:rPr>
              <w:t>Результатов оценки недоотпуска тепловой энергии по причине отказов (аварийных ситуаций) и простоев тепловых сетей и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93</w:t>
            </w:r>
          </w:p>
        </w:tc>
      </w:tr>
      <w:tr w:rsidR="00D02D27" w:rsidRPr="00741058"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741058" w:rsidRDefault="008620C4" w:rsidP="00741058">
            <w:pPr>
              <w:spacing w:after="0" w:line="240" w:lineRule="auto"/>
              <w:jc w:val="both"/>
              <w:rPr>
                <w:rFonts w:ascii="Times New Roman" w:hAnsi="Times New Roman" w:cs="Times New Roman"/>
                <w:b/>
                <w:i/>
                <w:sz w:val="24"/>
                <w:szCs w:val="24"/>
              </w:rPr>
            </w:pPr>
            <w:r w:rsidRPr="00741058">
              <w:rPr>
                <w:rFonts w:ascii="Times New Roman" w:hAnsi="Times New Roman" w:cs="Times New Roman"/>
                <w:b/>
                <w:i/>
                <w:sz w:val="24"/>
                <w:szCs w:val="24"/>
              </w:rPr>
              <w:t>ГЛАВА 12. ОБОСНОВАНИЕ ИНВЕСТИЦИЙ В СТРОИТЕЛЬСТВО, РЕКОНСТРУКЦИЮ И ТЕХНИЧЕСКОЕ ПЕРЕВООРУЖЕНИЕ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12.1 </w:t>
            </w:r>
            <w:r w:rsidR="00D02D27" w:rsidRPr="009E534E">
              <w:rPr>
                <w:rFonts w:ascii="Times New Roman" w:hAnsi="Times New Roman" w:cs="Times New Roman"/>
                <w:sz w:val="24"/>
                <w:szCs w:val="24"/>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lastRenderedPageBreak/>
              <w:t>12.2 </w:t>
            </w:r>
            <w:r w:rsidR="00D02D27" w:rsidRPr="009E534E">
              <w:rPr>
                <w:rFonts w:ascii="Times New Roman" w:hAnsi="Times New Roman" w:cs="Times New Roman"/>
                <w:sz w:val="24"/>
                <w:szCs w:val="24"/>
              </w:rPr>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12.3 Расчеты экономической эффективности инвестиций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12.4 </w:t>
            </w:r>
            <w:r w:rsidR="00D02D27" w:rsidRPr="009E534E">
              <w:rPr>
                <w:rFonts w:ascii="Times New Roman" w:hAnsi="Times New Roman" w:cs="Times New Roman"/>
                <w:sz w:val="24"/>
                <w:szCs w:val="24"/>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94</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741058" w:rsidRDefault="008620C4" w:rsidP="00741058">
            <w:pPr>
              <w:spacing w:after="0" w:line="240" w:lineRule="auto"/>
              <w:jc w:val="both"/>
              <w:rPr>
                <w:rFonts w:ascii="Times New Roman" w:hAnsi="Times New Roman" w:cs="Times New Roman"/>
                <w:b/>
                <w:i/>
                <w:sz w:val="24"/>
                <w:szCs w:val="24"/>
              </w:rPr>
            </w:pPr>
            <w:r w:rsidRPr="00741058">
              <w:rPr>
                <w:rFonts w:ascii="Times New Roman" w:hAnsi="Times New Roman" w:cs="Times New Roman"/>
                <w:b/>
                <w:i/>
                <w:sz w:val="24"/>
                <w:szCs w:val="24"/>
              </w:rPr>
              <w:t>ГЛАВА 13. ИНДИКАТОРЫ РАЗВИТИЯ СИСТЕМ ТЕПЛОСНАБЖЕНИЯ ПОСЕЛЕНИЯ, ГОРОДСКОГО ОКРУГА, ГОРОДА ФЕДЕРАЛЬНОГО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95</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741058" w:rsidRDefault="008620C4" w:rsidP="00741058">
            <w:pPr>
              <w:spacing w:after="0" w:line="240" w:lineRule="auto"/>
              <w:jc w:val="both"/>
              <w:rPr>
                <w:rFonts w:ascii="Times New Roman" w:hAnsi="Times New Roman" w:cs="Times New Roman"/>
                <w:b/>
                <w:i/>
                <w:sz w:val="24"/>
                <w:szCs w:val="24"/>
              </w:rPr>
            </w:pPr>
            <w:r w:rsidRPr="00741058">
              <w:rPr>
                <w:rFonts w:ascii="Times New Roman" w:hAnsi="Times New Roman" w:cs="Times New Roman"/>
                <w:b/>
                <w:i/>
                <w:sz w:val="24"/>
                <w:szCs w:val="24"/>
              </w:rPr>
              <w:t>ГЛАВА 14. ЦЕНОВЫЕ (ТАРИФНЫЕ) ПОСЛЕДСТВИЯ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741058" w:rsidP="0074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14.1 </w:t>
            </w:r>
            <w:r w:rsidR="00D02D27" w:rsidRPr="009E534E">
              <w:rPr>
                <w:rFonts w:ascii="Times New Roman" w:hAnsi="Times New Roman" w:cs="Times New Roman"/>
                <w:sz w:val="24"/>
                <w:szCs w:val="24"/>
              </w:rPr>
              <w:t>Тарифно-балансовые расчетные модели теплоснабжения потребителей по каждой системе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1504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14.2 </w:t>
            </w:r>
            <w:r w:rsidR="00D02D27" w:rsidRPr="009E534E">
              <w:rPr>
                <w:rFonts w:ascii="Times New Roman" w:hAnsi="Times New Roman" w:cs="Times New Roman"/>
                <w:sz w:val="24"/>
                <w:szCs w:val="24"/>
              </w:rPr>
              <w:t>Тарифно-балансовые расчетные модели теплоснабжения потребителей по каждой единой теплоснабжающей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97</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150427"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14.3 </w:t>
            </w:r>
            <w:r w:rsidR="00D02D27" w:rsidRPr="009E534E">
              <w:rPr>
                <w:rFonts w:ascii="Times New Roman" w:hAnsi="Times New Roman" w:cs="Times New Roman"/>
                <w:sz w:val="24"/>
                <w:szCs w:val="24"/>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3E699F"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97</w:t>
            </w:r>
          </w:p>
        </w:tc>
      </w:tr>
      <w:tr w:rsidR="00D02D27" w:rsidRPr="00741058"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741058" w:rsidRDefault="008620C4" w:rsidP="00741058">
            <w:pPr>
              <w:spacing w:after="0" w:line="240" w:lineRule="auto"/>
              <w:jc w:val="both"/>
              <w:rPr>
                <w:rFonts w:ascii="Times New Roman" w:hAnsi="Times New Roman" w:cs="Times New Roman"/>
                <w:b/>
                <w:i/>
                <w:sz w:val="24"/>
                <w:szCs w:val="24"/>
              </w:rPr>
            </w:pPr>
            <w:r w:rsidRPr="00741058">
              <w:rPr>
                <w:rFonts w:ascii="Times New Roman" w:hAnsi="Times New Roman" w:cs="Times New Roman"/>
                <w:b/>
                <w:i/>
                <w:sz w:val="24"/>
                <w:szCs w:val="24"/>
              </w:rPr>
              <w:t>ГЛАВА 15. РЕЕСТР ЕДИНЫХ ТЕПЛОСНАБЖАЮЩИХ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15.1 </w:t>
            </w:r>
            <w:r w:rsidR="00D02D27" w:rsidRPr="009E534E">
              <w:rPr>
                <w:rFonts w:ascii="Times New Roman" w:hAnsi="Times New Roman" w:cs="Times New Roman"/>
                <w:sz w:val="24"/>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15.2 </w:t>
            </w:r>
            <w:r w:rsidR="00D02D27" w:rsidRPr="009E534E">
              <w:rPr>
                <w:rFonts w:ascii="Times New Roman" w:hAnsi="Times New Roman" w:cs="Times New Roman"/>
                <w:sz w:val="24"/>
                <w:szCs w:val="24"/>
              </w:rPr>
              <w:t>Реестр единых теплоснабжающих организаций, содержащий перечень систем теплоснабжения, входящих в состав единой теплоснабжающей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15.3 </w:t>
            </w:r>
            <w:r w:rsidR="00D02D27" w:rsidRPr="009E534E">
              <w:rPr>
                <w:rFonts w:ascii="Times New Roman" w:hAnsi="Times New Roman" w:cs="Times New Roman"/>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98</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15.4 </w:t>
            </w:r>
            <w:r w:rsidR="00D02D27" w:rsidRPr="009E534E">
              <w:rPr>
                <w:rFonts w:ascii="Times New Roman" w:hAnsi="Times New Roman" w:cs="Times New Roman"/>
                <w:sz w:val="24"/>
                <w:szCs w:val="24"/>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99</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741058">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15.5 </w:t>
            </w:r>
            <w:r w:rsidR="00D02D27" w:rsidRPr="009E534E">
              <w:rPr>
                <w:rFonts w:ascii="Times New Roman" w:hAnsi="Times New Roman" w:cs="Times New Roman"/>
                <w:sz w:val="24"/>
                <w:szCs w:val="24"/>
              </w:rPr>
              <w:t>Описание границ зон деятельности единой теплоснабжающей организации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100</w:t>
            </w:r>
          </w:p>
        </w:tc>
      </w:tr>
      <w:tr w:rsidR="00D02D27" w:rsidRPr="009F6A66"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F6A66" w:rsidRDefault="008620C4" w:rsidP="009F6A66">
            <w:pPr>
              <w:spacing w:after="0" w:line="240" w:lineRule="auto"/>
              <w:jc w:val="both"/>
              <w:rPr>
                <w:rFonts w:ascii="Times New Roman" w:hAnsi="Times New Roman" w:cs="Times New Roman"/>
                <w:b/>
                <w:i/>
                <w:sz w:val="24"/>
                <w:szCs w:val="24"/>
              </w:rPr>
            </w:pPr>
            <w:r w:rsidRPr="009F6A66">
              <w:rPr>
                <w:rFonts w:ascii="Times New Roman" w:hAnsi="Times New Roman" w:cs="Times New Roman"/>
                <w:b/>
                <w:i/>
                <w:sz w:val="24"/>
                <w:szCs w:val="24"/>
              </w:rPr>
              <w:t>ГЛАВА 16. РЕЕСТР ПРОЕКТОВ СХЕМЫ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16.1 </w:t>
            </w:r>
            <w:r w:rsidR="00D02D27" w:rsidRPr="009E534E">
              <w:rPr>
                <w:rFonts w:ascii="Times New Roman" w:hAnsi="Times New Roman" w:cs="Times New Roman"/>
                <w:sz w:val="24"/>
                <w:szCs w:val="24"/>
              </w:rPr>
              <w:t>Перечень мероприятий по строительству, реконструкции или техническому перевооружению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16.2 </w:t>
            </w:r>
            <w:r w:rsidR="00D02D27" w:rsidRPr="009E534E">
              <w:rPr>
                <w:rFonts w:ascii="Times New Roman" w:hAnsi="Times New Roman" w:cs="Times New Roman"/>
                <w:sz w:val="24"/>
                <w:szCs w:val="24"/>
              </w:rPr>
              <w:t>Перечень мероприятий по строительству, реконструкции и техническому перевооружению тепловых сетей и сооружений на них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101</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16.3 </w:t>
            </w:r>
            <w:r w:rsidR="00D02D27" w:rsidRPr="009E534E">
              <w:rPr>
                <w:rFonts w:ascii="Times New Roman" w:hAnsi="Times New Roman" w:cs="Times New Roman"/>
                <w:sz w:val="24"/>
                <w:szCs w:val="24"/>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101</w:t>
            </w:r>
          </w:p>
        </w:tc>
      </w:tr>
      <w:tr w:rsidR="00D02D27" w:rsidRPr="009F6A66"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F6A66" w:rsidRDefault="008620C4" w:rsidP="009F6A66">
            <w:pPr>
              <w:spacing w:after="0" w:line="240" w:lineRule="auto"/>
              <w:jc w:val="both"/>
              <w:rPr>
                <w:rFonts w:ascii="Times New Roman" w:hAnsi="Times New Roman" w:cs="Times New Roman"/>
                <w:b/>
                <w:i/>
                <w:sz w:val="24"/>
                <w:szCs w:val="24"/>
              </w:rPr>
            </w:pPr>
            <w:r w:rsidRPr="009F6A66">
              <w:rPr>
                <w:rFonts w:ascii="Times New Roman" w:hAnsi="Times New Roman" w:cs="Times New Roman"/>
                <w:b/>
                <w:i/>
                <w:sz w:val="24"/>
                <w:szCs w:val="24"/>
              </w:rPr>
              <w:t>ГЛАВА 17. ЗАМЕЧАНИЯ И ПРЕДЛОЖЕНИЯ К ПРОЕКТУ СХЕМЫ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17.1 </w:t>
            </w:r>
            <w:r w:rsidR="00D02D27" w:rsidRPr="009E534E">
              <w:rPr>
                <w:rFonts w:ascii="Times New Roman" w:hAnsi="Times New Roman" w:cs="Times New Roman"/>
                <w:sz w:val="24"/>
                <w:szCs w:val="24"/>
              </w:rPr>
              <w:t>Перечень всех замечаний и предложений, поступивших при разработке, утверждении и актуализации схемы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D02D27"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17.2 Ответы разработчиков проекта схемы теплоснабжения на замечания и предложения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102</w:t>
            </w:r>
          </w:p>
        </w:tc>
      </w:tr>
      <w:tr w:rsidR="00D02D27" w:rsidRPr="009E534E"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E534E" w:rsidRDefault="008620C4" w:rsidP="009F6A66">
            <w:pPr>
              <w:spacing w:after="0" w:line="240" w:lineRule="auto"/>
              <w:jc w:val="both"/>
              <w:rPr>
                <w:rFonts w:ascii="Times New Roman" w:hAnsi="Times New Roman" w:cs="Times New Roman"/>
                <w:sz w:val="24"/>
                <w:szCs w:val="24"/>
              </w:rPr>
            </w:pPr>
            <w:r w:rsidRPr="009E534E">
              <w:rPr>
                <w:rFonts w:ascii="Times New Roman" w:hAnsi="Times New Roman" w:cs="Times New Roman"/>
                <w:sz w:val="24"/>
                <w:szCs w:val="24"/>
              </w:rPr>
              <w:t>17.3 </w:t>
            </w:r>
            <w:r w:rsidR="00D02D27" w:rsidRPr="009E534E">
              <w:rPr>
                <w:rFonts w:ascii="Times New Roman" w:hAnsi="Times New Roman" w:cs="Times New Roman"/>
                <w:sz w:val="24"/>
                <w:szCs w:val="24"/>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102</w:t>
            </w:r>
          </w:p>
        </w:tc>
      </w:tr>
      <w:tr w:rsidR="00D02D27" w:rsidRPr="009F6A66" w:rsidTr="00C27506">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02D27" w:rsidRPr="009F6A66" w:rsidRDefault="008620C4" w:rsidP="009F6A66">
            <w:pPr>
              <w:spacing w:after="0" w:line="240" w:lineRule="auto"/>
              <w:jc w:val="both"/>
              <w:rPr>
                <w:rFonts w:ascii="Times New Roman" w:hAnsi="Times New Roman" w:cs="Times New Roman"/>
                <w:b/>
                <w:i/>
                <w:sz w:val="24"/>
                <w:szCs w:val="24"/>
              </w:rPr>
            </w:pPr>
            <w:r w:rsidRPr="009F6A66">
              <w:rPr>
                <w:rFonts w:ascii="Times New Roman" w:hAnsi="Times New Roman" w:cs="Times New Roman"/>
                <w:b/>
                <w:i/>
                <w:sz w:val="24"/>
                <w:szCs w:val="24"/>
              </w:rPr>
              <w:t>ГЛАВА 18. СВОДНЫЙ ТОМ ИЗМЕНЕНИЙ, ВЫПОЛНЕННЫХ В ДОРАБОТАННОЙ И (ИЛИ) АКТУАЛИЗИРОВАННОЙ СХЕМЕ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2D27" w:rsidRPr="00C27506" w:rsidRDefault="00C27506" w:rsidP="00C27506">
            <w:pPr>
              <w:spacing w:after="0" w:line="240" w:lineRule="auto"/>
              <w:jc w:val="center"/>
              <w:rPr>
                <w:rFonts w:ascii="Times New Roman" w:hAnsi="Times New Roman" w:cs="Times New Roman"/>
                <w:b/>
                <w:i/>
                <w:sz w:val="24"/>
                <w:szCs w:val="24"/>
              </w:rPr>
            </w:pPr>
            <w:r w:rsidRPr="00C27506">
              <w:rPr>
                <w:rFonts w:ascii="Times New Roman" w:hAnsi="Times New Roman" w:cs="Times New Roman"/>
                <w:b/>
                <w:i/>
                <w:sz w:val="24"/>
                <w:szCs w:val="24"/>
              </w:rPr>
              <w:t>103</w:t>
            </w:r>
          </w:p>
        </w:tc>
      </w:tr>
      <w:tr w:rsidR="00C27506" w:rsidRPr="009F6A66" w:rsidTr="00975AE7">
        <w:tc>
          <w:tcPr>
            <w:tcW w:w="1048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27506" w:rsidRPr="009F6A66" w:rsidRDefault="00C27506" w:rsidP="009F6A66">
            <w:pPr>
              <w:spacing w:after="0" w:line="240" w:lineRule="auto"/>
              <w:jc w:val="both"/>
              <w:rPr>
                <w:rFonts w:ascii="Times New Roman" w:hAnsi="Times New Roman" w:cs="Times New Roman"/>
                <w:b/>
                <w:i/>
                <w:sz w:val="24"/>
                <w:szCs w:val="24"/>
              </w:rPr>
            </w:pPr>
            <w:r w:rsidRPr="009F6A66">
              <w:rPr>
                <w:rFonts w:ascii="Times New Roman" w:hAnsi="Times New Roman" w:cs="Times New Roman"/>
                <w:b/>
                <w:i/>
                <w:sz w:val="24"/>
                <w:szCs w:val="24"/>
              </w:rPr>
              <w:t>ПРИЛОЖЕНИЕ. СХЕМЫ ТЕПЛОСНАБЖЕНИЯ</w:t>
            </w:r>
          </w:p>
        </w:tc>
      </w:tr>
    </w:tbl>
    <w:p w:rsidR="00D02D27" w:rsidRPr="00F247E1" w:rsidRDefault="00D02D27" w:rsidP="002B5C07">
      <w:pPr>
        <w:rPr>
          <w:rFonts w:ascii="Times New Roman" w:hAnsi="Times New Roman" w:cs="Times New Roman"/>
          <w:sz w:val="28"/>
          <w:szCs w:val="28"/>
        </w:rPr>
      </w:pPr>
    </w:p>
    <w:p w:rsidR="00DB140D" w:rsidRPr="00F247E1" w:rsidRDefault="00DB140D" w:rsidP="002B5C07">
      <w:pPr>
        <w:rPr>
          <w:rFonts w:ascii="Times New Roman" w:hAnsi="Times New Roman" w:cs="Times New Roman"/>
          <w:sz w:val="28"/>
          <w:szCs w:val="28"/>
        </w:rPr>
      </w:pPr>
    </w:p>
    <w:p w:rsidR="00DB140D" w:rsidRPr="00F247E1" w:rsidRDefault="00DB140D" w:rsidP="002B5C07">
      <w:pPr>
        <w:rPr>
          <w:rFonts w:ascii="Times New Roman" w:hAnsi="Times New Roman" w:cs="Times New Roman"/>
          <w:sz w:val="28"/>
          <w:szCs w:val="28"/>
        </w:rPr>
      </w:pPr>
    </w:p>
    <w:p w:rsidR="00D02D27" w:rsidRPr="00F247E1" w:rsidRDefault="00D02D27" w:rsidP="002B5C07">
      <w:pPr>
        <w:rPr>
          <w:rFonts w:ascii="Times New Roman" w:hAnsi="Times New Roman" w:cs="Times New Roman"/>
          <w:sz w:val="28"/>
          <w:szCs w:val="28"/>
        </w:rPr>
        <w:sectPr w:rsidR="00D02D27" w:rsidRPr="00F247E1" w:rsidSect="00F247E1">
          <w:footerReference w:type="default" r:id="rId8"/>
          <w:footerReference w:type="first" r:id="rId9"/>
          <w:pgSz w:w="11906" w:h="16838"/>
          <w:pgMar w:top="709" w:right="709" w:bottom="1276" w:left="851" w:header="709" w:footer="709" w:gutter="0"/>
          <w:pgBorders w:display="firstPage" w:offsetFrom="page">
            <w:top w:val="triple" w:sz="4" w:space="24" w:color="auto"/>
            <w:left w:val="triple" w:sz="4" w:space="24" w:color="auto"/>
            <w:bottom w:val="triple" w:sz="4" w:space="24" w:color="auto"/>
            <w:right w:val="triple" w:sz="4" w:space="24" w:color="auto"/>
          </w:pgBorders>
          <w:pgNumType w:start="1"/>
          <w:cols w:space="708"/>
          <w:titlePg/>
          <w:docGrid w:linePitch="360"/>
        </w:sectPr>
      </w:pPr>
    </w:p>
    <w:p w:rsidR="00057B89" w:rsidRPr="005F3204" w:rsidRDefault="001E620B"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057B89" w:rsidRPr="005F3204" w:rsidRDefault="00057B89"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t>Часть 1. Функциональная структура теплоснабжения</w:t>
      </w:r>
    </w:p>
    <w:p w:rsidR="00057B89" w:rsidRPr="00F247E1" w:rsidRDefault="00057B89"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1.1.1 Зоны действия производственных котельных</w:t>
      </w:r>
    </w:p>
    <w:p w:rsidR="00064255" w:rsidRPr="00F247E1" w:rsidRDefault="00057B89"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Производственные котельные на территории </w:t>
      </w:r>
      <w:r w:rsidR="001479B1" w:rsidRPr="00F247E1">
        <w:rPr>
          <w:rFonts w:ascii="Times New Roman" w:hAnsi="Times New Roman" w:cs="Times New Roman"/>
          <w:sz w:val="28"/>
          <w:szCs w:val="28"/>
        </w:rPr>
        <w:t xml:space="preserve">Мордвиновского </w:t>
      </w:r>
      <w:r w:rsidR="005C391D" w:rsidRPr="00F247E1">
        <w:rPr>
          <w:rFonts w:ascii="Times New Roman" w:hAnsi="Times New Roman" w:cs="Times New Roman"/>
          <w:sz w:val="28"/>
          <w:szCs w:val="28"/>
        </w:rPr>
        <w:t>сельского поселения отсутству</w:t>
      </w:r>
      <w:r w:rsidRPr="00F247E1">
        <w:rPr>
          <w:rFonts w:ascii="Times New Roman" w:hAnsi="Times New Roman" w:cs="Times New Roman"/>
          <w:sz w:val="28"/>
          <w:szCs w:val="28"/>
        </w:rPr>
        <w:t>ют.</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1.1.2 Зоны действия индивидуального теплоснабжения</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Частный сектор в </w:t>
      </w:r>
      <w:r w:rsidR="001479B1" w:rsidRPr="00F247E1">
        <w:rPr>
          <w:rFonts w:ascii="Times New Roman" w:hAnsi="Times New Roman" w:cs="Times New Roman"/>
          <w:sz w:val="28"/>
          <w:szCs w:val="28"/>
        </w:rPr>
        <w:t>Мордвиновском</w:t>
      </w:r>
      <w:r w:rsidR="0070086D" w:rsidRPr="00F247E1">
        <w:rPr>
          <w:rFonts w:ascii="Times New Roman" w:hAnsi="Times New Roman" w:cs="Times New Roman"/>
          <w:sz w:val="28"/>
          <w:szCs w:val="28"/>
        </w:rPr>
        <w:t xml:space="preserve"> </w:t>
      </w:r>
      <w:r w:rsidRPr="00F247E1">
        <w:rPr>
          <w:rFonts w:ascii="Times New Roman" w:hAnsi="Times New Roman" w:cs="Times New Roman"/>
          <w:sz w:val="28"/>
          <w:szCs w:val="28"/>
        </w:rPr>
        <w:t>сельском поселении преимущественно отапливается индивидуальными источниками теплоснабжения.</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Графические материалы с зонами действия индивидуальных источников теплоснабжения приведены в Приложении.</w:t>
      </w:r>
    </w:p>
    <w:p w:rsidR="00064255"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Основным видом топлива индивидуальных источников теплоснабжения в </w:t>
      </w:r>
      <w:r w:rsidR="001479B1" w:rsidRPr="00F247E1">
        <w:rPr>
          <w:rFonts w:ascii="Times New Roman" w:hAnsi="Times New Roman" w:cs="Times New Roman"/>
          <w:sz w:val="28"/>
          <w:szCs w:val="28"/>
        </w:rPr>
        <w:t xml:space="preserve">Мордвиновском </w:t>
      </w:r>
      <w:r w:rsidRPr="00F247E1">
        <w:rPr>
          <w:rFonts w:ascii="Times New Roman" w:hAnsi="Times New Roman" w:cs="Times New Roman"/>
          <w:sz w:val="28"/>
          <w:szCs w:val="28"/>
        </w:rPr>
        <w:t xml:space="preserve">сельском поселении является </w:t>
      </w:r>
      <w:r w:rsidR="0070086D" w:rsidRPr="00F247E1">
        <w:rPr>
          <w:rFonts w:ascii="Times New Roman" w:hAnsi="Times New Roman" w:cs="Times New Roman"/>
          <w:sz w:val="28"/>
          <w:szCs w:val="28"/>
        </w:rPr>
        <w:t>природный газ</w:t>
      </w:r>
      <w:r w:rsidRPr="00F247E1">
        <w:rPr>
          <w:rFonts w:ascii="Times New Roman" w:hAnsi="Times New Roman" w:cs="Times New Roman"/>
          <w:sz w:val="28"/>
          <w:szCs w:val="28"/>
        </w:rPr>
        <w:t>.</w:t>
      </w:r>
      <w:r w:rsidR="0004480E" w:rsidRPr="00F247E1">
        <w:rPr>
          <w:rFonts w:ascii="Times New Roman" w:hAnsi="Times New Roman" w:cs="Times New Roman"/>
          <w:sz w:val="28"/>
          <w:szCs w:val="28"/>
        </w:rPr>
        <w:tab/>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1.1.3 Зоны действия отопительных котельных</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име</w:t>
      </w:r>
      <w:r w:rsidR="0070086D" w:rsidRPr="00F247E1">
        <w:rPr>
          <w:rFonts w:ascii="Times New Roman" w:hAnsi="Times New Roman" w:cs="Times New Roman"/>
          <w:sz w:val="28"/>
          <w:szCs w:val="28"/>
        </w:rPr>
        <w:t>ю</w:t>
      </w:r>
      <w:r w:rsidRPr="00F247E1">
        <w:rPr>
          <w:rFonts w:ascii="Times New Roman" w:hAnsi="Times New Roman" w:cs="Times New Roman"/>
          <w:sz w:val="28"/>
          <w:szCs w:val="28"/>
        </w:rPr>
        <w:t xml:space="preserve">тся </w:t>
      </w:r>
      <w:r w:rsidR="0070086D" w:rsidRPr="00F247E1">
        <w:rPr>
          <w:rFonts w:ascii="Times New Roman" w:hAnsi="Times New Roman" w:cs="Times New Roman"/>
          <w:sz w:val="28"/>
          <w:szCs w:val="28"/>
        </w:rPr>
        <w:t>две</w:t>
      </w:r>
      <w:r w:rsidRPr="00F247E1">
        <w:rPr>
          <w:rFonts w:ascii="Times New Roman" w:hAnsi="Times New Roman" w:cs="Times New Roman"/>
          <w:sz w:val="28"/>
          <w:szCs w:val="28"/>
        </w:rPr>
        <w:t xml:space="preserve"> муниципальн</w:t>
      </w:r>
      <w:r w:rsidR="0070086D" w:rsidRPr="00F247E1">
        <w:rPr>
          <w:rFonts w:ascii="Times New Roman" w:hAnsi="Times New Roman" w:cs="Times New Roman"/>
          <w:sz w:val="28"/>
          <w:szCs w:val="28"/>
        </w:rPr>
        <w:t>ых</w:t>
      </w:r>
      <w:r w:rsidRPr="00F247E1">
        <w:rPr>
          <w:rFonts w:ascii="Times New Roman" w:hAnsi="Times New Roman" w:cs="Times New Roman"/>
          <w:sz w:val="28"/>
          <w:szCs w:val="28"/>
        </w:rPr>
        <w:t xml:space="preserve"> котельн</w:t>
      </w:r>
      <w:r w:rsidR="0070086D" w:rsidRPr="00F247E1">
        <w:rPr>
          <w:rFonts w:ascii="Times New Roman" w:hAnsi="Times New Roman" w:cs="Times New Roman"/>
          <w:sz w:val="28"/>
          <w:szCs w:val="28"/>
        </w:rPr>
        <w:t>ых</w:t>
      </w:r>
      <w:r w:rsidRPr="00F247E1">
        <w:rPr>
          <w:rFonts w:ascii="Times New Roman" w:hAnsi="Times New Roman" w:cs="Times New Roman"/>
          <w:sz w:val="28"/>
          <w:szCs w:val="28"/>
        </w:rPr>
        <w:t xml:space="preserve">. Котельная </w:t>
      </w:r>
      <w:r w:rsidR="001479B1" w:rsidRPr="00F247E1">
        <w:rPr>
          <w:rFonts w:ascii="Times New Roman" w:hAnsi="Times New Roman" w:cs="Times New Roman"/>
          <w:sz w:val="28"/>
          <w:szCs w:val="28"/>
        </w:rPr>
        <w:t>№1</w:t>
      </w:r>
      <w:r w:rsidRPr="00F247E1">
        <w:rPr>
          <w:rFonts w:ascii="Times New Roman" w:hAnsi="Times New Roman" w:cs="Times New Roman"/>
          <w:sz w:val="28"/>
          <w:szCs w:val="28"/>
        </w:rPr>
        <w:t xml:space="preserve"> отапливает муниципаль</w:t>
      </w:r>
      <w:r w:rsidR="0070086D" w:rsidRPr="00F247E1">
        <w:rPr>
          <w:rFonts w:ascii="Times New Roman" w:hAnsi="Times New Roman" w:cs="Times New Roman"/>
          <w:sz w:val="28"/>
          <w:szCs w:val="28"/>
        </w:rPr>
        <w:t>ные объекты (</w:t>
      </w:r>
      <w:r w:rsidR="001479B1" w:rsidRPr="00F247E1">
        <w:rPr>
          <w:rFonts w:ascii="Times New Roman" w:hAnsi="Times New Roman" w:cs="Times New Roman"/>
          <w:sz w:val="28"/>
          <w:szCs w:val="28"/>
        </w:rPr>
        <w:t>детский сад, библиотеку, и администрацию</w:t>
      </w:r>
      <w:r w:rsidR="0070086D" w:rsidRPr="00F247E1">
        <w:rPr>
          <w:rFonts w:ascii="Times New Roman" w:hAnsi="Times New Roman" w:cs="Times New Roman"/>
          <w:sz w:val="28"/>
          <w:szCs w:val="28"/>
        </w:rPr>
        <w:t xml:space="preserve">), </w:t>
      </w:r>
      <w:r w:rsidRPr="00F247E1">
        <w:rPr>
          <w:rFonts w:ascii="Times New Roman" w:hAnsi="Times New Roman" w:cs="Times New Roman"/>
          <w:sz w:val="28"/>
          <w:szCs w:val="28"/>
        </w:rPr>
        <w:t>котельная</w:t>
      </w:r>
      <w:r w:rsidR="0070086D"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№2</w:t>
      </w:r>
      <w:r w:rsidRPr="00F247E1">
        <w:rPr>
          <w:rFonts w:ascii="Times New Roman" w:hAnsi="Times New Roman" w:cs="Times New Roman"/>
          <w:sz w:val="28"/>
          <w:szCs w:val="28"/>
        </w:rPr>
        <w:t xml:space="preserve">, отапливает здание </w:t>
      </w:r>
      <w:r w:rsidR="001479B1" w:rsidRPr="00F247E1">
        <w:rPr>
          <w:rFonts w:ascii="Times New Roman" w:hAnsi="Times New Roman" w:cs="Times New Roman"/>
          <w:sz w:val="28"/>
          <w:szCs w:val="28"/>
        </w:rPr>
        <w:t>школы</w:t>
      </w:r>
      <w:r w:rsidRPr="00F247E1">
        <w:rPr>
          <w:rFonts w:ascii="Times New Roman" w:hAnsi="Times New Roman" w:cs="Times New Roman"/>
          <w:sz w:val="28"/>
          <w:szCs w:val="28"/>
        </w:rPr>
        <w:t>.</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Графические материалы с обозначением зоны действия муниципальной котельной приведены в Приложении.</w:t>
      </w:r>
    </w:p>
    <w:p w:rsidR="005C391D" w:rsidRPr="00F247E1" w:rsidRDefault="005C391D"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Котельная </w:t>
      </w:r>
      <w:r w:rsidR="001479B1" w:rsidRPr="00F247E1">
        <w:rPr>
          <w:rFonts w:ascii="Times New Roman" w:hAnsi="Times New Roman" w:cs="Times New Roman"/>
          <w:sz w:val="28"/>
          <w:szCs w:val="28"/>
        </w:rPr>
        <w:t>№1</w:t>
      </w:r>
      <w:r w:rsidRPr="00F247E1">
        <w:rPr>
          <w:rFonts w:ascii="Times New Roman" w:hAnsi="Times New Roman" w:cs="Times New Roman"/>
          <w:sz w:val="28"/>
          <w:szCs w:val="28"/>
        </w:rPr>
        <w:t xml:space="preserve"> и ее тепловые сети,</w:t>
      </w:r>
      <w:r w:rsidR="0070086D" w:rsidRPr="00F247E1">
        <w:rPr>
          <w:rFonts w:ascii="Times New Roman" w:hAnsi="Times New Roman" w:cs="Times New Roman"/>
          <w:sz w:val="28"/>
          <w:szCs w:val="28"/>
        </w:rPr>
        <w:t xml:space="preserve"> а также котельная </w:t>
      </w:r>
      <w:r w:rsidR="001479B1" w:rsidRPr="00F247E1">
        <w:rPr>
          <w:rFonts w:ascii="Times New Roman" w:hAnsi="Times New Roman" w:cs="Times New Roman"/>
          <w:sz w:val="28"/>
          <w:szCs w:val="28"/>
        </w:rPr>
        <w:t>№2</w:t>
      </w:r>
      <w:r w:rsidRPr="00F247E1">
        <w:rPr>
          <w:rFonts w:ascii="Times New Roman" w:hAnsi="Times New Roman" w:cs="Times New Roman"/>
          <w:sz w:val="28"/>
          <w:szCs w:val="28"/>
        </w:rPr>
        <w:t xml:space="preserve"> находятся на балансе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Эксплуатацию котельных на территории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осуществляет </w:t>
      </w:r>
      <w:r w:rsidR="00D86F7E" w:rsidRPr="00F247E1">
        <w:rPr>
          <w:rFonts w:ascii="Times New Roman" w:hAnsi="Times New Roman" w:cs="Times New Roman"/>
          <w:sz w:val="28"/>
          <w:szCs w:val="28"/>
        </w:rPr>
        <w:t>Администрация Мордвиновского сельского поселения</w:t>
      </w:r>
      <w:r w:rsidRPr="00F247E1">
        <w:rPr>
          <w:rFonts w:ascii="Times New Roman" w:hAnsi="Times New Roman" w:cs="Times New Roman"/>
          <w:sz w:val="28"/>
          <w:szCs w:val="28"/>
        </w:rPr>
        <w:t>.</w:t>
      </w:r>
    </w:p>
    <w:p w:rsidR="004176FD" w:rsidRPr="00F247E1" w:rsidRDefault="004176FD" w:rsidP="002B5C07">
      <w:pPr>
        <w:rPr>
          <w:rFonts w:ascii="Times New Roman" w:hAnsi="Times New Roman" w:cs="Times New Roman"/>
          <w:sz w:val="28"/>
          <w:szCs w:val="28"/>
        </w:rPr>
        <w:sectPr w:rsidR="004176FD" w:rsidRPr="00F247E1" w:rsidSect="004176FD">
          <w:pgSz w:w="11906" w:h="16838"/>
          <w:pgMar w:top="709" w:right="709" w:bottom="1276" w:left="851" w:header="709" w:footer="709" w:gutter="0"/>
          <w:cols w:space="708"/>
          <w:titlePg/>
          <w:docGrid w:linePitch="360"/>
        </w:sectPr>
      </w:pPr>
    </w:p>
    <w:p w:rsidR="005C391D" w:rsidRPr="005F3204" w:rsidRDefault="005C391D"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lastRenderedPageBreak/>
        <w:t>Часть 2. Источники тепловой энергии</w:t>
      </w:r>
    </w:p>
    <w:p w:rsidR="005C391D" w:rsidRPr="00F247E1" w:rsidRDefault="005C391D" w:rsidP="002B5C07">
      <w:pPr>
        <w:rPr>
          <w:rFonts w:ascii="Times New Roman" w:hAnsi="Times New Roman" w:cs="Times New Roman"/>
          <w:sz w:val="28"/>
          <w:szCs w:val="28"/>
        </w:rPr>
      </w:pPr>
      <w:r w:rsidRPr="00F247E1">
        <w:rPr>
          <w:rFonts w:ascii="Times New Roman" w:hAnsi="Times New Roman" w:cs="Times New Roman"/>
          <w:sz w:val="28"/>
          <w:szCs w:val="28"/>
        </w:rPr>
        <w:t>1.2.1 Структура и технические характеристики основного оборудования</w:t>
      </w:r>
      <w:r w:rsidR="00A770A2">
        <w:rPr>
          <w:rFonts w:ascii="Times New Roman" w:hAnsi="Times New Roman" w:cs="Times New Roman"/>
          <w:sz w:val="28"/>
          <w:szCs w:val="28"/>
        </w:rPr>
        <w:t>.</w:t>
      </w:r>
    </w:p>
    <w:p w:rsidR="005C391D" w:rsidRPr="00F247E1" w:rsidRDefault="005C391D" w:rsidP="002B5C07">
      <w:pPr>
        <w:rPr>
          <w:rFonts w:ascii="Times New Roman" w:hAnsi="Times New Roman" w:cs="Times New Roman"/>
          <w:sz w:val="28"/>
          <w:szCs w:val="28"/>
        </w:rPr>
      </w:pPr>
      <w:r w:rsidRPr="00F247E1">
        <w:rPr>
          <w:rFonts w:ascii="Times New Roman" w:hAnsi="Times New Roman" w:cs="Times New Roman"/>
          <w:sz w:val="28"/>
          <w:szCs w:val="28"/>
        </w:rPr>
        <w:t xml:space="preserve">Характеристика централизованных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приведена в таблице 2.1.</w:t>
      </w:r>
    </w:p>
    <w:p w:rsidR="00064255" w:rsidRPr="005F3204" w:rsidRDefault="005C391D"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t>Таблица 2.1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486"/>
        <w:gridCol w:w="1604"/>
        <w:gridCol w:w="2245"/>
        <w:gridCol w:w="1803"/>
        <w:gridCol w:w="1916"/>
      </w:tblGrid>
      <w:tr w:rsidR="005C391D" w:rsidRPr="005F3204" w:rsidTr="005F3204">
        <w:trPr>
          <w:trHeight w:val="1071"/>
        </w:trPr>
        <w:tc>
          <w:tcPr>
            <w:tcW w:w="1267"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Объект</w:t>
            </w:r>
          </w:p>
          <w:p w:rsidR="005C391D" w:rsidRPr="005F3204" w:rsidRDefault="005C391D" w:rsidP="005F3204">
            <w:pPr>
              <w:spacing w:after="0" w:line="240" w:lineRule="auto"/>
              <w:jc w:val="center"/>
              <w:rPr>
                <w:rFonts w:ascii="Times New Roman" w:hAnsi="Times New Roman" w:cs="Times New Roman"/>
                <w:b/>
                <w:i/>
              </w:rPr>
            </w:pPr>
          </w:p>
        </w:tc>
        <w:tc>
          <w:tcPr>
            <w:tcW w:w="1470"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Целевое</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назначение</w:t>
            </w:r>
          </w:p>
        </w:tc>
        <w:tc>
          <w:tcPr>
            <w:tcW w:w="1587"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Назначение</w:t>
            </w:r>
          </w:p>
        </w:tc>
        <w:tc>
          <w:tcPr>
            <w:tcW w:w="2264"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Обеспечиваемый</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вид</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теплопотребления</w:t>
            </w:r>
          </w:p>
        </w:tc>
        <w:tc>
          <w:tcPr>
            <w:tcW w:w="1818"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Надежность</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отпуска</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теплоты</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потребителям</w:t>
            </w:r>
          </w:p>
        </w:tc>
        <w:tc>
          <w:tcPr>
            <w:tcW w:w="1932"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Категория обеспечиваемых</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потребителей</w:t>
            </w:r>
          </w:p>
        </w:tc>
      </w:tr>
      <w:tr w:rsidR="005C391D" w:rsidRPr="005F3204" w:rsidTr="005F3204">
        <w:trPr>
          <w:trHeight w:val="415"/>
        </w:trPr>
        <w:tc>
          <w:tcPr>
            <w:tcW w:w="1267"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 xml:space="preserve">Котельная </w:t>
            </w:r>
            <w:r w:rsidR="001479B1" w:rsidRPr="005F3204">
              <w:rPr>
                <w:rFonts w:ascii="Times New Roman" w:hAnsi="Times New Roman" w:cs="Times New Roman"/>
                <w:sz w:val="24"/>
                <w:szCs w:val="24"/>
              </w:rPr>
              <w:t>№1</w:t>
            </w:r>
          </w:p>
        </w:tc>
        <w:tc>
          <w:tcPr>
            <w:tcW w:w="1470"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центральная</w:t>
            </w:r>
          </w:p>
        </w:tc>
        <w:tc>
          <w:tcPr>
            <w:tcW w:w="1587"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отопительная</w:t>
            </w:r>
          </w:p>
        </w:tc>
        <w:tc>
          <w:tcPr>
            <w:tcW w:w="2264"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отопление</w:t>
            </w:r>
          </w:p>
        </w:tc>
        <w:tc>
          <w:tcPr>
            <w:tcW w:w="1818"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первой</w:t>
            </w:r>
          </w:p>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категории</w:t>
            </w:r>
          </w:p>
        </w:tc>
        <w:tc>
          <w:tcPr>
            <w:tcW w:w="1932"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вторая</w:t>
            </w:r>
          </w:p>
        </w:tc>
      </w:tr>
      <w:tr w:rsidR="005C391D" w:rsidRPr="005F3204" w:rsidTr="005F3204">
        <w:trPr>
          <w:trHeight w:val="379"/>
        </w:trPr>
        <w:tc>
          <w:tcPr>
            <w:tcW w:w="1267"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 xml:space="preserve">Котельная </w:t>
            </w:r>
            <w:r w:rsidR="001479B1" w:rsidRPr="005F3204">
              <w:rPr>
                <w:rFonts w:ascii="Times New Roman" w:hAnsi="Times New Roman" w:cs="Times New Roman"/>
                <w:sz w:val="24"/>
                <w:szCs w:val="24"/>
              </w:rPr>
              <w:t>№2</w:t>
            </w:r>
          </w:p>
        </w:tc>
        <w:tc>
          <w:tcPr>
            <w:tcW w:w="1470"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центральная</w:t>
            </w:r>
          </w:p>
        </w:tc>
        <w:tc>
          <w:tcPr>
            <w:tcW w:w="1587"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отопительная</w:t>
            </w:r>
          </w:p>
        </w:tc>
        <w:tc>
          <w:tcPr>
            <w:tcW w:w="2264"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отопление</w:t>
            </w:r>
          </w:p>
        </w:tc>
        <w:tc>
          <w:tcPr>
            <w:tcW w:w="1818"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первой</w:t>
            </w:r>
          </w:p>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категории</w:t>
            </w:r>
          </w:p>
        </w:tc>
        <w:tc>
          <w:tcPr>
            <w:tcW w:w="1932" w:type="dxa"/>
            <w:vAlign w:val="center"/>
          </w:tcPr>
          <w:p w:rsidR="005C391D" w:rsidRPr="005F3204" w:rsidRDefault="005C391D" w:rsidP="005F3204">
            <w:pPr>
              <w:spacing w:after="0" w:line="240" w:lineRule="auto"/>
              <w:jc w:val="center"/>
              <w:rPr>
                <w:rFonts w:ascii="Times New Roman" w:hAnsi="Times New Roman" w:cs="Times New Roman"/>
                <w:sz w:val="24"/>
                <w:szCs w:val="24"/>
              </w:rPr>
            </w:pPr>
            <w:r w:rsidRPr="005F3204">
              <w:rPr>
                <w:rFonts w:ascii="Times New Roman" w:hAnsi="Times New Roman" w:cs="Times New Roman"/>
                <w:sz w:val="24"/>
                <w:szCs w:val="24"/>
              </w:rPr>
              <w:t>вторая</w:t>
            </w:r>
          </w:p>
        </w:tc>
      </w:tr>
    </w:tbl>
    <w:p w:rsidR="005C391D" w:rsidRPr="00F247E1" w:rsidRDefault="005C391D" w:rsidP="005F3204">
      <w:pPr>
        <w:spacing w:before="240"/>
        <w:rPr>
          <w:rFonts w:ascii="Times New Roman" w:hAnsi="Times New Roman" w:cs="Times New Roman"/>
          <w:sz w:val="28"/>
          <w:szCs w:val="28"/>
        </w:rPr>
      </w:pPr>
      <w:r w:rsidRPr="00F247E1">
        <w:rPr>
          <w:rFonts w:ascii="Times New Roman" w:hAnsi="Times New Roman" w:cs="Times New Roman"/>
          <w:sz w:val="28"/>
          <w:szCs w:val="28"/>
        </w:rPr>
        <w:t>Характеристика котлов источников теплоснабжения приведена в таблице 2.2.</w:t>
      </w:r>
    </w:p>
    <w:p w:rsidR="005C391D" w:rsidRPr="005F3204" w:rsidRDefault="005C391D"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t>Таблица 2.2 – Основные характеристики котлов источников теплоснабжения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2546"/>
        <w:gridCol w:w="1405"/>
        <w:gridCol w:w="2418"/>
        <w:gridCol w:w="2171"/>
      </w:tblGrid>
      <w:tr w:rsidR="005C391D" w:rsidRPr="005F3204" w:rsidTr="005F3204">
        <w:trPr>
          <w:trHeight w:val="1205"/>
        </w:trPr>
        <w:tc>
          <w:tcPr>
            <w:tcW w:w="1781"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Наименование</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источника тепловой энергии</w:t>
            </w:r>
          </w:p>
        </w:tc>
        <w:tc>
          <w:tcPr>
            <w:tcW w:w="2546"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Марка и количество котлов</w:t>
            </w:r>
          </w:p>
        </w:tc>
        <w:tc>
          <w:tcPr>
            <w:tcW w:w="1405"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Топливо</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основное,</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(резервное)</w:t>
            </w:r>
          </w:p>
        </w:tc>
        <w:tc>
          <w:tcPr>
            <w:tcW w:w="2418"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Температурный</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график теплоносителя (в наружной сети)</w:t>
            </w:r>
          </w:p>
        </w:tc>
        <w:tc>
          <w:tcPr>
            <w:tcW w:w="2171" w:type="dxa"/>
            <w:vAlign w:val="center"/>
          </w:tcPr>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Техническое</w:t>
            </w:r>
          </w:p>
          <w:p w:rsidR="005C391D" w:rsidRPr="005F3204" w:rsidRDefault="005C391D" w:rsidP="005F3204">
            <w:pPr>
              <w:spacing w:after="0" w:line="240" w:lineRule="auto"/>
              <w:jc w:val="center"/>
              <w:rPr>
                <w:rFonts w:ascii="Times New Roman" w:hAnsi="Times New Roman" w:cs="Times New Roman"/>
                <w:b/>
                <w:i/>
              </w:rPr>
            </w:pPr>
            <w:r w:rsidRPr="005F3204">
              <w:rPr>
                <w:rFonts w:ascii="Times New Roman" w:hAnsi="Times New Roman" w:cs="Times New Roman"/>
                <w:b/>
                <w:i/>
              </w:rPr>
              <w:t>состояние</w:t>
            </w:r>
          </w:p>
        </w:tc>
      </w:tr>
      <w:tr w:rsidR="001479B1" w:rsidRPr="005F3204" w:rsidTr="005F3204">
        <w:trPr>
          <w:trHeight w:val="154"/>
        </w:trPr>
        <w:tc>
          <w:tcPr>
            <w:tcW w:w="1781"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Котельная №1</w:t>
            </w:r>
          </w:p>
        </w:tc>
        <w:tc>
          <w:tcPr>
            <w:tcW w:w="2546"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ЭПЗ-100</w:t>
            </w:r>
          </w:p>
        </w:tc>
        <w:tc>
          <w:tcPr>
            <w:tcW w:w="1405"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э\энергия</w:t>
            </w:r>
          </w:p>
        </w:tc>
        <w:tc>
          <w:tcPr>
            <w:tcW w:w="2418"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95–70°С</w:t>
            </w:r>
          </w:p>
        </w:tc>
        <w:tc>
          <w:tcPr>
            <w:tcW w:w="2171"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Хор.</w:t>
            </w:r>
          </w:p>
        </w:tc>
      </w:tr>
      <w:tr w:rsidR="001479B1" w:rsidRPr="005F3204" w:rsidTr="005F3204">
        <w:trPr>
          <w:trHeight w:val="169"/>
        </w:trPr>
        <w:tc>
          <w:tcPr>
            <w:tcW w:w="1781"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 xml:space="preserve">Котельная </w:t>
            </w:r>
            <w:r w:rsidR="00683E6A" w:rsidRPr="005F3204">
              <w:rPr>
                <w:rFonts w:ascii="Times New Roman" w:hAnsi="Times New Roman" w:cs="Times New Roman"/>
              </w:rPr>
              <w:t>№2</w:t>
            </w:r>
          </w:p>
        </w:tc>
        <w:tc>
          <w:tcPr>
            <w:tcW w:w="2546"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ИШМА-100</w:t>
            </w:r>
          </w:p>
        </w:tc>
        <w:tc>
          <w:tcPr>
            <w:tcW w:w="1405"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природный газ</w:t>
            </w:r>
          </w:p>
        </w:tc>
        <w:tc>
          <w:tcPr>
            <w:tcW w:w="2418"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95–70°С</w:t>
            </w:r>
          </w:p>
        </w:tc>
        <w:tc>
          <w:tcPr>
            <w:tcW w:w="2171" w:type="dxa"/>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Хор.</w:t>
            </w:r>
          </w:p>
        </w:tc>
      </w:tr>
    </w:tbl>
    <w:p w:rsidR="005C391D" w:rsidRPr="005F3204" w:rsidRDefault="005C391D" w:rsidP="005F3204">
      <w:pPr>
        <w:spacing w:before="240" w:after="0"/>
        <w:jc w:val="center"/>
        <w:rPr>
          <w:rFonts w:ascii="Times New Roman" w:hAnsi="Times New Roman" w:cs="Times New Roman"/>
          <w:b/>
          <w:i/>
          <w:sz w:val="28"/>
          <w:szCs w:val="28"/>
        </w:rPr>
      </w:pPr>
      <w:r w:rsidRPr="005F3204">
        <w:rPr>
          <w:rFonts w:ascii="Times New Roman" w:hAnsi="Times New Roman" w:cs="Times New Roman"/>
          <w:b/>
          <w:i/>
          <w:sz w:val="28"/>
          <w:szCs w:val="28"/>
        </w:rPr>
        <w:t xml:space="preserve">Таблица 2.3 – Технические характеристики котельной </w:t>
      </w:r>
      <w:r w:rsidR="001479B1" w:rsidRPr="005F3204">
        <w:rPr>
          <w:rFonts w:ascii="Times New Roman" w:hAnsi="Times New Roman" w:cs="Times New Roman"/>
          <w:b/>
          <w:i/>
          <w:sz w:val="28"/>
          <w:szCs w:val="28"/>
        </w:rPr>
        <w:t>№1</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4394"/>
        <w:gridCol w:w="3360"/>
      </w:tblGrid>
      <w:tr w:rsidR="001479B1" w:rsidRPr="005F3204" w:rsidTr="001479B1">
        <w:tc>
          <w:tcPr>
            <w:tcW w:w="5000" w:type="pct"/>
            <w:gridSpan w:val="3"/>
            <w:tcBorders>
              <w:top w:val="single" w:sz="4" w:space="0" w:color="auto"/>
              <w:bottom w:val="single" w:sz="4" w:space="0" w:color="auto"/>
            </w:tcBorders>
            <w:shd w:val="clear" w:color="auto" w:fill="auto"/>
            <w:vAlign w:val="center"/>
          </w:tcPr>
          <w:p w:rsidR="001479B1" w:rsidRPr="005F3204" w:rsidRDefault="001479B1" w:rsidP="005F3204">
            <w:pPr>
              <w:spacing w:after="0"/>
              <w:jc w:val="center"/>
              <w:rPr>
                <w:rFonts w:ascii="Times New Roman" w:hAnsi="Times New Roman" w:cs="Times New Roman"/>
                <w:b/>
                <w:i/>
              </w:rPr>
            </w:pPr>
            <w:r w:rsidRPr="005F3204">
              <w:rPr>
                <w:rFonts w:ascii="Times New Roman" w:hAnsi="Times New Roman" w:cs="Times New Roman"/>
                <w:b/>
                <w:i/>
              </w:rPr>
              <w:t>Оборудование</w:t>
            </w:r>
          </w:p>
        </w:tc>
      </w:tr>
      <w:tr w:rsidR="001479B1" w:rsidRPr="005F3204" w:rsidTr="001479B1">
        <w:tc>
          <w:tcPr>
            <w:tcW w:w="5000" w:type="pct"/>
            <w:gridSpan w:val="3"/>
            <w:tcBorders>
              <w:top w:val="single" w:sz="4" w:space="0" w:color="auto"/>
              <w:bottom w:val="single" w:sz="4" w:space="0" w:color="auto"/>
            </w:tcBorders>
            <w:shd w:val="clear" w:color="auto" w:fill="auto"/>
            <w:vAlign w:val="center"/>
          </w:tcPr>
          <w:p w:rsidR="001479B1" w:rsidRPr="005F3204" w:rsidRDefault="001479B1" w:rsidP="005F3204">
            <w:pPr>
              <w:spacing w:after="0"/>
              <w:jc w:val="center"/>
              <w:rPr>
                <w:rFonts w:ascii="Times New Roman" w:hAnsi="Times New Roman" w:cs="Times New Roman"/>
                <w:b/>
                <w:i/>
              </w:rPr>
            </w:pPr>
            <w:r w:rsidRPr="005F3204">
              <w:rPr>
                <w:rFonts w:ascii="Times New Roman" w:hAnsi="Times New Roman" w:cs="Times New Roman"/>
                <w:b/>
                <w:i/>
              </w:rPr>
              <w:t>Котлы</w:t>
            </w:r>
          </w:p>
        </w:tc>
      </w:tr>
      <w:tr w:rsidR="001479B1" w:rsidRPr="005F3204" w:rsidTr="001479B1">
        <w:tc>
          <w:tcPr>
            <w:tcW w:w="1317" w:type="pct"/>
            <w:vMerge w:val="restart"/>
            <w:tcBorders>
              <w:top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Котел №1</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марка /тип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ЭПЗ-100</w:t>
            </w:r>
          </w:p>
        </w:tc>
      </w:tr>
      <w:tr w:rsidR="001479B1" w:rsidRPr="005F3204" w:rsidTr="001479B1">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Производительность, Гкал/ч</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0,085</w:t>
            </w:r>
          </w:p>
        </w:tc>
      </w:tr>
      <w:tr w:rsidR="001479B1" w:rsidRPr="005F3204" w:rsidTr="004176FD">
        <w:tc>
          <w:tcPr>
            <w:tcW w:w="5000" w:type="pct"/>
            <w:gridSpan w:val="3"/>
            <w:shd w:val="clear" w:color="auto" w:fill="auto"/>
            <w:vAlign w:val="center"/>
          </w:tcPr>
          <w:p w:rsidR="001479B1" w:rsidRPr="005F3204" w:rsidRDefault="001479B1" w:rsidP="005F3204">
            <w:pPr>
              <w:spacing w:after="0"/>
              <w:jc w:val="center"/>
              <w:rPr>
                <w:rFonts w:ascii="Times New Roman" w:hAnsi="Times New Roman" w:cs="Times New Roman"/>
                <w:b/>
                <w:i/>
                <w:highlight w:val="yellow"/>
              </w:rPr>
            </w:pPr>
            <w:r w:rsidRPr="005F3204">
              <w:rPr>
                <w:rFonts w:ascii="Times New Roman" w:hAnsi="Times New Roman" w:cs="Times New Roman"/>
                <w:b/>
                <w:i/>
              </w:rPr>
              <w:t>Насосы</w:t>
            </w:r>
          </w:p>
        </w:tc>
      </w:tr>
      <w:tr w:rsidR="001479B1" w:rsidRPr="005F3204" w:rsidTr="001479B1">
        <w:tc>
          <w:tcPr>
            <w:tcW w:w="1317" w:type="pct"/>
            <w:vMerge w:val="restar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Сетевые</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c>
          <w:tcPr>
            <w:tcW w:w="1317" w:type="pct"/>
            <w:vMerge w:val="restar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Циркуляционные</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4176FD">
        <w:tc>
          <w:tcPr>
            <w:tcW w:w="5000" w:type="pct"/>
            <w:gridSpan w:val="3"/>
            <w:shd w:val="clear" w:color="auto" w:fill="auto"/>
            <w:vAlign w:val="center"/>
          </w:tcPr>
          <w:p w:rsidR="001479B1" w:rsidRPr="005F3204" w:rsidRDefault="001479B1" w:rsidP="005F3204">
            <w:pPr>
              <w:spacing w:after="0"/>
              <w:jc w:val="center"/>
              <w:rPr>
                <w:rFonts w:ascii="Times New Roman" w:hAnsi="Times New Roman" w:cs="Times New Roman"/>
                <w:b/>
                <w:i/>
              </w:rPr>
            </w:pPr>
            <w:r w:rsidRPr="005F3204">
              <w:rPr>
                <w:rFonts w:ascii="Times New Roman" w:hAnsi="Times New Roman" w:cs="Times New Roman"/>
                <w:b/>
                <w:i/>
              </w:rPr>
              <w:t>Вспомогательное оборудование</w:t>
            </w:r>
          </w:p>
        </w:tc>
      </w:tr>
      <w:tr w:rsidR="001479B1" w:rsidRPr="005F3204" w:rsidTr="001479B1">
        <w:trPr>
          <w:trHeight w:val="235"/>
        </w:trPr>
        <w:tc>
          <w:tcPr>
            <w:tcW w:w="1317" w:type="pct"/>
            <w:vMerge w:val="restar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Аппарат антинакипной</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марка /тип</w:t>
            </w:r>
          </w:p>
        </w:tc>
        <w:tc>
          <w:tcPr>
            <w:tcW w:w="1596" w:type="pct"/>
            <w:tcBorders>
              <w:top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rPr>
          <w:trHeight w:val="233"/>
        </w:trPr>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Количество, шт.</w:t>
            </w:r>
          </w:p>
        </w:tc>
        <w:tc>
          <w:tcPr>
            <w:tcW w:w="1596" w:type="pc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rPr>
          <w:trHeight w:val="233"/>
        </w:trPr>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Производительность, м3 (т)/ч</w:t>
            </w:r>
          </w:p>
        </w:tc>
        <w:tc>
          <w:tcPr>
            <w:tcW w:w="1596" w:type="pct"/>
            <w:tcBorders>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rPr>
          <w:trHeight w:val="235"/>
        </w:trPr>
        <w:tc>
          <w:tcPr>
            <w:tcW w:w="1317" w:type="pct"/>
            <w:vMerge w:val="restar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марка /тип</w:t>
            </w:r>
          </w:p>
        </w:tc>
        <w:tc>
          <w:tcPr>
            <w:tcW w:w="1596" w:type="pct"/>
            <w:tcBorders>
              <w:top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rPr>
          <w:trHeight w:val="233"/>
        </w:trPr>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Количество, шт.</w:t>
            </w:r>
          </w:p>
        </w:tc>
        <w:tc>
          <w:tcPr>
            <w:tcW w:w="1596" w:type="pct"/>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r w:rsidR="001479B1" w:rsidRPr="005F3204" w:rsidTr="001479B1">
        <w:trPr>
          <w:trHeight w:val="233"/>
        </w:trPr>
        <w:tc>
          <w:tcPr>
            <w:tcW w:w="1317" w:type="pct"/>
            <w:vMerge/>
            <w:shd w:val="clear" w:color="auto" w:fill="auto"/>
            <w:vAlign w:val="center"/>
          </w:tcPr>
          <w:p w:rsidR="001479B1" w:rsidRPr="005F3204" w:rsidRDefault="001479B1" w:rsidP="005F3204">
            <w:pPr>
              <w:spacing w:after="0"/>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Производительность, м3 (т)/ч</w:t>
            </w:r>
          </w:p>
        </w:tc>
        <w:tc>
          <w:tcPr>
            <w:tcW w:w="1596" w:type="pct"/>
            <w:tcBorders>
              <w:bottom w:val="single" w:sz="4" w:space="0" w:color="auto"/>
            </w:tcBorders>
            <w:shd w:val="clear" w:color="auto" w:fill="auto"/>
            <w:vAlign w:val="center"/>
          </w:tcPr>
          <w:p w:rsidR="001479B1" w:rsidRPr="005F3204" w:rsidRDefault="001479B1" w:rsidP="005F3204">
            <w:pPr>
              <w:spacing w:after="0"/>
              <w:rPr>
                <w:rFonts w:ascii="Times New Roman" w:hAnsi="Times New Roman" w:cs="Times New Roman"/>
              </w:rPr>
            </w:pPr>
            <w:r w:rsidRPr="005F3204">
              <w:rPr>
                <w:rFonts w:ascii="Times New Roman" w:hAnsi="Times New Roman" w:cs="Times New Roman"/>
              </w:rPr>
              <w:t>-</w:t>
            </w:r>
          </w:p>
        </w:tc>
      </w:tr>
    </w:tbl>
    <w:p w:rsidR="0004480E" w:rsidRPr="00F247E1" w:rsidRDefault="0004480E" w:rsidP="002B5C07">
      <w:pPr>
        <w:rPr>
          <w:rFonts w:ascii="Times New Roman" w:hAnsi="Times New Roman" w:cs="Times New Roman"/>
          <w:sz w:val="28"/>
          <w:szCs w:val="28"/>
        </w:rPr>
      </w:pPr>
      <w:r w:rsidRPr="00F247E1">
        <w:rPr>
          <w:rFonts w:ascii="Times New Roman" w:hAnsi="Times New Roman" w:cs="Times New Roman"/>
          <w:sz w:val="28"/>
          <w:szCs w:val="28"/>
        </w:rPr>
        <w:t xml:space="preserve"> </w:t>
      </w:r>
    </w:p>
    <w:p w:rsidR="005C391D" w:rsidRPr="00F247E1" w:rsidRDefault="005C391D" w:rsidP="002B5C07">
      <w:pPr>
        <w:rPr>
          <w:rFonts w:ascii="Times New Roman" w:hAnsi="Times New Roman" w:cs="Times New Roman"/>
          <w:sz w:val="28"/>
          <w:szCs w:val="28"/>
        </w:rPr>
      </w:pPr>
    </w:p>
    <w:p w:rsidR="004176FD" w:rsidRPr="00F247E1" w:rsidRDefault="004176FD" w:rsidP="002B5C07">
      <w:pPr>
        <w:rPr>
          <w:rFonts w:ascii="Times New Roman" w:hAnsi="Times New Roman" w:cs="Times New Roman"/>
          <w:sz w:val="28"/>
          <w:szCs w:val="28"/>
        </w:rPr>
        <w:sectPr w:rsidR="004176FD" w:rsidRPr="00F247E1" w:rsidSect="004176FD">
          <w:pgSz w:w="11906" w:h="16838"/>
          <w:pgMar w:top="709" w:right="709" w:bottom="1276" w:left="851" w:header="709" w:footer="709" w:gutter="0"/>
          <w:cols w:space="708"/>
          <w:titlePg/>
          <w:docGrid w:linePitch="360"/>
        </w:sectPr>
      </w:pPr>
    </w:p>
    <w:p w:rsidR="005C391D" w:rsidRPr="005F3204" w:rsidRDefault="005C391D"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lastRenderedPageBreak/>
        <w:t xml:space="preserve">Таблица 2.4 – Технические характеристики котельной </w:t>
      </w:r>
      <w:r w:rsidR="001479B1" w:rsidRPr="005F3204">
        <w:rPr>
          <w:rFonts w:ascii="Times New Roman" w:hAnsi="Times New Roman" w:cs="Times New Roman"/>
          <w:b/>
          <w:i/>
          <w:sz w:val="28"/>
          <w:szCs w:val="28"/>
        </w:rPr>
        <w:t>№2</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4394"/>
        <w:gridCol w:w="3360"/>
      </w:tblGrid>
      <w:tr w:rsidR="001479B1" w:rsidRPr="005F3204" w:rsidTr="001479B1">
        <w:tc>
          <w:tcPr>
            <w:tcW w:w="5000" w:type="pct"/>
            <w:gridSpan w:val="3"/>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jc w:val="center"/>
              <w:rPr>
                <w:rFonts w:ascii="Times New Roman" w:hAnsi="Times New Roman" w:cs="Times New Roman"/>
                <w:b/>
                <w:i/>
                <w:sz w:val="24"/>
                <w:szCs w:val="24"/>
              </w:rPr>
            </w:pPr>
            <w:r w:rsidRPr="005F3204">
              <w:rPr>
                <w:rFonts w:ascii="Times New Roman" w:hAnsi="Times New Roman" w:cs="Times New Roman"/>
                <w:b/>
                <w:i/>
                <w:sz w:val="24"/>
                <w:szCs w:val="24"/>
              </w:rPr>
              <w:t>Оборудование</w:t>
            </w:r>
          </w:p>
        </w:tc>
      </w:tr>
      <w:tr w:rsidR="001479B1" w:rsidRPr="005F3204" w:rsidTr="001479B1">
        <w:tc>
          <w:tcPr>
            <w:tcW w:w="5000" w:type="pct"/>
            <w:gridSpan w:val="3"/>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jc w:val="center"/>
              <w:rPr>
                <w:rFonts w:ascii="Times New Roman" w:hAnsi="Times New Roman" w:cs="Times New Roman"/>
                <w:b/>
                <w:i/>
                <w:sz w:val="24"/>
                <w:szCs w:val="24"/>
              </w:rPr>
            </w:pPr>
            <w:r w:rsidRPr="005F3204">
              <w:rPr>
                <w:rFonts w:ascii="Times New Roman" w:hAnsi="Times New Roman" w:cs="Times New Roman"/>
                <w:b/>
                <w:i/>
                <w:sz w:val="24"/>
                <w:szCs w:val="24"/>
              </w:rPr>
              <w:t>Котлы</w:t>
            </w:r>
          </w:p>
        </w:tc>
      </w:tr>
      <w:tr w:rsidR="001479B1" w:rsidRPr="005F3204" w:rsidTr="001479B1">
        <w:trPr>
          <w:trHeight w:val="80"/>
        </w:trPr>
        <w:tc>
          <w:tcPr>
            <w:tcW w:w="1317" w:type="pct"/>
            <w:vMerge w:val="restart"/>
            <w:tcBorders>
              <w:top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Котел №1</w:t>
            </w:r>
          </w:p>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марка /тип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highlight w:val="yellow"/>
              </w:rPr>
            </w:pPr>
            <w:r w:rsidRPr="005F3204">
              <w:rPr>
                <w:rFonts w:ascii="Times New Roman" w:hAnsi="Times New Roman" w:cs="Times New Roman"/>
                <w:sz w:val="24"/>
                <w:szCs w:val="24"/>
              </w:rPr>
              <w:t>ИШМА-100</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Производительность, Гкал/ч</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highlight w:val="yellow"/>
              </w:rPr>
            </w:pPr>
            <w:r w:rsidRPr="005F3204">
              <w:rPr>
                <w:rFonts w:ascii="Times New Roman" w:hAnsi="Times New Roman" w:cs="Times New Roman"/>
                <w:sz w:val="24"/>
                <w:szCs w:val="24"/>
              </w:rPr>
              <w:t>0,085</w:t>
            </w:r>
          </w:p>
        </w:tc>
      </w:tr>
      <w:tr w:rsidR="001479B1" w:rsidRPr="005F3204" w:rsidTr="001479B1">
        <w:trPr>
          <w:trHeight w:val="183"/>
        </w:trPr>
        <w:tc>
          <w:tcPr>
            <w:tcW w:w="5000" w:type="pct"/>
            <w:gridSpan w:val="3"/>
            <w:shd w:val="clear" w:color="auto" w:fill="auto"/>
            <w:vAlign w:val="center"/>
          </w:tcPr>
          <w:p w:rsidR="001479B1" w:rsidRPr="005F3204" w:rsidRDefault="001479B1" w:rsidP="005F3204">
            <w:pPr>
              <w:spacing w:after="0" w:line="240" w:lineRule="auto"/>
              <w:jc w:val="center"/>
              <w:rPr>
                <w:rFonts w:ascii="Times New Roman" w:hAnsi="Times New Roman" w:cs="Times New Roman"/>
                <w:b/>
                <w:i/>
                <w:sz w:val="24"/>
                <w:szCs w:val="24"/>
              </w:rPr>
            </w:pPr>
            <w:r w:rsidRPr="005F3204">
              <w:rPr>
                <w:rFonts w:ascii="Times New Roman" w:hAnsi="Times New Roman" w:cs="Times New Roman"/>
                <w:b/>
                <w:i/>
                <w:sz w:val="24"/>
                <w:szCs w:val="24"/>
              </w:rPr>
              <w:t>Насосы</w:t>
            </w:r>
          </w:p>
        </w:tc>
      </w:tr>
      <w:tr w:rsidR="001479B1" w:rsidRPr="005F3204" w:rsidTr="001479B1">
        <w:tc>
          <w:tcPr>
            <w:tcW w:w="1317" w:type="pct"/>
            <w:vMerge w:val="restart"/>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Сетевые</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val="restart"/>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Циркуляционные</w:t>
            </w: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Тип</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r w:rsidR="001479B1" w:rsidRPr="005F3204" w:rsidTr="001479B1">
        <w:tc>
          <w:tcPr>
            <w:tcW w:w="1317" w:type="pct"/>
            <w:vMerge/>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Количество, шт.</w:t>
            </w:r>
          </w:p>
        </w:tc>
        <w:tc>
          <w:tcPr>
            <w:tcW w:w="1596" w:type="pct"/>
            <w:tcBorders>
              <w:top w:val="single" w:sz="4" w:space="0" w:color="auto"/>
              <w:bottom w:val="single" w:sz="4" w:space="0" w:color="auto"/>
            </w:tcBorders>
            <w:shd w:val="clear" w:color="auto" w:fill="auto"/>
            <w:vAlign w:val="center"/>
          </w:tcPr>
          <w:p w:rsidR="001479B1" w:rsidRPr="005F3204" w:rsidRDefault="001479B1" w:rsidP="005F3204">
            <w:pPr>
              <w:spacing w:after="0" w:line="240" w:lineRule="auto"/>
              <w:rPr>
                <w:rFonts w:ascii="Times New Roman" w:hAnsi="Times New Roman" w:cs="Times New Roman"/>
                <w:sz w:val="24"/>
                <w:szCs w:val="24"/>
              </w:rPr>
            </w:pPr>
            <w:r w:rsidRPr="005F3204">
              <w:rPr>
                <w:rFonts w:ascii="Times New Roman" w:hAnsi="Times New Roman" w:cs="Times New Roman"/>
                <w:sz w:val="24"/>
                <w:szCs w:val="24"/>
              </w:rPr>
              <w:t>-</w:t>
            </w:r>
          </w:p>
        </w:tc>
      </w:tr>
    </w:tbl>
    <w:p w:rsidR="00776C66" w:rsidRPr="00F247E1" w:rsidRDefault="005F3204" w:rsidP="005F3204">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1.2.2 </w:t>
      </w:r>
      <w:r w:rsidR="00776C66" w:rsidRPr="00F247E1">
        <w:rPr>
          <w:rFonts w:ascii="Times New Roman" w:hAnsi="Times New Roman" w:cs="Times New Roman"/>
          <w:sz w:val="28"/>
          <w:szCs w:val="28"/>
        </w:rPr>
        <w:t>Параметры установленной тепловой мощности теплофикационного оборудования и теплофикационной установки</w:t>
      </w:r>
      <w:r>
        <w:rPr>
          <w:rFonts w:ascii="Times New Roman" w:hAnsi="Times New Roman" w:cs="Times New Roman"/>
          <w:sz w:val="28"/>
          <w:szCs w:val="28"/>
        </w:rPr>
        <w:t xml:space="preserve">. </w:t>
      </w:r>
      <w:r w:rsidR="00776C66" w:rsidRPr="00F247E1">
        <w:rPr>
          <w:rFonts w:ascii="Times New Roman" w:hAnsi="Times New Roman" w:cs="Times New Roman"/>
          <w:sz w:val="28"/>
          <w:szCs w:val="28"/>
        </w:rPr>
        <w:t>Параметры установленной тепловой мощности котлов приведены в таблице 2.5.</w:t>
      </w:r>
    </w:p>
    <w:p w:rsidR="00776C66" w:rsidRPr="00F247E1" w:rsidRDefault="00776C66" w:rsidP="002B5C07">
      <w:pPr>
        <w:rPr>
          <w:rFonts w:ascii="Times New Roman" w:hAnsi="Times New Roman" w:cs="Times New Roman"/>
          <w:sz w:val="28"/>
          <w:szCs w:val="28"/>
        </w:rPr>
      </w:pPr>
    </w:p>
    <w:p w:rsidR="00776C66" w:rsidRPr="00F247E1" w:rsidRDefault="00776C66" w:rsidP="002B5C07">
      <w:pPr>
        <w:rPr>
          <w:rFonts w:ascii="Times New Roman" w:hAnsi="Times New Roman" w:cs="Times New Roman"/>
          <w:sz w:val="28"/>
          <w:szCs w:val="28"/>
        </w:rPr>
      </w:pPr>
    </w:p>
    <w:p w:rsidR="00776C66" w:rsidRPr="00F247E1" w:rsidRDefault="00776C66" w:rsidP="002B5C07">
      <w:pPr>
        <w:rPr>
          <w:rFonts w:ascii="Times New Roman" w:hAnsi="Times New Roman" w:cs="Times New Roman"/>
          <w:sz w:val="28"/>
          <w:szCs w:val="28"/>
        </w:rPr>
      </w:pPr>
    </w:p>
    <w:p w:rsidR="00064255" w:rsidRPr="00F247E1" w:rsidRDefault="00064255" w:rsidP="002B5C07">
      <w:pPr>
        <w:rPr>
          <w:rFonts w:ascii="Times New Roman" w:hAnsi="Times New Roman" w:cs="Times New Roman"/>
          <w:sz w:val="28"/>
          <w:szCs w:val="28"/>
        </w:rPr>
        <w:sectPr w:rsidR="00064255" w:rsidRPr="00F247E1" w:rsidSect="004176FD">
          <w:pgSz w:w="11906" w:h="16838"/>
          <w:pgMar w:top="709" w:right="709" w:bottom="1276" w:left="851" w:header="709" w:footer="709" w:gutter="0"/>
          <w:cols w:space="708"/>
          <w:titlePg/>
          <w:docGrid w:linePitch="360"/>
        </w:sectPr>
      </w:pPr>
    </w:p>
    <w:p w:rsidR="004176FD" w:rsidRPr="005F3204" w:rsidRDefault="004176FD" w:rsidP="005F3204">
      <w:pPr>
        <w:jc w:val="center"/>
        <w:rPr>
          <w:rFonts w:ascii="Times New Roman" w:hAnsi="Times New Roman" w:cs="Times New Roman"/>
          <w:b/>
          <w:i/>
          <w:sz w:val="28"/>
          <w:szCs w:val="28"/>
        </w:rPr>
      </w:pPr>
      <w:r w:rsidRPr="005F3204">
        <w:rPr>
          <w:rFonts w:ascii="Times New Roman" w:hAnsi="Times New Roman" w:cs="Times New Roman"/>
          <w:b/>
          <w:i/>
          <w:sz w:val="28"/>
          <w:szCs w:val="28"/>
        </w:rPr>
        <w:lastRenderedPageBreak/>
        <w:t>Таблица 2.5 – Параметры установленной тепловой мощности котлов</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98"/>
        <w:gridCol w:w="1313"/>
        <w:gridCol w:w="1032"/>
        <w:gridCol w:w="1680"/>
        <w:gridCol w:w="2478"/>
        <w:gridCol w:w="1712"/>
        <w:gridCol w:w="1690"/>
        <w:gridCol w:w="1843"/>
      </w:tblGrid>
      <w:tr w:rsidR="001479B1" w:rsidRPr="005F3204" w:rsidTr="005F3204">
        <w:trPr>
          <w:cantSplit/>
          <w:trHeight w:val="283"/>
          <w:jc w:val="center"/>
        </w:trPr>
        <w:tc>
          <w:tcPr>
            <w:tcW w:w="591" w:type="pct"/>
            <w:vMerge w:val="restar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Источник тепловой энергии</w:t>
            </w:r>
          </w:p>
        </w:tc>
        <w:tc>
          <w:tcPr>
            <w:tcW w:w="1932" w:type="pct"/>
            <w:gridSpan w:val="4"/>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Основное оборудование источника тепловой энергии</w:t>
            </w:r>
          </w:p>
        </w:tc>
        <w:tc>
          <w:tcPr>
            <w:tcW w:w="795" w:type="pct"/>
            <w:vMerge w:val="restart"/>
            <w:shd w:val="clear" w:color="auto" w:fill="auto"/>
            <w:textDirection w:val="btLr"/>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Установленная тепловая мощность основного оборудования источника тепловой энергии, Гкал/ч</w:t>
            </w:r>
          </w:p>
        </w:tc>
        <w:tc>
          <w:tcPr>
            <w:tcW w:w="549" w:type="pct"/>
            <w:vMerge w:val="restart"/>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Технические ограничения на использование установленной тепловой мощности</w:t>
            </w:r>
          </w:p>
        </w:tc>
        <w:tc>
          <w:tcPr>
            <w:tcW w:w="542" w:type="pct"/>
            <w:vMerge w:val="restar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Фактический КПД, %</w:t>
            </w:r>
          </w:p>
        </w:tc>
        <w:tc>
          <w:tcPr>
            <w:tcW w:w="591" w:type="pct"/>
            <w:vMerge w:val="restart"/>
            <w:shd w:val="clear" w:color="auto" w:fill="auto"/>
            <w:textDirection w:val="btLr"/>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Располагаемая мощность основного оборудования источника тепловой энергии, Гкал/ч</w:t>
            </w:r>
          </w:p>
        </w:tc>
      </w:tr>
      <w:tr w:rsidR="001479B1" w:rsidRPr="005F3204" w:rsidTr="005F3204">
        <w:trPr>
          <w:cantSplit/>
          <w:trHeight w:val="283"/>
          <w:jc w:val="center"/>
        </w:trPr>
        <w:tc>
          <w:tcPr>
            <w:tcW w:w="591" w:type="pct"/>
            <w:vMerge/>
            <w:shd w:val="clear" w:color="auto" w:fill="auto"/>
            <w:vAlign w:val="center"/>
          </w:tcPr>
          <w:p w:rsidR="001479B1" w:rsidRPr="005F3204" w:rsidRDefault="001479B1" w:rsidP="005F3204">
            <w:pPr>
              <w:spacing w:after="0" w:line="240" w:lineRule="auto"/>
              <w:rPr>
                <w:rFonts w:ascii="Times New Roman" w:hAnsi="Times New Roman" w:cs="Times New Roman"/>
              </w:rPr>
            </w:pPr>
          </w:p>
        </w:tc>
        <w:tc>
          <w:tcPr>
            <w:tcW w:w="64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Тип (марка)</w:t>
            </w:r>
          </w:p>
        </w:tc>
        <w:tc>
          <w:tcPr>
            <w:tcW w:w="42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Производительность, Гкал/ч</w:t>
            </w:r>
          </w:p>
        </w:tc>
        <w:tc>
          <w:tcPr>
            <w:tcW w:w="33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Количество, шт.</w:t>
            </w:r>
          </w:p>
        </w:tc>
        <w:tc>
          <w:tcPr>
            <w:tcW w:w="539"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b/>
                <w:i/>
              </w:rPr>
            </w:pPr>
            <w:r w:rsidRPr="005F3204">
              <w:rPr>
                <w:rFonts w:ascii="Times New Roman" w:hAnsi="Times New Roman" w:cs="Times New Roman"/>
                <w:b/>
                <w:i/>
              </w:rPr>
              <w:t>Тепловая мощность основного оборудования, Гкал/ч</w:t>
            </w:r>
          </w:p>
        </w:tc>
        <w:tc>
          <w:tcPr>
            <w:tcW w:w="795" w:type="pct"/>
            <w:vMerge/>
            <w:shd w:val="clear" w:color="auto" w:fill="auto"/>
            <w:vAlign w:val="center"/>
          </w:tcPr>
          <w:p w:rsidR="001479B1" w:rsidRPr="005F3204" w:rsidRDefault="001479B1" w:rsidP="005F3204">
            <w:pPr>
              <w:spacing w:after="0" w:line="240" w:lineRule="auto"/>
              <w:rPr>
                <w:rFonts w:ascii="Times New Roman" w:hAnsi="Times New Roman" w:cs="Times New Roman"/>
              </w:rPr>
            </w:pPr>
          </w:p>
        </w:tc>
        <w:tc>
          <w:tcPr>
            <w:tcW w:w="549" w:type="pct"/>
            <w:vMerge/>
            <w:vAlign w:val="center"/>
          </w:tcPr>
          <w:p w:rsidR="001479B1" w:rsidRPr="005F3204" w:rsidRDefault="001479B1" w:rsidP="005F3204">
            <w:pPr>
              <w:spacing w:after="0" w:line="240" w:lineRule="auto"/>
              <w:rPr>
                <w:rFonts w:ascii="Times New Roman" w:hAnsi="Times New Roman" w:cs="Times New Roman"/>
              </w:rPr>
            </w:pPr>
          </w:p>
        </w:tc>
        <w:tc>
          <w:tcPr>
            <w:tcW w:w="542" w:type="pct"/>
            <w:vMerge/>
            <w:shd w:val="clear" w:color="auto" w:fill="auto"/>
            <w:vAlign w:val="center"/>
          </w:tcPr>
          <w:p w:rsidR="001479B1" w:rsidRPr="005F3204" w:rsidRDefault="001479B1" w:rsidP="005F3204">
            <w:pPr>
              <w:spacing w:after="0" w:line="240" w:lineRule="auto"/>
              <w:rPr>
                <w:rFonts w:ascii="Times New Roman" w:hAnsi="Times New Roman" w:cs="Times New Roman"/>
              </w:rPr>
            </w:pPr>
          </w:p>
        </w:tc>
        <w:tc>
          <w:tcPr>
            <w:tcW w:w="591" w:type="pct"/>
            <w:vMerge/>
            <w:shd w:val="clear" w:color="auto" w:fill="auto"/>
            <w:vAlign w:val="center"/>
          </w:tcPr>
          <w:p w:rsidR="001479B1" w:rsidRPr="005F3204" w:rsidRDefault="001479B1" w:rsidP="005F3204">
            <w:pPr>
              <w:spacing w:after="0" w:line="240" w:lineRule="auto"/>
              <w:rPr>
                <w:rFonts w:ascii="Times New Roman" w:hAnsi="Times New Roman" w:cs="Times New Roman"/>
              </w:rPr>
            </w:pPr>
          </w:p>
        </w:tc>
      </w:tr>
      <w:tr w:rsidR="001479B1" w:rsidRPr="005F3204" w:rsidTr="005F3204">
        <w:trPr>
          <w:cantSplit/>
          <w:trHeight w:val="305"/>
          <w:jc w:val="center"/>
        </w:trPr>
        <w:tc>
          <w:tcPr>
            <w:tcW w:w="591" w:type="pct"/>
            <w:shd w:val="clear" w:color="auto" w:fill="auto"/>
            <w:vAlign w:val="center"/>
          </w:tcPr>
          <w:p w:rsidR="001479B1" w:rsidRPr="005F3204" w:rsidRDefault="001479B1" w:rsidP="005F3204">
            <w:pPr>
              <w:spacing w:after="0" w:line="240" w:lineRule="auto"/>
              <w:rPr>
                <w:rFonts w:ascii="Times New Roman" w:hAnsi="Times New Roman" w:cs="Times New Roman"/>
              </w:rPr>
            </w:pPr>
            <w:r w:rsidRPr="005F3204">
              <w:rPr>
                <w:rFonts w:ascii="Times New Roman" w:hAnsi="Times New Roman" w:cs="Times New Roman"/>
              </w:rPr>
              <w:t>Электрическая котельная №1</w:t>
            </w:r>
          </w:p>
        </w:tc>
        <w:tc>
          <w:tcPr>
            <w:tcW w:w="64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ЭПЗ-100</w:t>
            </w:r>
          </w:p>
        </w:tc>
        <w:tc>
          <w:tcPr>
            <w:tcW w:w="42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c>
          <w:tcPr>
            <w:tcW w:w="33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1</w:t>
            </w:r>
          </w:p>
        </w:tc>
        <w:tc>
          <w:tcPr>
            <w:tcW w:w="539"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w:t>
            </w:r>
          </w:p>
        </w:tc>
        <w:tc>
          <w:tcPr>
            <w:tcW w:w="795"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c>
          <w:tcPr>
            <w:tcW w:w="549" w:type="pct"/>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Отсутствует</w:t>
            </w:r>
          </w:p>
        </w:tc>
        <w:tc>
          <w:tcPr>
            <w:tcW w:w="542"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95</w:t>
            </w:r>
          </w:p>
        </w:tc>
        <w:tc>
          <w:tcPr>
            <w:tcW w:w="59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r>
      <w:tr w:rsidR="001479B1" w:rsidRPr="005F3204" w:rsidTr="005F3204">
        <w:trPr>
          <w:cantSplit/>
          <w:trHeight w:val="412"/>
          <w:jc w:val="center"/>
        </w:trPr>
        <w:tc>
          <w:tcPr>
            <w:tcW w:w="591" w:type="pct"/>
            <w:shd w:val="clear" w:color="auto" w:fill="auto"/>
            <w:vAlign w:val="center"/>
          </w:tcPr>
          <w:p w:rsidR="001479B1" w:rsidRPr="005F3204" w:rsidRDefault="001479B1" w:rsidP="005F3204">
            <w:pPr>
              <w:spacing w:after="0" w:line="240" w:lineRule="auto"/>
              <w:rPr>
                <w:rFonts w:ascii="Times New Roman" w:hAnsi="Times New Roman" w:cs="Times New Roman"/>
              </w:rPr>
            </w:pPr>
            <w:r w:rsidRPr="005F3204">
              <w:rPr>
                <w:rFonts w:ascii="Times New Roman" w:hAnsi="Times New Roman" w:cs="Times New Roman"/>
              </w:rPr>
              <w:t>Газовая котельная №2</w:t>
            </w:r>
          </w:p>
        </w:tc>
        <w:tc>
          <w:tcPr>
            <w:tcW w:w="64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ИШМА-100</w:t>
            </w:r>
          </w:p>
        </w:tc>
        <w:tc>
          <w:tcPr>
            <w:tcW w:w="42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c>
          <w:tcPr>
            <w:tcW w:w="33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1</w:t>
            </w:r>
          </w:p>
        </w:tc>
        <w:tc>
          <w:tcPr>
            <w:tcW w:w="539"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w:t>
            </w:r>
          </w:p>
        </w:tc>
        <w:tc>
          <w:tcPr>
            <w:tcW w:w="795"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c>
          <w:tcPr>
            <w:tcW w:w="549" w:type="pct"/>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Отсутствует</w:t>
            </w:r>
          </w:p>
        </w:tc>
        <w:tc>
          <w:tcPr>
            <w:tcW w:w="542"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95</w:t>
            </w:r>
          </w:p>
        </w:tc>
        <w:tc>
          <w:tcPr>
            <w:tcW w:w="591" w:type="pct"/>
            <w:shd w:val="clear" w:color="auto" w:fill="auto"/>
            <w:vAlign w:val="center"/>
          </w:tcPr>
          <w:p w:rsidR="001479B1" w:rsidRPr="005F3204" w:rsidRDefault="001479B1" w:rsidP="005F3204">
            <w:pPr>
              <w:spacing w:after="0" w:line="240" w:lineRule="auto"/>
              <w:jc w:val="center"/>
              <w:rPr>
                <w:rFonts w:ascii="Times New Roman" w:hAnsi="Times New Roman" w:cs="Times New Roman"/>
              </w:rPr>
            </w:pPr>
            <w:r w:rsidRPr="005F3204">
              <w:rPr>
                <w:rFonts w:ascii="Times New Roman" w:hAnsi="Times New Roman" w:cs="Times New Roman"/>
              </w:rPr>
              <w:t>0,085</w:t>
            </w:r>
          </w:p>
        </w:tc>
      </w:tr>
    </w:tbl>
    <w:p w:rsidR="001479B1" w:rsidRPr="00F247E1" w:rsidRDefault="001479B1" w:rsidP="002B5C07">
      <w:pPr>
        <w:rPr>
          <w:rFonts w:ascii="Times New Roman" w:hAnsi="Times New Roman" w:cs="Times New Roman"/>
          <w:sz w:val="28"/>
          <w:szCs w:val="28"/>
        </w:rPr>
      </w:pPr>
    </w:p>
    <w:p w:rsidR="001479B1" w:rsidRPr="00F247E1" w:rsidRDefault="001479B1"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sectPr w:rsidR="0004480E" w:rsidRPr="00F247E1" w:rsidSect="002B5C07">
          <w:pgSz w:w="16838" w:h="11906" w:orient="landscape"/>
          <w:pgMar w:top="709" w:right="1276" w:bottom="1276" w:left="709" w:header="709" w:footer="709" w:gutter="0"/>
          <w:cols w:space="708"/>
          <w:docGrid w:linePitch="360"/>
        </w:sectPr>
      </w:pPr>
    </w:p>
    <w:p w:rsidR="00776C66" w:rsidRPr="00F247E1" w:rsidRDefault="00776C66" w:rsidP="005F320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1.2.3 Ограничения тепловой мощности и параметры располагаемой тепловой мощности</w:t>
      </w:r>
      <w:r w:rsidR="005F3204">
        <w:rPr>
          <w:rFonts w:ascii="Times New Roman" w:hAnsi="Times New Roman" w:cs="Times New Roman"/>
          <w:sz w:val="28"/>
          <w:szCs w:val="28"/>
        </w:rPr>
        <w:t>.</w:t>
      </w:r>
    </w:p>
    <w:p w:rsidR="0004480E" w:rsidRPr="00F247E1" w:rsidRDefault="00776C66" w:rsidP="005F3204">
      <w:pPr>
        <w:spacing w:after="0" w:line="360" w:lineRule="auto"/>
        <w:ind w:firstLine="708"/>
        <w:jc w:val="both"/>
        <w:rPr>
          <w:rFonts w:ascii="Times New Roman" w:hAnsi="Times New Roman" w:cs="Times New Roman"/>
          <w:sz w:val="28"/>
          <w:szCs w:val="28"/>
        </w:rPr>
        <w:sectPr w:rsidR="0004480E" w:rsidRPr="00F247E1" w:rsidSect="002B5C07">
          <w:pgSz w:w="11906" w:h="16838"/>
          <w:pgMar w:top="709" w:right="709" w:bottom="1276" w:left="1276" w:header="709" w:footer="709" w:gutter="0"/>
          <w:cols w:space="708"/>
          <w:docGrid w:linePitch="360"/>
        </w:sectPr>
      </w:pPr>
      <w:r w:rsidRPr="00F247E1">
        <w:rPr>
          <w:rFonts w:ascii="Times New Roman" w:hAnsi="Times New Roman" w:cs="Times New Roman"/>
          <w:sz w:val="28"/>
          <w:szCs w:val="28"/>
        </w:rPr>
        <w:t xml:space="preserve">Располагаемая тепловая мощность и ее ограничения нереализуемые по техническим причинам в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представлены в таблице 2.6. Ограничения тепловой мощности возникают в основном из-за высокой степени изношенности оборудования котельной, а также из-за отсутствия водоподготовительных установок и изношенности тепловых сетей.</w:t>
      </w:r>
      <w:r w:rsidR="0004480E" w:rsidRPr="00F247E1">
        <w:rPr>
          <w:rFonts w:ascii="Times New Roman" w:hAnsi="Times New Roman" w:cs="Times New Roman"/>
          <w:sz w:val="28"/>
          <w:szCs w:val="28"/>
        </w:rPr>
        <w:tab/>
      </w:r>
    </w:p>
    <w:p w:rsidR="0004480E" w:rsidRPr="00A770A2" w:rsidRDefault="00776C66" w:rsidP="00A770A2">
      <w:pPr>
        <w:jc w:val="center"/>
        <w:rPr>
          <w:rFonts w:ascii="Times New Roman" w:hAnsi="Times New Roman" w:cs="Times New Roman"/>
          <w:b/>
          <w:i/>
          <w:sz w:val="28"/>
          <w:szCs w:val="28"/>
        </w:rPr>
      </w:pPr>
      <w:r w:rsidRPr="00A770A2">
        <w:rPr>
          <w:rFonts w:ascii="Times New Roman" w:hAnsi="Times New Roman" w:cs="Times New Roman"/>
          <w:b/>
          <w:i/>
          <w:sz w:val="28"/>
          <w:szCs w:val="28"/>
        </w:rPr>
        <w:lastRenderedPageBreak/>
        <w:t>Таблица 2.6 – Ограничения тепловой мощности и параметры располагаемой тепловой мощности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428"/>
        <w:gridCol w:w="3868"/>
        <w:gridCol w:w="5006"/>
      </w:tblGrid>
      <w:tr w:rsidR="00776C66" w:rsidRPr="00A770A2" w:rsidTr="00A770A2">
        <w:trPr>
          <w:trHeight w:val="617"/>
          <w:jc w:val="right"/>
        </w:trPr>
        <w:tc>
          <w:tcPr>
            <w:tcW w:w="3416" w:type="dxa"/>
            <w:vAlign w:val="center"/>
          </w:tcPr>
          <w:p w:rsidR="00776C66" w:rsidRPr="00A770A2" w:rsidRDefault="00765AFB" w:rsidP="00A770A2">
            <w:pPr>
              <w:spacing w:after="0" w:line="240" w:lineRule="auto"/>
              <w:jc w:val="center"/>
              <w:rPr>
                <w:rFonts w:ascii="Times New Roman" w:hAnsi="Times New Roman" w:cs="Times New Roman"/>
                <w:b/>
                <w:i/>
              </w:rPr>
            </w:pPr>
            <w:r w:rsidRPr="00A770A2">
              <w:rPr>
                <w:rFonts w:ascii="Times New Roman" w:hAnsi="Times New Roman" w:cs="Times New Roman"/>
                <w:b/>
                <w:i/>
              </w:rPr>
              <w:t>Н</w:t>
            </w:r>
            <w:r w:rsidR="00776C66" w:rsidRPr="00A770A2">
              <w:rPr>
                <w:rFonts w:ascii="Times New Roman" w:hAnsi="Times New Roman" w:cs="Times New Roman"/>
                <w:b/>
                <w:i/>
              </w:rPr>
              <w:t>аименование и адрес</w:t>
            </w:r>
          </w:p>
        </w:tc>
        <w:tc>
          <w:tcPr>
            <w:tcW w:w="2428"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Год ввода в</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эксплуатацию</w:t>
            </w:r>
          </w:p>
        </w:tc>
        <w:tc>
          <w:tcPr>
            <w:tcW w:w="3868"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Ограничения</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тепловой мощности</w:t>
            </w:r>
          </w:p>
        </w:tc>
        <w:tc>
          <w:tcPr>
            <w:tcW w:w="5006"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Располагаемая</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тепловая мощность, Гкал/ч</w:t>
            </w:r>
          </w:p>
        </w:tc>
      </w:tr>
      <w:tr w:rsidR="00776C66" w:rsidRPr="00A770A2" w:rsidTr="00F720AA">
        <w:trPr>
          <w:trHeight w:val="369"/>
          <w:jc w:val="right"/>
        </w:trPr>
        <w:tc>
          <w:tcPr>
            <w:tcW w:w="3416" w:type="dxa"/>
          </w:tcPr>
          <w:p w:rsidR="00776C66" w:rsidRPr="00A770A2" w:rsidRDefault="00776C66" w:rsidP="00A770A2">
            <w:pPr>
              <w:spacing w:after="0" w:line="240" w:lineRule="auto"/>
              <w:rPr>
                <w:rFonts w:ascii="Times New Roman" w:hAnsi="Times New Roman" w:cs="Times New Roman"/>
              </w:rPr>
            </w:pPr>
            <w:r w:rsidRPr="00A770A2">
              <w:rPr>
                <w:rFonts w:ascii="Times New Roman" w:hAnsi="Times New Roman" w:cs="Times New Roman"/>
              </w:rPr>
              <w:t xml:space="preserve">Котельная </w:t>
            </w:r>
            <w:r w:rsidR="001479B1" w:rsidRPr="00A770A2">
              <w:rPr>
                <w:rFonts w:ascii="Times New Roman" w:hAnsi="Times New Roman" w:cs="Times New Roman"/>
              </w:rPr>
              <w:t>№1</w:t>
            </w:r>
          </w:p>
        </w:tc>
        <w:tc>
          <w:tcPr>
            <w:tcW w:w="2428" w:type="dxa"/>
          </w:tcPr>
          <w:p w:rsidR="00776C66" w:rsidRPr="00A770A2" w:rsidRDefault="0070086D" w:rsidP="00A770A2">
            <w:pPr>
              <w:spacing w:after="0" w:line="240" w:lineRule="auto"/>
              <w:rPr>
                <w:rFonts w:ascii="Times New Roman" w:hAnsi="Times New Roman" w:cs="Times New Roman"/>
              </w:rPr>
            </w:pPr>
            <w:r w:rsidRPr="00A770A2">
              <w:rPr>
                <w:rFonts w:ascii="Times New Roman" w:hAnsi="Times New Roman" w:cs="Times New Roman"/>
              </w:rPr>
              <w:t>-</w:t>
            </w:r>
          </w:p>
        </w:tc>
        <w:tc>
          <w:tcPr>
            <w:tcW w:w="3868" w:type="dxa"/>
          </w:tcPr>
          <w:p w:rsidR="00776C66" w:rsidRPr="00A770A2" w:rsidRDefault="00776C66" w:rsidP="00A770A2">
            <w:pPr>
              <w:spacing w:after="0" w:line="240" w:lineRule="auto"/>
              <w:rPr>
                <w:rFonts w:ascii="Times New Roman" w:hAnsi="Times New Roman" w:cs="Times New Roman"/>
              </w:rPr>
            </w:pPr>
            <w:r w:rsidRPr="00A770A2">
              <w:rPr>
                <w:rFonts w:ascii="Times New Roman" w:hAnsi="Times New Roman" w:cs="Times New Roman"/>
              </w:rPr>
              <w:t>0</w:t>
            </w:r>
          </w:p>
        </w:tc>
        <w:tc>
          <w:tcPr>
            <w:tcW w:w="5006" w:type="dxa"/>
          </w:tcPr>
          <w:p w:rsidR="00776C66" w:rsidRPr="00A770A2" w:rsidRDefault="001479B1" w:rsidP="00A770A2">
            <w:pPr>
              <w:spacing w:after="0" w:line="240" w:lineRule="auto"/>
              <w:rPr>
                <w:rFonts w:ascii="Times New Roman" w:hAnsi="Times New Roman" w:cs="Times New Roman"/>
              </w:rPr>
            </w:pPr>
            <w:r w:rsidRPr="00A770A2">
              <w:rPr>
                <w:rFonts w:ascii="Times New Roman" w:hAnsi="Times New Roman" w:cs="Times New Roman"/>
              </w:rPr>
              <w:t>0,085</w:t>
            </w:r>
          </w:p>
        </w:tc>
      </w:tr>
      <w:tr w:rsidR="00776C66" w:rsidRPr="00A770A2" w:rsidTr="00F720AA">
        <w:trPr>
          <w:trHeight w:val="205"/>
          <w:jc w:val="right"/>
        </w:trPr>
        <w:tc>
          <w:tcPr>
            <w:tcW w:w="3416" w:type="dxa"/>
          </w:tcPr>
          <w:p w:rsidR="00776C66" w:rsidRPr="00A770A2" w:rsidRDefault="00776C66" w:rsidP="00A770A2">
            <w:pPr>
              <w:spacing w:after="0" w:line="240" w:lineRule="auto"/>
              <w:rPr>
                <w:rFonts w:ascii="Times New Roman" w:hAnsi="Times New Roman" w:cs="Times New Roman"/>
                <w:highlight w:val="yellow"/>
              </w:rPr>
            </w:pPr>
            <w:r w:rsidRPr="00A770A2">
              <w:rPr>
                <w:rFonts w:ascii="Times New Roman" w:hAnsi="Times New Roman" w:cs="Times New Roman"/>
              </w:rPr>
              <w:t xml:space="preserve">Котельная </w:t>
            </w:r>
            <w:r w:rsidR="001479B1" w:rsidRPr="00A770A2">
              <w:rPr>
                <w:rFonts w:ascii="Times New Roman" w:hAnsi="Times New Roman" w:cs="Times New Roman"/>
              </w:rPr>
              <w:t>№2</w:t>
            </w:r>
          </w:p>
        </w:tc>
        <w:tc>
          <w:tcPr>
            <w:tcW w:w="2428" w:type="dxa"/>
          </w:tcPr>
          <w:p w:rsidR="00776C66" w:rsidRPr="00A770A2" w:rsidRDefault="0070086D" w:rsidP="00A770A2">
            <w:pPr>
              <w:spacing w:after="0" w:line="240" w:lineRule="auto"/>
              <w:rPr>
                <w:rFonts w:ascii="Times New Roman" w:hAnsi="Times New Roman" w:cs="Times New Roman"/>
              </w:rPr>
            </w:pPr>
            <w:r w:rsidRPr="00A770A2">
              <w:rPr>
                <w:rFonts w:ascii="Times New Roman" w:hAnsi="Times New Roman" w:cs="Times New Roman"/>
              </w:rPr>
              <w:t>-</w:t>
            </w:r>
          </w:p>
        </w:tc>
        <w:tc>
          <w:tcPr>
            <w:tcW w:w="3868" w:type="dxa"/>
          </w:tcPr>
          <w:p w:rsidR="00776C66" w:rsidRPr="00A770A2" w:rsidRDefault="00776C66" w:rsidP="00A770A2">
            <w:pPr>
              <w:spacing w:after="0" w:line="240" w:lineRule="auto"/>
              <w:rPr>
                <w:rFonts w:ascii="Times New Roman" w:hAnsi="Times New Roman" w:cs="Times New Roman"/>
              </w:rPr>
            </w:pPr>
            <w:r w:rsidRPr="00A770A2">
              <w:rPr>
                <w:rFonts w:ascii="Times New Roman" w:hAnsi="Times New Roman" w:cs="Times New Roman"/>
              </w:rPr>
              <w:t>0</w:t>
            </w:r>
          </w:p>
        </w:tc>
        <w:tc>
          <w:tcPr>
            <w:tcW w:w="5006" w:type="dxa"/>
          </w:tcPr>
          <w:p w:rsidR="00776C66" w:rsidRPr="00A770A2" w:rsidRDefault="001479B1" w:rsidP="00A770A2">
            <w:pPr>
              <w:spacing w:after="0" w:line="240" w:lineRule="auto"/>
              <w:rPr>
                <w:rFonts w:ascii="Times New Roman" w:hAnsi="Times New Roman" w:cs="Times New Roman"/>
              </w:rPr>
            </w:pPr>
            <w:r w:rsidRPr="00A770A2">
              <w:rPr>
                <w:rFonts w:ascii="Times New Roman" w:hAnsi="Times New Roman" w:cs="Times New Roman"/>
              </w:rPr>
              <w:t>0,085</w:t>
            </w:r>
            <w:r w:rsidR="0070086D" w:rsidRPr="00A770A2">
              <w:rPr>
                <w:rFonts w:ascii="Times New Roman" w:hAnsi="Times New Roman" w:cs="Times New Roman"/>
              </w:rPr>
              <w:t xml:space="preserve">                           </w:t>
            </w:r>
          </w:p>
        </w:tc>
      </w:tr>
    </w:tbl>
    <w:p w:rsidR="00776C66" w:rsidRPr="00F247E1" w:rsidRDefault="00776C66"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sectPr w:rsidR="0004480E" w:rsidRPr="00F247E1" w:rsidSect="002B5C07">
          <w:pgSz w:w="16838" w:h="11906" w:orient="landscape"/>
          <w:pgMar w:top="709" w:right="1276" w:bottom="1276" w:left="709" w:header="709" w:footer="709" w:gutter="0"/>
          <w:cols w:space="708"/>
          <w:docGrid w:linePitch="360"/>
        </w:sectPr>
      </w:pPr>
    </w:p>
    <w:p w:rsidR="00776C66" w:rsidRPr="00F247E1" w:rsidRDefault="00A770A2" w:rsidP="00A770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1.2.4 </w:t>
      </w:r>
      <w:r w:rsidR="00776C66" w:rsidRPr="00F247E1">
        <w:rPr>
          <w:rFonts w:ascii="Times New Roman" w:hAnsi="Times New Roman" w:cs="Times New Roman"/>
          <w:sz w:val="28"/>
          <w:szCs w:val="28"/>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Pr>
          <w:rFonts w:ascii="Times New Roman" w:hAnsi="Times New Roman" w:cs="Times New Roman"/>
          <w:sz w:val="28"/>
          <w:szCs w:val="28"/>
        </w:rPr>
        <w:t>.</w:t>
      </w:r>
    </w:p>
    <w:p w:rsidR="00776C66" w:rsidRPr="00F247E1" w:rsidRDefault="00776C66" w:rsidP="00A770A2">
      <w:pPr>
        <w:spacing w:line="360" w:lineRule="auto"/>
        <w:rPr>
          <w:rFonts w:ascii="Times New Roman" w:hAnsi="Times New Roman" w:cs="Times New Roman"/>
          <w:sz w:val="28"/>
          <w:szCs w:val="28"/>
        </w:rPr>
      </w:pPr>
      <w:r w:rsidRPr="00F247E1">
        <w:rPr>
          <w:rFonts w:ascii="Times New Roman" w:hAnsi="Times New Roman" w:cs="Times New Roman"/>
          <w:sz w:val="28"/>
          <w:szCs w:val="28"/>
        </w:rPr>
        <w:t>Параметры установленной тепловой мощности нетто приведены в таблице 2.7.</w:t>
      </w:r>
    </w:p>
    <w:p w:rsidR="0004480E" w:rsidRPr="00A770A2" w:rsidRDefault="00776C66" w:rsidP="00A770A2">
      <w:pPr>
        <w:jc w:val="center"/>
        <w:rPr>
          <w:rFonts w:ascii="Times New Roman" w:hAnsi="Times New Roman" w:cs="Times New Roman"/>
          <w:b/>
          <w:i/>
          <w:sz w:val="28"/>
          <w:szCs w:val="28"/>
        </w:rPr>
      </w:pPr>
      <w:r w:rsidRPr="00A770A2">
        <w:rPr>
          <w:rFonts w:ascii="Times New Roman" w:hAnsi="Times New Roman" w:cs="Times New Roman"/>
          <w:b/>
          <w:i/>
          <w:sz w:val="28"/>
          <w:szCs w:val="28"/>
        </w:rPr>
        <w:t>Таблица 2.7 –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1"/>
        <w:gridCol w:w="1559"/>
        <w:gridCol w:w="1985"/>
        <w:gridCol w:w="3402"/>
        <w:gridCol w:w="2268"/>
      </w:tblGrid>
      <w:tr w:rsidR="00776C66" w:rsidRPr="00A770A2" w:rsidTr="00A770A2">
        <w:trPr>
          <w:tblHeader/>
        </w:trPr>
        <w:tc>
          <w:tcPr>
            <w:tcW w:w="861"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 п/п</w:t>
            </w:r>
          </w:p>
        </w:tc>
        <w:tc>
          <w:tcPr>
            <w:tcW w:w="1559"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Котельная</w:t>
            </w:r>
          </w:p>
        </w:tc>
        <w:tc>
          <w:tcPr>
            <w:tcW w:w="1985"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Марка и колличество</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котлов</w:t>
            </w:r>
          </w:p>
        </w:tc>
        <w:tc>
          <w:tcPr>
            <w:tcW w:w="3402"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Затраты тепловой мощности на собственные и хозяйственные нужды, Гкал/ч</w:t>
            </w:r>
          </w:p>
        </w:tc>
        <w:tc>
          <w:tcPr>
            <w:tcW w:w="2268"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Мощность источника тепловой энергии</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нетто, Гкал/ч</w:t>
            </w:r>
          </w:p>
        </w:tc>
      </w:tr>
      <w:tr w:rsidR="001479B1" w:rsidRPr="00A770A2" w:rsidTr="00A770A2">
        <w:trPr>
          <w:trHeight w:val="230"/>
        </w:trPr>
        <w:tc>
          <w:tcPr>
            <w:tcW w:w="861"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1</w:t>
            </w:r>
          </w:p>
        </w:tc>
        <w:tc>
          <w:tcPr>
            <w:tcW w:w="1559" w:type="dxa"/>
          </w:tcPr>
          <w:p w:rsidR="001479B1" w:rsidRPr="00A770A2" w:rsidRDefault="001479B1" w:rsidP="00A770A2">
            <w:pPr>
              <w:spacing w:after="0" w:line="240" w:lineRule="auto"/>
              <w:rPr>
                <w:rFonts w:ascii="Times New Roman" w:hAnsi="Times New Roman" w:cs="Times New Roman"/>
              </w:rPr>
            </w:pPr>
            <w:r w:rsidRPr="00A770A2">
              <w:rPr>
                <w:rFonts w:ascii="Times New Roman" w:hAnsi="Times New Roman" w:cs="Times New Roman"/>
              </w:rPr>
              <w:t xml:space="preserve">Котельная №1 </w:t>
            </w:r>
          </w:p>
        </w:tc>
        <w:tc>
          <w:tcPr>
            <w:tcW w:w="1985"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ЭПЗ-100</w:t>
            </w:r>
          </w:p>
        </w:tc>
        <w:tc>
          <w:tcPr>
            <w:tcW w:w="3402"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0</w:t>
            </w:r>
          </w:p>
        </w:tc>
        <w:tc>
          <w:tcPr>
            <w:tcW w:w="2268"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0,085</w:t>
            </w:r>
          </w:p>
        </w:tc>
      </w:tr>
      <w:tr w:rsidR="001479B1" w:rsidRPr="00A770A2" w:rsidTr="00A770A2">
        <w:tc>
          <w:tcPr>
            <w:tcW w:w="861"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2</w:t>
            </w:r>
          </w:p>
        </w:tc>
        <w:tc>
          <w:tcPr>
            <w:tcW w:w="1559" w:type="dxa"/>
          </w:tcPr>
          <w:p w:rsidR="001479B1" w:rsidRPr="00A770A2" w:rsidRDefault="001479B1" w:rsidP="00A770A2">
            <w:pPr>
              <w:spacing w:after="0" w:line="240" w:lineRule="auto"/>
              <w:rPr>
                <w:rFonts w:ascii="Times New Roman" w:hAnsi="Times New Roman" w:cs="Times New Roman"/>
                <w:highlight w:val="yellow"/>
              </w:rPr>
            </w:pPr>
            <w:r w:rsidRPr="00A770A2">
              <w:rPr>
                <w:rFonts w:ascii="Times New Roman" w:hAnsi="Times New Roman" w:cs="Times New Roman"/>
              </w:rPr>
              <w:t>Котельная №2</w:t>
            </w:r>
          </w:p>
        </w:tc>
        <w:tc>
          <w:tcPr>
            <w:tcW w:w="1985"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ИШМА-100</w:t>
            </w:r>
          </w:p>
        </w:tc>
        <w:tc>
          <w:tcPr>
            <w:tcW w:w="3402"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0</w:t>
            </w:r>
          </w:p>
        </w:tc>
        <w:tc>
          <w:tcPr>
            <w:tcW w:w="2268"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0,085</w:t>
            </w:r>
          </w:p>
        </w:tc>
      </w:tr>
    </w:tbl>
    <w:p w:rsidR="00776C66" w:rsidRPr="00F247E1" w:rsidRDefault="00A770A2" w:rsidP="00A770A2">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1.2.5 </w:t>
      </w:r>
      <w:r w:rsidR="00776C66" w:rsidRPr="00F247E1">
        <w:rPr>
          <w:rFonts w:ascii="Times New Roman" w:hAnsi="Times New Roman" w:cs="Times New Roman"/>
          <w:sz w:val="28"/>
          <w:szCs w:val="28"/>
        </w:rP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Pr>
          <w:rFonts w:ascii="Times New Roman" w:hAnsi="Times New Roman" w:cs="Times New Roman"/>
          <w:sz w:val="28"/>
          <w:szCs w:val="28"/>
        </w:rPr>
        <w:t>.</w:t>
      </w:r>
    </w:p>
    <w:p w:rsidR="00776C66" w:rsidRPr="00F247E1" w:rsidRDefault="00776C66" w:rsidP="00A770A2">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Сроки ввода в эксплуатацию оборудования котельных представлены в таблице 2.8. Продление ресурса не требуется.</w:t>
      </w:r>
    </w:p>
    <w:p w:rsidR="0004480E" w:rsidRPr="00F247E1" w:rsidRDefault="0004480E" w:rsidP="002B5C07">
      <w:pPr>
        <w:rPr>
          <w:rFonts w:ascii="Times New Roman" w:hAnsi="Times New Roman" w:cs="Times New Roman"/>
          <w:sz w:val="28"/>
          <w:szCs w:val="28"/>
        </w:rPr>
        <w:sectPr w:rsidR="0004480E" w:rsidRPr="00F247E1" w:rsidSect="002B5C07">
          <w:pgSz w:w="11906" w:h="16838"/>
          <w:pgMar w:top="709" w:right="709" w:bottom="1276" w:left="1276" w:header="709" w:footer="709" w:gutter="0"/>
          <w:cols w:space="708"/>
          <w:docGrid w:linePitch="360"/>
        </w:sectPr>
      </w:pPr>
    </w:p>
    <w:p w:rsidR="00765AFB" w:rsidRPr="00A770A2" w:rsidRDefault="00765AFB" w:rsidP="00A770A2">
      <w:pPr>
        <w:jc w:val="center"/>
        <w:rPr>
          <w:rFonts w:ascii="Times New Roman" w:hAnsi="Times New Roman" w:cs="Times New Roman"/>
          <w:b/>
          <w:i/>
          <w:sz w:val="28"/>
          <w:szCs w:val="28"/>
        </w:rPr>
      </w:pPr>
      <w:r w:rsidRPr="00A770A2">
        <w:rPr>
          <w:rFonts w:ascii="Times New Roman" w:hAnsi="Times New Roman" w:cs="Times New Roman"/>
          <w:b/>
          <w:i/>
          <w:sz w:val="28"/>
          <w:szCs w:val="28"/>
        </w:rPr>
        <w:lastRenderedPageBreak/>
        <w:t>Таблица 2.8 – Сроки ввода в эксплуатацию теплофикационного оборудования</w:t>
      </w:r>
    </w:p>
    <w:tbl>
      <w:tblPr>
        <w:tblW w:w="1531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4077"/>
        <w:gridCol w:w="4002"/>
        <w:gridCol w:w="3515"/>
      </w:tblGrid>
      <w:tr w:rsidR="00776C66" w:rsidRPr="00A770A2" w:rsidTr="00765AFB">
        <w:trPr>
          <w:trHeight w:val="965"/>
        </w:trPr>
        <w:tc>
          <w:tcPr>
            <w:tcW w:w="3722"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Наименование и адрес</w:t>
            </w:r>
          </w:p>
        </w:tc>
        <w:tc>
          <w:tcPr>
            <w:tcW w:w="4077"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Марка и количество</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котлов</w:t>
            </w:r>
          </w:p>
        </w:tc>
        <w:tc>
          <w:tcPr>
            <w:tcW w:w="4002"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Год ввода в</w:t>
            </w:r>
          </w:p>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эксплуатацию</w:t>
            </w:r>
          </w:p>
        </w:tc>
        <w:tc>
          <w:tcPr>
            <w:tcW w:w="3515" w:type="dxa"/>
            <w:vAlign w:val="center"/>
          </w:tcPr>
          <w:p w:rsidR="00776C66" w:rsidRPr="00A770A2" w:rsidRDefault="00776C66" w:rsidP="00A770A2">
            <w:pPr>
              <w:spacing w:after="0" w:line="240" w:lineRule="auto"/>
              <w:jc w:val="center"/>
              <w:rPr>
                <w:rFonts w:ascii="Times New Roman" w:hAnsi="Times New Roman" w:cs="Times New Roman"/>
                <w:b/>
                <w:i/>
              </w:rPr>
            </w:pPr>
            <w:r w:rsidRPr="00A770A2">
              <w:rPr>
                <w:rFonts w:ascii="Times New Roman" w:hAnsi="Times New Roman" w:cs="Times New Roman"/>
                <w:b/>
                <w:i/>
              </w:rPr>
              <w:t>Год последнего освидетельствования</w:t>
            </w:r>
          </w:p>
        </w:tc>
      </w:tr>
      <w:tr w:rsidR="001479B1" w:rsidRPr="00A770A2" w:rsidTr="00A770A2">
        <w:trPr>
          <w:trHeight w:val="269"/>
        </w:trPr>
        <w:tc>
          <w:tcPr>
            <w:tcW w:w="3722"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Котельная №1</w:t>
            </w:r>
          </w:p>
        </w:tc>
        <w:tc>
          <w:tcPr>
            <w:tcW w:w="4077"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ЭПЗ-100</w:t>
            </w:r>
          </w:p>
        </w:tc>
        <w:tc>
          <w:tcPr>
            <w:tcW w:w="4002"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н\д</w:t>
            </w:r>
          </w:p>
        </w:tc>
        <w:tc>
          <w:tcPr>
            <w:tcW w:w="3515"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w:t>
            </w:r>
          </w:p>
        </w:tc>
      </w:tr>
      <w:tr w:rsidR="001479B1" w:rsidRPr="00A770A2" w:rsidTr="00A770A2">
        <w:trPr>
          <w:trHeight w:val="466"/>
        </w:trPr>
        <w:tc>
          <w:tcPr>
            <w:tcW w:w="3722" w:type="dxa"/>
            <w:vAlign w:val="center"/>
          </w:tcPr>
          <w:p w:rsidR="001479B1" w:rsidRPr="00A770A2" w:rsidRDefault="001479B1" w:rsidP="00A770A2">
            <w:pPr>
              <w:spacing w:after="0" w:line="240" w:lineRule="auto"/>
              <w:jc w:val="center"/>
              <w:rPr>
                <w:rFonts w:ascii="Times New Roman" w:hAnsi="Times New Roman" w:cs="Times New Roman"/>
                <w:highlight w:val="yellow"/>
              </w:rPr>
            </w:pPr>
            <w:r w:rsidRPr="00A770A2">
              <w:rPr>
                <w:rFonts w:ascii="Times New Roman" w:hAnsi="Times New Roman" w:cs="Times New Roman"/>
              </w:rPr>
              <w:t>Котельная №2</w:t>
            </w:r>
          </w:p>
        </w:tc>
        <w:tc>
          <w:tcPr>
            <w:tcW w:w="4077"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ИШМА-100</w:t>
            </w:r>
          </w:p>
        </w:tc>
        <w:tc>
          <w:tcPr>
            <w:tcW w:w="4002"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н\д</w:t>
            </w:r>
          </w:p>
        </w:tc>
        <w:tc>
          <w:tcPr>
            <w:tcW w:w="3515" w:type="dxa"/>
            <w:vAlign w:val="center"/>
          </w:tcPr>
          <w:p w:rsidR="001479B1" w:rsidRPr="00A770A2" w:rsidRDefault="001479B1" w:rsidP="00A770A2">
            <w:pPr>
              <w:spacing w:after="0" w:line="240" w:lineRule="auto"/>
              <w:jc w:val="center"/>
              <w:rPr>
                <w:rFonts w:ascii="Times New Roman" w:hAnsi="Times New Roman" w:cs="Times New Roman"/>
              </w:rPr>
            </w:pPr>
            <w:r w:rsidRPr="00A770A2">
              <w:rPr>
                <w:rFonts w:ascii="Times New Roman" w:hAnsi="Times New Roman" w:cs="Times New Roman"/>
              </w:rPr>
              <w:t>-</w:t>
            </w:r>
          </w:p>
        </w:tc>
      </w:tr>
    </w:tbl>
    <w:p w:rsidR="0004480E" w:rsidRPr="00F247E1" w:rsidRDefault="0004480E" w:rsidP="002B5C07">
      <w:pPr>
        <w:rPr>
          <w:rFonts w:ascii="Times New Roman" w:hAnsi="Times New Roman" w:cs="Times New Roman"/>
          <w:sz w:val="28"/>
          <w:szCs w:val="28"/>
        </w:rPr>
        <w:sectPr w:rsidR="0004480E" w:rsidRPr="00F247E1" w:rsidSect="002B5C07">
          <w:pgSz w:w="16838" w:h="11906" w:orient="landscape"/>
          <w:pgMar w:top="709" w:right="1276" w:bottom="1276" w:left="709" w:header="709" w:footer="709" w:gutter="0"/>
          <w:cols w:space="708"/>
          <w:docGrid w:linePitch="360"/>
        </w:sectPr>
      </w:pPr>
    </w:p>
    <w:p w:rsidR="00776C66" w:rsidRPr="00F247E1" w:rsidRDefault="00776C66" w:rsidP="00A770A2">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1.2.6 Схемы выдачи тепловой мощности, структура теплофикационных установок</w:t>
      </w:r>
    </w:p>
    <w:p w:rsidR="00776C66" w:rsidRPr="00F247E1" w:rsidRDefault="00776C66" w:rsidP="00A770A2">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Система теплоснабжения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является закрытой.</w:t>
      </w:r>
    </w:p>
    <w:p w:rsidR="00776C66" w:rsidRPr="00F247E1" w:rsidRDefault="00776C66" w:rsidP="00A770A2">
      <w:pPr>
        <w:spacing w:before="240" w:after="0" w:line="276"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закрытых системах теплоснабжения сам теплоноситель нигде не расходуется, а лишь циркулирует между источником тепла и местными системами теплопотребления. Это значит, что такие системы закрыты по отношению к атмосфере, что и нашло отражение в их названии. Т.е. количество уходящей от источника и приходящей к нему воды одинаково.</w:t>
      </w:r>
      <w:r w:rsidR="00A770A2">
        <w:rPr>
          <w:rFonts w:ascii="Times New Roman" w:hAnsi="Times New Roman" w:cs="Times New Roman"/>
          <w:sz w:val="28"/>
          <w:szCs w:val="28"/>
        </w:rPr>
        <w:t xml:space="preserve"> </w:t>
      </w:r>
      <w:r w:rsidRPr="00F247E1">
        <w:rPr>
          <w:rFonts w:ascii="Times New Roman" w:hAnsi="Times New Roman" w:cs="Times New Roman"/>
          <w:sz w:val="28"/>
          <w:szCs w:val="28"/>
        </w:rPr>
        <w:t>В реальных же системах часть воды теряется из системы через имеющиеся в ней неплотности: через сальники насосов, компенсаторов, арматуры и т.п. Эти утечки воды из системы невелики и при хорошей эксплуатации не превышают 0,5% объема воды в системе.</w:t>
      </w:r>
    </w:p>
    <w:p w:rsidR="00776C66" w:rsidRPr="00F247E1" w:rsidRDefault="00776C66" w:rsidP="00A770A2">
      <w:pPr>
        <w:spacing w:after="0" w:line="276"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Однако даже в таком количестве они приносят определенный ущерб, так как с ними бесполезно теряются и тепло, и теплоноситель.</w:t>
      </w:r>
    </w:p>
    <w:p w:rsidR="00776C66" w:rsidRPr="00F247E1" w:rsidRDefault="00776C66" w:rsidP="00A770A2">
      <w:pPr>
        <w:spacing w:after="0" w:line="276" w:lineRule="auto"/>
        <w:jc w:val="both"/>
        <w:rPr>
          <w:rFonts w:ascii="Times New Roman" w:hAnsi="Times New Roman" w:cs="Times New Roman"/>
          <w:sz w:val="28"/>
          <w:szCs w:val="28"/>
        </w:rPr>
      </w:pPr>
      <w:r w:rsidRPr="00F247E1">
        <w:rPr>
          <w:rFonts w:ascii="Times New Roman" w:hAnsi="Times New Roman" w:cs="Times New Roman"/>
          <w:sz w:val="28"/>
          <w:szCs w:val="28"/>
        </w:rPr>
        <w:t>В открытых системах теплоснабжения теплоноситель расходуется на нужды горячего водоснабжения.</w:t>
      </w:r>
    </w:p>
    <w:p w:rsidR="00765AFB" w:rsidRPr="00F247E1" w:rsidRDefault="00776C66" w:rsidP="00A770A2">
      <w:pPr>
        <w:spacing w:line="276"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Схема выдачи тепловой мощности котельных </w:t>
      </w:r>
      <w:r w:rsidR="001479B1" w:rsidRPr="00F247E1">
        <w:rPr>
          <w:rFonts w:ascii="Times New Roman" w:hAnsi="Times New Roman" w:cs="Times New Roman"/>
          <w:sz w:val="28"/>
          <w:szCs w:val="28"/>
        </w:rPr>
        <w:t xml:space="preserve">с. Мордвиновка </w:t>
      </w:r>
      <w:r w:rsidRPr="00F247E1">
        <w:rPr>
          <w:rFonts w:ascii="Times New Roman" w:hAnsi="Times New Roman" w:cs="Times New Roman"/>
          <w:sz w:val="28"/>
          <w:szCs w:val="28"/>
        </w:rPr>
        <w:t>идентична. Из централизованной системы водоснабжения насосом вода подается в котельную в бак, а затем подогревается в котле и подается в тепловую сеть.</w:t>
      </w:r>
    </w:p>
    <w:p w:rsidR="00776C66" w:rsidRPr="00F247E1" w:rsidRDefault="00776C66" w:rsidP="002B5C07">
      <w:pPr>
        <w:rPr>
          <w:rFonts w:ascii="Times New Roman" w:hAnsi="Times New Roman" w:cs="Times New Roman"/>
          <w:sz w:val="28"/>
          <w:szCs w:val="28"/>
        </w:rPr>
      </w:pPr>
      <w:r w:rsidRPr="00F247E1">
        <w:rPr>
          <w:rFonts w:ascii="Times New Roman" w:hAnsi="Times New Roman" w:cs="Times New Roman"/>
          <w:noProof/>
          <w:sz w:val="28"/>
          <w:szCs w:val="28"/>
          <w:lang w:eastAsia="ru-RU"/>
        </w:rPr>
        <w:drawing>
          <wp:inline distT="0" distB="0" distL="0" distR="0">
            <wp:extent cx="6182436" cy="3255302"/>
            <wp:effectExtent l="0" t="0" r="889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5956" cy="3267686"/>
                    </a:xfrm>
                    <a:prstGeom prst="rect">
                      <a:avLst/>
                    </a:prstGeom>
                    <a:noFill/>
                    <a:ln>
                      <a:noFill/>
                    </a:ln>
                  </pic:spPr>
                </pic:pic>
              </a:graphicData>
            </a:graphic>
          </wp:inline>
        </w:drawing>
      </w:r>
    </w:p>
    <w:p w:rsidR="00776C66" w:rsidRPr="00A770A2" w:rsidRDefault="00765AFB" w:rsidP="00A770A2">
      <w:pPr>
        <w:jc w:val="center"/>
        <w:rPr>
          <w:rFonts w:ascii="Times New Roman" w:hAnsi="Times New Roman" w:cs="Times New Roman"/>
          <w:b/>
          <w:i/>
          <w:sz w:val="24"/>
          <w:szCs w:val="24"/>
        </w:rPr>
      </w:pPr>
      <w:r w:rsidRPr="00A770A2">
        <w:rPr>
          <w:rFonts w:ascii="Times New Roman" w:hAnsi="Times New Roman" w:cs="Times New Roman"/>
          <w:b/>
          <w:i/>
          <w:sz w:val="24"/>
          <w:szCs w:val="24"/>
        </w:rPr>
        <w:t>Рисунок 2.1 – Принципиальная тепловая схема котельной с водогрейными котлами</w:t>
      </w:r>
    </w:p>
    <w:p w:rsidR="00776C66" w:rsidRPr="00F247E1" w:rsidRDefault="00776C66" w:rsidP="002B5C07">
      <w:pPr>
        <w:rPr>
          <w:rFonts w:ascii="Times New Roman" w:hAnsi="Times New Roman" w:cs="Times New Roman"/>
          <w:sz w:val="28"/>
          <w:szCs w:val="28"/>
        </w:rPr>
      </w:pPr>
    </w:p>
    <w:p w:rsidR="00776C66" w:rsidRPr="00F247E1" w:rsidRDefault="00776C66" w:rsidP="002B5C07">
      <w:pPr>
        <w:rPr>
          <w:rFonts w:ascii="Times New Roman" w:hAnsi="Times New Roman" w:cs="Times New Roman"/>
          <w:sz w:val="28"/>
          <w:szCs w:val="28"/>
        </w:rPr>
      </w:pPr>
    </w:p>
    <w:p w:rsidR="00A770A2" w:rsidRDefault="00A770A2" w:rsidP="002B5C07">
      <w:pPr>
        <w:rPr>
          <w:rFonts w:ascii="Times New Roman" w:hAnsi="Times New Roman" w:cs="Times New Roman"/>
          <w:sz w:val="28"/>
          <w:szCs w:val="28"/>
        </w:rPr>
        <w:sectPr w:rsidR="00A770A2" w:rsidSect="002B5C07">
          <w:headerReference w:type="default" r:id="rId11"/>
          <w:pgSz w:w="11906" w:h="16838"/>
          <w:pgMar w:top="1134" w:right="709" w:bottom="1276" w:left="1276" w:header="709" w:footer="709" w:gutter="0"/>
          <w:cols w:space="708"/>
          <w:docGrid w:linePitch="360"/>
        </w:sectPr>
      </w:pPr>
    </w:p>
    <w:p w:rsidR="00776C66" w:rsidRPr="00F247E1" w:rsidRDefault="00776C66" w:rsidP="005E3E36">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Источники тепловой энергии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не являются источниками комбинированной выработки тепловой и электрической энергии.</w:t>
      </w:r>
    </w:p>
    <w:p w:rsidR="00776C66" w:rsidRPr="00F247E1" w:rsidRDefault="00776C66" w:rsidP="005E3E36">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5E3E36">
        <w:rPr>
          <w:rFonts w:ascii="Times New Roman" w:hAnsi="Times New Roman" w:cs="Times New Roman"/>
          <w:sz w:val="28"/>
          <w:szCs w:val="28"/>
        </w:rPr>
        <w:t>.</w:t>
      </w:r>
    </w:p>
    <w:p w:rsidR="00776C66" w:rsidRPr="00F247E1" w:rsidRDefault="00776C66" w:rsidP="005E3E36">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r w:rsidR="00073C97" w:rsidRPr="00F247E1">
        <w:rPr>
          <w:rFonts w:ascii="Times New Roman" w:hAnsi="Times New Roman" w:cs="Times New Roman"/>
          <w:sz w:val="28"/>
          <w:szCs w:val="28"/>
        </w:rPr>
        <w:t>Чесменского</w:t>
      </w:r>
      <w:r w:rsidRPr="00F247E1">
        <w:rPr>
          <w:rFonts w:ascii="Times New Roman" w:hAnsi="Times New Roman" w:cs="Times New Roman"/>
          <w:sz w:val="28"/>
          <w:szCs w:val="28"/>
        </w:rPr>
        <w:t xml:space="preserve"> муниципального района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776C66" w:rsidRPr="005E3E36" w:rsidRDefault="00776C66" w:rsidP="005E3E36">
      <w:pPr>
        <w:spacing w:after="0" w:line="360" w:lineRule="auto"/>
        <w:jc w:val="center"/>
        <w:rPr>
          <w:rFonts w:ascii="Times New Roman" w:hAnsi="Times New Roman" w:cs="Times New Roman"/>
          <w:b/>
          <w:i/>
          <w:sz w:val="28"/>
          <w:szCs w:val="28"/>
        </w:rPr>
      </w:pPr>
      <w:r w:rsidRPr="005E3E36">
        <w:rPr>
          <w:rFonts w:ascii="Times New Roman" w:hAnsi="Times New Roman" w:cs="Times New Roman"/>
          <w:b/>
          <w:i/>
          <w:sz w:val="28"/>
          <w:szCs w:val="28"/>
        </w:rPr>
        <w:t>Рисунок 2.2 – График изменения температур теплоносителя 95–70 °С</w:t>
      </w:r>
    </w:p>
    <w:p w:rsidR="00776C66" w:rsidRPr="00F247E1" w:rsidRDefault="00FE568B" w:rsidP="002B5C07">
      <w:pPr>
        <w:rPr>
          <w:rFonts w:ascii="Times New Roman" w:hAnsi="Times New Roman" w:cs="Times New Roman"/>
          <w:sz w:val="28"/>
          <w:szCs w:val="28"/>
        </w:rPr>
      </w:pPr>
      <w:r w:rsidRPr="00F247E1">
        <w:rPr>
          <w:rFonts w:ascii="Times New Roman" w:hAnsi="Times New Roman" w:cs="Times New Roman"/>
          <w:noProof/>
          <w:sz w:val="28"/>
          <w:szCs w:val="28"/>
          <w:lang w:eastAsia="ru-RU"/>
        </w:rPr>
        <w:drawing>
          <wp:inline distT="0" distB="0" distL="0" distR="0">
            <wp:extent cx="6332561" cy="3093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5.png"/>
                    <pic:cNvPicPr/>
                  </pic:nvPicPr>
                  <pic:blipFill>
                    <a:blip r:embed="rId12">
                      <a:extLst>
                        <a:ext uri="{28A0092B-C50C-407E-A947-70E740481C1C}">
                          <a14:useLocalDpi xmlns:a14="http://schemas.microsoft.com/office/drawing/2010/main" val="0"/>
                        </a:ext>
                      </a:extLst>
                    </a:blip>
                    <a:stretch>
                      <a:fillRect/>
                    </a:stretch>
                  </pic:blipFill>
                  <pic:spPr>
                    <a:xfrm>
                      <a:off x="0" y="0"/>
                      <a:ext cx="6388703" cy="3120507"/>
                    </a:xfrm>
                    <a:prstGeom prst="rect">
                      <a:avLst/>
                    </a:prstGeom>
                  </pic:spPr>
                </pic:pic>
              </a:graphicData>
            </a:graphic>
          </wp:inline>
        </w:drawing>
      </w:r>
    </w:p>
    <w:p w:rsidR="005E3E36" w:rsidRDefault="005E3E36" w:rsidP="002B5C07">
      <w:pPr>
        <w:rPr>
          <w:rFonts w:ascii="Times New Roman" w:hAnsi="Times New Roman" w:cs="Times New Roman"/>
          <w:sz w:val="28"/>
          <w:szCs w:val="28"/>
        </w:rPr>
        <w:sectPr w:rsidR="005E3E36" w:rsidSect="002B5C07">
          <w:pgSz w:w="11906" w:h="16838"/>
          <w:pgMar w:top="1134" w:right="709" w:bottom="1276" w:left="1276" w:header="709" w:footer="709" w:gutter="0"/>
          <w:cols w:space="708"/>
          <w:docGrid w:linePitch="360"/>
        </w:sectPr>
      </w:pPr>
    </w:p>
    <w:p w:rsidR="00776C66" w:rsidRPr="005E3E36" w:rsidRDefault="00776C66" w:rsidP="005E3E36">
      <w:pPr>
        <w:jc w:val="center"/>
        <w:rPr>
          <w:rFonts w:ascii="Times New Roman" w:hAnsi="Times New Roman" w:cs="Times New Roman"/>
          <w:b/>
          <w:i/>
          <w:sz w:val="28"/>
          <w:szCs w:val="28"/>
        </w:rPr>
      </w:pPr>
      <w:r w:rsidRPr="005E3E36">
        <w:rPr>
          <w:rFonts w:ascii="Times New Roman" w:hAnsi="Times New Roman" w:cs="Times New Roman"/>
          <w:b/>
          <w:i/>
          <w:sz w:val="28"/>
          <w:szCs w:val="28"/>
        </w:rPr>
        <w:lastRenderedPageBreak/>
        <w:t>1.2.8 Среднегодовая загрузка оборудования</w:t>
      </w:r>
    </w:p>
    <w:p w:rsidR="009572CD" w:rsidRPr="00F247E1" w:rsidRDefault="009572CD" w:rsidP="005E3E36">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Годовая загрузка котельной не является равномерной. Как правило, летние нагрузки ниже зимних, вследствие более высокой температуры водопроводной воды, а также благодаря меньшим теплопотерям теплопроводов. Пиковые нагрузки приходятся фактически на самый холодный месяц года – январь.</w:t>
      </w:r>
    </w:p>
    <w:p w:rsidR="00073C97" w:rsidRPr="005E3E36" w:rsidRDefault="00073C97" w:rsidP="005E3E36">
      <w:pPr>
        <w:spacing w:after="0" w:line="360" w:lineRule="auto"/>
        <w:jc w:val="center"/>
        <w:rPr>
          <w:rFonts w:ascii="Times New Roman" w:hAnsi="Times New Roman" w:cs="Times New Roman"/>
          <w:b/>
          <w:i/>
          <w:sz w:val="28"/>
          <w:szCs w:val="28"/>
        </w:rPr>
      </w:pPr>
      <w:r w:rsidRPr="005E3E36">
        <w:rPr>
          <w:rFonts w:ascii="Times New Roman" w:hAnsi="Times New Roman" w:cs="Times New Roman"/>
          <w:b/>
          <w:i/>
          <w:sz w:val="28"/>
          <w:szCs w:val="28"/>
        </w:rPr>
        <w:t>Таблица 2.</w:t>
      </w:r>
      <w:r w:rsidR="00884AF2" w:rsidRPr="005E3E36">
        <w:rPr>
          <w:rFonts w:ascii="Times New Roman" w:hAnsi="Times New Roman" w:cs="Times New Roman"/>
          <w:b/>
          <w:i/>
          <w:sz w:val="28"/>
          <w:szCs w:val="28"/>
        </w:rPr>
        <w:t>9</w:t>
      </w:r>
      <w:r w:rsidRPr="005E3E36">
        <w:rPr>
          <w:rFonts w:ascii="Times New Roman" w:hAnsi="Times New Roman" w:cs="Times New Roman"/>
          <w:b/>
          <w:i/>
          <w:sz w:val="28"/>
          <w:szCs w:val="28"/>
        </w:rPr>
        <w:t xml:space="preserve"> – Среднегодовая загрузка оборудования за 2018 год</w:t>
      </w:r>
    </w:p>
    <w:tbl>
      <w:tblPr>
        <w:tblW w:w="1014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670"/>
        <w:gridCol w:w="2284"/>
        <w:gridCol w:w="1469"/>
        <w:gridCol w:w="1760"/>
      </w:tblGrid>
      <w:tr w:rsidR="00073C97" w:rsidRPr="005E3E36" w:rsidTr="005E3E36">
        <w:trPr>
          <w:trHeight w:val="725"/>
        </w:trPr>
        <w:tc>
          <w:tcPr>
            <w:tcW w:w="1964" w:type="dxa"/>
            <w:vAlign w:val="center"/>
          </w:tcPr>
          <w:p w:rsidR="005E3E36" w:rsidRPr="005E3E36" w:rsidRDefault="00073C97" w:rsidP="005E3E36">
            <w:pPr>
              <w:spacing w:after="0" w:line="240" w:lineRule="auto"/>
              <w:jc w:val="center"/>
              <w:rPr>
                <w:rFonts w:ascii="Times New Roman" w:hAnsi="Times New Roman" w:cs="Times New Roman"/>
                <w:b/>
                <w:i/>
              </w:rPr>
            </w:pPr>
            <w:r w:rsidRPr="005E3E36">
              <w:rPr>
                <w:rFonts w:ascii="Times New Roman" w:hAnsi="Times New Roman" w:cs="Times New Roman"/>
                <w:b/>
                <w:i/>
              </w:rPr>
              <w:t>Наименование и адрес</w:t>
            </w:r>
          </w:p>
        </w:tc>
        <w:tc>
          <w:tcPr>
            <w:tcW w:w="2670" w:type="dxa"/>
            <w:vAlign w:val="center"/>
          </w:tcPr>
          <w:p w:rsidR="00073C97" w:rsidRPr="005E3E36" w:rsidRDefault="005E3E36" w:rsidP="005E3E36">
            <w:pPr>
              <w:spacing w:after="0" w:line="240" w:lineRule="auto"/>
              <w:jc w:val="center"/>
              <w:rPr>
                <w:rFonts w:ascii="Times New Roman" w:hAnsi="Times New Roman" w:cs="Times New Roman"/>
                <w:b/>
                <w:i/>
              </w:rPr>
            </w:pPr>
            <w:r>
              <w:rPr>
                <w:rFonts w:ascii="Times New Roman" w:hAnsi="Times New Roman" w:cs="Times New Roman"/>
                <w:b/>
                <w:i/>
              </w:rPr>
              <w:t>Марка и количество котлов</w:t>
            </w:r>
          </w:p>
        </w:tc>
        <w:tc>
          <w:tcPr>
            <w:tcW w:w="2284" w:type="dxa"/>
            <w:vAlign w:val="center"/>
          </w:tcPr>
          <w:p w:rsidR="00073C97" w:rsidRPr="005E3E36" w:rsidRDefault="005E3E36" w:rsidP="005E3E36">
            <w:pPr>
              <w:spacing w:after="0" w:line="240" w:lineRule="auto"/>
              <w:jc w:val="center"/>
              <w:rPr>
                <w:rFonts w:ascii="Times New Roman" w:hAnsi="Times New Roman" w:cs="Times New Roman"/>
                <w:b/>
                <w:i/>
              </w:rPr>
            </w:pPr>
            <w:r>
              <w:rPr>
                <w:rFonts w:ascii="Times New Roman" w:hAnsi="Times New Roman" w:cs="Times New Roman"/>
                <w:b/>
                <w:i/>
              </w:rPr>
              <w:t>Располагаемая мощность, Гкал/ч</w:t>
            </w:r>
          </w:p>
        </w:tc>
        <w:tc>
          <w:tcPr>
            <w:tcW w:w="1469" w:type="dxa"/>
            <w:vAlign w:val="center"/>
          </w:tcPr>
          <w:p w:rsidR="00073C97" w:rsidRPr="005E3E36" w:rsidRDefault="00073C97" w:rsidP="005E3E36">
            <w:pPr>
              <w:spacing w:after="0" w:line="240" w:lineRule="auto"/>
              <w:jc w:val="center"/>
              <w:rPr>
                <w:rFonts w:ascii="Times New Roman" w:hAnsi="Times New Roman" w:cs="Times New Roman"/>
                <w:b/>
                <w:i/>
              </w:rPr>
            </w:pPr>
            <w:r w:rsidRPr="005E3E36">
              <w:rPr>
                <w:rFonts w:ascii="Times New Roman" w:hAnsi="Times New Roman" w:cs="Times New Roman"/>
                <w:b/>
                <w:i/>
              </w:rPr>
              <w:t>Нагрузка, в т.ч потери,</w:t>
            </w:r>
          </w:p>
          <w:p w:rsidR="00073C97" w:rsidRPr="005E3E36" w:rsidRDefault="00073C97" w:rsidP="005E3E36">
            <w:pPr>
              <w:spacing w:after="0" w:line="240" w:lineRule="auto"/>
              <w:jc w:val="center"/>
              <w:rPr>
                <w:rFonts w:ascii="Times New Roman" w:hAnsi="Times New Roman" w:cs="Times New Roman"/>
                <w:b/>
                <w:i/>
              </w:rPr>
            </w:pPr>
            <w:r w:rsidRPr="005E3E36">
              <w:rPr>
                <w:rFonts w:ascii="Times New Roman" w:hAnsi="Times New Roman" w:cs="Times New Roman"/>
                <w:b/>
                <w:i/>
              </w:rPr>
              <w:t>Гкал/ч</w:t>
            </w:r>
          </w:p>
        </w:tc>
        <w:tc>
          <w:tcPr>
            <w:tcW w:w="1760" w:type="dxa"/>
            <w:vAlign w:val="center"/>
          </w:tcPr>
          <w:p w:rsidR="00073C97" w:rsidRPr="005E3E36" w:rsidRDefault="00073C97" w:rsidP="005E3E36">
            <w:pPr>
              <w:spacing w:after="0" w:line="240" w:lineRule="auto"/>
              <w:jc w:val="center"/>
              <w:rPr>
                <w:rFonts w:ascii="Times New Roman" w:hAnsi="Times New Roman" w:cs="Times New Roman"/>
                <w:b/>
                <w:i/>
              </w:rPr>
            </w:pPr>
            <w:r w:rsidRPr="005E3E36">
              <w:rPr>
                <w:rFonts w:ascii="Times New Roman" w:hAnsi="Times New Roman" w:cs="Times New Roman"/>
                <w:b/>
                <w:i/>
              </w:rPr>
              <w:t>Среднегодовая</w:t>
            </w:r>
          </w:p>
          <w:p w:rsidR="00073C97" w:rsidRPr="005E3E36" w:rsidRDefault="00073C97" w:rsidP="005E3E36">
            <w:pPr>
              <w:spacing w:after="0" w:line="240" w:lineRule="auto"/>
              <w:jc w:val="center"/>
              <w:rPr>
                <w:rFonts w:ascii="Times New Roman" w:hAnsi="Times New Roman" w:cs="Times New Roman"/>
                <w:b/>
                <w:i/>
              </w:rPr>
            </w:pPr>
            <w:r w:rsidRPr="005E3E36">
              <w:rPr>
                <w:rFonts w:ascii="Times New Roman" w:hAnsi="Times New Roman" w:cs="Times New Roman"/>
                <w:b/>
                <w:i/>
              </w:rPr>
              <w:t>загрузка оборудования, %</w:t>
            </w:r>
          </w:p>
        </w:tc>
      </w:tr>
      <w:tr w:rsidR="001479B1" w:rsidRPr="005E3E36" w:rsidTr="005E3E36">
        <w:trPr>
          <w:trHeight w:val="491"/>
        </w:trPr>
        <w:tc>
          <w:tcPr>
            <w:tcW w:w="1964"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Котельная №1</w:t>
            </w:r>
          </w:p>
        </w:tc>
        <w:tc>
          <w:tcPr>
            <w:tcW w:w="2670"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ЭПЗ-100</w:t>
            </w:r>
          </w:p>
        </w:tc>
        <w:tc>
          <w:tcPr>
            <w:tcW w:w="2284"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0,085</w:t>
            </w:r>
          </w:p>
        </w:tc>
        <w:tc>
          <w:tcPr>
            <w:tcW w:w="1469"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w:t>
            </w:r>
          </w:p>
        </w:tc>
        <w:tc>
          <w:tcPr>
            <w:tcW w:w="1760"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w:t>
            </w:r>
          </w:p>
        </w:tc>
      </w:tr>
      <w:tr w:rsidR="001479B1" w:rsidRPr="005E3E36" w:rsidTr="005E3E36">
        <w:trPr>
          <w:trHeight w:val="485"/>
        </w:trPr>
        <w:tc>
          <w:tcPr>
            <w:tcW w:w="1964" w:type="dxa"/>
            <w:vAlign w:val="center"/>
          </w:tcPr>
          <w:p w:rsidR="001479B1" w:rsidRPr="005E3E36" w:rsidRDefault="001479B1" w:rsidP="005E3E36">
            <w:pPr>
              <w:spacing w:after="0" w:line="240" w:lineRule="auto"/>
              <w:jc w:val="center"/>
              <w:rPr>
                <w:rFonts w:ascii="Times New Roman" w:hAnsi="Times New Roman" w:cs="Times New Roman"/>
                <w:highlight w:val="yellow"/>
              </w:rPr>
            </w:pPr>
            <w:r w:rsidRPr="005E3E36">
              <w:rPr>
                <w:rFonts w:ascii="Times New Roman" w:hAnsi="Times New Roman" w:cs="Times New Roman"/>
              </w:rPr>
              <w:t>Котельная №2</w:t>
            </w:r>
          </w:p>
        </w:tc>
        <w:tc>
          <w:tcPr>
            <w:tcW w:w="2670"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ИШМА-100</w:t>
            </w:r>
          </w:p>
        </w:tc>
        <w:tc>
          <w:tcPr>
            <w:tcW w:w="2284"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0,085</w:t>
            </w:r>
          </w:p>
        </w:tc>
        <w:tc>
          <w:tcPr>
            <w:tcW w:w="1469"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w:t>
            </w:r>
          </w:p>
        </w:tc>
        <w:tc>
          <w:tcPr>
            <w:tcW w:w="1760" w:type="dxa"/>
            <w:vAlign w:val="center"/>
          </w:tcPr>
          <w:p w:rsidR="001479B1" w:rsidRPr="005E3E36" w:rsidRDefault="001479B1" w:rsidP="005E3E36">
            <w:pPr>
              <w:spacing w:after="0" w:line="240" w:lineRule="auto"/>
              <w:jc w:val="center"/>
              <w:rPr>
                <w:rFonts w:ascii="Times New Roman" w:hAnsi="Times New Roman" w:cs="Times New Roman"/>
              </w:rPr>
            </w:pPr>
            <w:r w:rsidRPr="005E3E36">
              <w:rPr>
                <w:rFonts w:ascii="Times New Roman" w:hAnsi="Times New Roman" w:cs="Times New Roman"/>
              </w:rPr>
              <w:t>-</w:t>
            </w:r>
          </w:p>
        </w:tc>
      </w:tr>
    </w:tbl>
    <w:p w:rsidR="009572CD" w:rsidRPr="00F247E1" w:rsidRDefault="009572CD" w:rsidP="00B8396B">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1.2.9 Способы учета тепла, отпущенного в тепловые сети</w:t>
      </w:r>
      <w:r w:rsidR="00B8396B">
        <w:rPr>
          <w:rFonts w:ascii="Times New Roman" w:hAnsi="Times New Roman" w:cs="Times New Roman"/>
          <w:sz w:val="28"/>
          <w:szCs w:val="28"/>
        </w:rPr>
        <w:t>.</w:t>
      </w:r>
    </w:p>
    <w:p w:rsidR="009572CD" w:rsidRPr="00F247E1" w:rsidRDefault="009572CD" w:rsidP="00B8396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Учет произведенного тепла ведется расчетным способом на основании расхода топлива.</w:t>
      </w:r>
    </w:p>
    <w:p w:rsidR="009572CD" w:rsidRPr="00F247E1" w:rsidRDefault="009572CD" w:rsidP="00B8396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1.2.10 Статистика отказов и восстановлений оборудования источников тепловой энергии</w:t>
      </w:r>
      <w:r w:rsidR="00B8396B">
        <w:rPr>
          <w:rFonts w:ascii="Times New Roman" w:hAnsi="Times New Roman" w:cs="Times New Roman"/>
          <w:sz w:val="28"/>
          <w:szCs w:val="28"/>
        </w:rPr>
        <w:t>.</w:t>
      </w:r>
    </w:p>
    <w:p w:rsidR="009572CD" w:rsidRPr="00F247E1" w:rsidRDefault="009572CD" w:rsidP="00B8396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Отказы оборудования источников тепловой энергии на 2018 г. отсутствуют.</w:t>
      </w:r>
    </w:p>
    <w:p w:rsidR="009572CD" w:rsidRPr="00F247E1" w:rsidRDefault="009572CD" w:rsidP="00B8396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1.2.11 Предписания надзорных органов по запрещению дальнейшей эксплуатации источника тепловой энергии</w:t>
      </w:r>
      <w:r w:rsidR="00B8396B">
        <w:rPr>
          <w:rFonts w:ascii="Times New Roman" w:hAnsi="Times New Roman" w:cs="Times New Roman"/>
          <w:sz w:val="28"/>
          <w:szCs w:val="28"/>
        </w:rPr>
        <w:t>.</w:t>
      </w:r>
    </w:p>
    <w:p w:rsidR="009572CD" w:rsidRPr="00F247E1" w:rsidRDefault="009572CD" w:rsidP="00B8396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Предписания надзорных органов по запрещению дальнейшей эксплуатации источника тепловой энергии отсутствуют.</w:t>
      </w:r>
    </w:p>
    <w:p w:rsidR="009572CD" w:rsidRPr="00F247E1" w:rsidRDefault="009572CD" w:rsidP="00B8396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B8396B">
        <w:rPr>
          <w:rFonts w:ascii="Times New Roman" w:hAnsi="Times New Roman" w:cs="Times New Roman"/>
          <w:sz w:val="28"/>
          <w:szCs w:val="28"/>
        </w:rPr>
        <w:t>.</w:t>
      </w:r>
    </w:p>
    <w:p w:rsidR="007173F9" w:rsidRPr="00F247E1" w:rsidRDefault="009572CD" w:rsidP="00B8396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Источники тепловой энергии, функционирующие в режиме комбинированной выработки электрической и тепловой энергии, электрическая мощность которых поставляется в вынужденном режиме в целях обеспечения надежного теплоснабжения потребителей, на территории </w:t>
      </w:r>
      <w:r w:rsidR="001479B1" w:rsidRPr="00F247E1">
        <w:rPr>
          <w:rFonts w:ascii="Times New Roman" w:hAnsi="Times New Roman" w:cs="Times New Roman"/>
          <w:sz w:val="28"/>
          <w:szCs w:val="28"/>
        </w:rPr>
        <w:t xml:space="preserve">Мордвиновского </w:t>
      </w:r>
      <w:r w:rsidRPr="00F247E1">
        <w:rPr>
          <w:rFonts w:ascii="Times New Roman" w:hAnsi="Times New Roman" w:cs="Times New Roman"/>
          <w:sz w:val="28"/>
          <w:szCs w:val="28"/>
        </w:rPr>
        <w:t>сельского поселения отсутствуют.</w:t>
      </w:r>
    </w:p>
    <w:p w:rsidR="009572CD" w:rsidRPr="00B8396B" w:rsidRDefault="009572CD" w:rsidP="00B8396B">
      <w:pPr>
        <w:jc w:val="center"/>
        <w:rPr>
          <w:rFonts w:ascii="Times New Roman" w:hAnsi="Times New Roman" w:cs="Times New Roman"/>
          <w:b/>
          <w:i/>
          <w:sz w:val="28"/>
          <w:szCs w:val="28"/>
        </w:rPr>
      </w:pPr>
      <w:r w:rsidRPr="00B8396B">
        <w:rPr>
          <w:rFonts w:ascii="Times New Roman" w:hAnsi="Times New Roman" w:cs="Times New Roman"/>
          <w:b/>
          <w:i/>
          <w:sz w:val="28"/>
          <w:szCs w:val="28"/>
        </w:rPr>
        <w:t>Часть 3. Тепловые сети, сооружения на них</w:t>
      </w:r>
    </w:p>
    <w:p w:rsidR="009572CD" w:rsidRPr="00F247E1" w:rsidRDefault="009572CD" w:rsidP="00B8396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B8396B">
        <w:rPr>
          <w:rFonts w:ascii="Times New Roman" w:hAnsi="Times New Roman" w:cs="Times New Roman"/>
          <w:sz w:val="28"/>
          <w:szCs w:val="28"/>
        </w:rPr>
        <w:t>.</w:t>
      </w:r>
    </w:p>
    <w:p w:rsidR="009572CD" w:rsidRPr="00F247E1" w:rsidRDefault="009572CD" w:rsidP="00B8396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Структурно тепловые сети котельн</w:t>
      </w:r>
      <w:r w:rsidR="001479B1" w:rsidRPr="00F247E1">
        <w:rPr>
          <w:rFonts w:ascii="Times New Roman" w:hAnsi="Times New Roman" w:cs="Times New Roman"/>
          <w:sz w:val="28"/>
          <w:szCs w:val="28"/>
        </w:rPr>
        <w:t>ых</w:t>
      </w:r>
      <w:r w:rsidRPr="00F247E1">
        <w:rPr>
          <w:rFonts w:ascii="Times New Roman" w:hAnsi="Times New Roman" w:cs="Times New Roman"/>
          <w:sz w:val="28"/>
          <w:szCs w:val="28"/>
        </w:rPr>
        <w:t xml:space="preserve"> имеют один магистральный вывод в двухтрубном нерезервируемом исполнении, выполненной </w:t>
      </w:r>
      <w:r w:rsidR="00073C97" w:rsidRPr="00F247E1">
        <w:rPr>
          <w:rFonts w:ascii="Times New Roman" w:hAnsi="Times New Roman" w:cs="Times New Roman"/>
          <w:sz w:val="28"/>
          <w:szCs w:val="28"/>
        </w:rPr>
        <w:t xml:space="preserve">в </w:t>
      </w:r>
      <w:r w:rsidRPr="00F247E1">
        <w:rPr>
          <w:rFonts w:ascii="Times New Roman" w:hAnsi="Times New Roman" w:cs="Times New Roman"/>
          <w:sz w:val="28"/>
          <w:szCs w:val="28"/>
        </w:rPr>
        <w:t>надземной прокладк</w:t>
      </w:r>
      <w:r w:rsidR="00073C97" w:rsidRPr="00F247E1">
        <w:rPr>
          <w:rFonts w:ascii="Times New Roman" w:hAnsi="Times New Roman" w:cs="Times New Roman"/>
          <w:sz w:val="28"/>
          <w:szCs w:val="28"/>
        </w:rPr>
        <w:t>и</w:t>
      </w:r>
      <w:r w:rsidRPr="00F247E1">
        <w:rPr>
          <w:rFonts w:ascii="Times New Roman" w:hAnsi="Times New Roman" w:cs="Times New Roman"/>
          <w:sz w:val="28"/>
          <w:szCs w:val="28"/>
        </w:rPr>
        <w:t xml:space="preserve"> с теплоизоляцией, оканчивающийся секционирующей арматурой в зданиях потребителей. </w:t>
      </w:r>
    </w:p>
    <w:p w:rsidR="009572CD" w:rsidRPr="00F247E1" w:rsidRDefault="009572CD" w:rsidP="00B8396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Центральные тепловые пункты тепловых сетей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отсутствуют. Вводы магистральных сетей от котельных в промышленные объекты не имеются.</w:t>
      </w:r>
    </w:p>
    <w:p w:rsidR="009572CD" w:rsidRPr="00F247E1" w:rsidRDefault="009572CD" w:rsidP="00B8396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1.3.2 Карты (схемы) тепловых сетей в зонах действия источников тепловой энергии в электронной форме и (или) бумажном носителе</w:t>
      </w:r>
    </w:p>
    <w:p w:rsidR="009572CD" w:rsidRPr="00F247E1" w:rsidRDefault="009572CD" w:rsidP="00B8396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Схемы тепловых сетей в зонах действия источников тепловой энергии приведены в приложении.</w:t>
      </w:r>
    </w:p>
    <w:p w:rsidR="009572CD" w:rsidRPr="00F247E1" w:rsidRDefault="009572CD" w:rsidP="00B8396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B8396B">
        <w:rPr>
          <w:rFonts w:ascii="Times New Roman" w:hAnsi="Times New Roman" w:cs="Times New Roman"/>
          <w:sz w:val="28"/>
          <w:szCs w:val="28"/>
        </w:rPr>
        <w:t>.</w:t>
      </w:r>
    </w:p>
    <w:p w:rsidR="009572CD" w:rsidRPr="00F247E1" w:rsidRDefault="009572CD" w:rsidP="00B8396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Параметры тепловых сетей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00884AF2" w:rsidRPr="00F247E1">
        <w:rPr>
          <w:rFonts w:ascii="Times New Roman" w:hAnsi="Times New Roman" w:cs="Times New Roman"/>
          <w:sz w:val="28"/>
          <w:szCs w:val="28"/>
        </w:rPr>
        <w:t xml:space="preserve"> приведены в таблице 2.10-2.11</w:t>
      </w:r>
      <w:r w:rsidRPr="00F247E1">
        <w:rPr>
          <w:rFonts w:ascii="Times New Roman" w:hAnsi="Times New Roman" w:cs="Times New Roman"/>
          <w:sz w:val="28"/>
          <w:szCs w:val="28"/>
        </w:rPr>
        <w:t>.</w:t>
      </w:r>
    </w:p>
    <w:p w:rsidR="0004480E" w:rsidRPr="00B8396B" w:rsidRDefault="00884AF2" w:rsidP="00B8396B">
      <w:pPr>
        <w:spacing w:after="0"/>
        <w:jc w:val="center"/>
        <w:rPr>
          <w:rFonts w:ascii="Times New Roman" w:hAnsi="Times New Roman" w:cs="Times New Roman"/>
          <w:b/>
          <w:i/>
          <w:sz w:val="28"/>
          <w:szCs w:val="28"/>
        </w:rPr>
      </w:pPr>
      <w:r w:rsidRPr="00B8396B">
        <w:rPr>
          <w:rFonts w:ascii="Times New Roman" w:hAnsi="Times New Roman" w:cs="Times New Roman"/>
          <w:b/>
          <w:i/>
          <w:sz w:val="28"/>
          <w:szCs w:val="28"/>
        </w:rPr>
        <w:lastRenderedPageBreak/>
        <w:t>Таблица 2.10</w:t>
      </w:r>
      <w:r w:rsidR="009572CD" w:rsidRPr="00B8396B">
        <w:rPr>
          <w:rFonts w:ascii="Times New Roman" w:hAnsi="Times New Roman" w:cs="Times New Roman"/>
          <w:b/>
          <w:i/>
          <w:sz w:val="28"/>
          <w:szCs w:val="28"/>
        </w:rPr>
        <w:t xml:space="preserve"> – Параметры тепловых сетей котельной </w:t>
      </w:r>
      <w:r w:rsidR="001479B1" w:rsidRPr="00B8396B">
        <w:rPr>
          <w:rFonts w:ascii="Times New Roman" w:hAnsi="Times New Roman" w:cs="Times New Roman"/>
          <w:b/>
          <w:i/>
          <w:sz w:val="28"/>
          <w:szCs w:val="28"/>
        </w:rPr>
        <w:t>№1</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70"/>
        <w:gridCol w:w="4571"/>
      </w:tblGrid>
      <w:tr w:rsidR="009572CD" w:rsidRPr="00B8396B" w:rsidTr="00B8396B">
        <w:trPr>
          <w:trHeight w:val="495"/>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 п/п</w:t>
            </w:r>
          </w:p>
        </w:tc>
        <w:tc>
          <w:tcPr>
            <w:tcW w:w="4270"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Параметр</w:t>
            </w:r>
          </w:p>
        </w:tc>
        <w:tc>
          <w:tcPr>
            <w:tcW w:w="4571"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Характеристика, значение</w:t>
            </w:r>
          </w:p>
        </w:tc>
      </w:tr>
      <w:tr w:rsidR="009572CD" w:rsidRPr="00B8396B" w:rsidTr="009211F4">
        <w:trPr>
          <w:trHeight w:val="242"/>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Наружный диаметр, мм</w:t>
            </w:r>
          </w:p>
        </w:tc>
        <w:tc>
          <w:tcPr>
            <w:tcW w:w="4571" w:type="dxa"/>
            <w:vAlign w:val="center"/>
          </w:tcPr>
          <w:p w:rsidR="009572CD"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243"/>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2</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Материал</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сталь</w:t>
            </w:r>
          </w:p>
        </w:tc>
      </w:tr>
      <w:tr w:rsidR="009572CD" w:rsidRPr="00B8396B" w:rsidTr="009211F4">
        <w:trPr>
          <w:trHeight w:val="278"/>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3</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Схема исполнения тепловой сети</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двухтрубная</w:t>
            </w:r>
          </w:p>
        </w:tc>
      </w:tr>
      <w:tr w:rsidR="009572CD" w:rsidRPr="00B8396B" w:rsidTr="009211F4">
        <w:trPr>
          <w:trHeight w:val="278"/>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4</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Конструкция</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тупиковая</w:t>
            </w:r>
          </w:p>
        </w:tc>
      </w:tr>
      <w:tr w:rsidR="009572CD" w:rsidRPr="00B8396B" w:rsidTr="009211F4">
        <w:trPr>
          <w:trHeight w:val="384"/>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5</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Степень резервируемости</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нерезервированная</w:t>
            </w:r>
          </w:p>
        </w:tc>
      </w:tr>
      <w:tr w:rsidR="009572CD" w:rsidRPr="00B8396B" w:rsidTr="009211F4">
        <w:trPr>
          <w:trHeight w:val="333"/>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6</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Количество магистральных выводов</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1</w:t>
            </w:r>
          </w:p>
        </w:tc>
      </w:tr>
      <w:tr w:rsidR="009572CD" w:rsidRPr="00B8396B" w:rsidTr="009211F4">
        <w:trPr>
          <w:trHeight w:val="283"/>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7</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Общая протяженность сетей, м</w:t>
            </w:r>
          </w:p>
        </w:tc>
        <w:tc>
          <w:tcPr>
            <w:tcW w:w="4571" w:type="dxa"/>
            <w:vAlign w:val="center"/>
          </w:tcPr>
          <w:p w:rsidR="009572CD"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372"/>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8</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Глубина заложения подземных тепловых сетей, м</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до 2</w:t>
            </w:r>
          </w:p>
        </w:tc>
      </w:tr>
      <w:tr w:rsidR="009572CD" w:rsidRPr="00B8396B" w:rsidTr="009211F4">
        <w:trPr>
          <w:trHeight w:val="294"/>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9</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Год начала эксплуатации</w:t>
            </w:r>
          </w:p>
        </w:tc>
        <w:tc>
          <w:tcPr>
            <w:tcW w:w="4571" w:type="dxa"/>
            <w:vAlign w:val="center"/>
          </w:tcPr>
          <w:p w:rsidR="009572CD" w:rsidRPr="00B8396B" w:rsidRDefault="00073C97"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294"/>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10</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Тип изоляции</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Минеральная вата</w:t>
            </w:r>
          </w:p>
        </w:tc>
      </w:tr>
      <w:tr w:rsidR="009572CD" w:rsidRPr="00B8396B" w:rsidTr="009211F4">
        <w:trPr>
          <w:trHeight w:val="258"/>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11</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Тип прокладки</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надземная</w:t>
            </w:r>
          </w:p>
        </w:tc>
      </w:tr>
      <w:tr w:rsidR="009572CD" w:rsidRPr="00B8396B" w:rsidTr="009211F4">
        <w:trPr>
          <w:trHeight w:val="207"/>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12</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Тип компенсирующих устройств</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313"/>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13</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Наименее надежный участок</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121"/>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14</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Материальная характеристика, м2</w:t>
            </w:r>
          </w:p>
        </w:tc>
        <w:tc>
          <w:tcPr>
            <w:tcW w:w="4571" w:type="dxa"/>
            <w:vAlign w:val="center"/>
          </w:tcPr>
          <w:p w:rsidR="009572CD" w:rsidRPr="00B8396B" w:rsidRDefault="009572CD" w:rsidP="009211F4">
            <w:pPr>
              <w:spacing w:after="0" w:line="240" w:lineRule="auto"/>
              <w:rPr>
                <w:rFonts w:ascii="Times New Roman" w:hAnsi="Times New Roman" w:cs="Times New Roman"/>
              </w:rPr>
            </w:pPr>
            <w:r w:rsidRPr="00B8396B">
              <w:rPr>
                <w:rFonts w:ascii="Times New Roman" w:hAnsi="Times New Roman" w:cs="Times New Roman"/>
              </w:rPr>
              <w:t>-</w:t>
            </w:r>
          </w:p>
        </w:tc>
      </w:tr>
      <w:tr w:rsidR="009572CD" w:rsidRPr="00B8396B" w:rsidTr="009211F4">
        <w:trPr>
          <w:trHeight w:val="96"/>
        </w:trPr>
        <w:tc>
          <w:tcPr>
            <w:tcW w:w="753" w:type="dxa"/>
            <w:vAlign w:val="center"/>
          </w:tcPr>
          <w:p w:rsidR="009572CD" w:rsidRPr="00B8396B" w:rsidRDefault="009572CD" w:rsidP="00B8396B">
            <w:pPr>
              <w:spacing w:after="0" w:line="240" w:lineRule="auto"/>
              <w:jc w:val="center"/>
              <w:rPr>
                <w:rFonts w:ascii="Times New Roman" w:hAnsi="Times New Roman" w:cs="Times New Roman"/>
                <w:b/>
                <w:i/>
              </w:rPr>
            </w:pPr>
            <w:r w:rsidRPr="00B8396B">
              <w:rPr>
                <w:rFonts w:ascii="Times New Roman" w:hAnsi="Times New Roman" w:cs="Times New Roman"/>
                <w:b/>
                <w:i/>
              </w:rPr>
              <w:t>15</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Подключенная тепловая нагрузка, Гкал/ч</w:t>
            </w:r>
          </w:p>
        </w:tc>
        <w:tc>
          <w:tcPr>
            <w:tcW w:w="4571" w:type="dxa"/>
            <w:vAlign w:val="center"/>
          </w:tcPr>
          <w:p w:rsidR="009572CD"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bl>
    <w:p w:rsidR="009572CD" w:rsidRPr="00B8396B" w:rsidRDefault="00884AF2" w:rsidP="00B8396B">
      <w:pPr>
        <w:spacing w:before="240"/>
        <w:jc w:val="center"/>
        <w:rPr>
          <w:rFonts w:ascii="Times New Roman" w:hAnsi="Times New Roman" w:cs="Times New Roman"/>
          <w:b/>
          <w:i/>
          <w:sz w:val="28"/>
          <w:szCs w:val="28"/>
        </w:rPr>
      </w:pPr>
      <w:r w:rsidRPr="00B8396B">
        <w:rPr>
          <w:rFonts w:ascii="Times New Roman" w:hAnsi="Times New Roman" w:cs="Times New Roman"/>
          <w:b/>
          <w:i/>
          <w:sz w:val="28"/>
          <w:szCs w:val="28"/>
        </w:rPr>
        <w:t>Таблица 2.11</w:t>
      </w:r>
      <w:r w:rsidR="009572CD" w:rsidRPr="00B8396B">
        <w:rPr>
          <w:rFonts w:ascii="Times New Roman" w:hAnsi="Times New Roman" w:cs="Times New Roman"/>
          <w:b/>
          <w:i/>
          <w:sz w:val="28"/>
          <w:szCs w:val="28"/>
        </w:rPr>
        <w:t xml:space="preserve"> – Параметры тепловых сетей котельной </w:t>
      </w:r>
      <w:r w:rsidR="001479B1" w:rsidRPr="00B8396B">
        <w:rPr>
          <w:rFonts w:ascii="Times New Roman" w:hAnsi="Times New Roman" w:cs="Times New Roman"/>
          <w:b/>
          <w:i/>
          <w:sz w:val="28"/>
          <w:szCs w:val="28"/>
        </w:rPr>
        <w:t>№2</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70"/>
        <w:gridCol w:w="4571"/>
      </w:tblGrid>
      <w:tr w:rsidR="009572CD" w:rsidRPr="00B8396B" w:rsidTr="009572CD">
        <w:trPr>
          <w:trHeight w:val="495"/>
        </w:trPr>
        <w:tc>
          <w:tcPr>
            <w:tcW w:w="753"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 п/п</w:t>
            </w:r>
          </w:p>
        </w:tc>
        <w:tc>
          <w:tcPr>
            <w:tcW w:w="4270"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Параметр</w:t>
            </w:r>
          </w:p>
        </w:tc>
        <w:tc>
          <w:tcPr>
            <w:tcW w:w="4571" w:type="dxa"/>
          </w:tcPr>
          <w:p w:rsidR="009572CD" w:rsidRPr="00B8396B" w:rsidRDefault="009572CD" w:rsidP="00B8396B">
            <w:pPr>
              <w:spacing w:after="0" w:line="240" w:lineRule="auto"/>
              <w:rPr>
                <w:rFonts w:ascii="Times New Roman" w:hAnsi="Times New Roman" w:cs="Times New Roman"/>
              </w:rPr>
            </w:pPr>
            <w:r w:rsidRPr="00B8396B">
              <w:rPr>
                <w:rFonts w:ascii="Times New Roman" w:hAnsi="Times New Roman" w:cs="Times New Roman"/>
              </w:rPr>
              <w:t>Характеристика, значение</w:t>
            </w:r>
          </w:p>
        </w:tc>
      </w:tr>
      <w:tr w:rsidR="001479B1" w:rsidRPr="00B8396B" w:rsidTr="009211F4">
        <w:trPr>
          <w:trHeight w:val="141"/>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Наружный диаметр, мм</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243"/>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2</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Материал</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сталь</w:t>
            </w:r>
          </w:p>
        </w:tc>
      </w:tr>
      <w:tr w:rsidR="001479B1" w:rsidRPr="00B8396B" w:rsidTr="009211F4">
        <w:trPr>
          <w:trHeight w:val="278"/>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3</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Схема исполнения тепловой сети</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двухтрубная</w:t>
            </w:r>
          </w:p>
        </w:tc>
      </w:tr>
      <w:tr w:rsidR="001479B1" w:rsidRPr="00B8396B" w:rsidTr="009211F4">
        <w:trPr>
          <w:trHeight w:val="278"/>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4</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Конструкция</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тупиковая</w:t>
            </w:r>
          </w:p>
        </w:tc>
      </w:tr>
      <w:tr w:rsidR="001479B1" w:rsidRPr="00B8396B" w:rsidTr="009211F4">
        <w:trPr>
          <w:trHeight w:val="171"/>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5</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Степень резервируемости</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нерезервированная</w:t>
            </w:r>
          </w:p>
        </w:tc>
      </w:tr>
      <w:tr w:rsidR="001479B1" w:rsidRPr="00B8396B" w:rsidTr="009211F4">
        <w:trPr>
          <w:trHeight w:val="333"/>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6</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Количество магистральных выводов</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1</w:t>
            </w:r>
          </w:p>
        </w:tc>
      </w:tr>
      <w:tr w:rsidR="001479B1" w:rsidRPr="00B8396B" w:rsidTr="009211F4">
        <w:trPr>
          <w:trHeight w:val="283"/>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7</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Общая протяженность сетей, м</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553"/>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8</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Глубина заложения подземных тепловых сетей, м</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до 2</w:t>
            </w:r>
          </w:p>
        </w:tc>
      </w:tr>
      <w:tr w:rsidR="001479B1" w:rsidRPr="00B8396B" w:rsidTr="009211F4">
        <w:trPr>
          <w:trHeight w:val="136"/>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9</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Год начала эксплуатации</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294"/>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10</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Тип изоляции</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Минеральная вата</w:t>
            </w:r>
          </w:p>
        </w:tc>
      </w:tr>
      <w:tr w:rsidR="001479B1" w:rsidRPr="00B8396B" w:rsidTr="009211F4">
        <w:trPr>
          <w:trHeight w:val="258"/>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11</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Тип прокладки</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надземная</w:t>
            </w:r>
          </w:p>
        </w:tc>
      </w:tr>
      <w:tr w:rsidR="001479B1" w:rsidRPr="00B8396B" w:rsidTr="009211F4">
        <w:trPr>
          <w:trHeight w:val="147"/>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12</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Тип компенсирующих устройств</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166"/>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13</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Наименее надежный участок</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121"/>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14</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Материальная характеристика, м2</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r w:rsidR="001479B1" w:rsidRPr="00B8396B" w:rsidTr="009211F4">
        <w:trPr>
          <w:trHeight w:val="202"/>
        </w:trPr>
        <w:tc>
          <w:tcPr>
            <w:tcW w:w="753" w:type="dxa"/>
            <w:vAlign w:val="center"/>
          </w:tcPr>
          <w:p w:rsidR="001479B1" w:rsidRPr="00B8396B" w:rsidRDefault="001479B1" w:rsidP="00B8396B">
            <w:pPr>
              <w:spacing w:after="0" w:line="240" w:lineRule="auto"/>
              <w:jc w:val="center"/>
              <w:rPr>
                <w:rFonts w:ascii="Times New Roman" w:hAnsi="Times New Roman" w:cs="Times New Roman"/>
                <w:b/>
                <w:i/>
              </w:rPr>
            </w:pPr>
            <w:r w:rsidRPr="00B8396B">
              <w:rPr>
                <w:rFonts w:ascii="Times New Roman" w:hAnsi="Times New Roman" w:cs="Times New Roman"/>
                <w:b/>
                <w:i/>
              </w:rPr>
              <w:t>15</w:t>
            </w:r>
          </w:p>
        </w:tc>
        <w:tc>
          <w:tcPr>
            <w:tcW w:w="4270" w:type="dxa"/>
          </w:tcPr>
          <w:p w:rsidR="001479B1" w:rsidRPr="00B8396B" w:rsidRDefault="001479B1" w:rsidP="00B8396B">
            <w:pPr>
              <w:spacing w:after="0" w:line="240" w:lineRule="auto"/>
              <w:rPr>
                <w:rFonts w:ascii="Times New Roman" w:hAnsi="Times New Roman" w:cs="Times New Roman"/>
              </w:rPr>
            </w:pPr>
            <w:r w:rsidRPr="00B8396B">
              <w:rPr>
                <w:rFonts w:ascii="Times New Roman" w:hAnsi="Times New Roman" w:cs="Times New Roman"/>
              </w:rPr>
              <w:t>Подключенная тепловая нагрузка, Гкал/ч</w:t>
            </w:r>
          </w:p>
        </w:tc>
        <w:tc>
          <w:tcPr>
            <w:tcW w:w="4571" w:type="dxa"/>
            <w:vAlign w:val="center"/>
          </w:tcPr>
          <w:p w:rsidR="001479B1" w:rsidRPr="00B8396B" w:rsidRDefault="001479B1" w:rsidP="009211F4">
            <w:pPr>
              <w:spacing w:after="0" w:line="240" w:lineRule="auto"/>
              <w:rPr>
                <w:rFonts w:ascii="Times New Roman" w:hAnsi="Times New Roman" w:cs="Times New Roman"/>
              </w:rPr>
            </w:pPr>
            <w:r w:rsidRPr="00B8396B">
              <w:rPr>
                <w:rFonts w:ascii="Times New Roman" w:hAnsi="Times New Roman" w:cs="Times New Roman"/>
              </w:rPr>
              <w:t>-</w:t>
            </w:r>
          </w:p>
        </w:tc>
      </w:tr>
    </w:tbl>
    <w:p w:rsidR="009572CD" w:rsidRPr="00F247E1" w:rsidRDefault="009572CD" w:rsidP="009211F4">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1.3.4 Описание типов и количества секционирующей и регулирующей арматуры на тепловых сетях</w:t>
      </w:r>
      <w:r w:rsidR="009211F4">
        <w:rPr>
          <w:rFonts w:ascii="Times New Roman" w:hAnsi="Times New Roman" w:cs="Times New Roman"/>
          <w:sz w:val="28"/>
          <w:szCs w:val="28"/>
        </w:rPr>
        <w:t>.</w:t>
      </w:r>
    </w:p>
    <w:p w:rsidR="009572CD" w:rsidRPr="00F247E1" w:rsidRDefault="009572CD" w:rsidP="009211F4">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Секционирующие задвижки из низколегированной стали, чугуна и регулирующие размещены в узлах присоединения распределительных сетей потребителей к тепловым сетям непосредственно в индивидуальных тепловых </w:t>
      </w:r>
      <w:r w:rsidRPr="00F247E1">
        <w:rPr>
          <w:rFonts w:ascii="Times New Roman" w:hAnsi="Times New Roman" w:cs="Times New Roman"/>
          <w:sz w:val="28"/>
          <w:szCs w:val="28"/>
        </w:rPr>
        <w:lastRenderedPageBreak/>
        <w:t>пунктах зданий потребителей, а также тепловых камер, по одной на каждый (прямой и обратный) трубопроводы.</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1.3.5 Описание типов и строительных особенностей тепловых пунктов, тепловых камер и павильонов</w:t>
      </w:r>
      <w:r w:rsidR="009211F4">
        <w:rPr>
          <w:rFonts w:ascii="Times New Roman" w:hAnsi="Times New Roman" w:cs="Times New Roman"/>
          <w:sz w:val="28"/>
          <w:szCs w:val="28"/>
        </w:rPr>
        <w:t>.</w:t>
      </w:r>
    </w:p>
    <w:p w:rsidR="009572CD" w:rsidRPr="00F247E1" w:rsidRDefault="009572CD" w:rsidP="009211F4">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Тепловые павильоны систем теплоснабжения на территории </w:t>
      </w:r>
      <w:r w:rsidR="001479B1" w:rsidRPr="00F247E1">
        <w:rPr>
          <w:rFonts w:ascii="Times New Roman" w:hAnsi="Times New Roman" w:cs="Times New Roman"/>
          <w:sz w:val="28"/>
          <w:szCs w:val="28"/>
        </w:rPr>
        <w:t xml:space="preserve">Мордвиновского </w:t>
      </w:r>
      <w:r w:rsidRPr="00F247E1">
        <w:rPr>
          <w:rFonts w:ascii="Times New Roman" w:hAnsi="Times New Roman" w:cs="Times New Roman"/>
          <w:sz w:val="28"/>
          <w:szCs w:val="28"/>
        </w:rPr>
        <w:t xml:space="preserve">сельского поселения отсутствуют. </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1.3.6 Описание графиков регулирования отпуска тепла в тепловые сети с анализом их обоснованности</w:t>
      </w:r>
      <w:r w:rsidR="009211F4">
        <w:rPr>
          <w:rFonts w:ascii="Times New Roman" w:hAnsi="Times New Roman" w:cs="Times New Roman"/>
          <w:sz w:val="28"/>
          <w:szCs w:val="28"/>
        </w:rPr>
        <w:t>.</w:t>
      </w:r>
    </w:p>
    <w:p w:rsidR="009572CD" w:rsidRPr="00F247E1" w:rsidRDefault="009572CD" w:rsidP="009211F4">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График изменения темпер</w:t>
      </w:r>
      <w:r w:rsidR="00884AF2" w:rsidRPr="00F247E1">
        <w:rPr>
          <w:rFonts w:ascii="Times New Roman" w:hAnsi="Times New Roman" w:cs="Times New Roman"/>
          <w:sz w:val="28"/>
          <w:szCs w:val="28"/>
        </w:rPr>
        <w:t>атур теплоносителя (таблица 2.12</w:t>
      </w:r>
      <w:r w:rsidRPr="00F247E1">
        <w:rPr>
          <w:rFonts w:ascii="Times New Roman" w:hAnsi="Times New Roman" w:cs="Times New Roman"/>
          <w:sz w:val="28"/>
          <w:szCs w:val="28"/>
        </w:rPr>
        <w:t xml:space="preserve">) выбран на основании климатических параметров холодного времени года на территории </w:t>
      </w:r>
      <w:r w:rsidR="00683E6A" w:rsidRPr="00F247E1">
        <w:rPr>
          <w:rFonts w:ascii="Times New Roman" w:hAnsi="Times New Roman" w:cs="Times New Roman"/>
          <w:sz w:val="28"/>
          <w:szCs w:val="28"/>
        </w:rPr>
        <w:t>Увельского</w:t>
      </w:r>
      <w:r w:rsidRPr="00F247E1">
        <w:rPr>
          <w:rFonts w:ascii="Times New Roman" w:hAnsi="Times New Roman" w:cs="Times New Roman"/>
          <w:sz w:val="28"/>
          <w:szCs w:val="28"/>
        </w:rPr>
        <w:t xml:space="preserve"> муниципального района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8E5995" w:rsidRPr="009211F4" w:rsidRDefault="00884AF2" w:rsidP="009211F4">
      <w:pPr>
        <w:jc w:val="center"/>
        <w:rPr>
          <w:rFonts w:ascii="Times New Roman" w:hAnsi="Times New Roman" w:cs="Times New Roman"/>
          <w:b/>
          <w:i/>
          <w:sz w:val="28"/>
          <w:szCs w:val="28"/>
        </w:rPr>
      </w:pPr>
      <w:r w:rsidRPr="009211F4">
        <w:rPr>
          <w:rFonts w:ascii="Times New Roman" w:hAnsi="Times New Roman" w:cs="Times New Roman"/>
          <w:b/>
          <w:i/>
          <w:sz w:val="28"/>
          <w:szCs w:val="28"/>
        </w:rPr>
        <w:t>Таблица 2.12</w:t>
      </w:r>
      <w:r w:rsidR="009572CD" w:rsidRPr="009211F4">
        <w:rPr>
          <w:rFonts w:ascii="Times New Roman" w:hAnsi="Times New Roman" w:cs="Times New Roman"/>
          <w:b/>
          <w:i/>
          <w:sz w:val="28"/>
          <w:szCs w:val="28"/>
        </w:rPr>
        <w:t xml:space="preserve"> – График изменения температур теплоносителя</w:t>
      </w:r>
    </w:p>
    <w:tbl>
      <w:tblPr>
        <w:tblW w:w="1026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56"/>
        <w:gridCol w:w="785"/>
        <w:gridCol w:w="796"/>
        <w:gridCol w:w="753"/>
        <w:gridCol w:w="711"/>
        <w:gridCol w:w="725"/>
        <w:gridCol w:w="656"/>
        <w:gridCol w:w="696"/>
        <w:gridCol w:w="656"/>
        <w:gridCol w:w="739"/>
        <w:gridCol w:w="684"/>
      </w:tblGrid>
      <w:tr w:rsidR="00884AF2" w:rsidRPr="009211F4" w:rsidTr="009211F4">
        <w:trPr>
          <w:trHeight w:val="251"/>
        </w:trPr>
        <w:tc>
          <w:tcPr>
            <w:tcW w:w="2407" w:type="dxa"/>
            <w:vMerge w:val="restart"/>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Температура сетевой воды</w:t>
            </w:r>
          </w:p>
        </w:tc>
        <w:tc>
          <w:tcPr>
            <w:tcW w:w="7857" w:type="dxa"/>
            <w:gridSpan w:val="11"/>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Расчетная температура наружного воздуха, °С</w:t>
            </w:r>
          </w:p>
        </w:tc>
      </w:tr>
      <w:tr w:rsidR="00884AF2" w:rsidRPr="009211F4" w:rsidTr="009211F4">
        <w:trPr>
          <w:trHeight w:val="251"/>
        </w:trPr>
        <w:tc>
          <w:tcPr>
            <w:tcW w:w="2407" w:type="dxa"/>
            <w:vMerge/>
            <w:vAlign w:val="center"/>
          </w:tcPr>
          <w:p w:rsidR="00884AF2" w:rsidRPr="009211F4" w:rsidRDefault="00884AF2" w:rsidP="009211F4">
            <w:pPr>
              <w:spacing w:after="0" w:line="240" w:lineRule="auto"/>
              <w:jc w:val="center"/>
              <w:rPr>
                <w:rFonts w:ascii="Times New Roman" w:hAnsi="Times New Roman" w:cs="Times New Roman"/>
                <w:b/>
                <w:i/>
              </w:rPr>
            </w:pPr>
          </w:p>
        </w:tc>
        <w:tc>
          <w:tcPr>
            <w:tcW w:w="656"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10</w:t>
            </w:r>
          </w:p>
        </w:tc>
        <w:tc>
          <w:tcPr>
            <w:tcW w:w="785"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5</w:t>
            </w:r>
          </w:p>
        </w:tc>
        <w:tc>
          <w:tcPr>
            <w:tcW w:w="796"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0</w:t>
            </w:r>
          </w:p>
        </w:tc>
        <w:tc>
          <w:tcPr>
            <w:tcW w:w="753"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-5</w:t>
            </w:r>
          </w:p>
        </w:tc>
        <w:tc>
          <w:tcPr>
            <w:tcW w:w="711"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-10</w:t>
            </w:r>
          </w:p>
        </w:tc>
        <w:tc>
          <w:tcPr>
            <w:tcW w:w="725"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-15</w:t>
            </w:r>
          </w:p>
        </w:tc>
        <w:tc>
          <w:tcPr>
            <w:tcW w:w="656"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-20</w:t>
            </w:r>
          </w:p>
        </w:tc>
        <w:tc>
          <w:tcPr>
            <w:tcW w:w="696"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-25</w:t>
            </w:r>
          </w:p>
        </w:tc>
        <w:tc>
          <w:tcPr>
            <w:tcW w:w="656"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-30</w:t>
            </w:r>
          </w:p>
        </w:tc>
        <w:tc>
          <w:tcPr>
            <w:tcW w:w="739"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-35</w:t>
            </w:r>
          </w:p>
        </w:tc>
        <w:tc>
          <w:tcPr>
            <w:tcW w:w="684" w:type="dxa"/>
            <w:vAlign w:val="center"/>
          </w:tcPr>
          <w:p w:rsidR="00884AF2" w:rsidRPr="009211F4" w:rsidRDefault="00884AF2" w:rsidP="009211F4">
            <w:pPr>
              <w:spacing w:after="0" w:line="240" w:lineRule="auto"/>
              <w:jc w:val="center"/>
              <w:rPr>
                <w:rFonts w:ascii="Times New Roman" w:hAnsi="Times New Roman" w:cs="Times New Roman"/>
                <w:b/>
                <w:i/>
              </w:rPr>
            </w:pPr>
            <w:r w:rsidRPr="009211F4">
              <w:rPr>
                <w:rFonts w:ascii="Times New Roman" w:hAnsi="Times New Roman" w:cs="Times New Roman"/>
                <w:b/>
                <w:i/>
              </w:rPr>
              <w:t>-40</w:t>
            </w:r>
          </w:p>
        </w:tc>
      </w:tr>
      <w:tr w:rsidR="00884AF2" w:rsidRPr="009211F4" w:rsidTr="009211F4">
        <w:trPr>
          <w:trHeight w:val="251"/>
        </w:trPr>
        <w:tc>
          <w:tcPr>
            <w:tcW w:w="2407"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В прямом трубопроводе, °С</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37,2</w:t>
            </w:r>
          </w:p>
        </w:tc>
        <w:tc>
          <w:tcPr>
            <w:tcW w:w="785"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45,6</w:t>
            </w:r>
          </w:p>
        </w:tc>
        <w:tc>
          <w:tcPr>
            <w:tcW w:w="79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52,3</w:t>
            </w:r>
          </w:p>
        </w:tc>
        <w:tc>
          <w:tcPr>
            <w:tcW w:w="753"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58,4</w:t>
            </w:r>
          </w:p>
        </w:tc>
        <w:tc>
          <w:tcPr>
            <w:tcW w:w="711"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64,4</w:t>
            </w:r>
          </w:p>
        </w:tc>
        <w:tc>
          <w:tcPr>
            <w:tcW w:w="725"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70,4</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76,2</w:t>
            </w:r>
          </w:p>
        </w:tc>
        <w:tc>
          <w:tcPr>
            <w:tcW w:w="69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81,8</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87,4</w:t>
            </w:r>
          </w:p>
        </w:tc>
        <w:tc>
          <w:tcPr>
            <w:tcW w:w="739"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92,9</w:t>
            </w:r>
          </w:p>
        </w:tc>
        <w:tc>
          <w:tcPr>
            <w:tcW w:w="684"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95</w:t>
            </w:r>
          </w:p>
        </w:tc>
      </w:tr>
      <w:tr w:rsidR="00884AF2" w:rsidRPr="009211F4" w:rsidTr="009211F4">
        <w:trPr>
          <w:trHeight w:val="234"/>
        </w:trPr>
        <w:tc>
          <w:tcPr>
            <w:tcW w:w="2407"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В обратном трубопроводе, °С</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33</w:t>
            </w:r>
          </w:p>
        </w:tc>
        <w:tc>
          <w:tcPr>
            <w:tcW w:w="785"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38,6</w:t>
            </w:r>
          </w:p>
        </w:tc>
        <w:tc>
          <w:tcPr>
            <w:tcW w:w="79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43,2</w:t>
            </w:r>
          </w:p>
        </w:tc>
        <w:tc>
          <w:tcPr>
            <w:tcW w:w="753"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47,2</w:t>
            </w:r>
          </w:p>
        </w:tc>
        <w:tc>
          <w:tcPr>
            <w:tcW w:w="711"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51,1</w:t>
            </w:r>
          </w:p>
        </w:tc>
        <w:tc>
          <w:tcPr>
            <w:tcW w:w="725"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54,9</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58,6</w:t>
            </w:r>
          </w:p>
        </w:tc>
        <w:tc>
          <w:tcPr>
            <w:tcW w:w="69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62</w:t>
            </w:r>
          </w:p>
        </w:tc>
        <w:tc>
          <w:tcPr>
            <w:tcW w:w="656"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65,4</w:t>
            </w:r>
          </w:p>
        </w:tc>
        <w:tc>
          <w:tcPr>
            <w:tcW w:w="739"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68,7</w:t>
            </w:r>
          </w:p>
        </w:tc>
        <w:tc>
          <w:tcPr>
            <w:tcW w:w="684" w:type="dxa"/>
            <w:vAlign w:val="center"/>
          </w:tcPr>
          <w:p w:rsidR="00884AF2" w:rsidRPr="009211F4" w:rsidRDefault="00884AF2" w:rsidP="009211F4">
            <w:pPr>
              <w:spacing w:after="0" w:line="240" w:lineRule="auto"/>
              <w:jc w:val="center"/>
              <w:rPr>
                <w:rFonts w:ascii="Times New Roman" w:hAnsi="Times New Roman" w:cs="Times New Roman"/>
              </w:rPr>
            </w:pPr>
            <w:r w:rsidRPr="009211F4">
              <w:rPr>
                <w:rFonts w:ascii="Times New Roman" w:hAnsi="Times New Roman" w:cs="Times New Roman"/>
              </w:rPr>
              <w:t>70</w:t>
            </w:r>
          </w:p>
        </w:tc>
      </w:tr>
    </w:tbl>
    <w:p w:rsidR="009572CD" w:rsidRPr="00F247E1" w:rsidRDefault="009572CD" w:rsidP="009211F4">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9211F4">
        <w:rPr>
          <w:rFonts w:ascii="Times New Roman" w:hAnsi="Times New Roman" w:cs="Times New Roman"/>
          <w:sz w:val="28"/>
          <w:szCs w:val="28"/>
        </w:rPr>
        <w:t>.</w:t>
      </w:r>
    </w:p>
    <w:p w:rsidR="008E5995" w:rsidRPr="00F247E1" w:rsidRDefault="009572CD" w:rsidP="009211F4">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Фактические температурные режимы отпуска тепла в тепловые сети соответствуют утвержденным графикам регулирования отпуска тепла в тепловые сети и соблюдаются путем использования средств автоматизации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w:t>
      </w:r>
    </w:p>
    <w:p w:rsidR="009211F4" w:rsidRDefault="009211F4" w:rsidP="009211F4">
      <w:pPr>
        <w:spacing w:line="360" w:lineRule="auto"/>
        <w:jc w:val="both"/>
        <w:rPr>
          <w:rFonts w:ascii="Times New Roman" w:hAnsi="Times New Roman" w:cs="Times New Roman"/>
          <w:sz w:val="28"/>
          <w:szCs w:val="28"/>
        </w:rPr>
        <w:sectPr w:rsidR="009211F4" w:rsidSect="002B5C07">
          <w:pgSz w:w="11906" w:h="16838"/>
          <w:pgMar w:top="1134" w:right="709" w:bottom="1276" w:left="1276" w:header="709" w:footer="709" w:gutter="0"/>
          <w:cols w:space="708"/>
          <w:docGrid w:linePitch="360"/>
        </w:sectPr>
      </w:pPr>
    </w:p>
    <w:p w:rsidR="008E5995" w:rsidRPr="00F247E1" w:rsidRDefault="009572CD" w:rsidP="009211F4">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1.3.8 Гидравлические режимы тепловых сетей и пьезометрические графики</w:t>
      </w:r>
      <w:r w:rsidR="008E5995" w:rsidRPr="00F247E1">
        <w:rPr>
          <w:rFonts w:ascii="Times New Roman" w:hAnsi="Times New Roman" w:cs="Times New Roman"/>
          <w:sz w:val="28"/>
          <w:szCs w:val="28"/>
        </w:rPr>
        <w:t xml:space="preserve"> </w:t>
      </w:r>
    </w:p>
    <w:p w:rsidR="009211F4" w:rsidRDefault="008E5995"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w:t>
      </w:r>
      <w:r w:rsidR="009211F4">
        <w:rPr>
          <w:rFonts w:ascii="Times New Roman" w:hAnsi="Times New Roman" w:cs="Times New Roman"/>
          <w:sz w:val="28"/>
          <w:szCs w:val="28"/>
        </w:rPr>
        <w:t xml:space="preserve">абжения на ближайшие 3-5 лет. </w:t>
      </w:r>
    </w:p>
    <w:p w:rsidR="008E5995" w:rsidRPr="00F247E1" w:rsidRDefault="008E5995"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F247E1" w:rsidRDefault="008E5995"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F247E1" w:rsidRDefault="008E5995"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9572CD" w:rsidRPr="00F247E1" w:rsidRDefault="009572CD" w:rsidP="009211F4">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1.3.9 Статистика отказов тепловых сетей (аварий, инцидентов) за последние 5 лет</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На тепловых сетях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не происходили аварийные ситуации.</w:t>
      </w:r>
    </w:p>
    <w:p w:rsidR="008E5995" w:rsidRPr="00F247E1" w:rsidRDefault="009572CD" w:rsidP="009211F4">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Данные о статистике отказов на тепловых сетях за последние 5 лет документально не зафиксированы.</w:t>
      </w:r>
    </w:p>
    <w:p w:rsidR="009572CD" w:rsidRPr="00F247E1" w:rsidRDefault="009572CD" w:rsidP="009211F4">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9572CD" w:rsidRPr="00F247E1" w:rsidRDefault="009572CD" w:rsidP="009211F4">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Информация о количестве восстановлений (аварийно-восстановительных ремонтов) тепловых сетей и среднем времени, затраченном на восстановление работоспособности тепловых сетей, за последние 5 лет не предоставлена</w:t>
      </w:r>
    </w:p>
    <w:p w:rsidR="009572CD" w:rsidRPr="00F247E1" w:rsidRDefault="009572CD" w:rsidP="009211F4">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1.3.11 Описание процедур диагностики состояния тепловых сетей и планирования капитальных (текущих) ремонтов</w:t>
      </w:r>
      <w:r w:rsidR="009211F4">
        <w:rPr>
          <w:rFonts w:ascii="Times New Roman" w:hAnsi="Times New Roman" w:cs="Times New Roman"/>
          <w:sz w:val="28"/>
          <w:szCs w:val="28"/>
        </w:rPr>
        <w:t>.</w:t>
      </w:r>
    </w:p>
    <w:p w:rsidR="009572CD" w:rsidRPr="00F247E1" w:rsidRDefault="009572CD" w:rsidP="009211F4">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 целью диагностики состояния тепловых сетей проводя</w:t>
      </w:r>
      <w:r w:rsidR="00806E86" w:rsidRPr="00F247E1">
        <w:rPr>
          <w:rFonts w:ascii="Times New Roman" w:hAnsi="Times New Roman" w:cs="Times New Roman"/>
          <w:sz w:val="28"/>
          <w:szCs w:val="28"/>
        </w:rPr>
        <w:t>тся гидравлические и температур</w:t>
      </w:r>
      <w:r w:rsidRPr="00F247E1">
        <w:rPr>
          <w:rFonts w:ascii="Times New Roman" w:hAnsi="Times New Roman" w:cs="Times New Roman"/>
          <w:sz w:val="28"/>
          <w:szCs w:val="28"/>
        </w:rPr>
        <w:t>ные испытания теплотрасс, а также на тепловые потери.</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Гидравлическое испытание тепловых сетей производят</w:t>
      </w:r>
      <w:r w:rsidR="00806E86" w:rsidRPr="00F247E1">
        <w:rPr>
          <w:rFonts w:ascii="Times New Roman" w:hAnsi="Times New Roman" w:cs="Times New Roman"/>
          <w:sz w:val="28"/>
          <w:szCs w:val="28"/>
        </w:rPr>
        <w:t xml:space="preserve"> дважды: сначала проверяют проч</w:t>
      </w:r>
      <w:r w:rsidRPr="00F247E1">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оборудованием. Повторная проверка нужна потому, что при с</w:t>
      </w:r>
      <w:r w:rsidR="00806E86" w:rsidRPr="00F247E1">
        <w:rPr>
          <w:rFonts w:ascii="Times New Roman" w:hAnsi="Times New Roman" w:cs="Times New Roman"/>
          <w:sz w:val="28"/>
          <w:szCs w:val="28"/>
        </w:rPr>
        <w:t>монтированном оборудовании и ар</w:t>
      </w:r>
      <w:r w:rsidRPr="00F247E1">
        <w:rPr>
          <w:rFonts w:ascii="Times New Roman" w:hAnsi="Times New Roman" w:cs="Times New Roman"/>
          <w:sz w:val="28"/>
          <w:szCs w:val="28"/>
        </w:rPr>
        <w:t>матуре тяжелее проверить плотность и прочность сварных швов.</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В случаях, когда при испытании теплопроводов без обор</w:t>
      </w:r>
      <w:r w:rsidR="00806E86" w:rsidRPr="00F247E1">
        <w:rPr>
          <w:rFonts w:ascii="Times New Roman" w:hAnsi="Times New Roman" w:cs="Times New Roman"/>
          <w:sz w:val="28"/>
          <w:szCs w:val="28"/>
        </w:rPr>
        <w:t xml:space="preserve">удования и арматуры имеет место </w:t>
      </w:r>
      <w:r w:rsidRPr="00F247E1">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самих трубах нет свищей, трещин и пр.). Падение давления при</w:t>
      </w:r>
      <w:r w:rsidR="00806E86" w:rsidRPr="00F247E1">
        <w:rPr>
          <w:rFonts w:ascii="Times New Roman" w:hAnsi="Times New Roman" w:cs="Times New Roman"/>
          <w:sz w:val="28"/>
          <w:szCs w:val="28"/>
        </w:rPr>
        <w:t xml:space="preserve"> испытании трубопроводов с уста</w:t>
      </w:r>
      <w:r w:rsidRPr="00F247E1">
        <w:rPr>
          <w:rFonts w:ascii="Times New Roman" w:hAnsi="Times New Roman" w:cs="Times New Roman"/>
          <w:sz w:val="28"/>
          <w:szCs w:val="28"/>
        </w:rPr>
        <w:t>новленным оборудованием и арматурой, возможно, свидетельствует, что помимо стыков в</w:t>
      </w:r>
      <w:r w:rsidR="00806E86" w:rsidRPr="00F247E1">
        <w:rPr>
          <w:rFonts w:ascii="Times New Roman" w:hAnsi="Times New Roman" w:cs="Times New Roman"/>
          <w:sz w:val="28"/>
          <w:szCs w:val="28"/>
        </w:rPr>
        <w:t>ыпол</w:t>
      </w:r>
      <w:r w:rsidRPr="00F247E1">
        <w:rPr>
          <w:rFonts w:ascii="Times New Roman" w:hAnsi="Times New Roman" w:cs="Times New Roman"/>
          <w:sz w:val="28"/>
          <w:szCs w:val="28"/>
        </w:rPr>
        <w:t>нены с дефектами еще сальниковые уплотнения или фланцевые соединения.</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предварительном испытании проверяется на плотност</w:t>
      </w:r>
      <w:r w:rsidR="00806E86" w:rsidRPr="00F247E1">
        <w:rPr>
          <w:rFonts w:ascii="Times New Roman" w:hAnsi="Times New Roman" w:cs="Times New Roman"/>
          <w:sz w:val="28"/>
          <w:szCs w:val="28"/>
        </w:rPr>
        <w:t xml:space="preserve">ь и прочность не только сварные </w:t>
      </w:r>
      <w:r w:rsidRPr="00F247E1">
        <w:rPr>
          <w:rFonts w:ascii="Times New Roman" w:hAnsi="Times New Roman" w:cs="Times New Roman"/>
          <w:sz w:val="28"/>
          <w:szCs w:val="28"/>
        </w:rPr>
        <w:t>швы, но и стенки трубопроводов, т.к. бывает, что трубы имею</w:t>
      </w:r>
      <w:r w:rsidR="00806E86" w:rsidRPr="00F247E1">
        <w:rPr>
          <w:rFonts w:ascii="Times New Roman" w:hAnsi="Times New Roman" w:cs="Times New Roman"/>
          <w:sz w:val="28"/>
          <w:szCs w:val="28"/>
        </w:rPr>
        <w:t>т трещины, свищи и прочие завод</w:t>
      </w:r>
      <w:r w:rsidRPr="00F247E1">
        <w:rPr>
          <w:rFonts w:ascii="Times New Roman" w:hAnsi="Times New Roman" w:cs="Times New Roman"/>
          <w:sz w:val="28"/>
          <w:szCs w:val="28"/>
        </w:rPr>
        <w:t>ские дефекты. Испытания смонтированного трубопровода до</w:t>
      </w:r>
      <w:r w:rsidR="00806E86" w:rsidRPr="00F247E1">
        <w:rPr>
          <w:rFonts w:ascii="Times New Roman" w:hAnsi="Times New Roman" w:cs="Times New Roman"/>
          <w:sz w:val="28"/>
          <w:szCs w:val="28"/>
        </w:rPr>
        <w:t>лжны выполняться до монтажа теп</w:t>
      </w:r>
      <w:r w:rsidRPr="00F247E1">
        <w:rPr>
          <w:rFonts w:ascii="Times New Roman" w:hAnsi="Times New Roman" w:cs="Times New Roman"/>
          <w:sz w:val="28"/>
          <w:szCs w:val="28"/>
        </w:rPr>
        <w:t>лоизоляции. Помимо этого трубопровод не должен быть зас</w:t>
      </w:r>
      <w:r w:rsidR="00806E86" w:rsidRPr="00F247E1">
        <w:rPr>
          <w:rFonts w:ascii="Times New Roman" w:hAnsi="Times New Roman" w:cs="Times New Roman"/>
          <w:sz w:val="28"/>
          <w:szCs w:val="28"/>
        </w:rPr>
        <w:t>ыпан или закрыт инженерными кон</w:t>
      </w:r>
      <w:r w:rsidRPr="00F247E1">
        <w:rPr>
          <w:rFonts w:ascii="Times New Roman" w:hAnsi="Times New Roman" w:cs="Times New Roman"/>
          <w:sz w:val="28"/>
          <w:szCs w:val="28"/>
        </w:rPr>
        <w:t>струкциями. Когда трубопровод сварен из бесшовных цельнотянутых труб, он может пред</w:t>
      </w:r>
      <w:r w:rsidR="00806E86" w:rsidRPr="00F247E1">
        <w:rPr>
          <w:rFonts w:ascii="Times New Roman" w:hAnsi="Times New Roman" w:cs="Times New Roman"/>
          <w:sz w:val="28"/>
          <w:szCs w:val="28"/>
        </w:rPr>
        <w:t>ъяв</w:t>
      </w:r>
      <w:r w:rsidRPr="00F247E1">
        <w:rPr>
          <w:rFonts w:ascii="Times New Roman" w:hAnsi="Times New Roman" w:cs="Times New Roman"/>
          <w:sz w:val="28"/>
          <w:szCs w:val="28"/>
        </w:rPr>
        <w:t>ляться к испытанию уже изолированным, но только с открытыми сварными стыками.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окончательном испытании подлежат проверке места с</w:t>
      </w:r>
      <w:r w:rsidR="00806E86" w:rsidRPr="00F247E1">
        <w:rPr>
          <w:rFonts w:ascii="Times New Roman" w:hAnsi="Times New Roman" w:cs="Times New Roman"/>
          <w:sz w:val="28"/>
          <w:szCs w:val="28"/>
        </w:rPr>
        <w:t xml:space="preserve">оединения отдельных участков (в </w:t>
      </w:r>
      <w:r w:rsidRPr="00F247E1">
        <w:rPr>
          <w:rFonts w:ascii="Times New Roman" w:hAnsi="Times New Roman" w:cs="Times New Roman"/>
          <w:sz w:val="28"/>
          <w:szCs w:val="28"/>
        </w:rPr>
        <w:t xml:space="preserve">случаях испытания теплопровода частями), сварные швы </w:t>
      </w:r>
      <w:r w:rsidRPr="00F247E1">
        <w:rPr>
          <w:rFonts w:ascii="Times New Roman" w:hAnsi="Times New Roman" w:cs="Times New Roman"/>
          <w:sz w:val="28"/>
          <w:szCs w:val="28"/>
        </w:rPr>
        <w:lastRenderedPageBreak/>
        <w:t>грязевиков и сальниковых компенсаторов, корпуса оборудования, фланцевые соединения. Во время проверки сальники должны быть</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уплотнены, а секционные задвижки полностью открыты.</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гидравлическом испытании тепловых сетей последовательность проведения работ такая:</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проводят очистку теплопроводов;</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устанавливают манометры, заглушки и краны;</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подключают воду и гидравлический пресс;</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заполняют трубопроводы водой до необходимого давления;</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проводят осмотр теплопроводов и помечают места, где обнаружены дефекты;</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устраняют дефекты;</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производят второе испытание;</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отключают от водопровода и производят спуск воды из труб;</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снимают манометры и заглушки.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заполнения трубопроводов водой и хорошего удал</w:t>
      </w:r>
      <w:r w:rsidR="00806E86" w:rsidRPr="00F247E1">
        <w:rPr>
          <w:rFonts w:ascii="Times New Roman" w:hAnsi="Times New Roman" w:cs="Times New Roman"/>
          <w:sz w:val="28"/>
          <w:szCs w:val="28"/>
        </w:rPr>
        <w:t xml:space="preserve">ения из труб воздуха водопровод </w:t>
      </w:r>
      <w:r w:rsidRPr="00F247E1">
        <w:rPr>
          <w:rFonts w:ascii="Times New Roman" w:hAnsi="Times New Roman" w:cs="Times New Roman"/>
          <w:sz w:val="28"/>
          <w:szCs w:val="28"/>
        </w:rPr>
        <w:t>присоединяют к нижней части теплопровода. Возле каждого возду</w:t>
      </w:r>
      <w:r w:rsidR="00806E86" w:rsidRPr="00F247E1">
        <w:rPr>
          <w:rFonts w:ascii="Times New Roman" w:hAnsi="Times New Roman" w:cs="Times New Roman"/>
          <w:sz w:val="28"/>
          <w:szCs w:val="28"/>
        </w:rPr>
        <w:t>шного крана необходимо вы</w:t>
      </w:r>
      <w:r w:rsidRPr="00F247E1">
        <w:rPr>
          <w:rFonts w:ascii="Times New Roman" w:hAnsi="Times New Roman" w:cs="Times New Roman"/>
          <w:sz w:val="28"/>
          <w:szCs w:val="28"/>
        </w:rPr>
        <w:t>ставить дежурного. Сначала через воздушники поступает только воздух, потом воздушно-водяная</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смесь и, наконец, только вода. По достижении выхода только воды кран перекрывается. Далее</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кран еще два-три раза периодически открывают для полного вып</w:t>
      </w:r>
      <w:r w:rsidR="00806E86" w:rsidRPr="00F247E1">
        <w:rPr>
          <w:rFonts w:ascii="Times New Roman" w:hAnsi="Times New Roman" w:cs="Times New Roman"/>
          <w:sz w:val="28"/>
          <w:szCs w:val="28"/>
        </w:rPr>
        <w:t xml:space="preserve">уска оставшейся части воздуха с </w:t>
      </w:r>
      <w:r w:rsidRPr="00F247E1">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дренажи закрыть.</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Испытание проводят давлением, равном рабочему с коэф</w:t>
      </w:r>
      <w:r w:rsidR="00806E86" w:rsidRPr="00F247E1">
        <w:rPr>
          <w:rFonts w:ascii="Times New Roman" w:hAnsi="Times New Roman" w:cs="Times New Roman"/>
          <w:sz w:val="28"/>
          <w:szCs w:val="28"/>
        </w:rPr>
        <w:t>фициентом 1,25. Под рабочим по</w:t>
      </w:r>
      <w:r w:rsidRPr="00F247E1">
        <w:rPr>
          <w:rFonts w:ascii="Times New Roman" w:hAnsi="Times New Roman" w:cs="Times New Roman"/>
          <w:sz w:val="28"/>
          <w:szCs w:val="28"/>
        </w:rPr>
        <w:t>нимают максимальное давление, которое может возникнуть на д</w:t>
      </w:r>
      <w:r w:rsidR="00806E86" w:rsidRPr="00F247E1">
        <w:rPr>
          <w:rFonts w:ascii="Times New Roman" w:hAnsi="Times New Roman" w:cs="Times New Roman"/>
          <w:sz w:val="28"/>
          <w:szCs w:val="28"/>
        </w:rPr>
        <w:t>анном участке в процессе эксплу</w:t>
      </w:r>
      <w:r w:rsidRPr="00F247E1">
        <w:rPr>
          <w:rFonts w:ascii="Times New Roman" w:hAnsi="Times New Roman" w:cs="Times New Roman"/>
          <w:sz w:val="28"/>
          <w:szCs w:val="28"/>
        </w:rPr>
        <w:t>атации.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случаях испытания теплопровода без оборудовани</w:t>
      </w:r>
      <w:r w:rsidR="00806E86" w:rsidRPr="00F247E1">
        <w:rPr>
          <w:rFonts w:ascii="Times New Roman" w:hAnsi="Times New Roman" w:cs="Times New Roman"/>
          <w:sz w:val="28"/>
          <w:szCs w:val="28"/>
        </w:rPr>
        <w:t xml:space="preserve">я и арматуры давление поднимают </w:t>
      </w:r>
      <w:r w:rsidRPr="00F247E1">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после снижают его до рабочего, проводят осмотр сварных сое</w:t>
      </w:r>
      <w:r w:rsidR="00806E86" w:rsidRPr="00F247E1">
        <w:rPr>
          <w:rFonts w:ascii="Times New Roman" w:hAnsi="Times New Roman" w:cs="Times New Roman"/>
          <w:sz w:val="28"/>
          <w:szCs w:val="28"/>
        </w:rPr>
        <w:t>динений и обстукивают стыки. Ис</w:t>
      </w:r>
      <w:r w:rsidRPr="00F247E1">
        <w:rPr>
          <w:rFonts w:ascii="Times New Roman" w:hAnsi="Times New Roman" w:cs="Times New Roman"/>
          <w:sz w:val="28"/>
          <w:szCs w:val="28"/>
        </w:rPr>
        <w:t xml:space="preserve">пытания считают </w:t>
      </w:r>
      <w:r w:rsidRPr="00F247E1">
        <w:rPr>
          <w:rFonts w:ascii="Times New Roman" w:hAnsi="Times New Roman" w:cs="Times New Roman"/>
          <w:sz w:val="28"/>
          <w:szCs w:val="28"/>
        </w:rPr>
        <w:lastRenderedPageBreak/>
        <w:t>удовлетворительными, если отсутствует падение давления, нет течи и потения</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стыков.</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Испытания с установленным оборудованием и арматурой проводят с выд</w:t>
      </w:r>
      <w:r w:rsidR="00806E86" w:rsidRPr="00F247E1">
        <w:rPr>
          <w:rFonts w:ascii="Times New Roman" w:hAnsi="Times New Roman" w:cs="Times New Roman"/>
          <w:sz w:val="28"/>
          <w:szCs w:val="28"/>
        </w:rPr>
        <w:t xml:space="preserve">ержкой в течение </w:t>
      </w:r>
      <w:r w:rsidRPr="00F247E1">
        <w:rPr>
          <w:rFonts w:ascii="Times New Roman" w:hAnsi="Times New Roman" w:cs="Times New Roman"/>
          <w:sz w:val="28"/>
          <w:szCs w:val="28"/>
        </w:rPr>
        <w:t>15 мин, проводят осмотр фланцевых и сварных соединений, ар</w:t>
      </w:r>
      <w:r w:rsidR="00806E86" w:rsidRPr="00F247E1">
        <w:rPr>
          <w:rFonts w:ascii="Times New Roman" w:hAnsi="Times New Roman" w:cs="Times New Roman"/>
          <w:sz w:val="28"/>
          <w:szCs w:val="28"/>
        </w:rPr>
        <w:t>матуры и оборудования, сальнико</w:t>
      </w:r>
      <w:r w:rsidRPr="00F247E1">
        <w:rPr>
          <w:rFonts w:ascii="Times New Roman" w:hAnsi="Times New Roman" w:cs="Times New Roman"/>
          <w:sz w:val="28"/>
          <w:szCs w:val="28"/>
        </w:rPr>
        <w:t>вых уплотнений, после давление снижают до рабочего. Испы</w:t>
      </w:r>
      <w:r w:rsidR="00806E86" w:rsidRPr="00F247E1">
        <w:rPr>
          <w:rFonts w:ascii="Times New Roman" w:hAnsi="Times New Roman" w:cs="Times New Roman"/>
          <w:sz w:val="28"/>
          <w:szCs w:val="28"/>
        </w:rPr>
        <w:t>тания считают удовлетворительны</w:t>
      </w:r>
      <w:r w:rsidRPr="00F247E1">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только герметичность, но и прочность оборудования и трубопровода.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После испытания воду необходимо удалять из труб полно</w:t>
      </w:r>
      <w:r w:rsidR="00806E86" w:rsidRPr="00F247E1">
        <w:rPr>
          <w:rFonts w:ascii="Times New Roman" w:hAnsi="Times New Roman" w:cs="Times New Roman"/>
          <w:sz w:val="28"/>
          <w:szCs w:val="28"/>
        </w:rPr>
        <w:t>стью. Как правило, вода для ис</w:t>
      </w:r>
      <w:r w:rsidRPr="00F247E1">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причиной коррозии внутренних поверхностей труб.</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Температурные испытания тепловых сетей на максимал</w:t>
      </w:r>
      <w:r w:rsidR="00806E86" w:rsidRPr="00F247E1">
        <w:rPr>
          <w:rFonts w:ascii="Times New Roman" w:hAnsi="Times New Roman" w:cs="Times New Roman"/>
          <w:sz w:val="28"/>
          <w:szCs w:val="28"/>
        </w:rPr>
        <w:t xml:space="preserve">ьную температуру теплоносителя, </w:t>
      </w:r>
      <w:r w:rsidRPr="00F247E1">
        <w:rPr>
          <w:rFonts w:ascii="Times New Roman" w:hAnsi="Times New Roman" w:cs="Times New Roman"/>
          <w:sz w:val="28"/>
          <w:szCs w:val="28"/>
        </w:rPr>
        <w:t>находящихся в эксплуатации длительное время и имеющих не</w:t>
      </w:r>
      <w:r w:rsidR="00806E86" w:rsidRPr="00F247E1">
        <w:rPr>
          <w:rFonts w:ascii="Times New Roman" w:hAnsi="Times New Roman" w:cs="Times New Roman"/>
          <w:sz w:val="28"/>
          <w:szCs w:val="28"/>
        </w:rPr>
        <w:t>надежные участки проводиться по</w:t>
      </w:r>
      <w:r w:rsidRPr="00F247E1">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чем за 3 недели до начала отопительного периода.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Температурным испытаниям подвергаться вся сеть от ис</w:t>
      </w:r>
      <w:r w:rsidR="00806E86" w:rsidRPr="00F247E1">
        <w:rPr>
          <w:rFonts w:ascii="Times New Roman" w:hAnsi="Times New Roman" w:cs="Times New Roman"/>
          <w:sz w:val="28"/>
          <w:szCs w:val="28"/>
        </w:rPr>
        <w:t>точника тепловой энергии до ин</w:t>
      </w:r>
      <w:r w:rsidRPr="00F247E1">
        <w:rPr>
          <w:rFonts w:ascii="Times New Roman" w:hAnsi="Times New Roman" w:cs="Times New Roman"/>
          <w:sz w:val="28"/>
          <w:szCs w:val="28"/>
        </w:rPr>
        <w:t>дивидуальных тепловых пунктов потребителей. Температурные</w:t>
      </w:r>
      <w:r w:rsidR="00806E86" w:rsidRPr="00F247E1">
        <w:rPr>
          <w:rFonts w:ascii="Times New Roman" w:hAnsi="Times New Roman" w:cs="Times New Roman"/>
          <w:sz w:val="28"/>
          <w:szCs w:val="28"/>
        </w:rPr>
        <w:t xml:space="preserve"> испытания проводятся при устой</w:t>
      </w:r>
      <w:r w:rsidRPr="00F247E1">
        <w:rPr>
          <w:rFonts w:ascii="Times New Roman" w:hAnsi="Times New Roman" w:cs="Times New Roman"/>
          <w:sz w:val="28"/>
          <w:szCs w:val="28"/>
        </w:rPr>
        <w:t>чивых суточных плюсовых температурах наружного воздуха.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Началу испытания тепловой сети на максимальную т</w:t>
      </w:r>
      <w:r w:rsidR="00806E86" w:rsidRPr="00F247E1">
        <w:rPr>
          <w:rFonts w:ascii="Times New Roman" w:hAnsi="Times New Roman" w:cs="Times New Roman"/>
          <w:sz w:val="28"/>
          <w:szCs w:val="28"/>
        </w:rPr>
        <w:t xml:space="preserve">емпературу теплоносителя должен </w:t>
      </w:r>
      <w:r w:rsidRPr="00F247E1">
        <w:rPr>
          <w:rFonts w:ascii="Times New Roman" w:hAnsi="Times New Roman" w:cs="Times New Roman"/>
          <w:sz w:val="28"/>
          <w:szCs w:val="28"/>
        </w:rPr>
        <w:t>предшествовать прогрев тепловой сети при температуре воды в подающем трубопроводе 100 °С.</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Продолжительность прогрева составляет порядка двух часов.</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Перед началом испытания производится расстановка перс</w:t>
      </w:r>
      <w:r w:rsidR="00806E86" w:rsidRPr="00F247E1">
        <w:rPr>
          <w:rFonts w:ascii="Times New Roman" w:hAnsi="Times New Roman" w:cs="Times New Roman"/>
          <w:sz w:val="28"/>
          <w:szCs w:val="28"/>
        </w:rPr>
        <w:t xml:space="preserve">онала в пунктах наблюдения и по </w:t>
      </w:r>
      <w:r w:rsidRPr="00F247E1">
        <w:rPr>
          <w:rFonts w:ascii="Times New Roman" w:hAnsi="Times New Roman" w:cs="Times New Roman"/>
          <w:sz w:val="28"/>
          <w:szCs w:val="28"/>
        </w:rPr>
        <w:t>трассе тепловой сети.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предусмотренный программой срок на источнике тепловой энергии начинается пост</w:t>
      </w:r>
      <w:r w:rsidR="00806E86" w:rsidRPr="00F247E1">
        <w:rPr>
          <w:rFonts w:ascii="Times New Roman" w:hAnsi="Times New Roman" w:cs="Times New Roman"/>
          <w:sz w:val="28"/>
          <w:szCs w:val="28"/>
        </w:rPr>
        <w:t>е</w:t>
      </w:r>
      <w:r w:rsidRPr="00F247E1">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w:t>
      </w:r>
      <w:r w:rsidRPr="00F247E1">
        <w:rPr>
          <w:rFonts w:ascii="Times New Roman" w:hAnsi="Times New Roman" w:cs="Times New Roman"/>
          <w:sz w:val="28"/>
          <w:szCs w:val="28"/>
        </w:rPr>
        <w:lastRenderedPageBreak/>
        <w:t xml:space="preserve">коллекторе сетевой воды на </w:t>
      </w:r>
      <w:r w:rsidR="00806E86" w:rsidRPr="00F247E1">
        <w:rPr>
          <w:rFonts w:ascii="Times New Roman" w:hAnsi="Times New Roman" w:cs="Times New Roman"/>
          <w:sz w:val="28"/>
          <w:szCs w:val="28"/>
        </w:rPr>
        <w:t>источнике тепловой энергии и ве</w:t>
      </w:r>
      <w:r w:rsidRPr="00F247E1">
        <w:rPr>
          <w:rFonts w:ascii="Times New Roman" w:hAnsi="Times New Roman" w:cs="Times New Roman"/>
          <w:sz w:val="28"/>
          <w:szCs w:val="28"/>
        </w:rPr>
        <w:t>личиной подпитки (дренажа).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Заданная максимальная температура теплоносителя подд</w:t>
      </w:r>
      <w:r w:rsidR="00806E86" w:rsidRPr="00F247E1">
        <w:rPr>
          <w:rFonts w:ascii="Times New Roman" w:hAnsi="Times New Roman" w:cs="Times New Roman"/>
          <w:sz w:val="28"/>
          <w:szCs w:val="28"/>
        </w:rPr>
        <w:t xml:space="preserve">ерживается постоянной в течение </w:t>
      </w:r>
      <w:r w:rsidRPr="00F247E1">
        <w:rPr>
          <w:rFonts w:ascii="Times New Roman" w:hAnsi="Times New Roman" w:cs="Times New Roman"/>
          <w:sz w:val="28"/>
          <w:szCs w:val="28"/>
        </w:rPr>
        <w:t>установленного программой времени (не менее 2 ч), а затем плавно понижается до 70-80 °С.</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Скорость повышения и понижения температуры воды </w:t>
      </w:r>
      <w:r w:rsidR="00806E86" w:rsidRPr="00F247E1">
        <w:rPr>
          <w:rFonts w:ascii="Times New Roman" w:hAnsi="Times New Roman" w:cs="Times New Roman"/>
          <w:sz w:val="28"/>
          <w:szCs w:val="28"/>
        </w:rPr>
        <w:t>в подающем трубопроводе выбира</w:t>
      </w:r>
      <w:r w:rsidRPr="00F247E1">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коллекторе сетевой воды на источнике тепловой энергии. Подд</w:t>
      </w:r>
      <w:r w:rsidR="00806E86" w:rsidRPr="00F247E1">
        <w:rPr>
          <w:rFonts w:ascii="Times New Roman" w:hAnsi="Times New Roman" w:cs="Times New Roman"/>
          <w:sz w:val="28"/>
          <w:szCs w:val="28"/>
        </w:rPr>
        <w:t>ержание давления в обратном кол</w:t>
      </w:r>
      <w:r w:rsidRPr="00F247E1">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должно проводиться путем регулирования величины подпитки, а после полного прекращения</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обратного коллектора.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 момента начала прогрева тепловой сети и до окон</w:t>
      </w:r>
      <w:r w:rsidR="00806E86" w:rsidRPr="00F247E1">
        <w:rPr>
          <w:rFonts w:ascii="Times New Roman" w:hAnsi="Times New Roman" w:cs="Times New Roman"/>
          <w:sz w:val="28"/>
          <w:szCs w:val="28"/>
        </w:rPr>
        <w:t xml:space="preserve">чания испытания во всех пунктах </w:t>
      </w:r>
      <w:r w:rsidRPr="00F247E1">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воды с записью в журналы.</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Руководитель испытания по данным, поступающим из пу</w:t>
      </w:r>
      <w:r w:rsidR="00806E86" w:rsidRPr="00F247E1">
        <w:rPr>
          <w:rFonts w:ascii="Times New Roman" w:hAnsi="Times New Roman" w:cs="Times New Roman"/>
          <w:sz w:val="28"/>
          <w:szCs w:val="28"/>
        </w:rPr>
        <w:t>нктов наблюдения, следит за по</w:t>
      </w:r>
      <w:r w:rsidRPr="00F247E1">
        <w:rPr>
          <w:rFonts w:ascii="Times New Roman" w:hAnsi="Times New Roman" w:cs="Times New Roman"/>
          <w:sz w:val="28"/>
          <w:szCs w:val="28"/>
        </w:rPr>
        <w:t>вышением температуры сетевой воды на источнике тепловой энер</w:t>
      </w:r>
      <w:r w:rsidR="00806E86" w:rsidRPr="00F247E1">
        <w:rPr>
          <w:rFonts w:ascii="Times New Roman" w:hAnsi="Times New Roman" w:cs="Times New Roman"/>
          <w:sz w:val="28"/>
          <w:szCs w:val="28"/>
        </w:rPr>
        <w:t>гии и в тепловой сети и прохож</w:t>
      </w:r>
      <w:r w:rsidRPr="00F247E1">
        <w:rPr>
          <w:rFonts w:ascii="Times New Roman" w:hAnsi="Times New Roman" w:cs="Times New Roman"/>
          <w:sz w:val="28"/>
          <w:szCs w:val="28"/>
        </w:rPr>
        <w:t>дением температурной волны по участкам тепловой сети.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своевременного выявления повреждений, которые м</w:t>
      </w:r>
      <w:r w:rsidR="00806E86" w:rsidRPr="00F247E1">
        <w:rPr>
          <w:rFonts w:ascii="Times New Roman" w:hAnsi="Times New Roman" w:cs="Times New Roman"/>
          <w:sz w:val="28"/>
          <w:szCs w:val="28"/>
        </w:rPr>
        <w:t xml:space="preserve">огут возникнуть в тепловой сети </w:t>
      </w:r>
      <w:r w:rsidRPr="00F247E1">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связаны с увеличением объема сетевой воды при ее нагреве. Поскольку расходы подпиточной и</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ним момента появления неплотностей в тепловой сети. Поэтому в период неу</w:t>
      </w:r>
      <w:r w:rsidR="00806E86" w:rsidRPr="00F247E1">
        <w:rPr>
          <w:rFonts w:ascii="Times New Roman" w:hAnsi="Times New Roman" w:cs="Times New Roman"/>
          <w:sz w:val="28"/>
          <w:szCs w:val="28"/>
        </w:rPr>
        <w:t>становившегося ре</w:t>
      </w:r>
      <w:r w:rsidRPr="00F247E1">
        <w:rPr>
          <w:rFonts w:ascii="Times New Roman" w:hAnsi="Times New Roman" w:cs="Times New Roman"/>
          <w:sz w:val="28"/>
          <w:szCs w:val="28"/>
        </w:rPr>
        <w:t>жима необходимо анализировать причины каждого резкого ув</w:t>
      </w:r>
      <w:r w:rsidR="00806E86" w:rsidRPr="00F247E1">
        <w:rPr>
          <w:rFonts w:ascii="Times New Roman" w:hAnsi="Times New Roman" w:cs="Times New Roman"/>
          <w:sz w:val="28"/>
          <w:szCs w:val="28"/>
        </w:rPr>
        <w:t>еличения расхода подпиточной во</w:t>
      </w:r>
      <w:r w:rsidRPr="00F247E1">
        <w:rPr>
          <w:rFonts w:ascii="Times New Roman" w:hAnsi="Times New Roman" w:cs="Times New Roman"/>
          <w:sz w:val="28"/>
          <w:szCs w:val="28"/>
        </w:rPr>
        <w:t>ды и уменьшения расхода дренируемой воды.</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Нарушение плотности тепловой сети при испытании м</w:t>
      </w:r>
      <w:r w:rsidR="00806E86" w:rsidRPr="00F247E1">
        <w:rPr>
          <w:rFonts w:ascii="Times New Roman" w:hAnsi="Times New Roman" w:cs="Times New Roman"/>
          <w:sz w:val="28"/>
          <w:szCs w:val="28"/>
        </w:rPr>
        <w:t xml:space="preserve">ожет быть выявлено с наибольшей </w:t>
      </w:r>
      <w:r w:rsidRPr="00F247E1">
        <w:rPr>
          <w:rFonts w:ascii="Times New Roman" w:hAnsi="Times New Roman" w:cs="Times New Roman"/>
          <w:sz w:val="28"/>
          <w:szCs w:val="28"/>
        </w:rPr>
        <w:t xml:space="preserve">достоверностью в период установившейся максимальной </w:t>
      </w:r>
      <w:r w:rsidRPr="00F247E1">
        <w:rPr>
          <w:rFonts w:ascii="Times New Roman" w:hAnsi="Times New Roman" w:cs="Times New Roman"/>
          <w:sz w:val="28"/>
          <w:szCs w:val="28"/>
        </w:rPr>
        <w:lastRenderedPageBreak/>
        <w:t>темп</w:t>
      </w:r>
      <w:r w:rsidR="00806E86" w:rsidRPr="00F247E1">
        <w:rPr>
          <w:rFonts w:ascii="Times New Roman" w:hAnsi="Times New Roman" w:cs="Times New Roman"/>
          <w:sz w:val="28"/>
          <w:szCs w:val="28"/>
        </w:rPr>
        <w:t>ературы сетевой воды. Резкое от</w:t>
      </w:r>
      <w:r w:rsidRPr="00F247E1">
        <w:rPr>
          <w:rFonts w:ascii="Times New Roman" w:hAnsi="Times New Roman" w:cs="Times New Roman"/>
          <w:sz w:val="28"/>
          <w:szCs w:val="28"/>
        </w:rPr>
        <w:t>клонение величины подпитки от начальной в этот период свиде</w:t>
      </w:r>
      <w:r w:rsidR="00806E86" w:rsidRPr="00F247E1">
        <w:rPr>
          <w:rFonts w:ascii="Times New Roman" w:hAnsi="Times New Roman" w:cs="Times New Roman"/>
          <w:sz w:val="28"/>
          <w:szCs w:val="28"/>
        </w:rPr>
        <w:t>тельствует о появлении неплотно</w:t>
      </w:r>
      <w:r w:rsidRPr="00F247E1">
        <w:rPr>
          <w:rFonts w:ascii="Times New Roman" w:hAnsi="Times New Roman" w:cs="Times New Roman"/>
          <w:sz w:val="28"/>
          <w:szCs w:val="28"/>
        </w:rPr>
        <w:t>сти в тепловой сети и необходимости принятия срочных мер по ликвидации повреждения.</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Специально выделенный персонал во время испытания</w:t>
      </w:r>
      <w:r w:rsidR="00806E86" w:rsidRPr="00F247E1">
        <w:rPr>
          <w:rFonts w:ascii="Times New Roman" w:hAnsi="Times New Roman" w:cs="Times New Roman"/>
          <w:sz w:val="28"/>
          <w:szCs w:val="28"/>
        </w:rPr>
        <w:t xml:space="preserve"> должен объезжать и осматривать </w:t>
      </w:r>
      <w:r w:rsidRPr="00F247E1">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др.) немедленно сообщать руководителю испытания. При обна</w:t>
      </w:r>
      <w:r w:rsidR="00806E86" w:rsidRPr="00F247E1">
        <w:rPr>
          <w:rFonts w:ascii="Times New Roman" w:hAnsi="Times New Roman" w:cs="Times New Roman"/>
          <w:sz w:val="28"/>
          <w:szCs w:val="28"/>
        </w:rPr>
        <w:t>ружении повреждений, которые мо</w:t>
      </w:r>
      <w:r w:rsidRPr="00F247E1">
        <w:rPr>
          <w:rFonts w:ascii="Times New Roman" w:hAnsi="Times New Roman" w:cs="Times New Roman"/>
          <w:sz w:val="28"/>
          <w:szCs w:val="28"/>
        </w:rPr>
        <w:t>гут привести к серьезным последствиям, испытание должно быть приостановлено до устранения</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этих повреждений.</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Системы теплопотребления, температура воды в которы</w:t>
      </w:r>
      <w:r w:rsidR="00806E86" w:rsidRPr="00F247E1">
        <w:rPr>
          <w:rFonts w:ascii="Times New Roman" w:hAnsi="Times New Roman" w:cs="Times New Roman"/>
          <w:sz w:val="28"/>
          <w:szCs w:val="28"/>
        </w:rPr>
        <w:t>х при испытании превысила допу</w:t>
      </w:r>
      <w:r w:rsidRPr="00F247E1">
        <w:rPr>
          <w:rFonts w:ascii="Times New Roman" w:hAnsi="Times New Roman" w:cs="Times New Roman"/>
          <w:sz w:val="28"/>
          <w:szCs w:val="28"/>
        </w:rPr>
        <w:t>стимые значения 95 °С должны быть немедленно отключены.</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Измерения температуры и давления воды в пунктах набл</w:t>
      </w:r>
      <w:r w:rsidR="00806E86" w:rsidRPr="00F247E1">
        <w:rPr>
          <w:rFonts w:ascii="Times New Roman" w:hAnsi="Times New Roman" w:cs="Times New Roman"/>
          <w:sz w:val="28"/>
          <w:szCs w:val="28"/>
        </w:rPr>
        <w:t>юдения заканчиваются после про</w:t>
      </w:r>
      <w:r w:rsidRPr="00F247E1">
        <w:rPr>
          <w:rFonts w:ascii="Times New Roman" w:hAnsi="Times New Roman" w:cs="Times New Roman"/>
          <w:sz w:val="28"/>
          <w:szCs w:val="28"/>
        </w:rPr>
        <w:t xml:space="preserve">хождения в данном месте температурной волны и понижения </w:t>
      </w:r>
      <w:r w:rsidR="00806E86" w:rsidRPr="00F247E1">
        <w:rPr>
          <w:rFonts w:ascii="Times New Roman" w:hAnsi="Times New Roman" w:cs="Times New Roman"/>
          <w:sz w:val="28"/>
          <w:szCs w:val="28"/>
        </w:rPr>
        <w:t>температуры сетевой воды в пода</w:t>
      </w:r>
      <w:r w:rsidRPr="00F247E1">
        <w:rPr>
          <w:rFonts w:ascii="Times New Roman" w:hAnsi="Times New Roman" w:cs="Times New Roman"/>
          <w:sz w:val="28"/>
          <w:szCs w:val="28"/>
        </w:rPr>
        <w:t>ющем трубопроводе до 100 °С.</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Испытание считается законченным после понижения температуры воды в пода</w:t>
      </w:r>
      <w:r w:rsidR="00806E86" w:rsidRPr="00F247E1">
        <w:rPr>
          <w:rFonts w:ascii="Times New Roman" w:hAnsi="Times New Roman" w:cs="Times New Roman"/>
          <w:sz w:val="28"/>
          <w:szCs w:val="28"/>
        </w:rPr>
        <w:t>ющем тру</w:t>
      </w:r>
      <w:r w:rsidRPr="00F247E1">
        <w:rPr>
          <w:rFonts w:ascii="Times New Roman" w:hAnsi="Times New Roman" w:cs="Times New Roman"/>
          <w:sz w:val="28"/>
          <w:szCs w:val="28"/>
        </w:rPr>
        <w:t>бопроводе тепловой сети до 70-80 °С.</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Испытания по определению тепловых потерь в тепловых с</w:t>
      </w:r>
      <w:r w:rsidR="00806E86" w:rsidRPr="00F247E1">
        <w:rPr>
          <w:rFonts w:ascii="Times New Roman" w:hAnsi="Times New Roman" w:cs="Times New Roman"/>
          <w:sz w:val="28"/>
          <w:szCs w:val="28"/>
        </w:rPr>
        <w:t xml:space="preserve">етях проводятся один раз в пять </w:t>
      </w:r>
      <w:r w:rsidRPr="00F247E1">
        <w:rPr>
          <w:rFonts w:ascii="Times New Roman" w:hAnsi="Times New Roman" w:cs="Times New Roman"/>
          <w:sz w:val="28"/>
          <w:szCs w:val="28"/>
        </w:rPr>
        <w:t>лет на с целью разработки энергетических характеристик и но</w:t>
      </w:r>
      <w:r w:rsidR="00806E86" w:rsidRPr="00F247E1">
        <w:rPr>
          <w:rFonts w:ascii="Times New Roman" w:hAnsi="Times New Roman" w:cs="Times New Roman"/>
          <w:sz w:val="28"/>
          <w:szCs w:val="28"/>
        </w:rPr>
        <w:t>рмирования эксплуатационных теп</w:t>
      </w:r>
      <w:r w:rsidRPr="00F247E1">
        <w:rPr>
          <w:rFonts w:ascii="Times New Roman" w:hAnsi="Times New Roman" w:cs="Times New Roman"/>
          <w:sz w:val="28"/>
          <w:szCs w:val="28"/>
        </w:rPr>
        <w:t>ловых потерь, а также оценки технического состояния тепловых сетей.</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Осуществление разработанных гидравлических и темпе</w:t>
      </w:r>
      <w:r w:rsidR="00806E86" w:rsidRPr="00F247E1">
        <w:rPr>
          <w:rFonts w:ascii="Times New Roman" w:hAnsi="Times New Roman" w:cs="Times New Roman"/>
          <w:sz w:val="28"/>
          <w:szCs w:val="28"/>
        </w:rPr>
        <w:t>ратурных режимов испытаний про</w:t>
      </w:r>
      <w:r w:rsidRPr="00F247E1">
        <w:rPr>
          <w:rFonts w:ascii="Times New Roman" w:hAnsi="Times New Roman" w:cs="Times New Roman"/>
          <w:sz w:val="28"/>
          <w:szCs w:val="28"/>
        </w:rPr>
        <w:t>изводится в следующем порядке:</w:t>
      </w:r>
    </w:p>
    <w:p w:rsidR="009572CD" w:rsidRPr="00F247E1" w:rsidRDefault="009211F4" w:rsidP="009211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9572CD" w:rsidRPr="00F247E1">
        <w:rPr>
          <w:rFonts w:ascii="Times New Roman" w:hAnsi="Times New Roman" w:cs="Times New Roman"/>
          <w:sz w:val="28"/>
          <w:szCs w:val="28"/>
        </w:rPr>
        <w:t>включаются расходомеры на линиях сетевой и подпиточ</w:t>
      </w:r>
      <w:r w:rsidR="00806E86" w:rsidRPr="00F247E1">
        <w:rPr>
          <w:rFonts w:ascii="Times New Roman" w:hAnsi="Times New Roman" w:cs="Times New Roman"/>
          <w:sz w:val="28"/>
          <w:szCs w:val="28"/>
        </w:rPr>
        <w:t>ной воды и устанавливаются тер</w:t>
      </w:r>
      <w:r w:rsidR="009572CD" w:rsidRPr="00F247E1">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sidR="00806E86" w:rsidRPr="00F247E1">
        <w:rPr>
          <w:rFonts w:ascii="Times New Roman" w:hAnsi="Times New Roman" w:cs="Times New Roman"/>
          <w:sz w:val="28"/>
          <w:szCs w:val="28"/>
        </w:rPr>
        <w:t xml:space="preserve"> </w:t>
      </w:r>
      <w:r w:rsidR="009572CD" w:rsidRPr="00F247E1">
        <w:rPr>
          <w:rFonts w:ascii="Times New Roman" w:hAnsi="Times New Roman" w:cs="Times New Roman"/>
          <w:sz w:val="28"/>
          <w:szCs w:val="28"/>
        </w:rPr>
        <w:t>теплоподготовительной установки и на входе в нее;</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устанавливается определенный расчетом расход воды п</w:t>
      </w:r>
      <w:r w:rsidR="00806E86" w:rsidRPr="00F247E1">
        <w:rPr>
          <w:rFonts w:ascii="Times New Roman" w:hAnsi="Times New Roman" w:cs="Times New Roman"/>
          <w:sz w:val="28"/>
          <w:szCs w:val="28"/>
        </w:rPr>
        <w:t>о циркуляционному кольцу, кото</w:t>
      </w:r>
      <w:r w:rsidRPr="00F247E1">
        <w:rPr>
          <w:rFonts w:ascii="Times New Roman" w:hAnsi="Times New Roman" w:cs="Times New Roman"/>
          <w:sz w:val="28"/>
          <w:szCs w:val="28"/>
        </w:rPr>
        <w:t>рый поддерживается постоянным в течение всего периода испытаний;</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устанавливается давление в обратной линии испытыва</w:t>
      </w:r>
      <w:r w:rsidR="00806E86" w:rsidRPr="00F247E1">
        <w:rPr>
          <w:rFonts w:ascii="Times New Roman" w:hAnsi="Times New Roman" w:cs="Times New Roman"/>
          <w:sz w:val="28"/>
          <w:szCs w:val="28"/>
        </w:rPr>
        <w:t>емого кольца на входе ее в теп</w:t>
      </w:r>
      <w:r w:rsidRPr="00F247E1">
        <w:rPr>
          <w:rFonts w:ascii="Times New Roman" w:hAnsi="Times New Roman" w:cs="Times New Roman"/>
          <w:sz w:val="28"/>
          <w:szCs w:val="28"/>
        </w:rPr>
        <w:t>лоподготовительную установку;</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устанавливается температура воды в подающей линии</w:t>
      </w:r>
      <w:r w:rsidR="00806E86" w:rsidRPr="00F247E1">
        <w:rPr>
          <w:rFonts w:ascii="Times New Roman" w:hAnsi="Times New Roman" w:cs="Times New Roman"/>
          <w:sz w:val="28"/>
          <w:szCs w:val="28"/>
        </w:rPr>
        <w:t xml:space="preserve"> испытываемого кольца на выходе </w:t>
      </w:r>
      <w:r w:rsidRPr="00F247E1">
        <w:rPr>
          <w:rFonts w:ascii="Times New Roman" w:hAnsi="Times New Roman" w:cs="Times New Roman"/>
          <w:sz w:val="28"/>
          <w:szCs w:val="28"/>
        </w:rPr>
        <w:t>из теплоподготовительной установки.</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Отклонение расхода сетевой воды в циркуляционном </w:t>
      </w:r>
      <w:r w:rsidR="00806E86" w:rsidRPr="00F247E1">
        <w:rPr>
          <w:rFonts w:ascii="Times New Roman" w:hAnsi="Times New Roman" w:cs="Times New Roman"/>
          <w:sz w:val="28"/>
          <w:szCs w:val="28"/>
        </w:rPr>
        <w:t xml:space="preserve">кольце не должно превышать ±2 % </w:t>
      </w:r>
      <w:r w:rsidRPr="00F247E1">
        <w:rPr>
          <w:rFonts w:ascii="Times New Roman" w:hAnsi="Times New Roman" w:cs="Times New Roman"/>
          <w:sz w:val="28"/>
          <w:szCs w:val="28"/>
        </w:rPr>
        <w:t>расчетного значения.</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Температура воды в подающей линии должна поддер</w:t>
      </w:r>
      <w:r w:rsidR="00806E86" w:rsidRPr="00F247E1">
        <w:rPr>
          <w:rFonts w:ascii="Times New Roman" w:hAnsi="Times New Roman" w:cs="Times New Roman"/>
          <w:sz w:val="28"/>
          <w:szCs w:val="28"/>
        </w:rPr>
        <w:t xml:space="preserve">живаться постоянной с точностью </w:t>
      </w:r>
      <w:r w:rsidRPr="00F247E1">
        <w:rPr>
          <w:rFonts w:ascii="Times New Roman" w:hAnsi="Times New Roman" w:cs="Times New Roman"/>
          <w:sz w:val="28"/>
          <w:szCs w:val="28"/>
        </w:rPr>
        <w:t>±0,5 °С.</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Определение тепловых потерь при подземной прокладке сетей производится при уст</w:t>
      </w:r>
      <w:r w:rsidR="00806E86" w:rsidRPr="00F247E1">
        <w:rPr>
          <w:rFonts w:ascii="Times New Roman" w:hAnsi="Times New Roman" w:cs="Times New Roman"/>
          <w:sz w:val="28"/>
          <w:szCs w:val="28"/>
        </w:rPr>
        <w:t>ано</w:t>
      </w:r>
      <w:r w:rsidRPr="00F247E1">
        <w:rPr>
          <w:rFonts w:ascii="Times New Roman" w:hAnsi="Times New Roman" w:cs="Times New Roman"/>
          <w:sz w:val="28"/>
          <w:szCs w:val="28"/>
        </w:rPr>
        <w:t>вившемся тепловом состоянии, что достигается путем стабилиз</w:t>
      </w:r>
      <w:r w:rsidR="00806E86" w:rsidRPr="00F247E1">
        <w:rPr>
          <w:rFonts w:ascii="Times New Roman" w:hAnsi="Times New Roman" w:cs="Times New Roman"/>
          <w:sz w:val="28"/>
          <w:szCs w:val="28"/>
        </w:rPr>
        <w:t>ации температурного поля в окру</w:t>
      </w:r>
      <w:r w:rsidRPr="00F247E1">
        <w:rPr>
          <w:rFonts w:ascii="Times New Roman" w:hAnsi="Times New Roman" w:cs="Times New Roman"/>
          <w:sz w:val="28"/>
          <w:szCs w:val="28"/>
        </w:rPr>
        <w:t>жающем теплопроводы грунте, при заданном режиме испытаний.</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Показателем достижения установившегося теплового с</w:t>
      </w:r>
      <w:r w:rsidR="00806E86" w:rsidRPr="00F247E1">
        <w:rPr>
          <w:rFonts w:ascii="Times New Roman" w:hAnsi="Times New Roman" w:cs="Times New Roman"/>
          <w:sz w:val="28"/>
          <w:szCs w:val="28"/>
        </w:rPr>
        <w:t xml:space="preserve">остояния грунта на испытываемом </w:t>
      </w:r>
      <w:r w:rsidRPr="00F247E1">
        <w:rPr>
          <w:rFonts w:ascii="Times New Roman" w:hAnsi="Times New Roman" w:cs="Times New Roman"/>
          <w:sz w:val="28"/>
          <w:szCs w:val="28"/>
        </w:rPr>
        <w:t>кольце является постоянство температуры воды в обратной лин</w:t>
      </w:r>
      <w:r w:rsidR="00806E86" w:rsidRPr="00F247E1">
        <w:rPr>
          <w:rFonts w:ascii="Times New Roman" w:hAnsi="Times New Roman" w:cs="Times New Roman"/>
          <w:sz w:val="28"/>
          <w:szCs w:val="28"/>
        </w:rPr>
        <w:t>ии кольца на входе в теплоподго</w:t>
      </w:r>
      <w:r w:rsidRPr="00F247E1">
        <w:rPr>
          <w:rFonts w:ascii="Times New Roman" w:hAnsi="Times New Roman" w:cs="Times New Roman"/>
          <w:sz w:val="28"/>
          <w:szCs w:val="28"/>
        </w:rPr>
        <w:t>товительную установку в течение 4 ч.</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Во время прогрева грунта измеряются расходы циркули</w:t>
      </w:r>
      <w:r w:rsidR="00806E86" w:rsidRPr="00F247E1">
        <w:rPr>
          <w:rFonts w:ascii="Times New Roman" w:hAnsi="Times New Roman" w:cs="Times New Roman"/>
          <w:sz w:val="28"/>
          <w:szCs w:val="28"/>
        </w:rPr>
        <w:t>рующей и подпиточной воды, тем</w:t>
      </w:r>
      <w:r w:rsidRPr="00F247E1">
        <w:rPr>
          <w:rFonts w:ascii="Times New Roman" w:hAnsi="Times New Roman" w:cs="Times New Roman"/>
          <w:sz w:val="28"/>
          <w:szCs w:val="28"/>
        </w:rPr>
        <w:t>пература сетевой воды на входе в теплоподготовительную установ</w:t>
      </w:r>
      <w:r w:rsidR="00806E86" w:rsidRPr="00F247E1">
        <w:rPr>
          <w:rFonts w:ascii="Times New Roman" w:hAnsi="Times New Roman" w:cs="Times New Roman"/>
          <w:sz w:val="28"/>
          <w:szCs w:val="28"/>
        </w:rPr>
        <w:t>ку и выходе из нее и на пере</w:t>
      </w:r>
      <w:r w:rsidRPr="00F247E1">
        <w:rPr>
          <w:rFonts w:ascii="Times New Roman" w:hAnsi="Times New Roman" w:cs="Times New Roman"/>
          <w:sz w:val="28"/>
          <w:szCs w:val="28"/>
        </w:rPr>
        <w:t>мычке конечного участка испытываемого кольца. Результат</w:t>
      </w:r>
      <w:r w:rsidR="00806E86" w:rsidRPr="00F247E1">
        <w:rPr>
          <w:rFonts w:ascii="Times New Roman" w:hAnsi="Times New Roman" w:cs="Times New Roman"/>
          <w:sz w:val="28"/>
          <w:szCs w:val="28"/>
        </w:rPr>
        <w:t>ы измерений фиксируются одновре</w:t>
      </w:r>
      <w:r w:rsidRPr="00F247E1">
        <w:rPr>
          <w:rFonts w:ascii="Times New Roman" w:hAnsi="Times New Roman" w:cs="Times New Roman"/>
          <w:sz w:val="28"/>
          <w:szCs w:val="28"/>
        </w:rPr>
        <w:t>менно через каждые 30 мин.</w:t>
      </w:r>
    </w:p>
    <w:p w:rsidR="009572CD" w:rsidRPr="00F247E1" w:rsidRDefault="009572CD" w:rsidP="009211F4">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Продолжительность периода достижения установивше</w:t>
      </w:r>
      <w:r w:rsidR="00806E86" w:rsidRPr="00F247E1">
        <w:rPr>
          <w:rFonts w:ascii="Times New Roman" w:hAnsi="Times New Roman" w:cs="Times New Roman"/>
          <w:sz w:val="28"/>
          <w:szCs w:val="28"/>
        </w:rPr>
        <w:t xml:space="preserve">гося теплового состояния кольца </w:t>
      </w:r>
      <w:r w:rsidRPr="00F247E1">
        <w:rPr>
          <w:rFonts w:ascii="Times New Roman" w:hAnsi="Times New Roman" w:cs="Times New Roman"/>
          <w:sz w:val="28"/>
          <w:szCs w:val="28"/>
        </w:rPr>
        <w:t>существенно сокращается, если перед испытанием горячее во</w:t>
      </w:r>
      <w:r w:rsidR="00806E86" w:rsidRPr="00F247E1">
        <w:rPr>
          <w:rFonts w:ascii="Times New Roman" w:hAnsi="Times New Roman" w:cs="Times New Roman"/>
          <w:sz w:val="28"/>
          <w:szCs w:val="28"/>
        </w:rPr>
        <w:t>доснабжение присоединенных к ис</w:t>
      </w:r>
      <w:r w:rsidRPr="00F247E1">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близкой к температуре испытаний.</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Начиная с момента достижения установившегося теплового состояния во всех на</w:t>
      </w:r>
      <w:r w:rsidR="00806E86" w:rsidRPr="00F247E1">
        <w:rPr>
          <w:rFonts w:ascii="Times New Roman" w:hAnsi="Times New Roman" w:cs="Times New Roman"/>
          <w:sz w:val="28"/>
          <w:szCs w:val="28"/>
        </w:rPr>
        <w:t xml:space="preserve">меченных </w:t>
      </w:r>
      <w:r w:rsidRPr="00F247E1">
        <w:rPr>
          <w:rFonts w:ascii="Times New Roman" w:hAnsi="Times New Roman" w:cs="Times New Roman"/>
          <w:sz w:val="28"/>
          <w:szCs w:val="28"/>
        </w:rPr>
        <w:t xml:space="preserve">точках наблюдения устанавливаются термометры и измеряется </w:t>
      </w:r>
      <w:r w:rsidR="00806E86" w:rsidRPr="00F247E1">
        <w:rPr>
          <w:rFonts w:ascii="Times New Roman" w:hAnsi="Times New Roman" w:cs="Times New Roman"/>
          <w:sz w:val="28"/>
          <w:szCs w:val="28"/>
        </w:rPr>
        <w:t>температура воды. Запись показа</w:t>
      </w:r>
      <w:r w:rsidRPr="00F247E1">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sidR="00806E86" w:rsidRPr="00F247E1">
        <w:rPr>
          <w:rFonts w:ascii="Times New Roman" w:hAnsi="Times New Roman" w:cs="Times New Roman"/>
          <w:sz w:val="28"/>
          <w:szCs w:val="28"/>
        </w:rPr>
        <w:t xml:space="preserve"> </w:t>
      </w:r>
      <w:r w:rsidRPr="00F247E1">
        <w:rPr>
          <w:rFonts w:ascii="Times New Roman" w:hAnsi="Times New Roman" w:cs="Times New Roman"/>
          <w:sz w:val="28"/>
          <w:szCs w:val="28"/>
        </w:rPr>
        <w:t>основного режима испытаний должна составлять не менее 8 часов.</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На заключительном этапе испытаний методом "температ</w:t>
      </w:r>
      <w:r w:rsidR="00806E86" w:rsidRPr="00F247E1">
        <w:rPr>
          <w:rFonts w:ascii="Times New Roman" w:hAnsi="Times New Roman" w:cs="Times New Roman"/>
          <w:sz w:val="28"/>
          <w:szCs w:val="28"/>
        </w:rPr>
        <w:t>урной волны" уточняется время –</w:t>
      </w:r>
      <w:r w:rsidRPr="00F247E1">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На этом этапе температура воды в подающей линии за 20-40 мин повышается на 10-20С п</w:t>
      </w:r>
      <w:r w:rsidR="00806E86" w:rsidRPr="00F247E1">
        <w:rPr>
          <w:rFonts w:ascii="Times New Roman" w:hAnsi="Times New Roman" w:cs="Times New Roman"/>
          <w:sz w:val="28"/>
          <w:szCs w:val="28"/>
        </w:rPr>
        <w:t>о срав</w:t>
      </w:r>
      <w:r w:rsidRPr="00F247E1">
        <w:rPr>
          <w:rFonts w:ascii="Times New Roman" w:hAnsi="Times New Roman" w:cs="Times New Roman"/>
          <w:sz w:val="28"/>
          <w:szCs w:val="28"/>
        </w:rPr>
        <w:t>нению со значением температуры испытания и поддерживается</w:t>
      </w:r>
      <w:r w:rsidR="00806E86" w:rsidRPr="00F247E1">
        <w:rPr>
          <w:rFonts w:ascii="Times New Roman" w:hAnsi="Times New Roman" w:cs="Times New Roman"/>
          <w:sz w:val="28"/>
          <w:szCs w:val="28"/>
        </w:rPr>
        <w:t xml:space="preserve"> постоянной на этом уровне в те</w:t>
      </w:r>
      <w:r w:rsidRPr="00F247E1">
        <w:rPr>
          <w:rFonts w:ascii="Times New Roman" w:hAnsi="Times New Roman" w:cs="Times New Roman"/>
          <w:sz w:val="28"/>
          <w:szCs w:val="28"/>
        </w:rPr>
        <w:t>чение 1 ч. Затем с той же скоростью температура воды понижа</w:t>
      </w:r>
      <w:r w:rsidR="00806E86" w:rsidRPr="00F247E1">
        <w:rPr>
          <w:rFonts w:ascii="Times New Roman" w:hAnsi="Times New Roman" w:cs="Times New Roman"/>
          <w:sz w:val="28"/>
          <w:szCs w:val="28"/>
        </w:rPr>
        <w:t>ется до значения температуры ис</w:t>
      </w:r>
      <w:r w:rsidRPr="00F247E1">
        <w:rPr>
          <w:rFonts w:ascii="Times New Roman" w:hAnsi="Times New Roman" w:cs="Times New Roman"/>
          <w:sz w:val="28"/>
          <w:szCs w:val="28"/>
        </w:rPr>
        <w:t>пытания, которое и поддерживается до конца испытаний.</w:t>
      </w:r>
    </w:p>
    <w:p w:rsidR="009572CD"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Расход воды при режиме "температурной волны" о</w:t>
      </w:r>
      <w:r w:rsidR="00806E86" w:rsidRPr="00F247E1">
        <w:rPr>
          <w:rFonts w:ascii="Times New Roman" w:hAnsi="Times New Roman" w:cs="Times New Roman"/>
          <w:sz w:val="28"/>
          <w:szCs w:val="28"/>
        </w:rPr>
        <w:t xml:space="preserve">стается неизменным. Прохождение </w:t>
      </w:r>
      <w:r w:rsidRPr="00F247E1">
        <w:rPr>
          <w:rFonts w:ascii="Times New Roman" w:hAnsi="Times New Roman" w:cs="Times New Roman"/>
          <w:sz w:val="28"/>
          <w:szCs w:val="28"/>
        </w:rPr>
        <w:t xml:space="preserve">"температурной волны" по испытываемому кольцу фиксируется </w:t>
      </w:r>
      <w:r w:rsidR="00806E86" w:rsidRPr="00F247E1">
        <w:rPr>
          <w:rFonts w:ascii="Times New Roman" w:hAnsi="Times New Roman" w:cs="Times New Roman"/>
          <w:sz w:val="28"/>
          <w:szCs w:val="28"/>
        </w:rPr>
        <w:t>с интервалом 10 мин во всех точ</w:t>
      </w:r>
      <w:r w:rsidRPr="00F247E1">
        <w:rPr>
          <w:rFonts w:ascii="Times New Roman" w:hAnsi="Times New Roman" w:cs="Times New Roman"/>
          <w:sz w:val="28"/>
          <w:szCs w:val="28"/>
        </w:rPr>
        <w:t>ках наблюдения, что дает возможность определить фактическ</w:t>
      </w:r>
      <w:r w:rsidR="00806E86" w:rsidRPr="00F247E1">
        <w:rPr>
          <w:rFonts w:ascii="Times New Roman" w:hAnsi="Times New Roman" w:cs="Times New Roman"/>
          <w:sz w:val="28"/>
          <w:szCs w:val="28"/>
        </w:rPr>
        <w:t>ую продолжительность пробега ча</w:t>
      </w:r>
      <w:r w:rsidRPr="00F247E1">
        <w:rPr>
          <w:rFonts w:ascii="Times New Roman" w:hAnsi="Times New Roman" w:cs="Times New Roman"/>
          <w:sz w:val="28"/>
          <w:szCs w:val="28"/>
        </w:rPr>
        <w:t>стиц воды но каждому участку испытываемого кольца.</w:t>
      </w:r>
    </w:p>
    <w:p w:rsidR="00806E86" w:rsidRPr="00F247E1" w:rsidRDefault="009572CD"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Испытания считаются законченными после того, как "темп</w:t>
      </w:r>
      <w:r w:rsidR="00806E86" w:rsidRPr="00F247E1">
        <w:rPr>
          <w:rFonts w:ascii="Times New Roman" w:hAnsi="Times New Roman" w:cs="Times New Roman"/>
          <w:sz w:val="28"/>
          <w:szCs w:val="28"/>
        </w:rPr>
        <w:t xml:space="preserve">ературная волна" будет отмечена </w:t>
      </w:r>
      <w:r w:rsidRPr="00F247E1">
        <w:rPr>
          <w:rFonts w:ascii="Times New Roman" w:hAnsi="Times New Roman" w:cs="Times New Roman"/>
          <w:sz w:val="28"/>
          <w:szCs w:val="28"/>
        </w:rPr>
        <w:t>в обратной линии кольца на входе в теплоподготовительную установку.</w:t>
      </w:r>
      <w:r w:rsidR="009211F4">
        <w:rPr>
          <w:rFonts w:ascii="Times New Roman" w:hAnsi="Times New Roman" w:cs="Times New Roman"/>
          <w:sz w:val="28"/>
          <w:szCs w:val="28"/>
        </w:rPr>
        <w:t xml:space="preserve"> </w:t>
      </w:r>
      <w:r w:rsidR="00806E86" w:rsidRPr="00F247E1">
        <w:rPr>
          <w:rFonts w:ascii="Times New Roman" w:hAnsi="Times New Roman" w:cs="Times New Roman"/>
          <w:sz w:val="28"/>
          <w:szCs w:val="28"/>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806E86" w:rsidRPr="00F247E1" w:rsidRDefault="00806E86" w:rsidP="009211F4">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9211F4">
        <w:rPr>
          <w:rFonts w:ascii="Times New Roman" w:hAnsi="Times New Roman" w:cs="Times New Roman"/>
          <w:sz w:val="28"/>
          <w:szCs w:val="28"/>
        </w:rPr>
        <w:t>.</w:t>
      </w:r>
    </w:p>
    <w:p w:rsidR="00806E86" w:rsidRPr="00F247E1" w:rsidRDefault="00806E86"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Под термином «летний ремонт» имеется в виду планово-предупредительный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 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2. 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кгс/см2), системы отопления с чугунными отопительными приборами давлением 1,25 рабочего, но не ниже 0,6 МПа (6 кгс/см2), а системы панельного отопления давлением 1 МПа (10 кгс/см2) (п.5.28 МДК 4 - 02.2001);</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3. 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 «Методические указания по испытанию водяных тепловых сетей на максимальную температуру теплоносителя».</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9D1543">
        <w:rPr>
          <w:rFonts w:ascii="Times New Roman" w:hAnsi="Times New Roman" w:cs="Times New Roman"/>
          <w:sz w:val="28"/>
          <w:szCs w:val="28"/>
        </w:rPr>
        <w:t>.</w:t>
      </w:r>
    </w:p>
    <w:p w:rsidR="00806E86" w:rsidRPr="00F247E1" w:rsidRDefault="00806E86"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 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p>
    <w:p w:rsidR="00B65CEB" w:rsidRPr="00F247E1" w:rsidRDefault="00806E86"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Нормативы технологических потерь по</w:t>
      </w:r>
      <w:r w:rsidR="00073C97" w:rsidRPr="00F247E1">
        <w:rPr>
          <w:rFonts w:ascii="Times New Roman" w:hAnsi="Times New Roman" w:cs="Times New Roman"/>
          <w:sz w:val="28"/>
          <w:szCs w:val="28"/>
        </w:rPr>
        <w:t xml:space="preserve"> </w:t>
      </w:r>
      <w:r w:rsidRPr="00F247E1">
        <w:rPr>
          <w:rFonts w:ascii="Times New Roman" w:hAnsi="Times New Roman" w:cs="Times New Roman"/>
          <w:sz w:val="28"/>
          <w:szCs w:val="28"/>
        </w:rPr>
        <w:t>всем тепловым сетям котельн</w:t>
      </w:r>
      <w:r w:rsidR="001479B1" w:rsidRPr="00F247E1">
        <w:rPr>
          <w:rFonts w:ascii="Times New Roman" w:hAnsi="Times New Roman" w:cs="Times New Roman"/>
          <w:sz w:val="28"/>
          <w:szCs w:val="28"/>
        </w:rPr>
        <w:t>ых</w:t>
      </w:r>
      <w:r w:rsidR="00073C97"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Мордвиновка-не установлены.</w:t>
      </w:r>
      <w:r w:rsidR="00073C97" w:rsidRPr="00F247E1">
        <w:rPr>
          <w:rFonts w:ascii="Times New Roman" w:hAnsi="Times New Roman" w:cs="Times New Roman"/>
          <w:sz w:val="28"/>
          <w:szCs w:val="28"/>
        </w:rPr>
        <w:t xml:space="preserve"> </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1.3.14 Оценка фактических потерь тепловой энергии и теплоносителя при передачи тепловой энергии и теплоносителя по тепловым сетям за последние 3 года</w:t>
      </w:r>
    </w:p>
    <w:p w:rsidR="00B65CEB"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Тепловые потери в тепловых сетях за последние 3 года не представленны.</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1.3.15 Предписания надзорных органов по запрещению дальнейшей эксплуатации участков тепловой сети и результаты их исполнения</w:t>
      </w:r>
      <w:r w:rsidR="009D1543">
        <w:rPr>
          <w:rFonts w:ascii="Times New Roman" w:hAnsi="Times New Roman" w:cs="Times New Roman"/>
          <w:sz w:val="28"/>
          <w:szCs w:val="28"/>
        </w:rPr>
        <w:t>.</w:t>
      </w:r>
    </w:p>
    <w:p w:rsidR="00806E86" w:rsidRPr="00F247E1" w:rsidRDefault="00806E86"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Предписаний надзорных органов по запрещению дальнейшей эксплуатации участков тепловой сети за последние 3 года не имеется.</w:t>
      </w:r>
    </w:p>
    <w:p w:rsidR="00806E86" w:rsidRPr="00F247E1" w:rsidRDefault="009D1543" w:rsidP="009D15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1.3.16 </w:t>
      </w:r>
      <w:r w:rsidR="00806E86" w:rsidRPr="00F247E1">
        <w:rPr>
          <w:rFonts w:ascii="Times New Roman" w:hAnsi="Times New Roman" w:cs="Times New Roman"/>
          <w:sz w:val="28"/>
          <w:szCs w:val="28"/>
        </w:rPr>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Pr>
          <w:rFonts w:ascii="Times New Roman" w:hAnsi="Times New Roman" w:cs="Times New Roman"/>
          <w:sz w:val="28"/>
          <w:szCs w:val="28"/>
        </w:rPr>
        <w:t>.</w:t>
      </w:r>
    </w:p>
    <w:p w:rsidR="00B65CEB" w:rsidRPr="00F247E1" w:rsidRDefault="00806E86"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Все присоединения теплопотребляющих установок потребителей к тепловым сетям осуществляется по зависимому (непосредственному) присоединению системы отопления без смешения.</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9D1543">
        <w:rPr>
          <w:rFonts w:ascii="Times New Roman" w:hAnsi="Times New Roman" w:cs="Times New Roman"/>
          <w:sz w:val="28"/>
          <w:szCs w:val="28"/>
        </w:rPr>
        <w:t>.</w:t>
      </w:r>
    </w:p>
    <w:p w:rsidR="00C51AE2" w:rsidRPr="00F247E1" w:rsidRDefault="00C51AE2"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должны быть оснащены коллективными (общедомовыми) </w:t>
      </w:r>
      <w:r w:rsidRPr="00F247E1">
        <w:rPr>
          <w:rFonts w:ascii="Times New Roman" w:hAnsi="Times New Roman" w:cs="Times New Roman"/>
          <w:sz w:val="28"/>
          <w:szCs w:val="28"/>
        </w:rPr>
        <w:lastRenderedPageBreak/>
        <w:t>приборами учета используемых коммунальных ресурсов, а также индивидуальными и общими (для коммунальной квартиры) приборами учета.</w:t>
      </w:r>
    </w:p>
    <w:p w:rsidR="00C51AE2"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Приборы коммерческого учета тепловой энергии, отпущенной из тепловых сетей потребителям, отсутствуют. </w:t>
      </w:r>
    </w:p>
    <w:p w:rsidR="00806E86" w:rsidRPr="00F247E1" w:rsidRDefault="00806E86" w:rsidP="009D1543">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9D1543">
        <w:rPr>
          <w:rFonts w:ascii="Times New Roman" w:hAnsi="Times New Roman" w:cs="Times New Roman"/>
          <w:sz w:val="28"/>
          <w:szCs w:val="28"/>
        </w:rPr>
        <w:t>.</w:t>
      </w:r>
    </w:p>
    <w:p w:rsidR="00C51AE2" w:rsidRPr="00F247E1" w:rsidRDefault="00C51AE2"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Тепловые сети имеют слабую диспетчеризацию. Диспетчерские теплосетевой организации оборудованы телефонной связью, принимают сигналы об утечках и авариях на сетях от жителей и обслуживающего персонала. </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1.3.19 Уровень автоматизации и обслуживания центральных тепловых пунктов, насосных станций</w:t>
      </w:r>
      <w:r w:rsidR="009D1543">
        <w:rPr>
          <w:rFonts w:ascii="Times New Roman" w:hAnsi="Times New Roman" w:cs="Times New Roman"/>
          <w:sz w:val="28"/>
          <w:szCs w:val="28"/>
        </w:rPr>
        <w:t>.</w:t>
      </w:r>
    </w:p>
    <w:p w:rsidR="00806E86" w:rsidRPr="00F247E1" w:rsidRDefault="00806E86" w:rsidP="009D154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Центральные тепловые пункты и насосные станции на территории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1.3.20 Сведения о наличии защиты тепловых сетей от превышения давления</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Защиты тепловых сетей от превышения отсутствует.</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1.3.21 Перечень выявленных бесхозяйных тепловых сетей и обоснование выбора организации, уполномоченной на их эксплуатацию</w:t>
      </w:r>
    </w:p>
    <w:p w:rsidR="00B65CEB"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Бесхозяйные тепловые сети на территории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w:t>
      </w:r>
    </w:p>
    <w:p w:rsidR="00806E86" w:rsidRPr="00F247E1" w:rsidRDefault="00806E86"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1.3.22 Данные энергетических характеристик тепловых сетей (при их наличии)</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Данные энергетических характеристик тепловых сетей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w:t>
      </w:r>
    </w:p>
    <w:p w:rsidR="00B65CEB" w:rsidRPr="009D1543" w:rsidRDefault="00806E86" w:rsidP="009D1543">
      <w:pPr>
        <w:jc w:val="center"/>
        <w:rPr>
          <w:rFonts w:ascii="Times New Roman" w:hAnsi="Times New Roman" w:cs="Times New Roman"/>
          <w:b/>
          <w:i/>
          <w:sz w:val="28"/>
          <w:szCs w:val="28"/>
        </w:rPr>
      </w:pPr>
      <w:r w:rsidRPr="009D1543">
        <w:rPr>
          <w:rFonts w:ascii="Times New Roman" w:hAnsi="Times New Roman" w:cs="Times New Roman"/>
          <w:b/>
          <w:i/>
          <w:sz w:val="28"/>
          <w:szCs w:val="28"/>
        </w:rPr>
        <w:t>Часть 4. Зоны действия источников тепловой энергии</w:t>
      </w:r>
    </w:p>
    <w:p w:rsidR="00806E86" w:rsidRPr="00F247E1" w:rsidRDefault="00806E86"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Существующие зоны действия источников тепловой энергии в системах теплоснабжения на территории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расположены в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Источники комбинированной выработки тепловой и электрической энергии отсутствуют, существующие котельные расположены в границах своего радиуса эффективного теплоснабжения.</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806E86" w:rsidRPr="009D1543" w:rsidRDefault="00806E86" w:rsidP="009D1543">
      <w:pPr>
        <w:jc w:val="center"/>
        <w:rPr>
          <w:rFonts w:ascii="Times New Roman" w:hAnsi="Times New Roman" w:cs="Times New Roman"/>
          <w:b/>
          <w:i/>
          <w:sz w:val="28"/>
          <w:szCs w:val="28"/>
        </w:rPr>
      </w:pPr>
      <w:r w:rsidRPr="009D1543">
        <w:rPr>
          <w:rFonts w:ascii="Times New Roman" w:hAnsi="Times New Roman" w:cs="Times New Roman"/>
          <w:b/>
          <w:i/>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806E86" w:rsidRPr="00F247E1" w:rsidRDefault="00806E86"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1.5.1. Описание значений спроса на тепловую мощность в расчетных элементах территориального деления</w:t>
      </w:r>
      <w:r w:rsidR="009D1543">
        <w:rPr>
          <w:rFonts w:ascii="Times New Roman" w:hAnsi="Times New Roman" w:cs="Times New Roman"/>
          <w:sz w:val="28"/>
          <w:szCs w:val="28"/>
        </w:rPr>
        <w:t>.</w:t>
      </w:r>
    </w:p>
    <w:p w:rsidR="00BC78DD" w:rsidRPr="00F247E1" w:rsidRDefault="00B5183E"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расположены зоны действия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w:t>
      </w:r>
    </w:p>
    <w:p w:rsidR="00B5183E" w:rsidRPr="00F247E1" w:rsidRDefault="00B5183E"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1.5.2. Описание значений расчетных тепловых нагрузок на коллекторах источников тепловой энергии</w:t>
      </w:r>
      <w:r w:rsidR="009D1543">
        <w:rPr>
          <w:rFonts w:ascii="Times New Roman" w:hAnsi="Times New Roman" w:cs="Times New Roman"/>
          <w:sz w:val="28"/>
          <w:szCs w:val="28"/>
        </w:rPr>
        <w:t>.</w:t>
      </w:r>
    </w:p>
    <w:p w:rsidR="00B5183E" w:rsidRPr="00F247E1" w:rsidRDefault="00B5183E"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Все котельные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имеют по одному магистральному выводу.</w:t>
      </w:r>
    </w:p>
    <w:p w:rsidR="00B5183E" w:rsidRPr="00F247E1" w:rsidRDefault="00B5183E"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Значение тепловой нагрузки на коллекторах источников тепловой энергии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w:t>
      </w:r>
      <w:r w:rsidR="00884AF2" w:rsidRPr="00F247E1">
        <w:rPr>
          <w:rFonts w:ascii="Times New Roman" w:hAnsi="Times New Roman" w:cs="Times New Roman"/>
          <w:sz w:val="28"/>
          <w:szCs w:val="28"/>
        </w:rPr>
        <w:t xml:space="preserve"> приведены в таблице 2.13</w:t>
      </w:r>
      <w:r w:rsidRPr="00F247E1">
        <w:rPr>
          <w:rFonts w:ascii="Times New Roman" w:hAnsi="Times New Roman" w:cs="Times New Roman"/>
          <w:sz w:val="28"/>
          <w:szCs w:val="28"/>
        </w:rPr>
        <w:t>.</w:t>
      </w:r>
    </w:p>
    <w:p w:rsidR="00806E86" w:rsidRPr="009D1543" w:rsidRDefault="00884AF2" w:rsidP="009D1543">
      <w:pPr>
        <w:spacing w:after="0" w:line="240" w:lineRule="auto"/>
        <w:jc w:val="center"/>
        <w:rPr>
          <w:rFonts w:ascii="Times New Roman" w:hAnsi="Times New Roman" w:cs="Times New Roman"/>
          <w:b/>
          <w:i/>
          <w:sz w:val="28"/>
          <w:szCs w:val="28"/>
        </w:rPr>
      </w:pPr>
      <w:r w:rsidRPr="009D1543">
        <w:rPr>
          <w:rFonts w:ascii="Times New Roman" w:hAnsi="Times New Roman" w:cs="Times New Roman"/>
          <w:b/>
          <w:i/>
          <w:sz w:val="28"/>
          <w:szCs w:val="28"/>
        </w:rPr>
        <w:t>Таблица 2.13</w:t>
      </w:r>
      <w:r w:rsidR="00B5183E" w:rsidRPr="009D1543">
        <w:rPr>
          <w:rFonts w:ascii="Times New Roman" w:hAnsi="Times New Roman" w:cs="Times New Roman"/>
          <w:b/>
          <w:i/>
          <w:sz w:val="28"/>
          <w:szCs w:val="28"/>
        </w:rPr>
        <w:t xml:space="preserve"> – Значение тепловой нагрузки на коллекторах источников тепловой энергии котельных </w:t>
      </w:r>
      <w:r w:rsidR="001479B1" w:rsidRPr="009D1543">
        <w:rPr>
          <w:rFonts w:ascii="Times New Roman" w:hAnsi="Times New Roman" w:cs="Times New Roman"/>
          <w:b/>
          <w:i/>
          <w:sz w:val="28"/>
          <w:szCs w:val="28"/>
        </w:rPr>
        <w:t>Мордвиновского</w:t>
      </w:r>
      <w:r w:rsidR="00B5183E" w:rsidRPr="009D1543">
        <w:rPr>
          <w:rFonts w:ascii="Times New Roman" w:hAnsi="Times New Roman" w:cs="Times New Roman"/>
          <w:b/>
          <w:i/>
          <w:sz w:val="28"/>
          <w:szCs w:val="28"/>
        </w:rPr>
        <w:t xml:space="preserve"> сельского 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4"/>
        <w:gridCol w:w="3775"/>
      </w:tblGrid>
      <w:tr w:rsidR="00B5183E" w:rsidRPr="00F247E1" w:rsidTr="009D1543">
        <w:trPr>
          <w:trHeight w:val="341"/>
        </w:trPr>
        <w:tc>
          <w:tcPr>
            <w:tcW w:w="6414" w:type="dxa"/>
          </w:tcPr>
          <w:p w:rsidR="00B5183E" w:rsidRPr="009D1543" w:rsidRDefault="00B5183E" w:rsidP="009D1543">
            <w:pPr>
              <w:spacing w:after="0" w:line="240" w:lineRule="auto"/>
              <w:jc w:val="center"/>
              <w:rPr>
                <w:rFonts w:ascii="Times New Roman" w:hAnsi="Times New Roman" w:cs="Times New Roman"/>
                <w:b/>
                <w:i/>
                <w:sz w:val="28"/>
                <w:szCs w:val="28"/>
              </w:rPr>
            </w:pPr>
            <w:r w:rsidRPr="009D1543">
              <w:rPr>
                <w:rFonts w:ascii="Times New Roman" w:hAnsi="Times New Roman" w:cs="Times New Roman"/>
                <w:b/>
                <w:i/>
                <w:sz w:val="28"/>
                <w:szCs w:val="28"/>
              </w:rPr>
              <w:t>Наименование коллектора</w:t>
            </w:r>
          </w:p>
        </w:tc>
        <w:tc>
          <w:tcPr>
            <w:tcW w:w="3775" w:type="dxa"/>
          </w:tcPr>
          <w:p w:rsidR="00B5183E" w:rsidRPr="009D1543" w:rsidRDefault="00B5183E" w:rsidP="009D1543">
            <w:pPr>
              <w:spacing w:after="0" w:line="240" w:lineRule="auto"/>
              <w:jc w:val="center"/>
              <w:rPr>
                <w:rFonts w:ascii="Times New Roman" w:hAnsi="Times New Roman" w:cs="Times New Roman"/>
                <w:b/>
                <w:i/>
                <w:sz w:val="28"/>
                <w:szCs w:val="28"/>
              </w:rPr>
            </w:pPr>
            <w:r w:rsidRPr="009D1543">
              <w:rPr>
                <w:rFonts w:ascii="Times New Roman" w:hAnsi="Times New Roman" w:cs="Times New Roman"/>
                <w:b/>
                <w:i/>
                <w:sz w:val="28"/>
                <w:szCs w:val="28"/>
              </w:rPr>
              <w:t>Значение</w:t>
            </w:r>
          </w:p>
        </w:tc>
      </w:tr>
      <w:tr w:rsidR="00B5183E" w:rsidRPr="00F247E1" w:rsidTr="009D1543">
        <w:trPr>
          <w:trHeight w:val="257"/>
        </w:trPr>
        <w:tc>
          <w:tcPr>
            <w:tcW w:w="10189" w:type="dxa"/>
            <w:gridSpan w:val="2"/>
          </w:tcPr>
          <w:p w:rsidR="00B5183E" w:rsidRPr="009D1543" w:rsidRDefault="00B5183E" w:rsidP="009D1543">
            <w:pPr>
              <w:spacing w:after="0" w:line="240" w:lineRule="auto"/>
              <w:jc w:val="center"/>
              <w:rPr>
                <w:rFonts w:ascii="Times New Roman" w:hAnsi="Times New Roman" w:cs="Times New Roman"/>
                <w:b/>
                <w:i/>
                <w:sz w:val="28"/>
                <w:szCs w:val="28"/>
              </w:rPr>
            </w:pPr>
            <w:r w:rsidRPr="009D1543">
              <w:rPr>
                <w:rFonts w:ascii="Times New Roman" w:hAnsi="Times New Roman" w:cs="Times New Roman"/>
                <w:b/>
                <w:i/>
                <w:sz w:val="28"/>
                <w:szCs w:val="28"/>
              </w:rPr>
              <w:t xml:space="preserve">Котельная </w:t>
            </w:r>
            <w:r w:rsidR="001479B1" w:rsidRPr="009D1543">
              <w:rPr>
                <w:rFonts w:ascii="Times New Roman" w:hAnsi="Times New Roman" w:cs="Times New Roman"/>
                <w:b/>
                <w:i/>
                <w:sz w:val="28"/>
                <w:szCs w:val="28"/>
              </w:rPr>
              <w:t>№1</w:t>
            </w:r>
          </w:p>
        </w:tc>
      </w:tr>
      <w:tr w:rsidR="00B5183E" w:rsidRPr="00F247E1" w:rsidTr="009D1543">
        <w:trPr>
          <w:trHeight w:val="236"/>
        </w:trPr>
        <w:tc>
          <w:tcPr>
            <w:tcW w:w="6414" w:type="dxa"/>
          </w:tcPr>
          <w:p w:rsidR="00B5183E" w:rsidRPr="00F247E1" w:rsidRDefault="00B5183E" w:rsidP="009D1543">
            <w:pPr>
              <w:spacing w:after="0" w:line="240" w:lineRule="auto"/>
              <w:rPr>
                <w:rFonts w:ascii="Times New Roman" w:hAnsi="Times New Roman" w:cs="Times New Roman"/>
                <w:sz w:val="28"/>
                <w:szCs w:val="28"/>
              </w:rPr>
            </w:pPr>
            <w:r w:rsidRPr="00F247E1">
              <w:rPr>
                <w:rFonts w:ascii="Times New Roman" w:hAnsi="Times New Roman" w:cs="Times New Roman"/>
                <w:sz w:val="28"/>
                <w:szCs w:val="28"/>
              </w:rPr>
              <w:t>Тепловая нагрузка на коллекторе, Гкал/ч</w:t>
            </w:r>
          </w:p>
        </w:tc>
        <w:tc>
          <w:tcPr>
            <w:tcW w:w="3775" w:type="dxa"/>
          </w:tcPr>
          <w:p w:rsidR="00B5183E" w:rsidRPr="00F247E1" w:rsidRDefault="001479B1" w:rsidP="009D1543">
            <w:pPr>
              <w:spacing w:after="0" w:line="240" w:lineRule="auto"/>
              <w:rPr>
                <w:rFonts w:ascii="Times New Roman" w:hAnsi="Times New Roman" w:cs="Times New Roman"/>
                <w:sz w:val="28"/>
                <w:szCs w:val="28"/>
              </w:rPr>
            </w:pPr>
            <w:r w:rsidRPr="00F247E1">
              <w:rPr>
                <w:rFonts w:ascii="Times New Roman" w:hAnsi="Times New Roman" w:cs="Times New Roman"/>
                <w:sz w:val="28"/>
                <w:szCs w:val="28"/>
              </w:rPr>
              <w:t>-</w:t>
            </w:r>
          </w:p>
        </w:tc>
      </w:tr>
      <w:tr w:rsidR="00B5183E" w:rsidRPr="00F247E1" w:rsidTr="009D1543">
        <w:trPr>
          <w:trHeight w:val="77"/>
        </w:trPr>
        <w:tc>
          <w:tcPr>
            <w:tcW w:w="10189" w:type="dxa"/>
            <w:gridSpan w:val="2"/>
          </w:tcPr>
          <w:p w:rsidR="00B5183E" w:rsidRPr="009D1543" w:rsidRDefault="00B5183E" w:rsidP="009D1543">
            <w:pPr>
              <w:spacing w:after="0" w:line="240" w:lineRule="auto"/>
              <w:jc w:val="center"/>
              <w:rPr>
                <w:rFonts w:ascii="Times New Roman" w:hAnsi="Times New Roman" w:cs="Times New Roman"/>
                <w:b/>
                <w:i/>
                <w:sz w:val="28"/>
                <w:szCs w:val="28"/>
              </w:rPr>
            </w:pPr>
            <w:r w:rsidRPr="009D1543">
              <w:rPr>
                <w:rFonts w:ascii="Times New Roman" w:hAnsi="Times New Roman" w:cs="Times New Roman"/>
                <w:b/>
                <w:i/>
                <w:sz w:val="28"/>
                <w:szCs w:val="28"/>
              </w:rPr>
              <w:t xml:space="preserve">Котельная </w:t>
            </w:r>
            <w:r w:rsidR="001479B1" w:rsidRPr="009D1543">
              <w:rPr>
                <w:rFonts w:ascii="Times New Roman" w:hAnsi="Times New Roman" w:cs="Times New Roman"/>
                <w:b/>
                <w:i/>
                <w:sz w:val="28"/>
                <w:szCs w:val="28"/>
              </w:rPr>
              <w:t>№2</w:t>
            </w:r>
          </w:p>
        </w:tc>
      </w:tr>
      <w:tr w:rsidR="00B5183E" w:rsidRPr="00F247E1" w:rsidTr="009D1543">
        <w:trPr>
          <w:trHeight w:val="259"/>
        </w:trPr>
        <w:tc>
          <w:tcPr>
            <w:tcW w:w="6414" w:type="dxa"/>
          </w:tcPr>
          <w:p w:rsidR="00B5183E" w:rsidRPr="00F247E1" w:rsidRDefault="00B5183E" w:rsidP="009D1543">
            <w:pPr>
              <w:spacing w:after="0" w:line="240" w:lineRule="auto"/>
              <w:rPr>
                <w:rFonts w:ascii="Times New Roman" w:hAnsi="Times New Roman" w:cs="Times New Roman"/>
                <w:sz w:val="28"/>
                <w:szCs w:val="28"/>
              </w:rPr>
            </w:pPr>
            <w:r w:rsidRPr="00F247E1">
              <w:rPr>
                <w:rFonts w:ascii="Times New Roman" w:hAnsi="Times New Roman" w:cs="Times New Roman"/>
                <w:sz w:val="28"/>
                <w:szCs w:val="28"/>
              </w:rPr>
              <w:t>Тепловая нагрузка на коллекторе, Гкал/ч</w:t>
            </w:r>
          </w:p>
        </w:tc>
        <w:tc>
          <w:tcPr>
            <w:tcW w:w="3775" w:type="dxa"/>
          </w:tcPr>
          <w:p w:rsidR="00B5183E" w:rsidRPr="00F247E1" w:rsidRDefault="001479B1" w:rsidP="009D1543">
            <w:pPr>
              <w:spacing w:after="0" w:line="240" w:lineRule="auto"/>
              <w:rPr>
                <w:rFonts w:ascii="Times New Roman" w:hAnsi="Times New Roman" w:cs="Times New Roman"/>
                <w:sz w:val="28"/>
                <w:szCs w:val="28"/>
              </w:rPr>
            </w:pPr>
            <w:r w:rsidRPr="00F247E1">
              <w:rPr>
                <w:rFonts w:ascii="Times New Roman" w:hAnsi="Times New Roman" w:cs="Times New Roman"/>
                <w:sz w:val="28"/>
                <w:szCs w:val="28"/>
              </w:rPr>
              <w:t>-</w:t>
            </w:r>
          </w:p>
        </w:tc>
      </w:tr>
    </w:tbl>
    <w:p w:rsidR="00B5183E" w:rsidRPr="00F247E1" w:rsidRDefault="00B5183E" w:rsidP="009D154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9D1543">
        <w:rPr>
          <w:rFonts w:ascii="Times New Roman" w:hAnsi="Times New Roman" w:cs="Times New Roman"/>
          <w:sz w:val="28"/>
          <w:szCs w:val="28"/>
        </w:rPr>
        <w:t>.</w:t>
      </w:r>
    </w:p>
    <w:p w:rsidR="00806E86" w:rsidRPr="00F247E1" w:rsidRDefault="00B5183E"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многоквартирных домах на территории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применяется отопления жилых помещений с использованием индивидуальных квартирных источников тепловой энергии. </w:t>
      </w:r>
    </w:p>
    <w:p w:rsidR="00806E86" w:rsidRPr="00F247E1" w:rsidRDefault="00806E86" w:rsidP="009D1543">
      <w:pPr>
        <w:spacing w:after="0" w:line="360" w:lineRule="auto"/>
        <w:jc w:val="both"/>
        <w:rPr>
          <w:rFonts w:ascii="Times New Roman" w:hAnsi="Times New Roman" w:cs="Times New Roman"/>
          <w:sz w:val="28"/>
          <w:szCs w:val="28"/>
        </w:rPr>
      </w:pPr>
    </w:p>
    <w:p w:rsidR="00B5183E" w:rsidRPr="00F247E1" w:rsidRDefault="00B5183E" w:rsidP="009D154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9D1543">
        <w:rPr>
          <w:rFonts w:ascii="Times New Roman" w:hAnsi="Times New Roman" w:cs="Times New Roman"/>
          <w:sz w:val="28"/>
          <w:szCs w:val="28"/>
        </w:rPr>
        <w:t>.</w:t>
      </w:r>
    </w:p>
    <w:p w:rsidR="00B5183E" w:rsidRPr="00F247E1" w:rsidRDefault="00B5183E" w:rsidP="009D154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Расчетными элементами территориального деления являются кадастровые кварталы, в границах которых расположены зоны действия котельных </w:t>
      </w:r>
      <w:r w:rsidR="001479B1" w:rsidRPr="00F247E1">
        <w:rPr>
          <w:rFonts w:ascii="Times New Roman" w:hAnsi="Times New Roman" w:cs="Times New Roman"/>
          <w:sz w:val="28"/>
          <w:szCs w:val="28"/>
        </w:rPr>
        <w:t>с</w:t>
      </w:r>
      <w:r w:rsidR="00073C97"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Описание величины потребления тепловой энергии в расчетных элементах территориального деления за отопительный период и за год </w:t>
      </w:r>
      <w:r w:rsidR="00884AF2" w:rsidRPr="00F247E1">
        <w:rPr>
          <w:rFonts w:ascii="Times New Roman" w:hAnsi="Times New Roman" w:cs="Times New Roman"/>
          <w:sz w:val="28"/>
          <w:szCs w:val="28"/>
        </w:rPr>
        <w:t>в целом приведены в таблице 2.14</w:t>
      </w:r>
      <w:r w:rsidRPr="00F247E1">
        <w:rPr>
          <w:rFonts w:ascii="Times New Roman" w:hAnsi="Times New Roman" w:cs="Times New Roman"/>
          <w:sz w:val="28"/>
          <w:szCs w:val="28"/>
        </w:rPr>
        <w:t>.</w:t>
      </w:r>
    </w:p>
    <w:p w:rsidR="00806E86" w:rsidRPr="009D1543" w:rsidRDefault="00884AF2" w:rsidP="009D1543">
      <w:pPr>
        <w:jc w:val="center"/>
        <w:rPr>
          <w:rFonts w:ascii="Times New Roman" w:hAnsi="Times New Roman" w:cs="Times New Roman"/>
          <w:b/>
          <w:i/>
          <w:sz w:val="28"/>
          <w:szCs w:val="28"/>
        </w:rPr>
      </w:pPr>
      <w:r w:rsidRPr="009D1543">
        <w:rPr>
          <w:rFonts w:ascii="Times New Roman" w:hAnsi="Times New Roman" w:cs="Times New Roman"/>
          <w:b/>
          <w:i/>
          <w:sz w:val="28"/>
          <w:szCs w:val="28"/>
        </w:rPr>
        <w:t>Таблица 2.14</w:t>
      </w:r>
      <w:r w:rsidR="009D1543">
        <w:rPr>
          <w:rFonts w:ascii="Times New Roman" w:hAnsi="Times New Roman" w:cs="Times New Roman"/>
          <w:b/>
          <w:i/>
          <w:sz w:val="28"/>
          <w:szCs w:val="28"/>
        </w:rPr>
        <w:t xml:space="preserve"> – В</w:t>
      </w:r>
      <w:r w:rsidR="00B5183E" w:rsidRPr="009D1543">
        <w:rPr>
          <w:rFonts w:ascii="Times New Roman" w:hAnsi="Times New Roman" w:cs="Times New Roman"/>
          <w:b/>
          <w:i/>
          <w:sz w:val="28"/>
          <w:szCs w:val="28"/>
        </w:rPr>
        <w:t>еличины потребления тепловой энергии в расчетных элементах территориального деления за отопительный период и за год</w:t>
      </w:r>
    </w:p>
    <w:tbl>
      <w:tblPr>
        <w:tblW w:w="101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511"/>
        <w:gridCol w:w="518"/>
        <w:gridCol w:w="567"/>
        <w:gridCol w:w="567"/>
        <w:gridCol w:w="557"/>
        <w:gridCol w:w="431"/>
        <w:gridCol w:w="367"/>
        <w:gridCol w:w="399"/>
        <w:gridCol w:w="544"/>
        <w:gridCol w:w="629"/>
        <w:gridCol w:w="516"/>
        <w:gridCol w:w="810"/>
        <w:gridCol w:w="1987"/>
      </w:tblGrid>
      <w:tr w:rsidR="00B5183E" w:rsidRPr="009D1543" w:rsidTr="009D1543">
        <w:trPr>
          <w:trHeight w:val="424"/>
        </w:trPr>
        <w:tc>
          <w:tcPr>
            <w:tcW w:w="1761"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Параметр</w:t>
            </w:r>
          </w:p>
        </w:tc>
        <w:tc>
          <w:tcPr>
            <w:tcW w:w="6416" w:type="dxa"/>
            <w:gridSpan w:val="12"/>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Значение в течение года</w:t>
            </w:r>
          </w:p>
        </w:tc>
        <w:tc>
          <w:tcPr>
            <w:tcW w:w="1987"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Значение за год</w:t>
            </w:r>
          </w:p>
        </w:tc>
      </w:tr>
      <w:tr w:rsidR="00B5183E" w:rsidRPr="009D1543" w:rsidTr="009D1543">
        <w:trPr>
          <w:trHeight w:val="385"/>
        </w:trPr>
        <w:tc>
          <w:tcPr>
            <w:tcW w:w="1761"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Месяц</w:t>
            </w:r>
          </w:p>
        </w:tc>
        <w:tc>
          <w:tcPr>
            <w:tcW w:w="511"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1</w:t>
            </w:r>
          </w:p>
        </w:tc>
        <w:tc>
          <w:tcPr>
            <w:tcW w:w="518"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2</w:t>
            </w:r>
          </w:p>
        </w:tc>
        <w:tc>
          <w:tcPr>
            <w:tcW w:w="567"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3</w:t>
            </w:r>
          </w:p>
        </w:tc>
        <w:tc>
          <w:tcPr>
            <w:tcW w:w="567"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4</w:t>
            </w:r>
          </w:p>
        </w:tc>
        <w:tc>
          <w:tcPr>
            <w:tcW w:w="557"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5</w:t>
            </w:r>
          </w:p>
        </w:tc>
        <w:tc>
          <w:tcPr>
            <w:tcW w:w="431"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6</w:t>
            </w:r>
          </w:p>
        </w:tc>
        <w:tc>
          <w:tcPr>
            <w:tcW w:w="367"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7</w:t>
            </w:r>
          </w:p>
        </w:tc>
        <w:tc>
          <w:tcPr>
            <w:tcW w:w="399"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8</w:t>
            </w:r>
          </w:p>
        </w:tc>
        <w:tc>
          <w:tcPr>
            <w:tcW w:w="544"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9</w:t>
            </w:r>
          </w:p>
        </w:tc>
        <w:tc>
          <w:tcPr>
            <w:tcW w:w="629"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10</w:t>
            </w:r>
          </w:p>
        </w:tc>
        <w:tc>
          <w:tcPr>
            <w:tcW w:w="516"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11</w:t>
            </w:r>
          </w:p>
        </w:tc>
        <w:tc>
          <w:tcPr>
            <w:tcW w:w="810" w:type="dxa"/>
            <w:vAlign w:val="center"/>
          </w:tcPr>
          <w:p w:rsidR="00B5183E" w:rsidRPr="009D1543" w:rsidRDefault="00B5183E" w:rsidP="009D1543">
            <w:pPr>
              <w:spacing w:after="0" w:line="240" w:lineRule="auto"/>
              <w:jc w:val="center"/>
              <w:rPr>
                <w:rFonts w:ascii="Times New Roman" w:hAnsi="Times New Roman" w:cs="Times New Roman"/>
                <w:b/>
                <w:i/>
              </w:rPr>
            </w:pPr>
            <w:r w:rsidRPr="009D1543">
              <w:rPr>
                <w:rFonts w:ascii="Times New Roman" w:hAnsi="Times New Roman" w:cs="Times New Roman"/>
                <w:b/>
                <w:i/>
              </w:rPr>
              <w:t>12</w:t>
            </w:r>
          </w:p>
        </w:tc>
        <w:tc>
          <w:tcPr>
            <w:tcW w:w="1987" w:type="dxa"/>
            <w:vAlign w:val="center"/>
          </w:tcPr>
          <w:p w:rsidR="00B5183E" w:rsidRPr="009D1543" w:rsidRDefault="00B5183E" w:rsidP="009D1543">
            <w:pPr>
              <w:spacing w:after="0" w:line="240" w:lineRule="auto"/>
              <w:jc w:val="center"/>
              <w:rPr>
                <w:rFonts w:ascii="Times New Roman" w:hAnsi="Times New Roman" w:cs="Times New Roman"/>
                <w:b/>
                <w:i/>
              </w:rPr>
            </w:pPr>
          </w:p>
        </w:tc>
      </w:tr>
      <w:tr w:rsidR="00B5183E" w:rsidRPr="009D1543" w:rsidTr="009D1543">
        <w:trPr>
          <w:trHeight w:val="1038"/>
        </w:trPr>
        <w:tc>
          <w:tcPr>
            <w:tcW w:w="1761" w:type="dxa"/>
            <w:vAlign w:val="center"/>
          </w:tcPr>
          <w:p w:rsidR="00B5183E" w:rsidRPr="009D1543" w:rsidRDefault="00073C97" w:rsidP="009D1543">
            <w:pPr>
              <w:spacing w:after="0" w:line="240" w:lineRule="auto"/>
              <w:rPr>
                <w:rFonts w:ascii="Times New Roman" w:hAnsi="Times New Roman" w:cs="Times New Roman"/>
              </w:rPr>
            </w:pPr>
            <w:r w:rsidRPr="009D1543">
              <w:rPr>
                <w:rFonts w:ascii="Times New Roman" w:hAnsi="Times New Roman" w:cs="Times New Roman"/>
              </w:rPr>
              <w:t>средняя температура наружного воздуха за отопительный период</w:t>
            </w:r>
            <w:r w:rsidR="00B5183E" w:rsidRPr="009D1543">
              <w:rPr>
                <w:rFonts w:ascii="Times New Roman" w:hAnsi="Times New Roman" w:cs="Times New Roman"/>
              </w:rPr>
              <w:t>, °С</w:t>
            </w:r>
          </w:p>
        </w:tc>
        <w:tc>
          <w:tcPr>
            <w:tcW w:w="51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8"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5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43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9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44"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62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6"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810"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1987" w:type="dxa"/>
            <w:vAlign w:val="center"/>
          </w:tcPr>
          <w:p w:rsidR="00B5183E" w:rsidRPr="009D1543" w:rsidRDefault="00DB140D"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r>
      <w:tr w:rsidR="00B5183E" w:rsidRPr="009D1543" w:rsidTr="009D1543">
        <w:trPr>
          <w:trHeight w:val="1440"/>
        </w:trPr>
        <w:tc>
          <w:tcPr>
            <w:tcW w:w="1761" w:type="dxa"/>
            <w:vAlign w:val="center"/>
          </w:tcPr>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Потребление тепловой энергии от</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 xml:space="preserve">котельной </w:t>
            </w:r>
            <w:r w:rsidR="001479B1" w:rsidRPr="009D1543">
              <w:rPr>
                <w:rFonts w:ascii="Times New Roman" w:hAnsi="Times New Roman" w:cs="Times New Roman"/>
              </w:rPr>
              <w:t>№1</w:t>
            </w:r>
            <w:r w:rsidRPr="009D1543">
              <w:rPr>
                <w:rFonts w:ascii="Times New Roman" w:hAnsi="Times New Roman" w:cs="Times New Roman"/>
              </w:rPr>
              <w:t xml:space="preserve"> в кадастровом квартале</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Гкал</w:t>
            </w:r>
          </w:p>
        </w:tc>
        <w:tc>
          <w:tcPr>
            <w:tcW w:w="51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8"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5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43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9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44"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62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6"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810"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1987" w:type="dxa"/>
            <w:vAlign w:val="center"/>
          </w:tcPr>
          <w:p w:rsidR="00B5183E" w:rsidRPr="009D1543" w:rsidRDefault="001479B1" w:rsidP="009D1543">
            <w:pPr>
              <w:spacing w:after="0" w:line="240" w:lineRule="auto"/>
              <w:jc w:val="center"/>
              <w:rPr>
                <w:rFonts w:ascii="Times New Roman" w:hAnsi="Times New Roman" w:cs="Times New Roman"/>
              </w:rPr>
            </w:pPr>
            <w:r w:rsidRPr="009D1543">
              <w:rPr>
                <w:rFonts w:ascii="Times New Roman" w:hAnsi="Times New Roman" w:cs="Times New Roman"/>
              </w:rPr>
              <w:t>145,3</w:t>
            </w:r>
          </w:p>
        </w:tc>
      </w:tr>
      <w:tr w:rsidR="00B5183E" w:rsidRPr="009D1543" w:rsidTr="009D1543">
        <w:trPr>
          <w:trHeight w:val="1674"/>
        </w:trPr>
        <w:tc>
          <w:tcPr>
            <w:tcW w:w="1761" w:type="dxa"/>
            <w:vAlign w:val="center"/>
          </w:tcPr>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Потребление тепловой энергии от</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 xml:space="preserve">котельной </w:t>
            </w:r>
            <w:r w:rsidR="001479B1" w:rsidRPr="009D1543">
              <w:rPr>
                <w:rFonts w:ascii="Times New Roman" w:hAnsi="Times New Roman" w:cs="Times New Roman"/>
              </w:rPr>
              <w:t>№2</w:t>
            </w:r>
            <w:r w:rsidRPr="009D1543">
              <w:rPr>
                <w:rFonts w:ascii="Times New Roman" w:hAnsi="Times New Roman" w:cs="Times New Roman"/>
              </w:rPr>
              <w:t xml:space="preserve"> в</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кадастровом</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квартале</w:t>
            </w:r>
          </w:p>
          <w:p w:rsidR="00B5183E" w:rsidRPr="009D1543" w:rsidRDefault="00B5183E" w:rsidP="009D1543">
            <w:pPr>
              <w:spacing w:after="0" w:line="240" w:lineRule="auto"/>
              <w:rPr>
                <w:rFonts w:ascii="Times New Roman" w:hAnsi="Times New Roman" w:cs="Times New Roman"/>
              </w:rPr>
            </w:pPr>
            <w:r w:rsidRPr="009D1543">
              <w:rPr>
                <w:rFonts w:ascii="Times New Roman" w:hAnsi="Times New Roman" w:cs="Times New Roman"/>
              </w:rPr>
              <w:t>Гкал</w:t>
            </w:r>
          </w:p>
        </w:tc>
        <w:tc>
          <w:tcPr>
            <w:tcW w:w="51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8"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5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431"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67"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39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44"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629"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516"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810" w:type="dxa"/>
            <w:vAlign w:val="center"/>
          </w:tcPr>
          <w:p w:rsidR="00B5183E" w:rsidRPr="009D1543" w:rsidRDefault="00B5183E" w:rsidP="009D1543">
            <w:pPr>
              <w:spacing w:after="0" w:line="240" w:lineRule="auto"/>
              <w:jc w:val="center"/>
              <w:rPr>
                <w:rFonts w:ascii="Times New Roman" w:hAnsi="Times New Roman" w:cs="Times New Roman"/>
              </w:rPr>
            </w:pPr>
            <w:r w:rsidRPr="009D1543">
              <w:rPr>
                <w:rFonts w:ascii="Times New Roman" w:hAnsi="Times New Roman" w:cs="Times New Roman"/>
              </w:rPr>
              <w:t>-</w:t>
            </w:r>
          </w:p>
        </w:tc>
        <w:tc>
          <w:tcPr>
            <w:tcW w:w="1987" w:type="dxa"/>
            <w:vAlign w:val="center"/>
          </w:tcPr>
          <w:p w:rsidR="00B5183E" w:rsidRPr="009D1543" w:rsidRDefault="001479B1" w:rsidP="009D1543">
            <w:pPr>
              <w:spacing w:after="0" w:line="240" w:lineRule="auto"/>
              <w:jc w:val="center"/>
              <w:rPr>
                <w:rFonts w:ascii="Times New Roman" w:hAnsi="Times New Roman" w:cs="Times New Roman"/>
              </w:rPr>
            </w:pPr>
            <w:r w:rsidRPr="009D1543">
              <w:rPr>
                <w:rFonts w:ascii="Times New Roman" w:hAnsi="Times New Roman" w:cs="Times New Roman"/>
              </w:rPr>
              <w:t>218,3</w:t>
            </w:r>
          </w:p>
        </w:tc>
      </w:tr>
    </w:tbl>
    <w:p w:rsidR="00B5183E" w:rsidRPr="00F247E1" w:rsidRDefault="00B5183E" w:rsidP="00D8587D">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1.5.5. Описание существующих нормативов потребления тепловой энергии для населения на отопление и горячее водоснабжение</w:t>
      </w:r>
      <w:r w:rsidR="009D1543">
        <w:rPr>
          <w:rFonts w:ascii="Times New Roman" w:hAnsi="Times New Roman" w:cs="Times New Roman"/>
          <w:sz w:val="28"/>
          <w:szCs w:val="28"/>
        </w:rPr>
        <w:t>.</w:t>
      </w:r>
    </w:p>
    <w:p w:rsidR="00B5183E" w:rsidRPr="00F247E1" w:rsidRDefault="00B5183E" w:rsidP="009D1543">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Нормативы потребления тепловой энергии для населения на горячее водоснабжение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не требуются, так как ГВС отсутствует. Нормативы потребления тепловой энергии для населения </w:t>
      </w:r>
      <w:r w:rsidR="001479B1" w:rsidRPr="00F247E1">
        <w:rPr>
          <w:rFonts w:ascii="Times New Roman" w:hAnsi="Times New Roman" w:cs="Times New Roman"/>
          <w:sz w:val="28"/>
          <w:szCs w:val="28"/>
        </w:rPr>
        <w:t>Увельского</w:t>
      </w:r>
      <w:r w:rsidRPr="00F247E1">
        <w:rPr>
          <w:rFonts w:ascii="Times New Roman" w:hAnsi="Times New Roman" w:cs="Times New Roman"/>
          <w:sz w:val="28"/>
          <w:szCs w:val="28"/>
        </w:rPr>
        <w:t xml:space="preserve"> района на от</w:t>
      </w:r>
      <w:r w:rsidR="00884AF2" w:rsidRPr="00F247E1">
        <w:rPr>
          <w:rFonts w:ascii="Times New Roman" w:hAnsi="Times New Roman" w:cs="Times New Roman"/>
          <w:sz w:val="28"/>
          <w:szCs w:val="28"/>
        </w:rPr>
        <w:t>опление приведены в таблице 2.15</w:t>
      </w:r>
      <w:r w:rsidRPr="00F247E1">
        <w:rPr>
          <w:rFonts w:ascii="Times New Roman" w:hAnsi="Times New Roman" w:cs="Times New Roman"/>
          <w:sz w:val="28"/>
          <w:szCs w:val="28"/>
        </w:rPr>
        <w:t>.</w:t>
      </w:r>
    </w:p>
    <w:p w:rsidR="00806E86" w:rsidRPr="009D1543" w:rsidRDefault="00884AF2" w:rsidP="009D1543">
      <w:pPr>
        <w:jc w:val="center"/>
        <w:rPr>
          <w:rFonts w:ascii="Times New Roman" w:hAnsi="Times New Roman" w:cs="Times New Roman"/>
          <w:b/>
          <w:i/>
          <w:sz w:val="28"/>
          <w:szCs w:val="28"/>
        </w:rPr>
      </w:pPr>
      <w:r w:rsidRPr="009D1543">
        <w:rPr>
          <w:rFonts w:ascii="Times New Roman" w:hAnsi="Times New Roman" w:cs="Times New Roman"/>
          <w:b/>
          <w:i/>
          <w:sz w:val="28"/>
          <w:szCs w:val="28"/>
        </w:rPr>
        <w:lastRenderedPageBreak/>
        <w:t>Таблица 2.15</w:t>
      </w:r>
      <w:r w:rsidR="00B5183E" w:rsidRPr="009D1543">
        <w:rPr>
          <w:rFonts w:ascii="Times New Roman" w:hAnsi="Times New Roman" w:cs="Times New Roman"/>
          <w:b/>
          <w:i/>
          <w:sz w:val="28"/>
          <w:szCs w:val="28"/>
        </w:rPr>
        <w:t xml:space="preserve"> – Нормативы потребления тепловой энергии для населения </w:t>
      </w:r>
      <w:r w:rsidRPr="009D1543">
        <w:rPr>
          <w:rFonts w:ascii="Times New Roman" w:hAnsi="Times New Roman" w:cs="Times New Roman"/>
          <w:b/>
          <w:i/>
          <w:sz w:val="28"/>
          <w:szCs w:val="28"/>
        </w:rPr>
        <w:t>Челябинской</w:t>
      </w:r>
      <w:r w:rsidR="00B5183E" w:rsidRPr="009D1543">
        <w:rPr>
          <w:rFonts w:ascii="Times New Roman" w:hAnsi="Times New Roman" w:cs="Times New Roman"/>
          <w:b/>
          <w:i/>
          <w:sz w:val="28"/>
          <w:szCs w:val="28"/>
        </w:rPr>
        <w:t xml:space="preserve"> области на отопление</w:t>
      </w:r>
    </w:p>
    <w:tbl>
      <w:tblPr>
        <w:tblW w:w="1026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289"/>
        <w:gridCol w:w="2196"/>
        <w:gridCol w:w="2448"/>
        <w:gridCol w:w="2283"/>
      </w:tblGrid>
      <w:tr w:rsidR="00884AF2" w:rsidRPr="009D1543" w:rsidTr="009D1543">
        <w:trPr>
          <w:trHeight w:val="1004"/>
        </w:trPr>
        <w:tc>
          <w:tcPr>
            <w:tcW w:w="1881" w:type="dxa"/>
            <w:vAlign w:val="center"/>
          </w:tcPr>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Категория</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многоквартирного</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дома</w:t>
            </w:r>
          </w:p>
        </w:tc>
        <w:tc>
          <w:tcPr>
            <w:tcW w:w="1312" w:type="dxa"/>
            <w:vAlign w:val="center"/>
          </w:tcPr>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Период</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действия</w:t>
            </w:r>
          </w:p>
        </w:tc>
        <w:tc>
          <w:tcPr>
            <w:tcW w:w="2226" w:type="dxa"/>
            <w:vAlign w:val="center"/>
          </w:tcPr>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Норматив для многоквартирных домов со стенами</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из камня, кирпича</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Гкал/м2</w:t>
            </w:r>
          </w:p>
        </w:tc>
        <w:tc>
          <w:tcPr>
            <w:tcW w:w="2518" w:type="dxa"/>
            <w:vAlign w:val="center"/>
          </w:tcPr>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Норматив для многоквартирных домов со стенами</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из панелей, блоков</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Гкал/м2</w:t>
            </w:r>
          </w:p>
        </w:tc>
        <w:tc>
          <w:tcPr>
            <w:tcW w:w="2327" w:type="dxa"/>
            <w:vAlign w:val="center"/>
          </w:tcPr>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Норматив для многоквартирных домов со стенами из</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дерева, смешанных и других</w:t>
            </w:r>
          </w:p>
          <w:p w:rsidR="00884AF2" w:rsidRPr="009D1543" w:rsidRDefault="00884AF2" w:rsidP="009D1543">
            <w:pPr>
              <w:spacing w:after="0" w:line="240" w:lineRule="auto"/>
              <w:jc w:val="center"/>
              <w:rPr>
                <w:rFonts w:ascii="Times New Roman" w:hAnsi="Times New Roman" w:cs="Times New Roman"/>
                <w:b/>
                <w:i/>
              </w:rPr>
            </w:pPr>
            <w:r w:rsidRPr="009D1543">
              <w:rPr>
                <w:rFonts w:ascii="Times New Roman" w:hAnsi="Times New Roman" w:cs="Times New Roman"/>
                <w:b/>
                <w:i/>
              </w:rPr>
              <w:t>материалов, Гкал/м2</w:t>
            </w:r>
          </w:p>
        </w:tc>
      </w:tr>
      <w:tr w:rsidR="00884AF2" w:rsidRPr="009D1543" w:rsidTr="00B73C42">
        <w:trPr>
          <w:trHeight w:val="385"/>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Этажность</w:t>
            </w:r>
          </w:p>
        </w:tc>
        <w:tc>
          <w:tcPr>
            <w:tcW w:w="8383" w:type="dxa"/>
            <w:gridSpan w:val="4"/>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Многоквартирные дома до 1999 года постройки включительно</w:t>
            </w:r>
          </w:p>
        </w:tc>
      </w:tr>
      <w:tr w:rsidR="00884AF2" w:rsidRPr="009D1543" w:rsidTr="00B73C42">
        <w:trPr>
          <w:trHeight w:val="114"/>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1</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0,05698</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0,05698</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0,05698</w:t>
            </w:r>
          </w:p>
        </w:tc>
      </w:tr>
      <w:tr w:rsidR="00884AF2" w:rsidRPr="009D1543" w:rsidTr="00B73C42">
        <w:trPr>
          <w:trHeight w:val="262"/>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0,02838</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0,02274</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0,0656</w:t>
            </w:r>
          </w:p>
        </w:tc>
      </w:tr>
      <w:tr w:rsidR="00884AF2" w:rsidRPr="009D1543" w:rsidTr="00B73C42">
        <w:trPr>
          <w:trHeight w:val="435"/>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3-4</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0,03254</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0,02967</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0,02477</w:t>
            </w:r>
          </w:p>
        </w:tc>
      </w:tr>
      <w:tr w:rsidR="00884AF2" w:rsidRPr="009D1543" w:rsidTr="00B73C42">
        <w:trPr>
          <w:trHeight w:val="118"/>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5-9</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0,02691</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0,02546</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0,02802</w:t>
            </w:r>
          </w:p>
        </w:tc>
      </w:tr>
      <w:tr w:rsidR="00884AF2" w:rsidRPr="009D1543" w:rsidTr="00B73C42">
        <w:trPr>
          <w:trHeight w:val="389"/>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Этажность</w:t>
            </w:r>
          </w:p>
        </w:tc>
        <w:tc>
          <w:tcPr>
            <w:tcW w:w="8383" w:type="dxa"/>
            <w:gridSpan w:val="4"/>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Многоквартирные дома после 1999 года постройки</w:t>
            </w:r>
          </w:p>
        </w:tc>
      </w:tr>
      <w:tr w:rsidR="00884AF2" w:rsidRPr="009D1543" w:rsidTr="00B73C42">
        <w:trPr>
          <w:trHeight w:val="130"/>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1</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0,02649</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0,02649</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0,02649</w:t>
            </w:r>
          </w:p>
        </w:tc>
      </w:tr>
      <w:tr w:rsidR="00884AF2" w:rsidRPr="009D1543" w:rsidTr="00B73C42">
        <w:trPr>
          <w:trHeight w:val="77"/>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0,02229</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0,02229</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0,0198</w:t>
            </w:r>
          </w:p>
        </w:tc>
      </w:tr>
      <w:tr w:rsidR="00884AF2" w:rsidRPr="009D1543" w:rsidTr="00B73C42">
        <w:trPr>
          <w:trHeight w:val="141"/>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3</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0,02581</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0,02581</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0,02581</w:t>
            </w:r>
          </w:p>
        </w:tc>
      </w:tr>
      <w:tr w:rsidR="00884AF2" w:rsidRPr="009D1543" w:rsidTr="00B73C42">
        <w:trPr>
          <w:trHeight w:val="117"/>
        </w:trPr>
        <w:tc>
          <w:tcPr>
            <w:tcW w:w="1881"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4-5</w:t>
            </w:r>
          </w:p>
        </w:tc>
        <w:tc>
          <w:tcPr>
            <w:tcW w:w="1312"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с 1 января</w:t>
            </w:r>
          </w:p>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2017 года</w:t>
            </w:r>
          </w:p>
        </w:tc>
        <w:tc>
          <w:tcPr>
            <w:tcW w:w="2226"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0,02178</w:t>
            </w:r>
          </w:p>
        </w:tc>
        <w:tc>
          <w:tcPr>
            <w:tcW w:w="2518"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0,02178</w:t>
            </w:r>
          </w:p>
        </w:tc>
        <w:tc>
          <w:tcPr>
            <w:tcW w:w="2327" w:type="dxa"/>
            <w:vAlign w:val="center"/>
          </w:tcPr>
          <w:p w:rsidR="00884AF2" w:rsidRPr="009D1543" w:rsidRDefault="00884AF2" w:rsidP="00B73C42">
            <w:pPr>
              <w:spacing w:after="0" w:line="240" w:lineRule="auto"/>
              <w:jc w:val="center"/>
              <w:rPr>
                <w:rFonts w:ascii="Times New Roman" w:hAnsi="Times New Roman" w:cs="Times New Roman"/>
              </w:rPr>
            </w:pPr>
            <w:r w:rsidRPr="009D1543">
              <w:rPr>
                <w:rFonts w:ascii="Times New Roman" w:hAnsi="Times New Roman" w:cs="Times New Roman"/>
              </w:rPr>
              <w:t>0,02178</w:t>
            </w:r>
          </w:p>
        </w:tc>
      </w:tr>
    </w:tbl>
    <w:p w:rsidR="00375AFC" w:rsidRPr="00F247E1" w:rsidRDefault="00D8587D" w:rsidP="00D8587D">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1.5.6. </w:t>
      </w:r>
      <w:r w:rsidR="00375AFC" w:rsidRPr="00F247E1">
        <w:rPr>
          <w:rFonts w:ascii="Times New Roman" w:hAnsi="Times New Roman" w:cs="Times New Roman"/>
          <w:sz w:val="28"/>
          <w:szCs w:val="28"/>
        </w:rPr>
        <w:t>Описание значений тепловых нагрузок, указанных в договорах теплоснабжения</w:t>
      </w:r>
      <w:r>
        <w:rPr>
          <w:rFonts w:ascii="Times New Roman" w:hAnsi="Times New Roman" w:cs="Times New Roman"/>
          <w:sz w:val="28"/>
          <w:szCs w:val="28"/>
        </w:rPr>
        <w:t>.</w:t>
      </w:r>
    </w:p>
    <w:p w:rsidR="00375AFC" w:rsidRPr="00F247E1" w:rsidRDefault="00375AFC" w:rsidP="00D8587D">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Значения максимальных тепловых нагрузок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указанных в договорах теплоснабжения, приведены в табл</w:t>
      </w:r>
      <w:r w:rsidR="00884AF2" w:rsidRPr="00F247E1">
        <w:rPr>
          <w:rFonts w:ascii="Times New Roman" w:hAnsi="Times New Roman" w:cs="Times New Roman"/>
          <w:sz w:val="28"/>
          <w:szCs w:val="28"/>
        </w:rPr>
        <w:t>ице 2.16</w:t>
      </w:r>
      <w:r w:rsidRPr="00F247E1">
        <w:rPr>
          <w:rFonts w:ascii="Times New Roman" w:hAnsi="Times New Roman" w:cs="Times New Roman"/>
          <w:sz w:val="28"/>
          <w:szCs w:val="28"/>
        </w:rPr>
        <w:t>.</w:t>
      </w:r>
    </w:p>
    <w:p w:rsidR="00FE568B" w:rsidRPr="00D8587D" w:rsidRDefault="00884AF2" w:rsidP="00D8587D">
      <w:pPr>
        <w:jc w:val="center"/>
        <w:rPr>
          <w:rFonts w:ascii="Times New Roman" w:hAnsi="Times New Roman" w:cs="Times New Roman"/>
          <w:b/>
          <w:i/>
          <w:sz w:val="28"/>
          <w:szCs w:val="28"/>
        </w:rPr>
      </w:pPr>
      <w:r w:rsidRPr="00D8587D">
        <w:rPr>
          <w:rFonts w:ascii="Times New Roman" w:hAnsi="Times New Roman" w:cs="Times New Roman"/>
          <w:b/>
          <w:i/>
          <w:sz w:val="28"/>
          <w:szCs w:val="28"/>
        </w:rPr>
        <w:t>Таблица 2.16</w:t>
      </w:r>
      <w:r w:rsidR="00D8587D">
        <w:rPr>
          <w:rFonts w:ascii="Times New Roman" w:hAnsi="Times New Roman" w:cs="Times New Roman"/>
          <w:b/>
          <w:i/>
          <w:sz w:val="28"/>
          <w:szCs w:val="28"/>
        </w:rPr>
        <w:t xml:space="preserve"> – </w:t>
      </w:r>
      <w:r w:rsidR="00375AFC" w:rsidRPr="00D8587D">
        <w:rPr>
          <w:rFonts w:ascii="Times New Roman" w:hAnsi="Times New Roman" w:cs="Times New Roman"/>
          <w:b/>
          <w:i/>
          <w:sz w:val="28"/>
          <w:szCs w:val="28"/>
        </w:rPr>
        <w:t>Значения тепловых нагрузок, указанных в договорах теплоснабжения</w:t>
      </w:r>
    </w:p>
    <w:tbl>
      <w:tblPr>
        <w:tblW w:w="103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804"/>
        <w:gridCol w:w="1675"/>
        <w:gridCol w:w="1278"/>
        <w:gridCol w:w="1576"/>
      </w:tblGrid>
      <w:tr w:rsidR="00375AFC" w:rsidRPr="00D8587D" w:rsidTr="00073C97">
        <w:trPr>
          <w:trHeight w:val="437"/>
        </w:trPr>
        <w:tc>
          <w:tcPr>
            <w:tcW w:w="3032" w:type="dxa"/>
            <w:vMerge w:val="restart"/>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Источник теплоснабжения</w:t>
            </w:r>
          </w:p>
        </w:tc>
        <w:tc>
          <w:tcPr>
            <w:tcW w:w="2804" w:type="dxa"/>
            <w:vMerge w:val="restart"/>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Наименование потребителя</w:t>
            </w:r>
          </w:p>
        </w:tc>
        <w:tc>
          <w:tcPr>
            <w:tcW w:w="4529" w:type="dxa"/>
            <w:gridSpan w:val="3"/>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Тепловая нагрузка, Гкал/год</w:t>
            </w:r>
          </w:p>
        </w:tc>
      </w:tr>
      <w:tr w:rsidR="00375AFC" w:rsidRPr="00D8587D" w:rsidTr="00073C97">
        <w:trPr>
          <w:trHeight w:val="260"/>
        </w:trPr>
        <w:tc>
          <w:tcPr>
            <w:tcW w:w="3032" w:type="dxa"/>
            <w:vMerge/>
          </w:tcPr>
          <w:p w:rsidR="00375AFC" w:rsidRPr="00D8587D" w:rsidRDefault="00375AFC" w:rsidP="00D8587D">
            <w:pPr>
              <w:spacing w:after="0" w:line="240" w:lineRule="auto"/>
              <w:jc w:val="center"/>
              <w:rPr>
                <w:rFonts w:ascii="Times New Roman" w:hAnsi="Times New Roman" w:cs="Times New Roman"/>
                <w:b/>
                <w:i/>
              </w:rPr>
            </w:pPr>
          </w:p>
        </w:tc>
        <w:tc>
          <w:tcPr>
            <w:tcW w:w="2804" w:type="dxa"/>
            <w:vMerge/>
          </w:tcPr>
          <w:p w:rsidR="00375AFC" w:rsidRPr="00D8587D" w:rsidRDefault="00375AFC" w:rsidP="00D8587D">
            <w:pPr>
              <w:spacing w:after="0" w:line="240" w:lineRule="auto"/>
              <w:jc w:val="center"/>
              <w:rPr>
                <w:rFonts w:ascii="Times New Roman" w:hAnsi="Times New Roman" w:cs="Times New Roman"/>
                <w:b/>
                <w:i/>
              </w:rPr>
            </w:pPr>
          </w:p>
        </w:tc>
        <w:tc>
          <w:tcPr>
            <w:tcW w:w="1675" w:type="dxa"/>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отопление</w:t>
            </w:r>
          </w:p>
        </w:tc>
        <w:tc>
          <w:tcPr>
            <w:tcW w:w="1278" w:type="dxa"/>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ГВС</w:t>
            </w:r>
          </w:p>
        </w:tc>
        <w:tc>
          <w:tcPr>
            <w:tcW w:w="1576" w:type="dxa"/>
          </w:tcPr>
          <w:p w:rsidR="00375AFC" w:rsidRPr="00D8587D" w:rsidRDefault="00375AFC" w:rsidP="00D8587D">
            <w:pPr>
              <w:spacing w:after="0" w:line="240" w:lineRule="auto"/>
              <w:jc w:val="center"/>
              <w:rPr>
                <w:rFonts w:ascii="Times New Roman" w:hAnsi="Times New Roman" w:cs="Times New Roman"/>
                <w:b/>
                <w:i/>
              </w:rPr>
            </w:pPr>
            <w:r w:rsidRPr="00D8587D">
              <w:rPr>
                <w:rFonts w:ascii="Times New Roman" w:hAnsi="Times New Roman" w:cs="Times New Roman"/>
                <w:b/>
                <w:i/>
              </w:rPr>
              <w:t>вентиляция</w:t>
            </w:r>
          </w:p>
        </w:tc>
      </w:tr>
      <w:tr w:rsidR="00073C97" w:rsidRPr="00D8587D" w:rsidTr="00D8587D">
        <w:trPr>
          <w:trHeight w:val="77"/>
        </w:trPr>
        <w:tc>
          <w:tcPr>
            <w:tcW w:w="3032" w:type="dxa"/>
            <w:vAlign w:val="center"/>
          </w:tcPr>
          <w:p w:rsidR="00073C97" w:rsidRPr="00D8587D" w:rsidRDefault="00073C97" w:rsidP="00D8587D">
            <w:pPr>
              <w:spacing w:after="0" w:line="240" w:lineRule="auto"/>
              <w:jc w:val="center"/>
              <w:rPr>
                <w:rFonts w:ascii="Times New Roman" w:hAnsi="Times New Roman" w:cs="Times New Roman"/>
              </w:rPr>
            </w:pPr>
            <w:r w:rsidRPr="00D8587D">
              <w:rPr>
                <w:rFonts w:ascii="Times New Roman" w:hAnsi="Times New Roman" w:cs="Times New Roman"/>
              </w:rPr>
              <w:t xml:space="preserve">Котельная </w:t>
            </w:r>
            <w:r w:rsidR="001479B1" w:rsidRPr="00D8587D">
              <w:rPr>
                <w:rFonts w:ascii="Times New Roman" w:hAnsi="Times New Roman" w:cs="Times New Roman"/>
              </w:rPr>
              <w:t>№1</w:t>
            </w:r>
          </w:p>
        </w:tc>
        <w:tc>
          <w:tcPr>
            <w:tcW w:w="2804" w:type="dxa"/>
            <w:vAlign w:val="center"/>
          </w:tcPr>
          <w:p w:rsidR="00073C97" w:rsidRPr="00D8587D" w:rsidRDefault="001479B1" w:rsidP="00D8587D">
            <w:pPr>
              <w:spacing w:after="0" w:line="240" w:lineRule="auto"/>
              <w:jc w:val="center"/>
              <w:rPr>
                <w:rFonts w:ascii="Times New Roman" w:hAnsi="Times New Roman" w:cs="Times New Roman"/>
              </w:rPr>
            </w:pPr>
            <w:r w:rsidRPr="00D8587D">
              <w:rPr>
                <w:rFonts w:ascii="Times New Roman" w:hAnsi="Times New Roman" w:cs="Times New Roman"/>
              </w:rPr>
              <w:t>ДС, администрация, библиотека</w:t>
            </w:r>
          </w:p>
        </w:tc>
        <w:tc>
          <w:tcPr>
            <w:tcW w:w="1675" w:type="dxa"/>
            <w:vAlign w:val="center"/>
          </w:tcPr>
          <w:p w:rsidR="00073C97" w:rsidRPr="00D8587D" w:rsidRDefault="001479B1"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c>
          <w:tcPr>
            <w:tcW w:w="1278" w:type="dxa"/>
            <w:vAlign w:val="center"/>
          </w:tcPr>
          <w:p w:rsidR="00073C97" w:rsidRPr="00D8587D" w:rsidRDefault="00073C97"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c>
          <w:tcPr>
            <w:tcW w:w="1576" w:type="dxa"/>
            <w:vAlign w:val="center"/>
          </w:tcPr>
          <w:p w:rsidR="00073C97" w:rsidRPr="00D8587D" w:rsidRDefault="00073C97"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r>
      <w:tr w:rsidR="00375AFC" w:rsidRPr="00D8587D" w:rsidTr="00D8587D">
        <w:trPr>
          <w:trHeight w:val="77"/>
        </w:trPr>
        <w:tc>
          <w:tcPr>
            <w:tcW w:w="3032" w:type="dxa"/>
            <w:vAlign w:val="center"/>
          </w:tcPr>
          <w:p w:rsidR="00375AFC" w:rsidRPr="00D8587D" w:rsidRDefault="00375AFC" w:rsidP="00D8587D">
            <w:pPr>
              <w:spacing w:after="0" w:line="240" w:lineRule="auto"/>
              <w:jc w:val="center"/>
              <w:rPr>
                <w:rFonts w:ascii="Times New Roman" w:hAnsi="Times New Roman" w:cs="Times New Roman"/>
              </w:rPr>
            </w:pPr>
            <w:r w:rsidRPr="00D8587D">
              <w:rPr>
                <w:rFonts w:ascii="Times New Roman" w:hAnsi="Times New Roman" w:cs="Times New Roman"/>
              </w:rPr>
              <w:t xml:space="preserve">Котельная </w:t>
            </w:r>
            <w:r w:rsidR="001479B1" w:rsidRPr="00D8587D">
              <w:rPr>
                <w:rFonts w:ascii="Times New Roman" w:hAnsi="Times New Roman" w:cs="Times New Roman"/>
              </w:rPr>
              <w:t>№2</w:t>
            </w:r>
          </w:p>
        </w:tc>
        <w:tc>
          <w:tcPr>
            <w:tcW w:w="2804" w:type="dxa"/>
            <w:vAlign w:val="center"/>
          </w:tcPr>
          <w:p w:rsidR="00375AFC" w:rsidRPr="00D8587D" w:rsidRDefault="001479B1" w:rsidP="00D8587D">
            <w:pPr>
              <w:spacing w:after="0" w:line="240" w:lineRule="auto"/>
              <w:jc w:val="center"/>
              <w:rPr>
                <w:rFonts w:ascii="Times New Roman" w:hAnsi="Times New Roman" w:cs="Times New Roman"/>
              </w:rPr>
            </w:pPr>
            <w:r w:rsidRPr="00D8587D">
              <w:rPr>
                <w:rFonts w:ascii="Times New Roman" w:hAnsi="Times New Roman" w:cs="Times New Roman"/>
              </w:rPr>
              <w:t>школа</w:t>
            </w:r>
          </w:p>
        </w:tc>
        <w:tc>
          <w:tcPr>
            <w:tcW w:w="1675" w:type="dxa"/>
            <w:vAlign w:val="center"/>
          </w:tcPr>
          <w:p w:rsidR="00375AFC" w:rsidRPr="00D8587D" w:rsidRDefault="001479B1"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c>
          <w:tcPr>
            <w:tcW w:w="1278" w:type="dxa"/>
            <w:vAlign w:val="center"/>
          </w:tcPr>
          <w:p w:rsidR="00375AFC" w:rsidRPr="00D8587D" w:rsidRDefault="00375AFC"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c>
          <w:tcPr>
            <w:tcW w:w="1576" w:type="dxa"/>
            <w:vAlign w:val="center"/>
          </w:tcPr>
          <w:p w:rsidR="00375AFC" w:rsidRPr="00D8587D" w:rsidRDefault="00375AFC" w:rsidP="00D8587D">
            <w:pPr>
              <w:spacing w:after="0" w:line="240" w:lineRule="auto"/>
              <w:jc w:val="center"/>
              <w:rPr>
                <w:rFonts w:ascii="Times New Roman" w:hAnsi="Times New Roman" w:cs="Times New Roman"/>
              </w:rPr>
            </w:pPr>
            <w:r w:rsidRPr="00D8587D">
              <w:rPr>
                <w:rFonts w:ascii="Times New Roman" w:hAnsi="Times New Roman" w:cs="Times New Roman"/>
              </w:rPr>
              <w:t>-</w:t>
            </w:r>
          </w:p>
        </w:tc>
      </w:tr>
    </w:tbl>
    <w:p w:rsidR="00806E86" w:rsidRPr="00F247E1" w:rsidRDefault="00806E86" w:rsidP="002B5C07">
      <w:pPr>
        <w:rPr>
          <w:rFonts w:ascii="Times New Roman" w:hAnsi="Times New Roman" w:cs="Times New Roman"/>
          <w:sz w:val="28"/>
          <w:szCs w:val="28"/>
        </w:rPr>
      </w:pPr>
    </w:p>
    <w:p w:rsidR="00806E86" w:rsidRPr="00F247E1" w:rsidRDefault="00806E86" w:rsidP="002B5C07">
      <w:pPr>
        <w:rPr>
          <w:rFonts w:ascii="Times New Roman" w:hAnsi="Times New Roman" w:cs="Times New Roman"/>
          <w:sz w:val="28"/>
          <w:szCs w:val="28"/>
        </w:rPr>
      </w:pPr>
    </w:p>
    <w:p w:rsidR="00375AFC" w:rsidRPr="00D8587D" w:rsidRDefault="00375AFC" w:rsidP="00D8587D">
      <w:pPr>
        <w:jc w:val="center"/>
        <w:rPr>
          <w:rFonts w:ascii="Times New Roman" w:hAnsi="Times New Roman" w:cs="Times New Roman"/>
          <w:b/>
          <w:i/>
          <w:sz w:val="28"/>
          <w:szCs w:val="28"/>
        </w:rPr>
      </w:pPr>
      <w:r w:rsidRPr="00D8587D">
        <w:rPr>
          <w:rFonts w:ascii="Times New Roman" w:hAnsi="Times New Roman" w:cs="Times New Roman"/>
          <w:b/>
          <w:i/>
          <w:sz w:val="28"/>
          <w:szCs w:val="28"/>
        </w:rPr>
        <w:lastRenderedPageBreak/>
        <w:t>Часть 6. Балансы тепловой мощности и тепловой нагрузки в зонах действия источников тепловой энергии</w:t>
      </w:r>
    </w:p>
    <w:p w:rsidR="00375AFC" w:rsidRPr="00F247E1" w:rsidRDefault="00375AFC" w:rsidP="004D6380">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p w:rsidR="00375AFC" w:rsidRPr="00F247E1" w:rsidRDefault="00375AFC" w:rsidP="004D6380">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Баланс тепловой мощности и тепловых нагрузок котельных </w:t>
      </w:r>
      <w:r w:rsidR="001479B1" w:rsidRPr="00F247E1">
        <w:rPr>
          <w:rFonts w:ascii="Times New Roman" w:hAnsi="Times New Roman" w:cs="Times New Roman"/>
          <w:sz w:val="28"/>
          <w:szCs w:val="28"/>
        </w:rPr>
        <w:t xml:space="preserve">Мордвиновского </w:t>
      </w:r>
      <w:r w:rsidRPr="00F247E1">
        <w:rPr>
          <w:rFonts w:ascii="Times New Roman" w:hAnsi="Times New Roman" w:cs="Times New Roman"/>
          <w:sz w:val="28"/>
          <w:szCs w:val="28"/>
        </w:rPr>
        <w:t>сельского поселения приведен в таблице</w:t>
      </w:r>
      <w:r w:rsidR="00884AF2" w:rsidRPr="00F247E1">
        <w:rPr>
          <w:rFonts w:ascii="Times New Roman" w:hAnsi="Times New Roman" w:cs="Times New Roman"/>
          <w:sz w:val="28"/>
          <w:szCs w:val="28"/>
        </w:rPr>
        <w:t xml:space="preserve"> 2.17</w:t>
      </w:r>
      <w:r w:rsidRPr="00F247E1">
        <w:rPr>
          <w:rFonts w:ascii="Times New Roman" w:hAnsi="Times New Roman" w:cs="Times New Roman"/>
          <w:sz w:val="28"/>
          <w:szCs w:val="28"/>
        </w:rPr>
        <w:t>.</w:t>
      </w:r>
    </w:p>
    <w:p w:rsidR="00BC78DD" w:rsidRPr="004D6380" w:rsidRDefault="00375AFC" w:rsidP="004D6380">
      <w:pPr>
        <w:jc w:val="center"/>
        <w:rPr>
          <w:rFonts w:ascii="Times New Roman" w:hAnsi="Times New Roman" w:cs="Times New Roman"/>
          <w:b/>
          <w:i/>
          <w:sz w:val="28"/>
          <w:szCs w:val="28"/>
        </w:rPr>
      </w:pPr>
      <w:r w:rsidRPr="004D6380">
        <w:rPr>
          <w:rFonts w:ascii="Times New Roman" w:hAnsi="Times New Roman" w:cs="Times New Roman"/>
          <w:b/>
          <w:i/>
          <w:sz w:val="28"/>
          <w:szCs w:val="28"/>
        </w:rPr>
        <w:t>Таблица</w:t>
      </w:r>
      <w:r w:rsidR="00884AF2" w:rsidRPr="004D6380">
        <w:rPr>
          <w:rFonts w:ascii="Times New Roman" w:hAnsi="Times New Roman" w:cs="Times New Roman"/>
          <w:b/>
          <w:i/>
          <w:sz w:val="28"/>
          <w:szCs w:val="28"/>
        </w:rPr>
        <w:t xml:space="preserve"> 2.17</w:t>
      </w:r>
      <w:r w:rsidRPr="004D6380">
        <w:rPr>
          <w:rFonts w:ascii="Times New Roman" w:hAnsi="Times New Roman" w:cs="Times New Roman"/>
          <w:b/>
          <w:i/>
          <w:sz w:val="28"/>
          <w:szCs w:val="28"/>
        </w:rPr>
        <w:t xml:space="preserve"> – Баланс тепловой мощности и тепловых нагрузок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777"/>
        <w:gridCol w:w="1113"/>
        <w:gridCol w:w="1052"/>
        <w:gridCol w:w="970"/>
        <w:gridCol w:w="936"/>
        <w:gridCol w:w="888"/>
        <w:gridCol w:w="1023"/>
        <w:gridCol w:w="1222"/>
      </w:tblGrid>
      <w:tr w:rsidR="00375AFC" w:rsidRPr="004D6380" w:rsidTr="004D6380">
        <w:trPr>
          <w:cantSplit/>
          <w:trHeight w:val="1946"/>
        </w:trPr>
        <w:tc>
          <w:tcPr>
            <w:tcW w:w="957"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 п/п</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1857" w:type="dxa"/>
            <w:textDirection w:val="btLr"/>
            <w:vAlign w:val="center"/>
          </w:tcPr>
          <w:p w:rsidR="00BC78DD" w:rsidRPr="004D6380" w:rsidRDefault="004D6380" w:rsidP="004D6380">
            <w:pPr>
              <w:spacing w:after="0" w:line="240" w:lineRule="auto"/>
              <w:jc w:val="center"/>
              <w:rPr>
                <w:rFonts w:ascii="Times New Roman" w:hAnsi="Times New Roman" w:cs="Times New Roman"/>
              </w:rPr>
            </w:pPr>
            <w:r>
              <w:rPr>
                <w:rFonts w:ascii="Times New Roman" w:hAnsi="Times New Roman" w:cs="Times New Roman"/>
              </w:rPr>
              <w:t>Наименование котельной</w:t>
            </w:r>
          </w:p>
        </w:tc>
        <w:tc>
          <w:tcPr>
            <w:tcW w:w="1166"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Установленная мощность,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1096"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Располагаемая мощность,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1038"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Расход тепла на собственные нужды котельной, Гкал/ч</w:t>
            </w:r>
          </w:p>
        </w:tc>
        <w:tc>
          <w:tcPr>
            <w:tcW w:w="965"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Тепловая мощность нетто,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910"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Потери в т/с,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1063"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Присоединенная нагрузка,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c>
          <w:tcPr>
            <w:tcW w:w="1290" w:type="dxa"/>
            <w:textDirection w:val="btLr"/>
            <w:vAlign w:val="center"/>
          </w:tcPr>
          <w:p w:rsidR="00BC78DD" w:rsidRPr="004D6380" w:rsidRDefault="00BC78DD" w:rsidP="004D6380">
            <w:pPr>
              <w:spacing w:after="0" w:line="240" w:lineRule="auto"/>
              <w:jc w:val="center"/>
              <w:rPr>
                <w:rFonts w:ascii="Times New Roman" w:hAnsi="Times New Roman" w:cs="Times New Roman"/>
              </w:rPr>
            </w:pPr>
            <w:r w:rsidRPr="004D6380">
              <w:rPr>
                <w:rFonts w:ascii="Times New Roman" w:hAnsi="Times New Roman" w:cs="Times New Roman"/>
              </w:rPr>
              <w:t>Резерв/дефицит тепловой мощности, Гкал/ч</w:t>
            </w:r>
          </w:p>
          <w:p w:rsidR="00BC78DD" w:rsidRPr="004D6380" w:rsidRDefault="00BC78DD" w:rsidP="004D6380">
            <w:pPr>
              <w:spacing w:after="0" w:line="240" w:lineRule="auto"/>
              <w:jc w:val="center"/>
              <w:rPr>
                <w:rFonts w:ascii="Times New Roman" w:hAnsi="Times New Roman" w:cs="Times New Roman"/>
              </w:rPr>
            </w:pPr>
          </w:p>
          <w:p w:rsidR="00BC78DD" w:rsidRPr="004D6380" w:rsidRDefault="00BC78DD" w:rsidP="004D6380">
            <w:pPr>
              <w:spacing w:after="0" w:line="240" w:lineRule="auto"/>
              <w:jc w:val="center"/>
              <w:rPr>
                <w:rFonts w:ascii="Times New Roman" w:hAnsi="Times New Roman" w:cs="Times New Roman"/>
              </w:rPr>
            </w:pPr>
          </w:p>
        </w:tc>
      </w:tr>
      <w:tr w:rsidR="00375AFC" w:rsidRPr="004D6380" w:rsidTr="004D6380">
        <w:trPr>
          <w:trHeight w:val="287"/>
        </w:trPr>
        <w:tc>
          <w:tcPr>
            <w:tcW w:w="957" w:type="dxa"/>
          </w:tcPr>
          <w:p w:rsidR="00BC78DD" w:rsidRPr="004D6380" w:rsidRDefault="00BC78DD" w:rsidP="004D6380">
            <w:pPr>
              <w:spacing w:after="0" w:line="240" w:lineRule="auto"/>
              <w:jc w:val="center"/>
              <w:rPr>
                <w:rFonts w:ascii="Times New Roman" w:hAnsi="Times New Roman" w:cs="Times New Roman"/>
                <w:b/>
                <w:i/>
              </w:rPr>
            </w:pPr>
            <w:r w:rsidRPr="004D6380">
              <w:rPr>
                <w:rFonts w:ascii="Times New Roman" w:hAnsi="Times New Roman" w:cs="Times New Roman"/>
                <w:b/>
                <w:i/>
              </w:rPr>
              <w:t>1</w:t>
            </w:r>
          </w:p>
        </w:tc>
        <w:tc>
          <w:tcPr>
            <w:tcW w:w="1857" w:type="dxa"/>
          </w:tcPr>
          <w:p w:rsidR="00BC78DD" w:rsidRPr="004D6380" w:rsidRDefault="00BC78DD" w:rsidP="004D6380">
            <w:pPr>
              <w:spacing w:after="0" w:line="240" w:lineRule="auto"/>
              <w:rPr>
                <w:rFonts w:ascii="Times New Roman" w:hAnsi="Times New Roman" w:cs="Times New Roman"/>
              </w:rPr>
            </w:pPr>
            <w:r w:rsidRPr="004D6380">
              <w:rPr>
                <w:rFonts w:ascii="Times New Roman" w:hAnsi="Times New Roman" w:cs="Times New Roman"/>
              </w:rPr>
              <w:t xml:space="preserve">Котельная </w:t>
            </w:r>
            <w:r w:rsidR="001479B1" w:rsidRPr="004D6380">
              <w:rPr>
                <w:rFonts w:ascii="Times New Roman" w:hAnsi="Times New Roman" w:cs="Times New Roman"/>
              </w:rPr>
              <w:t>№1</w:t>
            </w:r>
          </w:p>
        </w:tc>
        <w:tc>
          <w:tcPr>
            <w:tcW w:w="1166"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1096"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1038"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w:t>
            </w:r>
          </w:p>
        </w:tc>
        <w:tc>
          <w:tcPr>
            <w:tcW w:w="965"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910"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c>
          <w:tcPr>
            <w:tcW w:w="1063"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c>
          <w:tcPr>
            <w:tcW w:w="1290"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r>
      <w:tr w:rsidR="00375AFC" w:rsidRPr="004D6380" w:rsidTr="004D6380">
        <w:trPr>
          <w:trHeight w:val="337"/>
        </w:trPr>
        <w:tc>
          <w:tcPr>
            <w:tcW w:w="957" w:type="dxa"/>
          </w:tcPr>
          <w:p w:rsidR="00BC78DD" w:rsidRPr="004D6380" w:rsidRDefault="00242881" w:rsidP="004D6380">
            <w:pPr>
              <w:spacing w:after="0" w:line="240" w:lineRule="auto"/>
              <w:jc w:val="center"/>
              <w:rPr>
                <w:rFonts w:ascii="Times New Roman" w:hAnsi="Times New Roman" w:cs="Times New Roman"/>
                <w:b/>
                <w:i/>
              </w:rPr>
            </w:pPr>
            <w:r w:rsidRPr="004D6380">
              <w:rPr>
                <w:rFonts w:ascii="Times New Roman" w:hAnsi="Times New Roman" w:cs="Times New Roman"/>
                <w:b/>
                <w:i/>
              </w:rPr>
              <w:t>2</w:t>
            </w:r>
          </w:p>
        </w:tc>
        <w:tc>
          <w:tcPr>
            <w:tcW w:w="1857" w:type="dxa"/>
          </w:tcPr>
          <w:p w:rsidR="00BC78DD" w:rsidRPr="004D6380" w:rsidRDefault="00BC78DD" w:rsidP="004D6380">
            <w:pPr>
              <w:spacing w:after="0" w:line="240" w:lineRule="auto"/>
              <w:rPr>
                <w:rFonts w:ascii="Times New Roman" w:hAnsi="Times New Roman" w:cs="Times New Roman"/>
              </w:rPr>
            </w:pPr>
            <w:r w:rsidRPr="004D6380">
              <w:rPr>
                <w:rFonts w:ascii="Times New Roman" w:hAnsi="Times New Roman" w:cs="Times New Roman"/>
              </w:rPr>
              <w:t xml:space="preserve">Котельная </w:t>
            </w:r>
            <w:r w:rsidR="001479B1" w:rsidRPr="004D6380">
              <w:rPr>
                <w:rFonts w:ascii="Times New Roman" w:hAnsi="Times New Roman" w:cs="Times New Roman"/>
              </w:rPr>
              <w:t>№2</w:t>
            </w:r>
          </w:p>
        </w:tc>
        <w:tc>
          <w:tcPr>
            <w:tcW w:w="1166"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1096"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1038"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w:t>
            </w:r>
          </w:p>
        </w:tc>
        <w:tc>
          <w:tcPr>
            <w:tcW w:w="965"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0,085</w:t>
            </w:r>
          </w:p>
        </w:tc>
        <w:tc>
          <w:tcPr>
            <w:tcW w:w="910"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c>
          <w:tcPr>
            <w:tcW w:w="1063"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c>
          <w:tcPr>
            <w:tcW w:w="1290" w:type="dxa"/>
            <w:vAlign w:val="center"/>
          </w:tcPr>
          <w:p w:rsidR="00BC78DD" w:rsidRPr="004D6380" w:rsidRDefault="001479B1" w:rsidP="004D6380">
            <w:pPr>
              <w:spacing w:after="0" w:line="240" w:lineRule="auto"/>
              <w:jc w:val="center"/>
              <w:rPr>
                <w:rFonts w:ascii="Times New Roman" w:hAnsi="Times New Roman" w:cs="Times New Roman"/>
              </w:rPr>
            </w:pPr>
            <w:r w:rsidRPr="004D6380">
              <w:rPr>
                <w:rFonts w:ascii="Times New Roman" w:hAnsi="Times New Roman" w:cs="Times New Roman"/>
              </w:rPr>
              <w:t>-</w:t>
            </w:r>
          </w:p>
        </w:tc>
      </w:tr>
    </w:tbl>
    <w:p w:rsidR="00375AFC" w:rsidRPr="00F247E1" w:rsidRDefault="00375AFC" w:rsidP="004D6380">
      <w:pPr>
        <w:spacing w:before="240" w:line="360" w:lineRule="auto"/>
        <w:rPr>
          <w:rFonts w:ascii="Times New Roman" w:hAnsi="Times New Roman" w:cs="Times New Roman"/>
          <w:sz w:val="28"/>
          <w:szCs w:val="28"/>
        </w:rPr>
      </w:pPr>
      <w:r w:rsidRPr="00F247E1">
        <w:rPr>
          <w:rFonts w:ascii="Times New Roman" w:hAnsi="Times New Roman" w:cs="Times New Roman"/>
          <w:sz w:val="28"/>
          <w:szCs w:val="28"/>
        </w:rPr>
        <w:t>1.6.2. Описание резервов и дефицитов тепловой мощности нетто по каждому источнику тепловой энергии</w:t>
      </w:r>
      <w:r w:rsidR="004D6380">
        <w:rPr>
          <w:rFonts w:ascii="Times New Roman" w:hAnsi="Times New Roman" w:cs="Times New Roman"/>
          <w:sz w:val="28"/>
          <w:szCs w:val="28"/>
        </w:rPr>
        <w:t>.</w:t>
      </w:r>
    </w:p>
    <w:p w:rsidR="00375AFC" w:rsidRPr="00F247E1" w:rsidRDefault="00375AFC" w:rsidP="004D6380">
      <w:pPr>
        <w:spacing w:line="360" w:lineRule="auto"/>
        <w:ind w:firstLine="708"/>
        <w:rPr>
          <w:rFonts w:ascii="Times New Roman" w:hAnsi="Times New Roman" w:cs="Times New Roman"/>
          <w:sz w:val="28"/>
          <w:szCs w:val="28"/>
        </w:rPr>
      </w:pPr>
      <w:r w:rsidRPr="00F247E1">
        <w:rPr>
          <w:rFonts w:ascii="Times New Roman" w:hAnsi="Times New Roman" w:cs="Times New Roman"/>
          <w:sz w:val="28"/>
          <w:szCs w:val="28"/>
        </w:rPr>
        <w:t>Балансы тепловой мощности и тепловых нагрузок котельных</w:t>
      </w:r>
      <w:r w:rsidR="00884AF2" w:rsidRPr="00F247E1">
        <w:rPr>
          <w:rFonts w:ascii="Times New Roman" w:hAnsi="Times New Roman" w:cs="Times New Roman"/>
          <w:sz w:val="28"/>
          <w:szCs w:val="28"/>
        </w:rPr>
        <w:t xml:space="preserve"> приведены в таблице 2.18</w:t>
      </w:r>
      <w:r w:rsidRPr="00F247E1">
        <w:rPr>
          <w:rFonts w:ascii="Times New Roman" w:hAnsi="Times New Roman" w:cs="Times New Roman"/>
          <w:sz w:val="28"/>
          <w:szCs w:val="28"/>
        </w:rPr>
        <w:t>.</w:t>
      </w:r>
    </w:p>
    <w:p w:rsidR="00375AFC" w:rsidRPr="004D6380" w:rsidRDefault="00884AF2" w:rsidP="004D6380">
      <w:pPr>
        <w:jc w:val="center"/>
        <w:rPr>
          <w:rFonts w:ascii="Times New Roman" w:hAnsi="Times New Roman" w:cs="Times New Roman"/>
          <w:b/>
          <w:i/>
          <w:sz w:val="28"/>
          <w:szCs w:val="28"/>
        </w:rPr>
      </w:pPr>
      <w:r w:rsidRPr="004D6380">
        <w:rPr>
          <w:rFonts w:ascii="Times New Roman" w:hAnsi="Times New Roman" w:cs="Times New Roman"/>
          <w:b/>
          <w:i/>
          <w:sz w:val="28"/>
          <w:szCs w:val="28"/>
        </w:rPr>
        <w:t>Таблица 2.18</w:t>
      </w:r>
      <w:r w:rsidR="00375AFC" w:rsidRPr="004D6380">
        <w:rPr>
          <w:rFonts w:ascii="Times New Roman" w:hAnsi="Times New Roman" w:cs="Times New Roman"/>
          <w:b/>
          <w:i/>
          <w:sz w:val="28"/>
          <w:szCs w:val="28"/>
        </w:rPr>
        <w:t xml:space="preserve"> – Балансы резервов и дефицитов тепловой мощности нетто</w:t>
      </w:r>
    </w:p>
    <w:tbl>
      <w:tblPr>
        <w:tblW w:w="101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2841"/>
        <w:gridCol w:w="3198"/>
      </w:tblGrid>
      <w:tr w:rsidR="00375AFC" w:rsidRPr="004D6380" w:rsidTr="00242881">
        <w:trPr>
          <w:trHeight w:val="428"/>
        </w:trPr>
        <w:tc>
          <w:tcPr>
            <w:tcW w:w="4158" w:type="dxa"/>
            <w:vMerge w:val="restart"/>
          </w:tcPr>
          <w:p w:rsidR="00242881" w:rsidRPr="004D6380" w:rsidRDefault="00242881" w:rsidP="004D6380">
            <w:pPr>
              <w:spacing w:after="0" w:line="240" w:lineRule="auto"/>
              <w:jc w:val="center"/>
              <w:rPr>
                <w:rFonts w:ascii="Times New Roman" w:hAnsi="Times New Roman" w:cs="Times New Roman"/>
                <w:b/>
                <w:i/>
                <w:sz w:val="24"/>
                <w:szCs w:val="24"/>
              </w:rPr>
            </w:pPr>
          </w:p>
          <w:p w:rsidR="00375AFC" w:rsidRPr="004D6380" w:rsidRDefault="00375AFC" w:rsidP="004D6380">
            <w:pPr>
              <w:spacing w:after="0" w:line="240" w:lineRule="auto"/>
              <w:jc w:val="center"/>
              <w:rPr>
                <w:rFonts w:ascii="Times New Roman" w:hAnsi="Times New Roman" w:cs="Times New Roman"/>
                <w:b/>
                <w:i/>
                <w:sz w:val="24"/>
                <w:szCs w:val="24"/>
              </w:rPr>
            </w:pPr>
            <w:r w:rsidRPr="004D6380">
              <w:rPr>
                <w:rFonts w:ascii="Times New Roman" w:hAnsi="Times New Roman" w:cs="Times New Roman"/>
                <w:b/>
                <w:i/>
                <w:sz w:val="24"/>
                <w:szCs w:val="24"/>
              </w:rPr>
              <w:t>Наименование показателя</w:t>
            </w:r>
          </w:p>
        </w:tc>
        <w:tc>
          <w:tcPr>
            <w:tcW w:w="6039" w:type="dxa"/>
            <w:gridSpan w:val="2"/>
          </w:tcPr>
          <w:p w:rsidR="00375AFC" w:rsidRPr="004D6380" w:rsidRDefault="00375AFC" w:rsidP="004D6380">
            <w:pPr>
              <w:spacing w:after="0" w:line="240" w:lineRule="auto"/>
              <w:jc w:val="center"/>
              <w:rPr>
                <w:rFonts w:ascii="Times New Roman" w:hAnsi="Times New Roman" w:cs="Times New Roman"/>
                <w:b/>
                <w:i/>
                <w:sz w:val="24"/>
                <w:szCs w:val="24"/>
              </w:rPr>
            </w:pPr>
            <w:r w:rsidRPr="004D6380">
              <w:rPr>
                <w:rFonts w:ascii="Times New Roman" w:hAnsi="Times New Roman" w:cs="Times New Roman"/>
                <w:b/>
                <w:i/>
                <w:sz w:val="24"/>
                <w:szCs w:val="24"/>
              </w:rPr>
              <w:t>Источник тепловой энергии</w:t>
            </w:r>
          </w:p>
        </w:tc>
      </w:tr>
      <w:tr w:rsidR="00375AFC" w:rsidRPr="004D6380" w:rsidTr="004D6380">
        <w:trPr>
          <w:trHeight w:val="303"/>
        </w:trPr>
        <w:tc>
          <w:tcPr>
            <w:tcW w:w="4158" w:type="dxa"/>
            <w:vMerge/>
          </w:tcPr>
          <w:p w:rsidR="00375AFC" w:rsidRPr="004D6380" w:rsidRDefault="00375AFC" w:rsidP="004D6380">
            <w:pPr>
              <w:spacing w:after="0" w:line="240" w:lineRule="auto"/>
              <w:jc w:val="center"/>
              <w:rPr>
                <w:rFonts w:ascii="Times New Roman" w:hAnsi="Times New Roman" w:cs="Times New Roman"/>
                <w:b/>
                <w:i/>
                <w:sz w:val="24"/>
                <w:szCs w:val="24"/>
              </w:rPr>
            </w:pPr>
          </w:p>
        </w:tc>
        <w:tc>
          <w:tcPr>
            <w:tcW w:w="2841" w:type="dxa"/>
          </w:tcPr>
          <w:p w:rsidR="00375AFC" w:rsidRPr="004D6380" w:rsidRDefault="00375AFC" w:rsidP="004D6380">
            <w:pPr>
              <w:spacing w:after="0" w:line="240" w:lineRule="auto"/>
              <w:jc w:val="center"/>
              <w:rPr>
                <w:rFonts w:ascii="Times New Roman" w:hAnsi="Times New Roman" w:cs="Times New Roman"/>
                <w:b/>
                <w:i/>
                <w:sz w:val="24"/>
                <w:szCs w:val="24"/>
              </w:rPr>
            </w:pPr>
            <w:r w:rsidRPr="004D6380">
              <w:rPr>
                <w:rFonts w:ascii="Times New Roman" w:hAnsi="Times New Roman" w:cs="Times New Roman"/>
                <w:b/>
                <w:i/>
                <w:sz w:val="24"/>
                <w:szCs w:val="24"/>
              </w:rPr>
              <w:t xml:space="preserve">Котельная </w:t>
            </w:r>
            <w:r w:rsidR="001479B1" w:rsidRPr="004D6380">
              <w:rPr>
                <w:rFonts w:ascii="Times New Roman" w:hAnsi="Times New Roman" w:cs="Times New Roman"/>
                <w:b/>
                <w:i/>
                <w:sz w:val="24"/>
                <w:szCs w:val="24"/>
              </w:rPr>
              <w:t>№1</w:t>
            </w:r>
          </w:p>
        </w:tc>
        <w:tc>
          <w:tcPr>
            <w:tcW w:w="3198" w:type="dxa"/>
          </w:tcPr>
          <w:p w:rsidR="00375AFC" w:rsidRPr="004D6380" w:rsidRDefault="00375AFC" w:rsidP="004D6380">
            <w:pPr>
              <w:spacing w:after="0" w:line="240" w:lineRule="auto"/>
              <w:jc w:val="center"/>
              <w:rPr>
                <w:rFonts w:ascii="Times New Roman" w:hAnsi="Times New Roman" w:cs="Times New Roman"/>
                <w:b/>
                <w:i/>
                <w:sz w:val="24"/>
                <w:szCs w:val="24"/>
              </w:rPr>
            </w:pPr>
            <w:r w:rsidRPr="004D6380">
              <w:rPr>
                <w:rFonts w:ascii="Times New Roman" w:hAnsi="Times New Roman" w:cs="Times New Roman"/>
                <w:b/>
                <w:i/>
                <w:sz w:val="24"/>
                <w:szCs w:val="24"/>
              </w:rPr>
              <w:t xml:space="preserve">Котельная </w:t>
            </w:r>
            <w:r w:rsidR="001479B1" w:rsidRPr="004D6380">
              <w:rPr>
                <w:rFonts w:ascii="Times New Roman" w:hAnsi="Times New Roman" w:cs="Times New Roman"/>
                <w:b/>
                <w:i/>
                <w:sz w:val="24"/>
                <w:szCs w:val="24"/>
              </w:rPr>
              <w:t>№2</w:t>
            </w:r>
          </w:p>
        </w:tc>
      </w:tr>
      <w:tr w:rsidR="00375AFC" w:rsidRPr="004D6380" w:rsidTr="004D6380">
        <w:trPr>
          <w:trHeight w:val="335"/>
        </w:trPr>
        <w:tc>
          <w:tcPr>
            <w:tcW w:w="4158" w:type="dxa"/>
            <w:vAlign w:val="center"/>
          </w:tcPr>
          <w:p w:rsidR="00375AFC" w:rsidRPr="004D6380" w:rsidRDefault="00375AFC"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Резерв тепловой мощности нетто, Гкал/ч</w:t>
            </w:r>
          </w:p>
        </w:tc>
        <w:tc>
          <w:tcPr>
            <w:tcW w:w="2841" w:type="dxa"/>
            <w:vAlign w:val="center"/>
          </w:tcPr>
          <w:p w:rsidR="00375AFC" w:rsidRPr="004D6380" w:rsidRDefault="001479B1"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w:t>
            </w:r>
          </w:p>
        </w:tc>
        <w:tc>
          <w:tcPr>
            <w:tcW w:w="3198" w:type="dxa"/>
            <w:vAlign w:val="center"/>
          </w:tcPr>
          <w:p w:rsidR="00375AFC" w:rsidRPr="004D6380" w:rsidRDefault="001479B1"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w:t>
            </w:r>
          </w:p>
        </w:tc>
      </w:tr>
      <w:tr w:rsidR="00375AFC" w:rsidRPr="004D6380" w:rsidTr="004D6380">
        <w:trPr>
          <w:trHeight w:val="368"/>
        </w:trPr>
        <w:tc>
          <w:tcPr>
            <w:tcW w:w="4158" w:type="dxa"/>
            <w:vAlign w:val="center"/>
          </w:tcPr>
          <w:p w:rsidR="00375AFC" w:rsidRPr="004D6380" w:rsidRDefault="00375AFC"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Дефицит тепловой мощности нетто, Гкал/ч</w:t>
            </w:r>
          </w:p>
        </w:tc>
        <w:tc>
          <w:tcPr>
            <w:tcW w:w="2841" w:type="dxa"/>
            <w:vAlign w:val="center"/>
          </w:tcPr>
          <w:p w:rsidR="00375AFC" w:rsidRPr="004D6380" w:rsidRDefault="00375AFC"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w:t>
            </w:r>
          </w:p>
        </w:tc>
        <w:tc>
          <w:tcPr>
            <w:tcW w:w="3198" w:type="dxa"/>
            <w:vAlign w:val="center"/>
          </w:tcPr>
          <w:p w:rsidR="00375AFC" w:rsidRPr="004D6380" w:rsidRDefault="00375AFC" w:rsidP="004D6380">
            <w:pPr>
              <w:spacing w:after="0" w:line="240" w:lineRule="auto"/>
              <w:jc w:val="center"/>
              <w:rPr>
                <w:rFonts w:ascii="Times New Roman" w:hAnsi="Times New Roman" w:cs="Times New Roman"/>
                <w:sz w:val="24"/>
                <w:szCs w:val="24"/>
              </w:rPr>
            </w:pPr>
            <w:r w:rsidRPr="004D6380">
              <w:rPr>
                <w:rFonts w:ascii="Times New Roman" w:hAnsi="Times New Roman" w:cs="Times New Roman"/>
                <w:sz w:val="24"/>
                <w:szCs w:val="24"/>
              </w:rPr>
              <w:t>-</w:t>
            </w:r>
          </w:p>
        </w:tc>
      </w:tr>
    </w:tbl>
    <w:p w:rsidR="00375AFC" w:rsidRPr="00F247E1" w:rsidRDefault="00375AFC" w:rsidP="002B5C07">
      <w:pPr>
        <w:rPr>
          <w:rFonts w:ascii="Times New Roman" w:hAnsi="Times New Roman" w:cs="Times New Roman"/>
          <w:sz w:val="28"/>
          <w:szCs w:val="28"/>
        </w:rPr>
      </w:pPr>
    </w:p>
    <w:p w:rsidR="004D6380" w:rsidRDefault="004D6380" w:rsidP="002B5C07">
      <w:pPr>
        <w:rPr>
          <w:rFonts w:ascii="Times New Roman" w:hAnsi="Times New Roman" w:cs="Times New Roman"/>
          <w:sz w:val="28"/>
          <w:szCs w:val="28"/>
        </w:rPr>
        <w:sectPr w:rsidR="004D6380" w:rsidSect="002B5C07">
          <w:pgSz w:w="11906" w:h="16838"/>
          <w:pgMar w:top="1134" w:right="709" w:bottom="1276" w:left="1276" w:header="709" w:footer="709" w:gutter="0"/>
          <w:cols w:space="708"/>
          <w:docGrid w:linePitch="360"/>
        </w:sectPr>
      </w:pPr>
    </w:p>
    <w:p w:rsidR="00375AFC" w:rsidRPr="00F247E1" w:rsidRDefault="00375AFC"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FA0B00">
        <w:rPr>
          <w:rFonts w:ascii="Times New Roman" w:hAnsi="Times New Roman" w:cs="Times New Roman"/>
          <w:sz w:val="28"/>
          <w:szCs w:val="28"/>
        </w:rPr>
        <w:t>.</w:t>
      </w:r>
    </w:p>
    <w:p w:rsidR="00162E14" w:rsidRPr="00F247E1" w:rsidRDefault="00162E14" w:rsidP="00862EF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1) определение диаметров трубопроводов;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2) определение падения давления-напора;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3) определение действующих напоров в различных точках сети;  </w:t>
      </w:r>
    </w:p>
    <w:p w:rsidR="00FA0B00"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4) определение допустимых давлений в трубопроводах при различных режимах </w:t>
      </w:r>
      <w:r w:rsidR="00FA0B00">
        <w:rPr>
          <w:rFonts w:ascii="Times New Roman" w:hAnsi="Times New Roman" w:cs="Times New Roman"/>
          <w:sz w:val="28"/>
          <w:szCs w:val="28"/>
        </w:rPr>
        <w:t xml:space="preserve">работы и состояниях теплосети. </w:t>
      </w:r>
    </w:p>
    <w:p w:rsidR="00162E14" w:rsidRPr="00F247E1" w:rsidRDefault="00162E14"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F247E1" w:rsidRDefault="00162E14"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1.  Давление (напор) в любой точке обратной магистрали не должно быть выше допускаемого рабочего давления в местных системах.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2.  Давление в обратном трубопроводе должно обеспечить залив водой верхних линий и приборов местных систем отопления.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3.  Давление в обратной магистрали во избежание образования вакуума не должно быть ниже 0,05-0,1 МПа (5-10 м вод. ст.).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5.  Давление в любой точке подающего трубопровода должно быть выше давления вскипания при максимальной  температуре теплоносителя. </w:t>
      </w:r>
    </w:p>
    <w:p w:rsidR="00162E14" w:rsidRPr="00F247E1" w:rsidRDefault="00162E14"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75AFC" w:rsidRPr="00F247E1" w:rsidRDefault="00862EF3" w:rsidP="00862EF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1.6.4. </w:t>
      </w:r>
      <w:r w:rsidR="00375AFC" w:rsidRPr="00F247E1">
        <w:rPr>
          <w:rFonts w:ascii="Times New Roman" w:hAnsi="Times New Roman" w:cs="Times New Roman"/>
          <w:sz w:val="28"/>
          <w:szCs w:val="28"/>
        </w:rPr>
        <w:t>Описание причины возникновения дефицитов тепловой мощности и последствий влияния дефицитов на качество теплоснабжения</w:t>
      </w:r>
      <w:r w:rsidR="00FA0B00">
        <w:rPr>
          <w:rFonts w:ascii="Times New Roman" w:hAnsi="Times New Roman" w:cs="Times New Roman"/>
          <w:sz w:val="28"/>
          <w:szCs w:val="28"/>
        </w:rPr>
        <w:t>.</w:t>
      </w:r>
    </w:p>
    <w:p w:rsidR="00BC78DD" w:rsidRPr="00F247E1" w:rsidRDefault="00BC78DD" w:rsidP="00862EF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BC78DD" w:rsidRPr="00F247E1" w:rsidRDefault="00BC78DD"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Объективным фактором является то, что распределение объектов теплоэнергетики по территории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F247E1" w:rsidRDefault="00BC78DD"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Как правило, основными причинами возникновения дефицита и снижения качества теплоснабжения являются отказ теплоснабжающих организаций от выполнения инвестиционных обязательств, приводящих к снижению резервов мощности и роста объемов теплопотребления. </w:t>
      </w:r>
    </w:p>
    <w:p w:rsidR="00BC78DD" w:rsidRPr="00F247E1" w:rsidRDefault="00BC78DD"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Чтобы избежать появления и нарастания дефицита мощности необходимо поддерживать баланс между нагрузками вновь вводимых объектов потребления тепловой энергии и располагаемыми мощностями источников систем теплоснабжения. </w:t>
      </w:r>
    </w:p>
    <w:p w:rsidR="00BC78DD" w:rsidRPr="00F247E1" w:rsidRDefault="00BC78DD"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Дефициты тепловой мощности на источниках тепловой энергии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с.п. не наблюдаются. </w:t>
      </w:r>
    </w:p>
    <w:p w:rsidR="00375AFC" w:rsidRPr="00F247E1" w:rsidRDefault="00375AFC" w:rsidP="00862EF3">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862EF3">
        <w:rPr>
          <w:rFonts w:ascii="Times New Roman" w:hAnsi="Times New Roman" w:cs="Times New Roman"/>
          <w:sz w:val="28"/>
          <w:szCs w:val="28"/>
        </w:rPr>
        <w:t>.</w:t>
      </w:r>
    </w:p>
    <w:p w:rsidR="00375AFC" w:rsidRPr="00F247E1" w:rsidRDefault="00375AFC"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В настоящее время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имеется небольшой резерв тепловой мощности нетто всех источников тепловой энергии котельных.</w:t>
      </w:r>
    </w:p>
    <w:p w:rsidR="00375AFC" w:rsidRPr="00F247E1" w:rsidRDefault="00375AFC"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Возможности расширения технологических зон действия источников котельной ограничены радиусами эффективного теплоснабжения и мощностью котельных. Зоны с дефицитом тепловой мощности в границах радиусов эффективного теплоснабжения не наблюдаются.</w:t>
      </w:r>
    </w:p>
    <w:p w:rsidR="0004480E" w:rsidRPr="00F247E1" w:rsidRDefault="00375AFC"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Дефицит тепловой мощности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для котельных отсутствует.</w:t>
      </w:r>
    </w:p>
    <w:p w:rsidR="00375AFC" w:rsidRPr="00862EF3" w:rsidRDefault="00375AFC" w:rsidP="00862EF3">
      <w:pPr>
        <w:jc w:val="center"/>
        <w:rPr>
          <w:rFonts w:ascii="Times New Roman" w:hAnsi="Times New Roman" w:cs="Times New Roman"/>
          <w:b/>
          <w:i/>
          <w:sz w:val="28"/>
          <w:szCs w:val="28"/>
        </w:rPr>
      </w:pPr>
      <w:r w:rsidRPr="00862EF3">
        <w:rPr>
          <w:rFonts w:ascii="Times New Roman" w:hAnsi="Times New Roman" w:cs="Times New Roman"/>
          <w:b/>
          <w:i/>
          <w:sz w:val="28"/>
          <w:szCs w:val="28"/>
        </w:rPr>
        <w:t>Часть 7. Балансы теплоносителя</w:t>
      </w:r>
    </w:p>
    <w:p w:rsidR="00162E14" w:rsidRPr="00F247E1" w:rsidRDefault="00375AFC" w:rsidP="00862EF3">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862EF3">
        <w:rPr>
          <w:rFonts w:ascii="Times New Roman" w:hAnsi="Times New Roman" w:cs="Times New Roman"/>
          <w:sz w:val="28"/>
          <w:szCs w:val="28"/>
        </w:rPr>
        <w:t>.</w:t>
      </w:r>
    </w:p>
    <w:p w:rsidR="00242881" w:rsidRPr="00F247E1" w:rsidRDefault="00242881" w:rsidP="00862EF3">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На расчетный срок зоны действия системы теплоснабжения и источника тепловой энергии не изменятся. Система теплоснабжения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закрытого типа, сети ГВС – отсутствует. В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водоподготовительн</w:t>
      </w:r>
      <w:r w:rsidR="001479B1" w:rsidRPr="00F247E1">
        <w:rPr>
          <w:rFonts w:ascii="Times New Roman" w:hAnsi="Times New Roman" w:cs="Times New Roman"/>
          <w:sz w:val="28"/>
          <w:szCs w:val="28"/>
        </w:rPr>
        <w:t>ые</w:t>
      </w:r>
      <w:r w:rsidRPr="00F247E1">
        <w:rPr>
          <w:rFonts w:ascii="Times New Roman" w:hAnsi="Times New Roman" w:cs="Times New Roman"/>
          <w:sz w:val="28"/>
          <w:szCs w:val="28"/>
        </w:rPr>
        <w:t xml:space="preserve"> установк</w:t>
      </w:r>
      <w:r w:rsidR="001479B1" w:rsidRPr="00F247E1">
        <w:rPr>
          <w:rFonts w:ascii="Times New Roman" w:hAnsi="Times New Roman" w:cs="Times New Roman"/>
          <w:sz w:val="28"/>
          <w:szCs w:val="28"/>
        </w:rPr>
        <w:t>и</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отсутствуют</w:t>
      </w:r>
      <w:r w:rsidRPr="00F247E1">
        <w:rPr>
          <w:rFonts w:ascii="Times New Roman" w:hAnsi="Times New Roman" w:cs="Times New Roman"/>
          <w:sz w:val="28"/>
          <w:szCs w:val="28"/>
        </w:rPr>
        <w:t>.</w:t>
      </w:r>
    </w:p>
    <w:p w:rsidR="00242881" w:rsidRPr="00F247E1" w:rsidRDefault="00242881" w:rsidP="00862EF3">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Утвержденные балансы необходимой производительности водоподготовительных установок теплоносителя для тепловых сетей </w:t>
      </w:r>
      <w:r w:rsidR="001479B1" w:rsidRPr="00F247E1">
        <w:rPr>
          <w:rFonts w:ascii="Times New Roman" w:hAnsi="Times New Roman" w:cs="Times New Roman"/>
          <w:sz w:val="28"/>
          <w:szCs w:val="28"/>
        </w:rPr>
        <w:t xml:space="preserve">с. Мордвиновка </w:t>
      </w:r>
      <w:r w:rsidRPr="00F247E1">
        <w:rPr>
          <w:rFonts w:ascii="Times New Roman" w:hAnsi="Times New Roman" w:cs="Times New Roman"/>
          <w:sz w:val="28"/>
          <w:szCs w:val="28"/>
        </w:rPr>
        <w:t xml:space="preserve">и максимальное потребление теплоносителя в теплоиспользующих установках потребителей приведены в таблице </w:t>
      </w:r>
      <w:r w:rsidR="00884AF2" w:rsidRPr="00F247E1">
        <w:rPr>
          <w:rFonts w:ascii="Times New Roman" w:hAnsi="Times New Roman" w:cs="Times New Roman"/>
          <w:sz w:val="28"/>
          <w:szCs w:val="28"/>
        </w:rPr>
        <w:t>2.19</w:t>
      </w:r>
      <w:r w:rsidRPr="00F247E1">
        <w:rPr>
          <w:rFonts w:ascii="Times New Roman" w:hAnsi="Times New Roman" w:cs="Times New Roman"/>
          <w:sz w:val="28"/>
          <w:szCs w:val="28"/>
        </w:rPr>
        <w:t xml:space="preserve">. </w:t>
      </w:r>
    </w:p>
    <w:p w:rsidR="00862EF3" w:rsidRDefault="00862EF3" w:rsidP="00862EF3">
      <w:pPr>
        <w:spacing w:before="240" w:after="0" w:line="240" w:lineRule="auto"/>
        <w:jc w:val="center"/>
        <w:rPr>
          <w:rFonts w:ascii="Times New Roman" w:hAnsi="Times New Roman" w:cs="Times New Roman"/>
          <w:b/>
          <w:i/>
          <w:sz w:val="28"/>
          <w:szCs w:val="28"/>
        </w:rPr>
        <w:sectPr w:rsidR="00862EF3" w:rsidSect="002B5C07">
          <w:pgSz w:w="11906" w:h="16838"/>
          <w:pgMar w:top="1134" w:right="709" w:bottom="1276" w:left="1276" w:header="709" w:footer="709" w:gutter="0"/>
          <w:cols w:space="708"/>
          <w:docGrid w:linePitch="360"/>
        </w:sectPr>
      </w:pPr>
    </w:p>
    <w:p w:rsidR="00162E14" w:rsidRPr="00862EF3" w:rsidRDefault="00242881" w:rsidP="00862EF3">
      <w:pPr>
        <w:spacing w:before="240" w:after="0" w:line="240" w:lineRule="auto"/>
        <w:jc w:val="center"/>
        <w:rPr>
          <w:rFonts w:ascii="Times New Roman" w:hAnsi="Times New Roman" w:cs="Times New Roman"/>
          <w:b/>
          <w:i/>
          <w:sz w:val="28"/>
          <w:szCs w:val="28"/>
        </w:rPr>
      </w:pPr>
      <w:r w:rsidRPr="00862EF3">
        <w:rPr>
          <w:rFonts w:ascii="Times New Roman" w:hAnsi="Times New Roman" w:cs="Times New Roman"/>
          <w:b/>
          <w:i/>
          <w:sz w:val="28"/>
          <w:szCs w:val="28"/>
        </w:rPr>
        <w:lastRenderedPageBreak/>
        <w:t xml:space="preserve">Таблица </w:t>
      </w:r>
      <w:r w:rsidR="00884AF2" w:rsidRPr="00862EF3">
        <w:rPr>
          <w:rFonts w:ascii="Times New Roman" w:hAnsi="Times New Roman" w:cs="Times New Roman"/>
          <w:b/>
          <w:i/>
          <w:sz w:val="28"/>
          <w:szCs w:val="28"/>
        </w:rPr>
        <w:t>2.19</w:t>
      </w:r>
      <w:r w:rsidRPr="00862EF3">
        <w:rPr>
          <w:rFonts w:ascii="Times New Roman" w:hAnsi="Times New Roman" w:cs="Times New Roman"/>
          <w:b/>
          <w:i/>
          <w:sz w:val="28"/>
          <w:szCs w:val="28"/>
        </w:rPr>
        <w:t xml:space="preserve"> Балансы необходимой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зоне действия муниципальных котельных </w:t>
      </w:r>
      <w:r w:rsidR="001479B1" w:rsidRPr="00862EF3">
        <w:rPr>
          <w:rFonts w:ascii="Times New Roman" w:hAnsi="Times New Roman" w:cs="Times New Roman"/>
          <w:b/>
          <w:i/>
          <w:sz w:val="28"/>
          <w:szCs w:val="28"/>
        </w:rPr>
        <w:t>Мордвиновского</w:t>
      </w:r>
      <w:r w:rsidRPr="00862EF3">
        <w:rPr>
          <w:rFonts w:ascii="Times New Roman" w:hAnsi="Times New Roman" w:cs="Times New Roman"/>
          <w:b/>
          <w:i/>
          <w:sz w:val="28"/>
          <w:szCs w:val="28"/>
        </w:rPr>
        <w:t xml:space="preserve"> сельского поселения</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2552"/>
        <w:gridCol w:w="2686"/>
      </w:tblGrid>
      <w:tr w:rsidR="00242881" w:rsidRPr="00F247E1" w:rsidTr="00862EF3">
        <w:trPr>
          <w:trHeight w:val="349"/>
        </w:trPr>
        <w:tc>
          <w:tcPr>
            <w:tcW w:w="4380" w:type="dxa"/>
            <w:vMerge w:val="restart"/>
            <w:vAlign w:val="center"/>
          </w:tcPr>
          <w:p w:rsidR="00242881" w:rsidRPr="00862EF3" w:rsidRDefault="00242881" w:rsidP="00862EF3">
            <w:pPr>
              <w:spacing w:after="0" w:line="240" w:lineRule="auto"/>
              <w:jc w:val="center"/>
              <w:rPr>
                <w:rFonts w:ascii="Times New Roman" w:hAnsi="Times New Roman" w:cs="Times New Roman"/>
                <w:b/>
                <w:i/>
                <w:sz w:val="28"/>
                <w:szCs w:val="28"/>
              </w:rPr>
            </w:pPr>
            <w:r w:rsidRPr="00862EF3">
              <w:rPr>
                <w:rFonts w:ascii="Times New Roman" w:hAnsi="Times New Roman" w:cs="Times New Roman"/>
                <w:b/>
                <w:i/>
                <w:sz w:val="28"/>
                <w:szCs w:val="28"/>
              </w:rPr>
              <w:t>Параметр</w:t>
            </w:r>
          </w:p>
        </w:tc>
        <w:tc>
          <w:tcPr>
            <w:tcW w:w="5238" w:type="dxa"/>
            <w:gridSpan w:val="2"/>
            <w:vAlign w:val="center"/>
          </w:tcPr>
          <w:p w:rsidR="00242881" w:rsidRPr="00862EF3" w:rsidRDefault="00242881" w:rsidP="00862EF3">
            <w:pPr>
              <w:spacing w:after="0" w:line="240" w:lineRule="auto"/>
              <w:jc w:val="center"/>
              <w:rPr>
                <w:rFonts w:ascii="Times New Roman" w:hAnsi="Times New Roman" w:cs="Times New Roman"/>
                <w:b/>
                <w:i/>
                <w:sz w:val="28"/>
                <w:szCs w:val="28"/>
              </w:rPr>
            </w:pPr>
            <w:r w:rsidRPr="00862EF3">
              <w:rPr>
                <w:rFonts w:ascii="Times New Roman" w:hAnsi="Times New Roman" w:cs="Times New Roman"/>
                <w:b/>
                <w:i/>
                <w:sz w:val="28"/>
                <w:szCs w:val="28"/>
              </w:rPr>
              <w:t>Значение</w:t>
            </w:r>
          </w:p>
        </w:tc>
      </w:tr>
      <w:tr w:rsidR="00242881" w:rsidRPr="00F247E1" w:rsidTr="00862EF3">
        <w:trPr>
          <w:trHeight w:val="314"/>
        </w:trPr>
        <w:tc>
          <w:tcPr>
            <w:tcW w:w="4380" w:type="dxa"/>
            <w:vMerge/>
            <w:vAlign w:val="center"/>
          </w:tcPr>
          <w:p w:rsidR="00242881" w:rsidRPr="00862EF3" w:rsidRDefault="00242881" w:rsidP="00862EF3">
            <w:pPr>
              <w:spacing w:after="0" w:line="240" w:lineRule="auto"/>
              <w:jc w:val="center"/>
              <w:rPr>
                <w:rFonts w:ascii="Times New Roman" w:hAnsi="Times New Roman" w:cs="Times New Roman"/>
                <w:b/>
                <w:i/>
                <w:sz w:val="28"/>
                <w:szCs w:val="28"/>
              </w:rPr>
            </w:pPr>
          </w:p>
        </w:tc>
        <w:tc>
          <w:tcPr>
            <w:tcW w:w="2552" w:type="dxa"/>
            <w:vAlign w:val="center"/>
          </w:tcPr>
          <w:p w:rsidR="00242881" w:rsidRPr="00862EF3" w:rsidRDefault="00242881" w:rsidP="00862EF3">
            <w:pPr>
              <w:spacing w:after="0" w:line="240" w:lineRule="auto"/>
              <w:jc w:val="center"/>
              <w:rPr>
                <w:rFonts w:ascii="Times New Roman" w:hAnsi="Times New Roman" w:cs="Times New Roman"/>
                <w:b/>
                <w:i/>
                <w:sz w:val="28"/>
                <w:szCs w:val="28"/>
              </w:rPr>
            </w:pPr>
            <w:r w:rsidRPr="00862EF3">
              <w:rPr>
                <w:rFonts w:ascii="Times New Roman" w:hAnsi="Times New Roman" w:cs="Times New Roman"/>
                <w:b/>
                <w:i/>
                <w:sz w:val="28"/>
                <w:szCs w:val="28"/>
              </w:rPr>
              <w:t xml:space="preserve">котельная </w:t>
            </w:r>
            <w:r w:rsidR="001479B1" w:rsidRPr="00862EF3">
              <w:rPr>
                <w:rFonts w:ascii="Times New Roman" w:hAnsi="Times New Roman" w:cs="Times New Roman"/>
                <w:b/>
                <w:i/>
                <w:sz w:val="28"/>
                <w:szCs w:val="28"/>
              </w:rPr>
              <w:t>№1</w:t>
            </w:r>
          </w:p>
        </w:tc>
        <w:tc>
          <w:tcPr>
            <w:tcW w:w="2686" w:type="dxa"/>
            <w:vAlign w:val="center"/>
          </w:tcPr>
          <w:p w:rsidR="00242881" w:rsidRPr="00862EF3" w:rsidRDefault="00242881" w:rsidP="00862EF3">
            <w:pPr>
              <w:spacing w:after="0" w:line="240" w:lineRule="auto"/>
              <w:jc w:val="center"/>
              <w:rPr>
                <w:rFonts w:ascii="Times New Roman" w:hAnsi="Times New Roman" w:cs="Times New Roman"/>
                <w:b/>
                <w:i/>
                <w:sz w:val="28"/>
                <w:szCs w:val="28"/>
              </w:rPr>
            </w:pPr>
            <w:r w:rsidRPr="00862EF3">
              <w:rPr>
                <w:rFonts w:ascii="Times New Roman" w:hAnsi="Times New Roman" w:cs="Times New Roman"/>
                <w:b/>
                <w:i/>
                <w:sz w:val="28"/>
                <w:szCs w:val="28"/>
              </w:rPr>
              <w:t xml:space="preserve">котельная </w:t>
            </w:r>
            <w:r w:rsidR="001479B1" w:rsidRPr="00862EF3">
              <w:rPr>
                <w:rFonts w:ascii="Times New Roman" w:hAnsi="Times New Roman" w:cs="Times New Roman"/>
                <w:b/>
                <w:i/>
                <w:sz w:val="28"/>
                <w:szCs w:val="28"/>
              </w:rPr>
              <w:t>№2</w:t>
            </w:r>
            <w:r w:rsidRPr="00862EF3">
              <w:rPr>
                <w:rFonts w:ascii="Times New Roman" w:hAnsi="Times New Roman" w:cs="Times New Roman"/>
                <w:b/>
                <w:i/>
                <w:sz w:val="28"/>
                <w:szCs w:val="28"/>
              </w:rPr>
              <w:t>х</w:t>
            </w:r>
          </w:p>
        </w:tc>
      </w:tr>
      <w:tr w:rsidR="00242881" w:rsidRPr="00F247E1" w:rsidTr="00862EF3">
        <w:trPr>
          <w:trHeight w:val="733"/>
        </w:trPr>
        <w:tc>
          <w:tcPr>
            <w:tcW w:w="4380" w:type="dxa"/>
          </w:tcPr>
          <w:p w:rsidR="00862EF3" w:rsidRPr="00862EF3" w:rsidRDefault="00242881" w:rsidP="00862EF3">
            <w:pPr>
              <w:spacing w:after="0" w:line="240" w:lineRule="auto"/>
              <w:jc w:val="both"/>
              <w:rPr>
                <w:rFonts w:ascii="Times New Roman" w:hAnsi="Times New Roman" w:cs="Times New Roman"/>
                <w:sz w:val="24"/>
                <w:szCs w:val="24"/>
              </w:rPr>
            </w:pPr>
            <w:r w:rsidRPr="00862EF3">
              <w:rPr>
                <w:rFonts w:ascii="Times New Roman" w:hAnsi="Times New Roman" w:cs="Times New Roman"/>
                <w:sz w:val="24"/>
                <w:szCs w:val="24"/>
              </w:rPr>
              <w:t>Необходимая производительность водоподготовительных установок, м3/ч</w:t>
            </w:r>
          </w:p>
        </w:tc>
        <w:tc>
          <w:tcPr>
            <w:tcW w:w="2552" w:type="dxa"/>
            <w:vAlign w:val="center"/>
          </w:tcPr>
          <w:p w:rsidR="00242881" w:rsidRPr="00862EF3" w:rsidRDefault="001479B1" w:rsidP="00862EF3">
            <w:pPr>
              <w:spacing w:after="0" w:line="240" w:lineRule="auto"/>
              <w:jc w:val="center"/>
              <w:rPr>
                <w:rFonts w:ascii="Times New Roman" w:hAnsi="Times New Roman" w:cs="Times New Roman"/>
                <w:sz w:val="24"/>
                <w:szCs w:val="24"/>
              </w:rPr>
            </w:pPr>
            <w:r w:rsidRPr="00862EF3">
              <w:rPr>
                <w:rFonts w:ascii="Times New Roman" w:hAnsi="Times New Roman" w:cs="Times New Roman"/>
                <w:sz w:val="24"/>
                <w:szCs w:val="24"/>
              </w:rPr>
              <w:t>0</w:t>
            </w:r>
          </w:p>
        </w:tc>
        <w:tc>
          <w:tcPr>
            <w:tcW w:w="2686" w:type="dxa"/>
            <w:vAlign w:val="center"/>
          </w:tcPr>
          <w:p w:rsidR="00242881" w:rsidRPr="00862EF3" w:rsidRDefault="001479B1" w:rsidP="00862EF3">
            <w:pPr>
              <w:spacing w:after="0" w:line="240" w:lineRule="auto"/>
              <w:jc w:val="center"/>
              <w:rPr>
                <w:rFonts w:ascii="Times New Roman" w:hAnsi="Times New Roman" w:cs="Times New Roman"/>
                <w:sz w:val="24"/>
                <w:szCs w:val="24"/>
              </w:rPr>
            </w:pPr>
            <w:r w:rsidRPr="00862EF3">
              <w:rPr>
                <w:rFonts w:ascii="Times New Roman" w:hAnsi="Times New Roman" w:cs="Times New Roman"/>
                <w:sz w:val="24"/>
                <w:szCs w:val="24"/>
              </w:rPr>
              <w:t>0</w:t>
            </w:r>
          </w:p>
        </w:tc>
      </w:tr>
      <w:tr w:rsidR="00242881" w:rsidRPr="00F247E1" w:rsidTr="00862EF3">
        <w:trPr>
          <w:trHeight w:val="842"/>
        </w:trPr>
        <w:tc>
          <w:tcPr>
            <w:tcW w:w="4380" w:type="dxa"/>
          </w:tcPr>
          <w:p w:rsidR="00242881" w:rsidRPr="00862EF3" w:rsidRDefault="00242881" w:rsidP="00862EF3">
            <w:pPr>
              <w:spacing w:after="0" w:line="240" w:lineRule="auto"/>
              <w:jc w:val="both"/>
              <w:rPr>
                <w:rFonts w:ascii="Times New Roman" w:hAnsi="Times New Roman" w:cs="Times New Roman"/>
                <w:sz w:val="24"/>
                <w:szCs w:val="24"/>
              </w:rPr>
            </w:pPr>
            <w:r w:rsidRPr="00862EF3">
              <w:rPr>
                <w:rFonts w:ascii="Times New Roman" w:hAnsi="Times New Roman" w:cs="Times New Roman"/>
                <w:sz w:val="24"/>
                <w:szCs w:val="24"/>
              </w:rPr>
              <w:t>Максимальное потребление теплоносителя теплопотребляющими установками, м3/ч</w:t>
            </w:r>
          </w:p>
        </w:tc>
        <w:tc>
          <w:tcPr>
            <w:tcW w:w="2552" w:type="dxa"/>
            <w:vAlign w:val="center"/>
          </w:tcPr>
          <w:p w:rsidR="00242881" w:rsidRPr="00862EF3" w:rsidRDefault="00242881" w:rsidP="00862EF3">
            <w:pPr>
              <w:spacing w:after="0" w:line="240" w:lineRule="auto"/>
              <w:jc w:val="center"/>
              <w:rPr>
                <w:rFonts w:ascii="Times New Roman" w:hAnsi="Times New Roman" w:cs="Times New Roman"/>
                <w:sz w:val="24"/>
                <w:szCs w:val="24"/>
              </w:rPr>
            </w:pPr>
            <w:r w:rsidRPr="00862EF3">
              <w:rPr>
                <w:rFonts w:ascii="Times New Roman" w:hAnsi="Times New Roman" w:cs="Times New Roman"/>
                <w:sz w:val="24"/>
                <w:szCs w:val="24"/>
              </w:rPr>
              <w:t>0</w:t>
            </w:r>
          </w:p>
        </w:tc>
        <w:tc>
          <w:tcPr>
            <w:tcW w:w="2686" w:type="dxa"/>
            <w:vAlign w:val="center"/>
          </w:tcPr>
          <w:p w:rsidR="00242881" w:rsidRPr="00862EF3" w:rsidRDefault="00242881" w:rsidP="00862EF3">
            <w:pPr>
              <w:spacing w:after="0" w:line="240" w:lineRule="auto"/>
              <w:jc w:val="center"/>
              <w:rPr>
                <w:rFonts w:ascii="Times New Roman" w:hAnsi="Times New Roman" w:cs="Times New Roman"/>
                <w:sz w:val="24"/>
                <w:szCs w:val="24"/>
              </w:rPr>
            </w:pPr>
            <w:r w:rsidRPr="00862EF3">
              <w:rPr>
                <w:rFonts w:ascii="Times New Roman" w:hAnsi="Times New Roman" w:cs="Times New Roman"/>
                <w:sz w:val="24"/>
                <w:szCs w:val="24"/>
              </w:rPr>
              <w:t>0</w:t>
            </w:r>
          </w:p>
        </w:tc>
      </w:tr>
    </w:tbl>
    <w:p w:rsidR="00162E14" w:rsidRPr="00F247E1" w:rsidRDefault="00375AFC" w:rsidP="00F40DEF">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F40DEF">
        <w:rPr>
          <w:rFonts w:ascii="Times New Roman" w:hAnsi="Times New Roman" w:cs="Times New Roman"/>
          <w:sz w:val="28"/>
          <w:szCs w:val="28"/>
        </w:rPr>
        <w:t>.</w:t>
      </w:r>
    </w:p>
    <w:p w:rsidR="00242881" w:rsidRPr="00F247E1" w:rsidRDefault="00242881" w:rsidP="00F40DEF">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На расчетный срок зоны действия системы теплоснабжения и источника тепловой энергии останутся неизменными. Водоподготовительные установки </w:t>
      </w:r>
      <w:r w:rsidR="001479B1" w:rsidRPr="00F247E1">
        <w:rPr>
          <w:rFonts w:ascii="Times New Roman" w:hAnsi="Times New Roman" w:cs="Times New Roman"/>
          <w:sz w:val="28"/>
          <w:szCs w:val="28"/>
        </w:rPr>
        <w:t>в</w:t>
      </w:r>
      <w:r w:rsidRPr="00F247E1">
        <w:rPr>
          <w:rFonts w:ascii="Times New Roman" w:hAnsi="Times New Roman" w:cs="Times New Roman"/>
          <w:sz w:val="28"/>
          <w:szCs w:val="28"/>
        </w:rPr>
        <w:t xml:space="preserve">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 отсутствуют</w:t>
      </w:r>
      <w:r w:rsidRPr="00F247E1">
        <w:rPr>
          <w:rFonts w:ascii="Times New Roman" w:hAnsi="Times New Roman" w:cs="Times New Roman"/>
          <w:sz w:val="28"/>
          <w:szCs w:val="28"/>
        </w:rPr>
        <w:t>.</w:t>
      </w:r>
    </w:p>
    <w:p w:rsidR="00242881" w:rsidRPr="00F247E1" w:rsidRDefault="00242881" w:rsidP="00F40DEF">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Баланс необходимой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 приведены в </w:t>
      </w:r>
      <w:r w:rsidR="00884AF2" w:rsidRPr="00F247E1">
        <w:rPr>
          <w:rFonts w:ascii="Times New Roman" w:hAnsi="Times New Roman" w:cs="Times New Roman"/>
          <w:sz w:val="28"/>
          <w:szCs w:val="28"/>
        </w:rPr>
        <w:t>таблице 2.20</w:t>
      </w:r>
      <w:r w:rsidRPr="00F247E1">
        <w:rPr>
          <w:rFonts w:ascii="Times New Roman" w:hAnsi="Times New Roman" w:cs="Times New Roman"/>
          <w:sz w:val="28"/>
          <w:szCs w:val="28"/>
        </w:rPr>
        <w:t>.</w:t>
      </w:r>
    </w:p>
    <w:p w:rsidR="00242881" w:rsidRPr="00F40DEF" w:rsidRDefault="00242881" w:rsidP="00F40DEF">
      <w:pPr>
        <w:spacing w:before="240" w:after="0" w:line="240" w:lineRule="auto"/>
        <w:jc w:val="center"/>
        <w:rPr>
          <w:rFonts w:ascii="Times New Roman" w:hAnsi="Times New Roman" w:cs="Times New Roman"/>
          <w:b/>
          <w:i/>
          <w:sz w:val="28"/>
          <w:szCs w:val="28"/>
        </w:rPr>
      </w:pPr>
      <w:r w:rsidRPr="00F40DEF">
        <w:rPr>
          <w:rFonts w:ascii="Times New Roman" w:hAnsi="Times New Roman" w:cs="Times New Roman"/>
          <w:b/>
          <w:i/>
          <w:sz w:val="28"/>
          <w:szCs w:val="28"/>
        </w:rPr>
        <w:t xml:space="preserve">Таблица </w:t>
      </w:r>
      <w:r w:rsidR="00884AF2" w:rsidRPr="00F40DEF">
        <w:rPr>
          <w:rFonts w:ascii="Times New Roman" w:hAnsi="Times New Roman" w:cs="Times New Roman"/>
          <w:b/>
          <w:i/>
          <w:sz w:val="28"/>
          <w:szCs w:val="28"/>
        </w:rPr>
        <w:t>2.20</w:t>
      </w:r>
      <w:r w:rsidR="00F40DEF" w:rsidRPr="00F40DEF">
        <w:rPr>
          <w:rFonts w:ascii="Times New Roman" w:hAnsi="Times New Roman" w:cs="Times New Roman"/>
          <w:b/>
          <w:i/>
          <w:sz w:val="28"/>
          <w:szCs w:val="28"/>
        </w:rPr>
        <w:t xml:space="preserve"> – </w:t>
      </w:r>
      <w:r w:rsidRPr="00F40DEF">
        <w:rPr>
          <w:rFonts w:ascii="Times New Roman" w:hAnsi="Times New Roman" w:cs="Times New Roman"/>
          <w:b/>
          <w:i/>
          <w:sz w:val="28"/>
          <w:szCs w:val="28"/>
        </w:rPr>
        <w:t>Балансы необходимой производительности водоподготовительных установок</w:t>
      </w:r>
    </w:p>
    <w:tbl>
      <w:tblPr>
        <w:tblW w:w="984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751"/>
        <w:gridCol w:w="2757"/>
        <w:gridCol w:w="3556"/>
      </w:tblGrid>
      <w:tr w:rsidR="00242881" w:rsidRPr="00F40DEF" w:rsidTr="00F40DEF">
        <w:trPr>
          <w:trHeight w:val="866"/>
        </w:trPr>
        <w:tc>
          <w:tcPr>
            <w:tcW w:w="782" w:type="dxa"/>
            <w:vAlign w:val="center"/>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 п/п</w:t>
            </w:r>
          </w:p>
          <w:p w:rsidR="00242881" w:rsidRPr="00F40DEF" w:rsidRDefault="00242881" w:rsidP="00F40DEF">
            <w:pPr>
              <w:spacing w:after="0" w:line="240" w:lineRule="auto"/>
              <w:jc w:val="center"/>
              <w:rPr>
                <w:rFonts w:ascii="Times New Roman" w:hAnsi="Times New Roman" w:cs="Times New Roman"/>
                <w:b/>
                <w:i/>
              </w:rPr>
            </w:pPr>
          </w:p>
        </w:tc>
        <w:tc>
          <w:tcPr>
            <w:tcW w:w="2751" w:type="dxa"/>
            <w:vAlign w:val="center"/>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Тепловая сеть</w:t>
            </w:r>
          </w:p>
          <w:p w:rsidR="00242881" w:rsidRPr="00F40DEF" w:rsidRDefault="00242881" w:rsidP="00F40DEF">
            <w:pPr>
              <w:spacing w:after="0" w:line="240" w:lineRule="auto"/>
              <w:jc w:val="center"/>
              <w:rPr>
                <w:rFonts w:ascii="Times New Roman" w:hAnsi="Times New Roman" w:cs="Times New Roman"/>
                <w:b/>
                <w:i/>
              </w:rPr>
            </w:pPr>
          </w:p>
        </w:tc>
        <w:tc>
          <w:tcPr>
            <w:tcW w:w="2757" w:type="dxa"/>
            <w:vAlign w:val="center"/>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Производительность</w:t>
            </w:r>
          </w:p>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водоподготовительных установок, м3/ч</w:t>
            </w:r>
          </w:p>
        </w:tc>
        <w:tc>
          <w:tcPr>
            <w:tcW w:w="3556" w:type="dxa"/>
            <w:vAlign w:val="center"/>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Максимальное потребление теплоносителя в аварийных режимах систем теплоснабжения, не более м3/ч</w:t>
            </w:r>
          </w:p>
        </w:tc>
      </w:tr>
      <w:tr w:rsidR="00242881" w:rsidRPr="00F40DEF" w:rsidTr="00F40DEF">
        <w:trPr>
          <w:trHeight w:val="272"/>
        </w:trPr>
        <w:tc>
          <w:tcPr>
            <w:tcW w:w="782" w:type="dxa"/>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1</w:t>
            </w:r>
          </w:p>
        </w:tc>
        <w:tc>
          <w:tcPr>
            <w:tcW w:w="2751" w:type="dxa"/>
            <w:vAlign w:val="center"/>
          </w:tcPr>
          <w:p w:rsidR="00242881" w:rsidRPr="00F40DEF" w:rsidRDefault="00242881" w:rsidP="00F40DEF">
            <w:pPr>
              <w:spacing w:after="0" w:line="240" w:lineRule="auto"/>
              <w:jc w:val="center"/>
              <w:rPr>
                <w:rFonts w:ascii="Times New Roman" w:hAnsi="Times New Roman" w:cs="Times New Roman"/>
              </w:rPr>
            </w:pPr>
            <w:r w:rsidRPr="00F40DEF">
              <w:rPr>
                <w:rFonts w:ascii="Times New Roman" w:hAnsi="Times New Roman" w:cs="Times New Roman"/>
              </w:rPr>
              <w:t xml:space="preserve">Котельная </w:t>
            </w:r>
            <w:r w:rsidR="001479B1" w:rsidRPr="00F40DEF">
              <w:rPr>
                <w:rFonts w:ascii="Times New Roman" w:hAnsi="Times New Roman" w:cs="Times New Roman"/>
              </w:rPr>
              <w:t>№1</w:t>
            </w:r>
          </w:p>
        </w:tc>
        <w:tc>
          <w:tcPr>
            <w:tcW w:w="2757" w:type="dxa"/>
            <w:vAlign w:val="center"/>
          </w:tcPr>
          <w:p w:rsidR="00242881" w:rsidRPr="00F40DEF" w:rsidRDefault="001479B1" w:rsidP="00F40DEF">
            <w:pPr>
              <w:spacing w:after="0" w:line="240" w:lineRule="auto"/>
              <w:jc w:val="center"/>
              <w:rPr>
                <w:rFonts w:ascii="Times New Roman" w:hAnsi="Times New Roman" w:cs="Times New Roman"/>
              </w:rPr>
            </w:pPr>
            <w:r w:rsidRPr="00F40DEF">
              <w:rPr>
                <w:rFonts w:ascii="Times New Roman" w:hAnsi="Times New Roman" w:cs="Times New Roman"/>
              </w:rPr>
              <w:t>-</w:t>
            </w:r>
          </w:p>
        </w:tc>
        <w:tc>
          <w:tcPr>
            <w:tcW w:w="3556" w:type="dxa"/>
            <w:vAlign w:val="center"/>
          </w:tcPr>
          <w:p w:rsidR="00242881" w:rsidRPr="00F40DEF" w:rsidRDefault="001479B1" w:rsidP="00F40DEF">
            <w:pPr>
              <w:spacing w:after="0" w:line="240" w:lineRule="auto"/>
              <w:jc w:val="center"/>
              <w:rPr>
                <w:rFonts w:ascii="Times New Roman" w:hAnsi="Times New Roman" w:cs="Times New Roman"/>
              </w:rPr>
            </w:pPr>
            <w:r w:rsidRPr="00F40DEF">
              <w:rPr>
                <w:rFonts w:ascii="Times New Roman" w:hAnsi="Times New Roman" w:cs="Times New Roman"/>
              </w:rPr>
              <w:t>-</w:t>
            </w:r>
          </w:p>
        </w:tc>
      </w:tr>
      <w:tr w:rsidR="00242881" w:rsidRPr="00F40DEF" w:rsidTr="00F40DEF">
        <w:trPr>
          <w:trHeight w:val="133"/>
        </w:trPr>
        <w:tc>
          <w:tcPr>
            <w:tcW w:w="782" w:type="dxa"/>
          </w:tcPr>
          <w:p w:rsidR="00242881" w:rsidRPr="00F40DEF" w:rsidRDefault="00242881" w:rsidP="00F40DEF">
            <w:pPr>
              <w:spacing w:after="0" w:line="240" w:lineRule="auto"/>
              <w:jc w:val="center"/>
              <w:rPr>
                <w:rFonts w:ascii="Times New Roman" w:hAnsi="Times New Roman" w:cs="Times New Roman"/>
                <w:b/>
                <w:i/>
              </w:rPr>
            </w:pPr>
            <w:r w:rsidRPr="00F40DEF">
              <w:rPr>
                <w:rFonts w:ascii="Times New Roman" w:hAnsi="Times New Roman" w:cs="Times New Roman"/>
                <w:b/>
                <w:i/>
              </w:rPr>
              <w:t>2</w:t>
            </w:r>
          </w:p>
        </w:tc>
        <w:tc>
          <w:tcPr>
            <w:tcW w:w="2751" w:type="dxa"/>
            <w:vAlign w:val="center"/>
          </w:tcPr>
          <w:p w:rsidR="00242881" w:rsidRPr="00F40DEF" w:rsidRDefault="00242881" w:rsidP="00F40DEF">
            <w:pPr>
              <w:spacing w:after="0" w:line="240" w:lineRule="auto"/>
              <w:jc w:val="center"/>
              <w:rPr>
                <w:rFonts w:ascii="Times New Roman" w:hAnsi="Times New Roman" w:cs="Times New Roman"/>
              </w:rPr>
            </w:pPr>
            <w:r w:rsidRPr="00F40DEF">
              <w:rPr>
                <w:rFonts w:ascii="Times New Roman" w:hAnsi="Times New Roman" w:cs="Times New Roman"/>
              </w:rPr>
              <w:t xml:space="preserve">Котельная </w:t>
            </w:r>
            <w:r w:rsidR="001479B1" w:rsidRPr="00F40DEF">
              <w:rPr>
                <w:rFonts w:ascii="Times New Roman" w:hAnsi="Times New Roman" w:cs="Times New Roman"/>
              </w:rPr>
              <w:t>№2</w:t>
            </w:r>
          </w:p>
        </w:tc>
        <w:tc>
          <w:tcPr>
            <w:tcW w:w="2757" w:type="dxa"/>
            <w:vAlign w:val="center"/>
          </w:tcPr>
          <w:p w:rsidR="00242881" w:rsidRPr="00F40DEF" w:rsidRDefault="001479B1" w:rsidP="00F40DEF">
            <w:pPr>
              <w:spacing w:after="0" w:line="240" w:lineRule="auto"/>
              <w:jc w:val="center"/>
              <w:rPr>
                <w:rFonts w:ascii="Times New Roman" w:hAnsi="Times New Roman" w:cs="Times New Roman"/>
              </w:rPr>
            </w:pPr>
            <w:r w:rsidRPr="00F40DEF">
              <w:rPr>
                <w:rFonts w:ascii="Times New Roman" w:hAnsi="Times New Roman" w:cs="Times New Roman"/>
              </w:rPr>
              <w:t>-</w:t>
            </w:r>
          </w:p>
        </w:tc>
        <w:tc>
          <w:tcPr>
            <w:tcW w:w="3556" w:type="dxa"/>
            <w:vAlign w:val="center"/>
          </w:tcPr>
          <w:p w:rsidR="00242881" w:rsidRPr="00F40DEF" w:rsidRDefault="001479B1" w:rsidP="00F40DEF">
            <w:pPr>
              <w:spacing w:after="0" w:line="240" w:lineRule="auto"/>
              <w:jc w:val="center"/>
              <w:rPr>
                <w:rFonts w:ascii="Times New Roman" w:hAnsi="Times New Roman" w:cs="Times New Roman"/>
              </w:rPr>
            </w:pPr>
            <w:r w:rsidRPr="00F40DEF">
              <w:rPr>
                <w:rFonts w:ascii="Times New Roman" w:hAnsi="Times New Roman" w:cs="Times New Roman"/>
              </w:rPr>
              <w:t>-</w:t>
            </w:r>
          </w:p>
        </w:tc>
      </w:tr>
    </w:tbl>
    <w:p w:rsidR="0052752E" w:rsidRDefault="0052752E" w:rsidP="008E35F7">
      <w:pPr>
        <w:spacing w:before="240"/>
        <w:jc w:val="center"/>
        <w:rPr>
          <w:rFonts w:ascii="Times New Roman" w:hAnsi="Times New Roman" w:cs="Times New Roman"/>
          <w:b/>
          <w:i/>
          <w:sz w:val="28"/>
          <w:szCs w:val="28"/>
        </w:rPr>
        <w:sectPr w:rsidR="0052752E" w:rsidSect="002B5C07">
          <w:pgSz w:w="11906" w:h="16838"/>
          <w:pgMar w:top="1134" w:right="709" w:bottom="1276" w:left="1276" w:header="709" w:footer="709" w:gutter="0"/>
          <w:cols w:space="708"/>
          <w:docGrid w:linePitch="360"/>
        </w:sectPr>
      </w:pPr>
    </w:p>
    <w:p w:rsidR="00375AFC" w:rsidRPr="008E35F7" w:rsidRDefault="00375AFC" w:rsidP="008E35F7">
      <w:pPr>
        <w:spacing w:before="240"/>
        <w:jc w:val="center"/>
        <w:rPr>
          <w:rFonts w:ascii="Times New Roman" w:hAnsi="Times New Roman" w:cs="Times New Roman"/>
          <w:b/>
          <w:i/>
          <w:sz w:val="28"/>
          <w:szCs w:val="28"/>
        </w:rPr>
      </w:pPr>
      <w:r w:rsidRPr="008E35F7">
        <w:rPr>
          <w:rFonts w:ascii="Times New Roman" w:hAnsi="Times New Roman" w:cs="Times New Roman"/>
          <w:b/>
          <w:i/>
          <w:sz w:val="28"/>
          <w:szCs w:val="28"/>
        </w:rPr>
        <w:lastRenderedPageBreak/>
        <w:t>Часть 8. Топливные балансы источников тепловой энергии и система обеспечения топливом</w:t>
      </w:r>
    </w:p>
    <w:p w:rsidR="00375AFC" w:rsidRPr="00F247E1" w:rsidRDefault="00375AFC" w:rsidP="008E35F7">
      <w:pPr>
        <w:spacing w:line="360" w:lineRule="auto"/>
        <w:rPr>
          <w:rFonts w:ascii="Times New Roman" w:hAnsi="Times New Roman" w:cs="Times New Roman"/>
          <w:sz w:val="28"/>
          <w:szCs w:val="28"/>
        </w:rPr>
      </w:pPr>
      <w:r w:rsidRPr="00F247E1">
        <w:rPr>
          <w:rFonts w:ascii="Times New Roman" w:hAnsi="Times New Roman" w:cs="Times New Roman"/>
          <w:sz w:val="28"/>
          <w:szCs w:val="28"/>
        </w:rPr>
        <w:t>1.8.1 Описание видов и количества используемого основного топлива для каждого источника тепловой энергии</w:t>
      </w:r>
      <w:r w:rsidR="008E35F7">
        <w:rPr>
          <w:rFonts w:ascii="Times New Roman" w:hAnsi="Times New Roman" w:cs="Times New Roman"/>
          <w:sz w:val="28"/>
          <w:szCs w:val="28"/>
        </w:rPr>
        <w:t>.</w:t>
      </w:r>
    </w:p>
    <w:p w:rsidR="00375AFC" w:rsidRPr="00F247E1" w:rsidRDefault="00375AFC" w:rsidP="008E35F7">
      <w:pPr>
        <w:spacing w:after="0" w:line="360" w:lineRule="auto"/>
        <w:ind w:firstLine="708"/>
        <w:rPr>
          <w:rFonts w:ascii="Times New Roman" w:hAnsi="Times New Roman" w:cs="Times New Roman"/>
          <w:sz w:val="28"/>
          <w:szCs w:val="28"/>
        </w:rPr>
      </w:pPr>
      <w:r w:rsidRPr="00F247E1">
        <w:rPr>
          <w:rFonts w:ascii="Times New Roman" w:hAnsi="Times New Roman" w:cs="Times New Roman"/>
          <w:sz w:val="28"/>
          <w:szCs w:val="28"/>
        </w:rPr>
        <w:t>В качестве основного вида топлива для котельн</w:t>
      </w:r>
      <w:r w:rsidR="00242881" w:rsidRPr="00F247E1">
        <w:rPr>
          <w:rFonts w:ascii="Times New Roman" w:hAnsi="Times New Roman" w:cs="Times New Roman"/>
          <w:sz w:val="28"/>
          <w:szCs w:val="28"/>
        </w:rPr>
        <w:t>ых</w:t>
      </w:r>
      <w:r w:rsidRPr="00F247E1">
        <w:rPr>
          <w:rFonts w:ascii="Times New Roman" w:hAnsi="Times New Roman" w:cs="Times New Roman"/>
          <w:sz w:val="28"/>
          <w:szCs w:val="28"/>
        </w:rPr>
        <w:t xml:space="preserve"> является </w:t>
      </w:r>
      <w:r w:rsidR="00242881" w:rsidRPr="00F247E1">
        <w:rPr>
          <w:rFonts w:ascii="Times New Roman" w:hAnsi="Times New Roman" w:cs="Times New Roman"/>
          <w:sz w:val="28"/>
          <w:szCs w:val="28"/>
        </w:rPr>
        <w:t>природный газ</w:t>
      </w:r>
      <w:r w:rsidR="001479B1" w:rsidRPr="00F247E1">
        <w:rPr>
          <w:rFonts w:ascii="Times New Roman" w:hAnsi="Times New Roman" w:cs="Times New Roman"/>
          <w:sz w:val="28"/>
          <w:szCs w:val="28"/>
        </w:rPr>
        <w:t xml:space="preserve"> и электрическая энергия</w:t>
      </w:r>
      <w:r w:rsidRPr="00F247E1">
        <w:rPr>
          <w:rFonts w:ascii="Times New Roman" w:hAnsi="Times New Roman" w:cs="Times New Roman"/>
          <w:sz w:val="28"/>
          <w:szCs w:val="28"/>
        </w:rPr>
        <w:t xml:space="preserve">. </w:t>
      </w:r>
    </w:p>
    <w:p w:rsidR="00375AFC" w:rsidRPr="00F247E1" w:rsidRDefault="00375AFC" w:rsidP="008E35F7">
      <w:pPr>
        <w:spacing w:after="0" w:line="360" w:lineRule="auto"/>
        <w:ind w:firstLine="708"/>
        <w:rPr>
          <w:rFonts w:ascii="Times New Roman" w:hAnsi="Times New Roman" w:cs="Times New Roman"/>
          <w:sz w:val="28"/>
          <w:szCs w:val="28"/>
        </w:rPr>
      </w:pPr>
      <w:r w:rsidRPr="00F247E1">
        <w:rPr>
          <w:rFonts w:ascii="Times New Roman" w:hAnsi="Times New Roman" w:cs="Times New Roman"/>
          <w:sz w:val="28"/>
          <w:szCs w:val="28"/>
        </w:rPr>
        <w:t xml:space="preserve">Количество используемого основного топлива для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w:t>
      </w:r>
      <w:r w:rsidR="00884AF2" w:rsidRPr="00F247E1">
        <w:rPr>
          <w:rFonts w:ascii="Times New Roman" w:hAnsi="Times New Roman" w:cs="Times New Roman"/>
          <w:sz w:val="28"/>
          <w:szCs w:val="28"/>
        </w:rPr>
        <w:t>селения приведено в таблице 2.21</w:t>
      </w:r>
      <w:r w:rsidRPr="00F247E1">
        <w:rPr>
          <w:rFonts w:ascii="Times New Roman" w:hAnsi="Times New Roman" w:cs="Times New Roman"/>
          <w:sz w:val="28"/>
          <w:szCs w:val="28"/>
        </w:rPr>
        <w:t xml:space="preserve">. Местные виды топлива </w:t>
      </w:r>
      <w:r w:rsidR="00242881" w:rsidRPr="00F247E1">
        <w:rPr>
          <w:rFonts w:ascii="Times New Roman" w:hAnsi="Times New Roman" w:cs="Times New Roman"/>
          <w:sz w:val="28"/>
          <w:szCs w:val="28"/>
        </w:rPr>
        <w:t>отсутствуют</w:t>
      </w:r>
      <w:r w:rsidRPr="00F247E1">
        <w:rPr>
          <w:rFonts w:ascii="Times New Roman" w:hAnsi="Times New Roman" w:cs="Times New Roman"/>
          <w:sz w:val="28"/>
          <w:szCs w:val="28"/>
        </w:rPr>
        <w:t>.</w:t>
      </w:r>
    </w:p>
    <w:p w:rsidR="00162E14" w:rsidRPr="008E35F7" w:rsidRDefault="00884AF2" w:rsidP="008E35F7">
      <w:pPr>
        <w:jc w:val="center"/>
        <w:rPr>
          <w:rFonts w:ascii="Times New Roman" w:hAnsi="Times New Roman" w:cs="Times New Roman"/>
          <w:b/>
          <w:i/>
          <w:sz w:val="28"/>
          <w:szCs w:val="28"/>
        </w:rPr>
      </w:pPr>
      <w:r w:rsidRPr="008E35F7">
        <w:rPr>
          <w:rFonts w:ascii="Times New Roman" w:hAnsi="Times New Roman" w:cs="Times New Roman"/>
          <w:b/>
          <w:i/>
          <w:sz w:val="28"/>
          <w:szCs w:val="28"/>
        </w:rPr>
        <w:t>Таблица 2.21</w:t>
      </w:r>
      <w:r w:rsidR="00375AFC" w:rsidRPr="008E35F7">
        <w:rPr>
          <w:rFonts w:ascii="Times New Roman" w:hAnsi="Times New Roman" w:cs="Times New Roman"/>
          <w:b/>
          <w:i/>
          <w:sz w:val="28"/>
          <w:szCs w:val="28"/>
        </w:rPr>
        <w:t xml:space="preserve"> – Количество используемого основного топлива для котельн</w:t>
      </w:r>
      <w:r w:rsidR="00242881" w:rsidRPr="008E35F7">
        <w:rPr>
          <w:rFonts w:ascii="Times New Roman" w:hAnsi="Times New Roman" w:cs="Times New Roman"/>
          <w:b/>
          <w:i/>
          <w:sz w:val="28"/>
          <w:szCs w:val="28"/>
        </w:rPr>
        <w:t>ых</w:t>
      </w:r>
      <w:r w:rsidR="00375AFC" w:rsidRPr="008E35F7">
        <w:rPr>
          <w:rFonts w:ascii="Times New Roman" w:hAnsi="Times New Roman" w:cs="Times New Roman"/>
          <w:b/>
          <w:i/>
          <w:sz w:val="28"/>
          <w:szCs w:val="28"/>
        </w:rPr>
        <w:t xml:space="preserve"> </w:t>
      </w:r>
      <w:r w:rsidR="001479B1" w:rsidRPr="008E35F7">
        <w:rPr>
          <w:rFonts w:ascii="Times New Roman" w:hAnsi="Times New Roman" w:cs="Times New Roman"/>
          <w:b/>
          <w:i/>
          <w:sz w:val="28"/>
          <w:szCs w:val="28"/>
        </w:rPr>
        <w:t>Мордвиновского</w:t>
      </w:r>
      <w:r w:rsidR="00375AFC" w:rsidRPr="008E35F7">
        <w:rPr>
          <w:rFonts w:ascii="Times New Roman" w:hAnsi="Times New Roman" w:cs="Times New Roman"/>
          <w:b/>
          <w:i/>
          <w:sz w:val="28"/>
          <w:szCs w:val="28"/>
        </w:rPr>
        <w:t xml:space="preserve"> сельского поселения</w:t>
      </w:r>
    </w:p>
    <w:tbl>
      <w:tblPr>
        <w:tblW w:w="99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5090"/>
      </w:tblGrid>
      <w:tr w:rsidR="00375AFC" w:rsidRPr="008E35F7" w:rsidTr="00375AFC">
        <w:trPr>
          <w:trHeight w:val="415"/>
        </w:trPr>
        <w:tc>
          <w:tcPr>
            <w:tcW w:w="4906" w:type="dxa"/>
            <w:vMerge w:val="restart"/>
          </w:tcPr>
          <w:p w:rsidR="00375AFC" w:rsidRPr="008E35F7" w:rsidRDefault="00375AFC" w:rsidP="008E35F7">
            <w:pPr>
              <w:spacing w:after="0" w:line="240" w:lineRule="auto"/>
              <w:jc w:val="center"/>
              <w:rPr>
                <w:rFonts w:ascii="Times New Roman" w:hAnsi="Times New Roman" w:cs="Times New Roman"/>
                <w:b/>
                <w:i/>
                <w:sz w:val="24"/>
                <w:szCs w:val="24"/>
              </w:rPr>
            </w:pPr>
            <w:r w:rsidRPr="008E35F7">
              <w:rPr>
                <w:rFonts w:ascii="Times New Roman" w:hAnsi="Times New Roman" w:cs="Times New Roman"/>
                <w:b/>
                <w:i/>
                <w:sz w:val="24"/>
                <w:szCs w:val="24"/>
              </w:rPr>
              <w:t>Наименование теплоисточника</w:t>
            </w:r>
          </w:p>
          <w:p w:rsidR="00375AFC" w:rsidRPr="008E35F7" w:rsidRDefault="00375AFC" w:rsidP="008E35F7">
            <w:pPr>
              <w:spacing w:after="0" w:line="240" w:lineRule="auto"/>
              <w:jc w:val="center"/>
              <w:rPr>
                <w:rFonts w:ascii="Times New Roman" w:hAnsi="Times New Roman" w:cs="Times New Roman"/>
                <w:b/>
                <w:i/>
                <w:sz w:val="24"/>
                <w:szCs w:val="24"/>
              </w:rPr>
            </w:pPr>
          </w:p>
        </w:tc>
        <w:tc>
          <w:tcPr>
            <w:tcW w:w="5090" w:type="dxa"/>
          </w:tcPr>
          <w:p w:rsidR="00375AFC" w:rsidRPr="008E35F7" w:rsidRDefault="00375AFC" w:rsidP="008E35F7">
            <w:pPr>
              <w:spacing w:after="0" w:line="240" w:lineRule="auto"/>
              <w:jc w:val="center"/>
              <w:rPr>
                <w:rFonts w:ascii="Times New Roman" w:hAnsi="Times New Roman" w:cs="Times New Roman"/>
                <w:b/>
                <w:i/>
                <w:sz w:val="24"/>
                <w:szCs w:val="24"/>
              </w:rPr>
            </w:pPr>
            <w:r w:rsidRPr="008E35F7">
              <w:rPr>
                <w:rFonts w:ascii="Times New Roman" w:hAnsi="Times New Roman" w:cs="Times New Roman"/>
                <w:b/>
                <w:i/>
                <w:sz w:val="24"/>
                <w:szCs w:val="24"/>
              </w:rPr>
              <w:t>Количество используемого топлива</w:t>
            </w:r>
          </w:p>
        </w:tc>
      </w:tr>
      <w:tr w:rsidR="00375AFC" w:rsidRPr="008E35F7" w:rsidTr="00375AFC">
        <w:trPr>
          <w:trHeight w:val="380"/>
        </w:trPr>
        <w:tc>
          <w:tcPr>
            <w:tcW w:w="4906" w:type="dxa"/>
            <w:vMerge/>
          </w:tcPr>
          <w:p w:rsidR="00375AFC" w:rsidRPr="008E35F7" w:rsidRDefault="00375AFC" w:rsidP="008E35F7">
            <w:pPr>
              <w:spacing w:after="0" w:line="240" w:lineRule="auto"/>
              <w:jc w:val="center"/>
              <w:rPr>
                <w:rFonts w:ascii="Times New Roman" w:hAnsi="Times New Roman" w:cs="Times New Roman"/>
                <w:b/>
                <w:i/>
                <w:sz w:val="24"/>
                <w:szCs w:val="24"/>
              </w:rPr>
            </w:pPr>
          </w:p>
        </w:tc>
        <w:tc>
          <w:tcPr>
            <w:tcW w:w="5090" w:type="dxa"/>
          </w:tcPr>
          <w:p w:rsidR="00375AFC" w:rsidRPr="008E35F7" w:rsidRDefault="00242881" w:rsidP="008E35F7">
            <w:pPr>
              <w:spacing w:after="0" w:line="240" w:lineRule="auto"/>
              <w:jc w:val="center"/>
              <w:rPr>
                <w:rFonts w:ascii="Times New Roman" w:hAnsi="Times New Roman" w:cs="Times New Roman"/>
                <w:b/>
                <w:i/>
                <w:sz w:val="24"/>
                <w:szCs w:val="24"/>
              </w:rPr>
            </w:pPr>
            <w:r w:rsidRPr="008E35F7">
              <w:rPr>
                <w:rFonts w:ascii="Times New Roman" w:hAnsi="Times New Roman" w:cs="Times New Roman"/>
                <w:b/>
                <w:i/>
                <w:sz w:val="24"/>
                <w:szCs w:val="24"/>
              </w:rPr>
              <w:t>Природный газ, тыс. м3</w:t>
            </w:r>
          </w:p>
        </w:tc>
      </w:tr>
      <w:tr w:rsidR="00375AFC" w:rsidRPr="008E35F7" w:rsidTr="00375AFC">
        <w:trPr>
          <w:trHeight w:val="329"/>
        </w:trPr>
        <w:tc>
          <w:tcPr>
            <w:tcW w:w="4906" w:type="dxa"/>
          </w:tcPr>
          <w:p w:rsidR="00375AFC" w:rsidRPr="008E35F7" w:rsidRDefault="00375AFC" w:rsidP="008E35F7">
            <w:pPr>
              <w:spacing w:after="0" w:line="240" w:lineRule="auto"/>
              <w:jc w:val="center"/>
              <w:rPr>
                <w:rFonts w:ascii="Times New Roman" w:hAnsi="Times New Roman" w:cs="Times New Roman"/>
                <w:sz w:val="24"/>
                <w:szCs w:val="24"/>
              </w:rPr>
            </w:pPr>
            <w:r w:rsidRPr="008E35F7">
              <w:rPr>
                <w:rFonts w:ascii="Times New Roman" w:hAnsi="Times New Roman" w:cs="Times New Roman"/>
                <w:sz w:val="24"/>
                <w:szCs w:val="24"/>
              </w:rPr>
              <w:t xml:space="preserve">Котельная </w:t>
            </w:r>
            <w:r w:rsidR="001479B1" w:rsidRPr="008E35F7">
              <w:rPr>
                <w:rFonts w:ascii="Times New Roman" w:hAnsi="Times New Roman" w:cs="Times New Roman"/>
                <w:sz w:val="24"/>
                <w:szCs w:val="24"/>
              </w:rPr>
              <w:t>№1</w:t>
            </w:r>
          </w:p>
        </w:tc>
        <w:tc>
          <w:tcPr>
            <w:tcW w:w="5090" w:type="dxa"/>
          </w:tcPr>
          <w:p w:rsidR="00375AFC" w:rsidRPr="008E35F7" w:rsidRDefault="001479B1" w:rsidP="008E35F7">
            <w:pPr>
              <w:spacing w:after="0" w:line="240" w:lineRule="auto"/>
              <w:jc w:val="center"/>
              <w:rPr>
                <w:rFonts w:ascii="Times New Roman" w:hAnsi="Times New Roman" w:cs="Times New Roman"/>
                <w:sz w:val="24"/>
                <w:szCs w:val="24"/>
              </w:rPr>
            </w:pPr>
            <w:r w:rsidRPr="008E35F7">
              <w:rPr>
                <w:rFonts w:ascii="Times New Roman" w:hAnsi="Times New Roman" w:cs="Times New Roman"/>
                <w:sz w:val="24"/>
                <w:szCs w:val="24"/>
              </w:rPr>
              <w:t>-</w:t>
            </w:r>
          </w:p>
        </w:tc>
      </w:tr>
      <w:tr w:rsidR="00375AFC" w:rsidRPr="008E35F7" w:rsidTr="00375AFC">
        <w:trPr>
          <w:trHeight w:val="281"/>
        </w:trPr>
        <w:tc>
          <w:tcPr>
            <w:tcW w:w="4906" w:type="dxa"/>
          </w:tcPr>
          <w:p w:rsidR="00375AFC" w:rsidRPr="008E35F7" w:rsidRDefault="00375AFC" w:rsidP="008E35F7">
            <w:pPr>
              <w:spacing w:after="0" w:line="240" w:lineRule="auto"/>
              <w:jc w:val="center"/>
              <w:rPr>
                <w:rFonts w:ascii="Times New Roman" w:hAnsi="Times New Roman" w:cs="Times New Roman"/>
                <w:sz w:val="24"/>
                <w:szCs w:val="24"/>
              </w:rPr>
            </w:pPr>
            <w:r w:rsidRPr="008E35F7">
              <w:rPr>
                <w:rFonts w:ascii="Times New Roman" w:hAnsi="Times New Roman" w:cs="Times New Roman"/>
                <w:sz w:val="24"/>
                <w:szCs w:val="24"/>
              </w:rPr>
              <w:t xml:space="preserve">Котельная </w:t>
            </w:r>
            <w:r w:rsidR="001479B1" w:rsidRPr="008E35F7">
              <w:rPr>
                <w:rFonts w:ascii="Times New Roman" w:hAnsi="Times New Roman" w:cs="Times New Roman"/>
                <w:sz w:val="24"/>
                <w:szCs w:val="24"/>
              </w:rPr>
              <w:t>№2</w:t>
            </w:r>
          </w:p>
        </w:tc>
        <w:tc>
          <w:tcPr>
            <w:tcW w:w="5090" w:type="dxa"/>
          </w:tcPr>
          <w:p w:rsidR="00375AFC" w:rsidRPr="008E35F7" w:rsidRDefault="001479B1" w:rsidP="008E35F7">
            <w:pPr>
              <w:spacing w:after="0" w:line="240" w:lineRule="auto"/>
              <w:jc w:val="center"/>
              <w:rPr>
                <w:rFonts w:ascii="Times New Roman" w:hAnsi="Times New Roman" w:cs="Times New Roman"/>
                <w:sz w:val="24"/>
                <w:szCs w:val="24"/>
              </w:rPr>
            </w:pPr>
            <w:r w:rsidRPr="008E35F7">
              <w:rPr>
                <w:rFonts w:ascii="Times New Roman" w:hAnsi="Times New Roman" w:cs="Times New Roman"/>
                <w:sz w:val="24"/>
                <w:szCs w:val="24"/>
              </w:rPr>
              <w:t>-</w:t>
            </w:r>
          </w:p>
        </w:tc>
      </w:tr>
    </w:tbl>
    <w:p w:rsidR="00375AFC" w:rsidRPr="00F247E1" w:rsidRDefault="00375AFC" w:rsidP="00C34C0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1.8.2 Описание видов резервного и аварийного топлива и возможности их обеспечения в соответствии с нормативными требованиями</w:t>
      </w:r>
      <w:r w:rsidR="008E35F7">
        <w:rPr>
          <w:rFonts w:ascii="Times New Roman" w:hAnsi="Times New Roman" w:cs="Times New Roman"/>
          <w:sz w:val="28"/>
          <w:szCs w:val="28"/>
        </w:rPr>
        <w:t>.</w:t>
      </w:r>
    </w:p>
    <w:p w:rsidR="00375AFC" w:rsidRPr="00F247E1" w:rsidRDefault="00242881" w:rsidP="00C34C0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Резервное топливо котельных отсутствует.</w:t>
      </w:r>
      <w:r w:rsidR="008E35F7">
        <w:rPr>
          <w:rFonts w:ascii="Times New Roman" w:hAnsi="Times New Roman" w:cs="Times New Roman"/>
          <w:sz w:val="28"/>
          <w:szCs w:val="28"/>
        </w:rPr>
        <w:t xml:space="preserve"> </w:t>
      </w:r>
      <w:r w:rsidR="00375AFC" w:rsidRPr="00F247E1">
        <w:rPr>
          <w:rFonts w:ascii="Times New Roman" w:hAnsi="Times New Roman" w:cs="Times New Roman"/>
          <w:sz w:val="28"/>
          <w:szCs w:val="28"/>
        </w:rPr>
        <w:t xml:space="preserve">Аварийное топливо котельных </w:t>
      </w:r>
      <w:r w:rsidR="001479B1" w:rsidRPr="00F247E1">
        <w:rPr>
          <w:rFonts w:ascii="Times New Roman" w:hAnsi="Times New Roman" w:cs="Times New Roman"/>
          <w:sz w:val="28"/>
          <w:szCs w:val="28"/>
        </w:rPr>
        <w:t>Мордвиновского</w:t>
      </w:r>
      <w:r w:rsidR="00375AFC" w:rsidRPr="00F247E1">
        <w:rPr>
          <w:rFonts w:ascii="Times New Roman" w:hAnsi="Times New Roman" w:cs="Times New Roman"/>
          <w:sz w:val="28"/>
          <w:szCs w:val="28"/>
        </w:rPr>
        <w:t xml:space="preserve"> сельского поселения отсутствует.</w:t>
      </w:r>
    </w:p>
    <w:p w:rsidR="00375AFC" w:rsidRPr="00F247E1" w:rsidRDefault="00375AFC" w:rsidP="00C34C0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1.8.3 Описание особенностей характеристик видов топлива в зависимости от мест поставки</w:t>
      </w:r>
      <w:r w:rsidR="008E35F7">
        <w:rPr>
          <w:rFonts w:ascii="Times New Roman" w:hAnsi="Times New Roman" w:cs="Times New Roman"/>
          <w:sz w:val="28"/>
          <w:szCs w:val="28"/>
        </w:rPr>
        <w:t>.</w:t>
      </w:r>
    </w:p>
    <w:p w:rsidR="00242881" w:rsidRPr="00F247E1" w:rsidRDefault="00242881" w:rsidP="00C34C0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Природные углеводородные газы представляют собой смесь предельных углеводородов вида СnН2n+2. Основную часть природного газа составляет метан CH4 — до 98 %.</w:t>
      </w:r>
    </w:p>
    <w:p w:rsidR="00242881" w:rsidRPr="00F247E1" w:rsidRDefault="00242881" w:rsidP="00C34C08">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состав природного газа могут также входить более тяжёлые углеводороды — гомологи метана: - этан (C2H6), - пропан (C3H8), - бутан (C4H10), а также другие неуглеводородные вещества: - водород (H2), - сероводород (H2S), - диоксид углерода (СО2), - азот (N2), - гелий (Не)</w:t>
      </w:r>
    </w:p>
    <w:p w:rsidR="00242881" w:rsidRPr="00F247E1" w:rsidRDefault="00242881" w:rsidP="00C34C08">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Чистый природный газ не имеет цвета и запаха. Чтобы можно было определить утечку по запаху, в газ добавляют небольшое количество веществ, имеющих сильный неприятный запах, так называемых одорантов. Чаще всего в качестве одоранта применяется этилмеркаптан. </w:t>
      </w:r>
    </w:p>
    <w:p w:rsidR="00375AFC" w:rsidRPr="00F247E1" w:rsidRDefault="00375AFC" w:rsidP="00C34C08">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Поставки топлива в периоды расчетных температур наружного воздуха стабильные. Срывов поставок за последние 5 лет не наблюдается.</w:t>
      </w:r>
    </w:p>
    <w:p w:rsidR="00375AFC" w:rsidRPr="00C34C08" w:rsidRDefault="00375AFC" w:rsidP="00C34C08">
      <w:pPr>
        <w:spacing w:after="0" w:line="240" w:lineRule="auto"/>
        <w:jc w:val="both"/>
        <w:rPr>
          <w:rFonts w:ascii="Times New Roman" w:hAnsi="Times New Roman" w:cs="Times New Roman"/>
          <w:sz w:val="28"/>
          <w:szCs w:val="28"/>
        </w:rPr>
      </w:pPr>
      <w:r w:rsidRPr="00C34C08">
        <w:rPr>
          <w:rFonts w:ascii="Times New Roman" w:hAnsi="Times New Roman" w:cs="Times New Roman"/>
          <w:sz w:val="28"/>
          <w:szCs w:val="28"/>
        </w:rPr>
        <w:t>1.8.4 Описание использования местных видов топлива</w:t>
      </w:r>
      <w:r w:rsidR="00C34C08" w:rsidRPr="00C34C08">
        <w:rPr>
          <w:rFonts w:ascii="Times New Roman" w:hAnsi="Times New Roman" w:cs="Times New Roman"/>
          <w:sz w:val="28"/>
          <w:szCs w:val="28"/>
        </w:rPr>
        <w:t>.</w:t>
      </w:r>
    </w:p>
    <w:p w:rsidR="00C34C08" w:rsidRDefault="00375AFC" w:rsidP="00C34C08">
      <w:pPr>
        <w:spacing w:before="240" w:after="0" w:line="240" w:lineRule="auto"/>
        <w:jc w:val="both"/>
        <w:rPr>
          <w:rFonts w:ascii="Times New Roman" w:hAnsi="Times New Roman" w:cs="Times New Roman"/>
          <w:sz w:val="28"/>
          <w:szCs w:val="28"/>
        </w:rPr>
      </w:pPr>
      <w:r w:rsidRPr="00C34C08">
        <w:rPr>
          <w:rFonts w:ascii="Times New Roman" w:hAnsi="Times New Roman" w:cs="Times New Roman"/>
          <w:sz w:val="28"/>
          <w:szCs w:val="28"/>
        </w:rPr>
        <w:t>Местн</w:t>
      </w:r>
      <w:r w:rsidR="00242881" w:rsidRPr="00C34C08">
        <w:rPr>
          <w:rFonts w:ascii="Times New Roman" w:hAnsi="Times New Roman" w:cs="Times New Roman"/>
          <w:sz w:val="28"/>
          <w:szCs w:val="28"/>
        </w:rPr>
        <w:t>ые</w:t>
      </w:r>
      <w:r w:rsidRPr="00C34C08">
        <w:rPr>
          <w:rFonts w:ascii="Times New Roman" w:hAnsi="Times New Roman" w:cs="Times New Roman"/>
          <w:sz w:val="28"/>
          <w:szCs w:val="28"/>
        </w:rPr>
        <w:t xml:space="preserve"> вид</w:t>
      </w:r>
      <w:r w:rsidR="00242881" w:rsidRPr="00C34C08">
        <w:rPr>
          <w:rFonts w:ascii="Times New Roman" w:hAnsi="Times New Roman" w:cs="Times New Roman"/>
          <w:sz w:val="28"/>
          <w:szCs w:val="28"/>
        </w:rPr>
        <w:t>ы</w:t>
      </w:r>
      <w:r w:rsidRPr="00C34C08">
        <w:rPr>
          <w:rFonts w:ascii="Times New Roman" w:hAnsi="Times New Roman" w:cs="Times New Roman"/>
          <w:sz w:val="28"/>
          <w:szCs w:val="28"/>
        </w:rPr>
        <w:t xml:space="preserve"> топлива в </w:t>
      </w:r>
      <w:r w:rsidR="001479B1" w:rsidRPr="00C34C08">
        <w:rPr>
          <w:rFonts w:ascii="Times New Roman" w:hAnsi="Times New Roman" w:cs="Times New Roman"/>
          <w:sz w:val="28"/>
          <w:szCs w:val="28"/>
        </w:rPr>
        <w:t>Мордвиновском</w:t>
      </w:r>
      <w:r w:rsidRPr="00C34C08">
        <w:rPr>
          <w:rFonts w:ascii="Times New Roman" w:hAnsi="Times New Roman" w:cs="Times New Roman"/>
          <w:sz w:val="28"/>
          <w:szCs w:val="28"/>
        </w:rPr>
        <w:t xml:space="preserve"> сельском поселении </w:t>
      </w:r>
      <w:r w:rsidR="00242881" w:rsidRPr="00C34C08">
        <w:rPr>
          <w:rFonts w:ascii="Times New Roman" w:hAnsi="Times New Roman" w:cs="Times New Roman"/>
          <w:sz w:val="28"/>
          <w:szCs w:val="28"/>
        </w:rPr>
        <w:t>отсутствуют</w:t>
      </w:r>
      <w:r w:rsidRPr="00C34C08">
        <w:rPr>
          <w:rFonts w:ascii="Times New Roman" w:hAnsi="Times New Roman" w:cs="Times New Roman"/>
          <w:sz w:val="28"/>
          <w:szCs w:val="28"/>
        </w:rPr>
        <w:t xml:space="preserve">. </w:t>
      </w:r>
      <w:r w:rsidR="00242881" w:rsidRPr="00C34C08">
        <w:rPr>
          <w:rFonts w:ascii="Times New Roman" w:hAnsi="Times New Roman" w:cs="Times New Roman"/>
          <w:sz w:val="28"/>
          <w:szCs w:val="28"/>
        </w:rPr>
        <w:t xml:space="preserve">       </w:t>
      </w:r>
    </w:p>
    <w:p w:rsidR="00375AFC" w:rsidRPr="00C34C08" w:rsidRDefault="00375AFC" w:rsidP="00C34C08">
      <w:pPr>
        <w:spacing w:before="240" w:after="0" w:line="240" w:lineRule="auto"/>
        <w:jc w:val="center"/>
        <w:rPr>
          <w:rFonts w:ascii="Times New Roman" w:hAnsi="Times New Roman" w:cs="Times New Roman"/>
          <w:b/>
          <w:i/>
          <w:sz w:val="28"/>
          <w:szCs w:val="28"/>
        </w:rPr>
      </w:pPr>
      <w:r w:rsidRPr="00C34C08">
        <w:rPr>
          <w:rFonts w:ascii="Times New Roman" w:hAnsi="Times New Roman" w:cs="Times New Roman"/>
          <w:b/>
          <w:i/>
          <w:sz w:val="28"/>
          <w:szCs w:val="28"/>
        </w:rPr>
        <w:t>Часть 9. Надежность теплоснабжения</w:t>
      </w:r>
    </w:p>
    <w:p w:rsidR="00375AFC" w:rsidRPr="00C34C08" w:rsidRDefault="00375AFC" w:rsidP="00C34C08">
      <w:pPr>
        <w:spacing w:before="240" w:after="0" w:line="240" w:lineRule="auto"/>
        <w:jc w:val="both"/>
        <w:rPr>
          <w:rFonts w:ascii="Times New Roman" w:hAnsi="Times New Roman" w:cs="Times New Roman"/>
          <w:sz w:val="28"/>
          <w:szCs w:val="28"/>
        </w:rPr>
      </w:pPr>
      <w:r w:rsidRPr="00C34C08">
        <w:rPr>
          <w:rFonts w:ascii="Times New Roman" w:hAnsi="Times New Roman" w:cs="Times New Roman"/>
          <w:sz w:val="28"/>
          <w:szCs w:val="28"/>
        </w:rPr>
        <w:t>1.9.1 Поток отказов (частота отказов) участков тепловых сетей</w:t>
      </w:r>
      <w:r w:rsidR="00C34C08" w:rsidRPr="00C34C08">
        <w:rPr>
          <w:rFonts w:ascii="Times New Roman" w:hAnsi="Times New Roman" w:cs="Times New Roman"/>
          <w:sz w:val="28"/>
          <w:szCs w:val="28"/>
        </w:rPr>
        <w:t>.</w:t>
      </w:r>
    </w:p>
    <w:p w:rsidR="00162E14" w:rsidRPr="00C34C08" w:rsidRDefault="00162E14" w:rsidP="00C34C08">
      <w:pPr>
        <w:spacing w:before="240" w:after="0" w:line="360"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C34C08" w:rsidRDefault="00162E14" w:rsidP="00C34C08">
      <w:pPr>
        <w:spacing w:after="0"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Надежность электроснабжения источников тепла (Кэ) характеризуется наличием или отсутствием резервного электропитания: </w:t>
      </w:r>
    </w:p>
    <w:p w:rsidR="00162E14" w:rsidRPr="00C34C08" w:rsidRDefault="00162E14" w:rsidP="00C34C08">
      <w:pPr>
        <w:spacing w:after="0"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наличии второго ввода или автономного источника электроснабжения Кэ=1,0;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отсутствии резервного электропитания при мощности отопительной котельной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до 5,0 Гкал/ч – Кэ=0,8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5,0 до 20 Гкал/ч – Кэ=0,7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20 Гкал/ч – Кэ=0,6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lastRenderedPageBreak/>
        <w:t xml:space="preserve">Надежность водоснабжения источников тепла (Кв) характеризуется наличием или отсутствием резервного водоснабжения: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Кв = 1,0;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отсутствии резервного водоснабжения при </w:t>
      </w:r>
      <w:r w:rsidR="00C34C08">
        <w:rPr>
          <w:rFonts w:ascii="Times New Roman" w:hAnsi="Times New Roman" w:cs="Times New Roman"/>
          <w:sz w:val="28"/>
          <w:szCs w:val="28"/>
        </w:rPr>
        <w:t>мощности отопительной котельной;</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w:t>
      </w:r>
      <w:r w:rsidR="00C34C08">
        <w:rPr>
          <w:rFonts w:ascii="Times New Roman" w:hAnsi="Times New Roman" w:cs="Times New Roman"/>
          <w:sz w:val="28"/>
          <w:szCs w:val="28"/>
        </w:rPr>
        <w:t xml:space="preserve"> до 5,0 Гкал/ч – Кв=0,8;</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w:t>
      </w:r>
      <w:r w:rsidR="00C34C08">
        <w:rPr>
          <w:rFonts w:ascii="Times New Roman" w:hAnsi="Times New Roman" w:cs="Times New Roman"/>
          <w:sz w:val="28"/>
          <w:szCs w:val="28"/>
        </w:rPr>
        <w:t>свыше 5,0 до 20 Гкал/ч – Кв=0,7;</w:t>
      </w:r>
    </w:p>
    <w:p w:rsidR="00162E14" w:rsidRPr="00C34C08" w:rsidRDefault="00162E14" w:rsidP="00C34C08">
      <w:pPr>
        <w:spacing w:after="0" w:line="360" w:lineRule="auto"/>
        <w:jc w:val="both"/>
        <w:rPr>
          <w:rFonts w:ascii="Times New Roman" w:hAnsi="Times New Roman" w:cs="Times New Roman"/>
          <w:sz w:val="28"/>
          <w:szCs w:val="28"/>
        </w:rPr>
      </w:pPr>
      <w:r w:rsidRPr="00C34C08">
        <w:rPr>
          <w:rFonts w:ascii="Times New Roman" w:hAnsi="Times New Roman" w:cs="Times New Roman"/>
          <w:sz w:val="28"/>
          <w:szCs w:val="28"/>
        </w:rPr>
        <w:t>−</w:t>
      </w:r>
      <w:r w:rsidR="00C34C08">
        <w:rPr>
          <w:rFonts w:ascii="Times New Roman" w:hAnsi="Times New Roman" w:cs="Times New Roman"/>
          <w:sz w:val="28"/>
          <w:szCs w:val="28"/>
        </w:rPr>
        <w:t xml:space="preserve"> свыше 20 Гкал/ч – Кв=0,6.</w:t>
      </w:r>
    </w:p>
    <w:p w:rsidR="00162E14" w:rsidRPr="00C34C08" w:rsidRDefault="00162E14" w:rsidP="00C34C08">
      <w:pPr>
        <w:spacing w:after="0" w:line="360"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 xml:space="preserve">Надежность топливоснабжения источников тепла (Кт) характеризуется наличием или отсутствием резервного топливоснабжения: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наличии резервного топлива Кт = 1,0;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при отсутствии резервного топлива при </w:t>
      </w:r>
      <w:r w:rsidR="00C34C08">
        <w:rPr>
          <w:rFonts w:ascii="Times New Roman" w:hAnsi="Times New Roman" w:cs="Times New Roman"/>
          <w:sz w:val="28"/>
          <w:szCs w:val="28"/>
        </w:rPr>
        <w:t>мощности отопительной котельной;</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w:t>
      </w:r>
      <w:r w:rsidR="00C34C08">
        <w:rPr>
          <w:rFonts w:ascii="Times New Roman" w:hAnsi="Times New Roman" w:cs="Times New Roman"/>
          <w:sz w:val="28"/>
          <w:szCs w:val="28"/>
        </w:rPr>
        <w:t xml:space="preserve"> до 5,0 Гкал/ч – Кт=1,0;</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w:t>
      </w:r>
      <w:r w:rsidR="00C34C08">
        <w:rPr>
          <w:rFonts w:ascii="Times New Roman" w:hAnsi="Times New Roman" w:cs="Times New Roman"/>
          <w:sz w:val="28"/>
          <w:szCs w:val="28"/>
        </w:rPr>
        <w:t>свыше 5,0 до 20 Гкал/ч – Кт=0,7;</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w:t>
      </w:r>
      <w:r w:rsidR="00C34C08">
        <w:rPr>
          <w:rFonts w:ascii="Times New Roman" w:hAnsi="Times New Roman" w:cs="Times New Roman"/>
          <w:sz w:val="28"/>
          <w:szCs w:val="28"/>
        </w:rPr>
        <w:t xml:space="preserve"> свыше 20 Гкал/ч – Кт=0,5;</w:t>
      </w:r>
    </w:p>
    <w:p w:rsidR="00162E14" w:rsidRPr="00C34C08" w:rsidRDefault="00162E14" w:rsidP="00C34C08">
      <w:pPr>
        <w:spacing w:line="360"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Одним из показателей, характеризующих надежность системы коммунального теплоснабжения,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w:t>
      </w:r>
      <w:r w:rsidR="00C34C08">
        <w:rPr>
          <w:rFonts w:ascii="Times New Roman" w:hAnsi="Times New Roman" w:cs="Times New Roman"/>
          <w:sz w:val="28"/>
          <w:szCs w:val="28"/>
        </w:rPr>
        <w:t xml:space="preserve"> определяется размером дефицита:</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до 10% - Кб = 1,0;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10 до 20% - Кб = 0,8;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20 до 30% - Кб = 0,6; </w:t>
      </w:r>
    </w:p>
    <w:p w:rsidR="00162E14" w:rsidRPr="00C34C08" w:rsidRDefault="00162E14" w:rsidP="00C34C08">
      <w:pPr>
        <w:spacing w:line="360" w:lineRule="auto"/>
        <w:jc w:val="both"/>
        <w:rPr>
          <w:rFonts w:ascii="Times New Roman" w:hAnsi="Times New Roman" w:cs="Times New Roman"/>
          <w:sz w:val="28"/>
          <w:szCs w:val="28"/>
        </w:rPr>
      </w:pPr>
      <w:r w:rsidRPr="00C34C08">
        <w:rPr>
          <w:rFonts w:ascii="Times New Roman" w:hAnsi="Times New Roman" w:cs="Times New Roman"/>
          <w:sz w:val="28"/>
          <w:szCs w:val="28"/>
        </w:rPr>
        <w:lastRenderedPageBreak/>
        <w:t xml:space="preserve">− свыше 30% - Кб = 0,3. </w:t>
      </w:r>
    </w:p>
    <w:p w:rsidR="00C34C08" w:rsidRDefault="00162E14" w:rsidP="00435D11">
      <w:pPr>
        <w:spacing w:after="0" w:line="276"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Одним из важнейших направлений повышения надежности систем коммунального теплоснабжения является резервирование источников тепла и элементов тепловой сети путем их кольце</w:t>
      </w:r>
      <w:r w:rsidR="00C34C08">
        <w:rPr>
          <w:rFonts w:ascii="Times New Roman" w:hAnsi="Times New Roman" w:cs="Times New Roman"/>
          <w:sz w:val="28"/>
          <w:szCs w:val="28"/>
        </w:rPr>
        <w:t>вания или устройства перемычек.</w:t>
      </w:r>
    </w:p>
    <w:p w:rsidR="00162E14" w:rsidRPr="00C34C08" w:rsidRDefault="00162E14" w:rsidP="00435D11">
      <w:pPr>
        <w:spacing w:after="0" w:line="276"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 xml:space="preserve">Уровень резервирования (Кр) определяется как отношение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 пункту: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резервирование свыше</w:t>
      </w:r>
      <w:r w:rsidR="00C34C08">
        <w:rPr>
          <w:rFonts w:ascii="Times New Roman" w:hAnsi="Times New Roman" w:cs="Times New Roman"/>
          <w:sz w:val="28"/>
          <w:szCs w:val="28"/>
        </w:rPr>
        <w:t xml:space="preserve"> 90 до 100% нагрузки - Кр = 1,0;</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резервирование свыше 70 до 90% нагрузки - Кр = 0,7</w:t>
      </w:r>
      <w:r w:rsidR="00C34C08">
        <w:rPr>
          <w:rFonts w:ascii="Times New Roman" w:hAnsi="Times New Roman" w:cs="Times New Roman"/>
          <w:sz w:val="28"/>
          <w:szCs w:val="28"/>
        </w:rPr>
        <w:t>;</w:t>
      </w:r>
      <w:r w:rsidRPr="00C34C08">
        <w:rPr>
          <w:rFonts w:ascii="Times New Roman" w:hAnsi="Times New Roman" w:cs="Times New Roman"/>
          <w:sz w:val="28"/>
          <w:szCs w:val="28"/>
        </w:rPr>
        <w:t xml:space="preserve">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резервирование свыше 50 до 70% нагрузки - Кр = 0,5</w:t>
      </w:r>
      <w:r w:rsidR="00C34C08">
        <w:rPr>
          <w:rFonts w:ascii="Times New Roman" w:hAnsi="Times New Roman" w:cs="Times New Roman"/>
          <w:sz w:val="28"/>
          <w:szCs w:val="28"/>
        </w:rPr>
        <w:t>;</w:t>
      </w:r>
      <w:r w:rsidRPr="00C34C08">
        <w:rPr>
          <w:rFonts w:ascii="Times New Roman" w:hAnsi="Times New Roman" w:cs="Times New Roman"/>
          <w:sz w:val="28"/>
          <w:szCs w:val="28"/>
        </w:rPr>
        <w:t xml:space="preserve">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резервирование свыше 30 до 50% нагрузки - Кр = 0,3</w:t>
      </w:r>
      <w:r w:rsidR="00C34C08">
        <w:rPr>
          <w:rFonts w:ascii="Times New Roman" w:hAnsi="Times New Roman" w:cs="Times New Roman"/>
          <w:sz w:val="28"/>
          <w:szCs w:val="28"/>
        </w:rPr>
        <w:t>;</w:t>
      </w:r>
      <w:r w:rsidRPr="00C34C08">
        <w:rPr>
          <w:rFonts w:ascii="Times New Roman" w:hAnsi="Times New Roman" w:cs="Times New Roman"/>
          <w:sz w:val="28"/>
          <w:szCs w:val="28"/>
        </w:rPr>
        <w:t xml:space="preserve"> </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 резервирование менее 30% нагрузки - Кр = 0,2</w:t>
      </w:r>
      <w:r w:rsidR="00C34C08">
        <w:rPr>
          <w:rFonts w:ascii="Times New Roman" w:hAnsi="Times New Roman" w:cs="Times New Roman"/>
          <w:sz w:val="28"/>
          <w:szCs w:val="28"/>
        </w:rPr>
        <w:t>.</w:t>
      </w:r>
      <w:r w:rsidRPr="00C34C08">
        <w:rPr>
          <w:rFonts w:ascii="Times New Roman" w:hAnsi="Times New Roman" w:cs="Times New Roman"/>
          <w:sz w:val="28"/>
          <w:szCs w:val="28"/>
        </w:rPr>
        <w:t xml:space="preserve"> </w:t>
      </w:r>
    </w:p>
    <w:p w:rsidR="00162E14" w:rsidRPr="00C34C08" w:rsidRDefault="00162E14" w:rsidP="00435D11">
      <w:pPr>
        <w:spacing w:after="0" w:line="276"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 xml:space="preserve">Существенное влияние на надежность системы теплоснабжения имеет техническое состояние тепловых сетей, характеризуемое наличием ветхих, подлежащих замене трубопроводов (Кс) при доле ветхих сетей: </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до 10% - Кс = 1,0;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10% до 20% - Кс =0,8;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20% до 30% - Кс =0,6; </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свыше 30% - Кс =0,5. </w:t>
      </w:r>
    </w:p>
    <w:p w:rsidR="00162E14" w:rsidRPr="00C34C08" w:rsidRDefault="00162E14" w:rsidP="00435D11">
      <w:pPr>
        <w:spacing w:after="0" w:line="276" w:lineRule="auto"/>
        <w:ind w:firstLine="708"/>
        <w:jc w:val="both"/>
        <w:rPr>
          <w:rFonts w:ascii="Times New Roman" w:hAnsi="Times New Roman" w:cs="Times New Roman"/>
          <w:sz w:val="28"/>
          <w:szCs w:val="28"/>
        </w:rPr>
      </w:pPr>
      <w:r w:rsidRPr="00C34C08">
        <w:rPr>
          <w:rFonts w:ascii="Times New Roman" w:hAnsi="Times New Roman" w:cs="Times New Roman"/>
          <w:sz w:val="28"/>
          <w:szCs w:val="28"/>
        </w:rPr>
        <w:t>Показатель надежности конкретной системы теплоснабжения Кнад определяется как средний по частным показателям Кэ, Кв, Кт, Кб, Кр и Кс Кнад=Кэ+Кв+Кт+Кб+Кр+Кс</w:t>
      </w:r>
      <w:r w:rsidRPr="00C34C08">
        <w:rPr>
          <w:rFonts w:ascii="Cambria Math" w:hAnsi="Cambria Math" w:cs="Cambria Math"/>
          <w:sz w:val="28"/>
          <w:szCs w:val="28"/>
        </w:rPr>
        <w:t>𝑛𝑛</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где n – число показателей, учтенных в числителе. </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В зависимости от полученных показателей надежности отдельных систем и системы коммунального теплоснабжения города (населенного пункта) они с точки зрения на</w:t>
      </w:r>
      <w:r w:rsidR="00C34C08">
        <w:rPr>
          <w:rFonts w:ascii="Times New Roman" w:hAnsi="Times New Roman" w:cs="Times New Roman"/>
          <w:sz w:val="28"/>
          <w:szCs w:val="28"/>
        </w:rPr>
        <w:t>дежности могут быть оценены как:</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высоконадежные - при Кнад - более 0,9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надежные - Кнад - от 0,75 до 0,89 </w:t>
      </w:r>
    </w:p>
    <w:p w:rsidR="00162E14" w:rsidRPr="00C34C08" w:rsidRDefault="00162E14" w:rsidP="00435D11">
      <w:pPr>
        <w:spacing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малонадежные - Кнад - от 0,5 до 0,74 </w:t>
      </w:r>
    </w:p>
    <w:p w:rsidR="00162E14" w:rsidRPr="00C34C08" w:rsidRDefault="00162E14" w:rsidP="00435D11">
      <w:pPr>
        <w:spacing w:after="0" w:line="276" w:lineRule="auto"/>
        <w:jc w:val="both"/>
        <w:rPr>
          <w:rFonts w:ascii="Times New Roman" w:hAnsi="Times New Roman" w:cs="Times New Roman"/>
          <w:sz w:val="28"/>
          <w:szCs w:val="28"/>
        </w:rPr>
      </w:pPr>
      <w:r w:rsidRPr="00C34C08">
        <w:rPr>
          <w:rFonts w:ascii="Times New Roman" w:hAnsi="Times New Roman" w:cs="Times New Roman"/>
          <w:sz w:val="28"/>
          <w:szCs w:val="28"/>
        </w:rPr>
        <w:t xml:space="preserve">− ненадежные - Кнад - менее 0,5. </w:t>
      </w:r>
    </w:p>
    <w:p w:rsidR="00162E14" w:rsidRPr="00C34C08" w:rsidRDefault="00162E14" w:rsidP="00435D11">
      <w:pPr>
        <w:spacing w:before="240" w:after="0" w:line="276" w:lineRule="auto"/>
        <w:ind w:firstLine="708"/>
        <w:jc w:val="both"/>
        <w:rPr>
          <w:rFonts w:ascii="Times New Roman" w:hAnsi="Times New Roman" w:cs="Times New Roman"/>
          <w:sz w:val="28"/>
          <w:szCs w:val="28"/>
        </w:rPr>
        <w:sectPr w:rsidR="00162E14" w:rsidRPr="00C34C08" w:rsidSect="002B5C07">
          <w:pgSz w:w="11906" w:h="16838"/>
          <w:pgMar w:top="1134" w:right="709" w:bottom="1276" w:left="1276" w:header="709" w:footer="709" w:gutter="0"/>
          <w:cols w:space="708"/>
          <w:docGrid w:linePitch="360"/>
        </w:sectPr>
      </w:pPr>
      <w:r w:rsidRPr="00C34C08">
        <w:rPr>
          <w:rFonts w:ascii="Times New Roman" w:hAnsi="Times New Roman" w:cs="Times New Roman"/>
          <w:sz w:val="28"/>
          <w:szCs w:val="28"/>
        </w:rPr>
        <w:t xml:space="preserve">Критерии оценки надежности и коэффициент надежности систем теплоснабжения приведены в таблице </w:t>
      </w:r>
      <w:r w:rsidR="00884AF2" w:rsidRPr="00C34C08">
        <w:rPr>
          <w:rFonts w:ascii="Times New Roman" w:hAnsi="Times New Roman" w:cs="Times New Roman"/>
          <w:sz w:val="28"/>
          <w:szCs w:val="28"/>
        </w:rPr>
        <w:t>2.22</w:t>
      </w:r>
      <w:r w:rsidRPr="00C34C08">
        <w:rPr>
          <w:rFonts w:ascii="Times New Roman" w:hAnsi="Times New Roman" w:cs="Times New Roman"/>
          <w:sz w:val="28"/>
          <w:szCs w:val="28"/>
        </w:rPr>
        <w:t>.</w:t>
      </w:r>
    </w:p>
    <w:p w:rsidR="00E215BB" w:rsidRPr="002F481C" w:rsidRDefault="00884AF2" w:rsidP="002F481C">
      <w:pPr>
        <w:jc w:val="center"/>
        <w:rPr>
          <w:rFonts w:ascii="Times New Roman" w:hAnsi="Times New Roman" w:cs="Times New Roman"/>
          <w:b/>
          <w:i/>
          <w:sz w:val="28"/>
          <w:szCs w:val="28"/>
        </w:rPr>
      </w:pPr>
      <w:r w:rsidRPr="002F481C">
        <w:rPr>
          <w:rFonts w:ascii="Times New Roman" w:hAnsi="Times New Roman" w:cs="Times New Roman"/>
          <w:b/>
          <w:i/>
          <w:sz w:val="28"/>
          <w:szCs w:val="28"/>
        </w:rPr>
        <w:lastRenderedPageBreak/>
        <w:t>Таблица 2.22</w:t>
      </w:r>
      <w:r w:rsidR="00375AFC" w:rsidRPr="002F481C">
        <w:rPr>
          <w:rFonts w:ascii="Times New Roman" w:hAnsi="Times New Roman" w:cs="Times New Roman"/>
          <w:b/>
          <w:i/>
          <w:sz w:val="28"/>
          <w:szCs w:val="28"/>
        </w:rPr>
        <w:t xml:space="preserve"> – Критерии надежности системы теплоснабжения </w:t>
      </w:r>
      <w:r w:rsidR="001479B1" w:rsidRPr="002F481C">
        <w:rPr>
          <w:rFonts w:ascii="Times New Roman" w:hAnsi="Times New Roman" w:cs="Times New Roman"/>
          <w:b/>
          <w:i/>
          <w:sz w:val="28"/>
          <w:szCs w:val="28"/>
        </w:rPr>
        <w:t>Мордвиновского</w:t>
      </w:r>
      <w:r w:rsidR="00375AFC" w:rsidRPr="002F481C">
        <w:rPr>
          <w:rFonts w:ascii="Times New Roman" w:hAnsi="Times New Roman" w:cs="Times New Roman"/>
          <w:b/>
          <w:i/>
          <w:sz w:val="28"/>
          <w:szCs w:val="28"/>
        </w:rPr>
        <w:t xml:space="preserve"> сельского поселения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010"/>
        <w:gridCol w:w="833"/>
        <w:gridCol w:w="1134"/>
        <w:gridCol w:w="1276"/>
        <w:gridCol w:w="1134"/>
        <w:gridCol w:w="1134"/>
        <w:gridCol w:w="1275"/>
        <w:gridCol w:w="3828"/>
      </w:tblGrid>
      <w:tr w:rsidR="00E215BB" w:rsidRPr="002F481C" w:rsidTr="002F481C">
        <w:trPr>
          <w:trHeight w:val="477"/>
        </w:trPr>
        <w:tc>
          <w:tcPr>
            <w:tcW w:w="993" w:type="dxa"/>
            <w:vMerge w:val="restart"/>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 п/п</w:t>
            </w:r>
          </w:p>
          <w:p w:rsidR="00E215BB" w:rsidRPr="00EC0AD1" w:rsidRDefault="00E215BB" w:rsidP="002F481C">
            <w:pPr>
              <w:jc w:val="center"/>
              <w:rPr>
                <w:rFonts w:ascii="Times New Roman" w:hAnsi="Times New Roman" w:cs="Times New Roman"/>
                <w:b/>
                <w:i/>
                <w:sz w:val="24"/>
                <w:szCs w:val="24"/>
              </w:rPr>
            </w:pPr>
          </w:p>
        </w:tc>
        <w:tc>
          <w:tcPr>
            <w:tcW w:w="3118" w:type="dxa"/>
            <w:vMerge w:val="restart"/>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Наименование котельной</w:t>
            </w:r>
          </w:p>
          <w:p w:rsidR="00E215BB" w:rsidRPr="00EC0AD1" w:rsidRDefault="00E215BB" w:rsidP="002F481C">
            <w:pPr>
              <w:jc w:val="center"/>
              <w:rPr>
                <w:rFonts w:ascii="Times New Roman" w:hAnsi="Times New Roman" w:cs="Times New Roman"/>
                <w:b/>
                <w:i/>
                <w:sz w:val="24"/>
                <w:szCs w:val="24"/>
              </w:rPr>
            </w:pPr>
          </w:p>
        </w:tc>
        <w:tc>
          <w:tcPr>
            <w:tcW w:w="11624" w:type="dxa"/>
            <w:gridSpan w:val="8"/>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От источника тепловой энергии</w:t>
            </w:r>
          </w:p>
        </w:tc>
      </w:tr>
      <w:tr w:rsidR="00E215BB" w:rsidRPr="002F481C" w:rsidTr="002F481C">
        <w:trPr>
          <w:trHeight w:val="4700"/>
        </w:trPr>
        <w:tc>
          <w:tcPr>
            <w:tcW w:w="993" w:type="dxa"/>
            <w:vMerge/>
            <w:vAlign w:val="center"/>
          </w:tcPr>
          <w:p w:rsidR="00E215BB" w:rsidRPr="00EC0AD1" w:rsidRDefault="00E215BB" w:rsidP="002F481C">
            <w:pPr>
              <w:jc w:val="center"/>
              <w:rPr>
                <w:rFonts w:ascii="Times New Roman" w:hAnsi="Times New Roman" w:cs="Times New Roman"/>
                <w:b/>
                <w:i/>
                <w:sz w:val="24"/>
                <w:szCs w:val="24"/>
              </w:rPr>
            </w:pPr>
          </w:p>
        </w:tc>
        <w:tc>
          <w:tcPr>
            <w:tcW w:w="3118" w:type="dxa"/>
            <w:vMerge/>
            <w:vAlign w:val="center"/>
          </w:tcPr>
          <w:p w:rsidR="00E215BB" w:rsidRPr="00EC0AD1" w:rsidRDefault="00E215BB" w:rsidP="002F481C">
            <w:pPr>
              <w:jc w:val="center"/>
              <w:rPr>
                <w:rFonts w:ascii="Times New Roman" w:hAnsi="Times New Roman" w:cs="Times New Roman"/>
                <w:b/>
                <w:i/>
                <w:sz w:val="24"/>
                <w:szCs w:val="24"/>
              </w:rPr>
            </w:pPr>
          </w:p>
        </w:tc>
        <w:tc>
          <w:tcPr>
            <w:tcW w:w="1010"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надежность электроснабжения источников тепловой энергии</w:t>
            </w:r>
          </w:p>
          <w:p w:rsidR="00E215BB" w:rsidRPr="00EC0AD1" w:rsidRDefault="00E215BB" w:rsidP="002F481C">
            <w:pPr>
              <w:jc w:val="center"/>
              <w:rPr>
                <w:rFonts w:ascii="Times New Roman" w:hAnsi="Times New Roman" w:cs="Times New Roman"/>
                <w:b/>
                <w:i/>
                <w:sz w:val="24"/>
                <w:szCs w:val="24"/>
              </w:rPr>
            </w:pPr>
          </w:p>
        </w:tc>
        <w:tc>
          <w:tcPr>
            <w:tcW w:w="833"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надежность водоснабжения источников тепловой энергии</w:t>
            </w:r>
          </w:p>
          <w:p w:rsidR="00E215BB" w:rsidRPr="00EC0AD1" w:rsidRDefault="00E215BB" w:rsidP="002F481C">
            <w:pPr>
              <w:jc w:val="center"/>
              <w:rPr>
                <w:rFonts w:ascii="Times New Roman" w:hAnsi="Times New Roman" w:cs="Times New Roman"/>
                <w:b/>
                <w:i/>
                <w:sz w:val="24"/>
                <w:szCs w:val="24"/>
              </w:rPr>
            </w:pPr>
          </w:p>
        </w:tc>
        <w:tc>
          <w:tcPr>
            <w:tcW w:w="1134"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надежность топливоснабжения источников тепловой энергии</w:t>
            </w:r>
          </w:p>
          <w:p w:rsidR="00E215BB" w:rsidRPr="00EC0AD1" w:rsidRDefault="00E215BB" w:rsidP="002F481C">
            <w:pPr>
              <w:jc w:val="center"/>
              <w:rPr>
                <w:rFonts w:ascii="Times New Roman" w:hAnsi="Times New Roman" w:cs="Times New Roman"/>
                <w:b/>
                <w:i/>
                <w:sz w:val="24"/>
                <w:szCs w:val="24"/>
              </w:rPr>
            </w:pPr>
          </w:p>
        </w:tc>
        <w:tc>
          <w:tcPr>
            <w:tcW w:w="1276"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215BB" w:rsidRPr="00EC0AD1" w:rsidRDefault="00E215BB" w:rsidP="002F481C">
            <w:pPr>
              <w:jc w:val="center"/>
              <w:rPr>
                <w:rFonts w:ascii="Times New Roman" w:hAnsi="Times New Roman" w:cs="Times New Roman"/>
                <w:b/>
                <w:i/>
                <w:sz w:val="24"/>
                <w:szCs w:val="24"/>
              </w:rPr>
            </w:pPr>
          </w:p>
        </w:tc>
        <w:tc>
          <w:tcPr>
            <w:tcW w:w="1134"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уровень резервирования источников тепловой энергии и элементов тепловой сети путем их кольцевания или устройства перемычек</w:t>
            </w:r>
          </w:p>
          <w:p w:rsidR="00E215BB" w:rsidRPr="00EC0AD1" w:rsidRDefault="00E215BB" w:rsidP="002F481C">
            <w:pPr>
              <w:jc w:val="center"/>
              <w:rPr>
                <w:rFonts w:ascii="Times New Roman" w:hAnsi="Times New Roman" w:cs="Times New Roman"/>
                <w:b/>
                <w:i/>
                <w:sz w:val="24"/>
                <w:szCs w:val="24"/>
              </w:rPr>
            </w:pPr>
          </w:p>
          <w:p w:rsidR="00E215BB" w:rsidRPr="00EC0AD1" w:rsidRDefault="00E215BB" w:rsidP="002F481C">
            <w:pPr>
              <w:jc w:val="center"/>
              <w:rPr>
                <w:rFonts w:ascii="Times New Roman" w:hAnsi="Times New Roman" w:cs="Times New Roman"/>
                <w:b/>
                <w:i/>
                <w:sz w:val="24"/>
                <w:szCs w:val="24"/>
              </w:rPr>
            </w:pPr>
          </w:p>
          <w:p w:rsidR="00E215BB" w:rsidRPr="00EC0AD1" w:rsidRDefault="00E215BB" w:rsidP="002F481C">
            <w:pPr>
              <w:jc w:val="center"/>
              <w:rPr>
                <w:rFonts w:ascii="Times New Roman" w:hAnsi="Times New Roman" w:cs="Times New Roman"/>
                <w:b/>
                <w:i/>
                <w:sz w:val="24"/>
                <w:szCs w:val="24"/>
              </w:rPr>
            </w:pPr>
          </w:p>
        </w:tc>
        <w:tc>
          <w:tcPr>
            <w:tcW w:w="1134"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техническое состояние тепловых сетей, характеризуемое наличием ветхих, подлежащих замене трубопроводов</w:t>
            </w:r>
          </w:p>
          <w:p w:rsidR="00E215BB" w:rsidRPr="00EC0AD1" w:rsidRDefault="00E215BB" w:rsidP="002F481C">
            <w:pPr>
              <w:jc w:val="center"/>
              <w:rPr>
                <w:rFonts w:ascii="Times New Roman" w:hAnsi="Times New Roman" w:cs="Times New Roman"/>
                <w:b/>
                <w:i/>
                <w:sz w:val="24"/>
                <w:szCs w:val="24"/>
              </w:rPr>
            </w:pPr>
          </w:p>
        </w:tc>
        <w:tc>
          <w:tcPr>
            <w:tcW w:w="1275" w:type="dxa"/>
            <w:textDirection w:val="btLr"/>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Коэффициент надежности системы коммунального теплоснабжения от источника тепловой энергии</w:t>
            </w:r>
          </w:p>
          <w:p w:rsidR="00E215BB" w:rsidRPr="00EC0AD1" w:rsidRDefault="00E215BB" w:rsidP="002F481C">
            <w:pPr>
              <w:jc w:val="center"/>
              <w:rPr>
                <w:rFonts w:ascii="Times New Roman" w:hAnsi="Times New Roman" w:cs="Times New Roman"/>
                <w:b/>
                <w:i/>
                <w:sz w:val="24"/>
                <w:szCs w:val="24"/>
              </w:rPr>
            </w:pPr>
          </w:p>
          <w:p w:rsidR="00E215BB" w:rsidRPr="00EC0AD1" w:rsidRDefault="00E215BB" w:rsidP="002F481C">
            <w:pPr>
              <w:jc w:val="center"/>
              <w:rPr>
                <w:rFonts w:ascii="Times New Roman" w:hAnsi="Times New Roman" w:cs="Times New Roman"/>
                <w:b/>
                <w:i/>
                <w:sz w:val="24"/>
                <w:szCs w:val="24"/>
              </w:rPr>
            </w:pPr>
          </w:p>
          <w:p w:rsidR="00E215BB" w:rsidRPr="00EC0AD1" w:rsidRDefault="00E215BB" w:rsidP="002F481C">
            <w:pPr>
              <w:jc w:val="center"/>
              <w:rPr>
                <w:rFonts w:ascii="Times New Roman" w:hAnsi="Times New Roman" w:cs="Times New Roman"/>
                <w:b/>
                <w:i/>
                <w:sz w:val="24"/>
                <w:szCs w:val="24"/>
              </w:rPr>
            </w:pPr>
          </w:p>
        </w:tc>
        <w:tc>
          <w:tcPr>
            <w:tcW w:w="3828" w:type="dxa"/>
            <w:vAlign w:val="center"/>
          </w:tcPr>
          <w:p w:rsidR="00E215BB" w:rsidRPr="00EC0AD1" w:rsidRDefault="00E215BB" w:rsidP="002F481C">
            <w:pPr>
              <w:jc w:val="center"/>
              <w:rPr>
                <w:rFonts w:ascii="Times New Roman" w:hAnsi="Times New Roman" w:cs="Times New Roman"/>
                <w:b/>
                <w:i/>
                <w:sz w:val="24"/>
                <w:szCs w:val="24"/>
              </w:rPr>
            </w:pPr>
            <w:r w:rsidRPr="00EC0AD1">
              <w:rPr>
                <w:rFonts w:ascii="Times New Roman" w:hAnsi="Times New Roman" w:cs="Times New Roman"/>
                <w:b/>
                <w:i/>
                <w:sz w:val="24"/>
                <w:szCs w:val="24"/>
              </w:rPr>
              <w:t>Оценка надежности системы теплоснабжения</w:t>
            </w:r>
          </w:p>
        </w:tc>
      </w:tr>
      <w:tr w:rsidR="00E215BB" w:rsidRPr="002F481C" w:rsidTr="00EC0AD1">
        <w:trPr>
          <w:trHeight w:val="237"/>
        </w:trPr>
        <w:tc>
          <w:tcPr>
            <w:tcW w:w="993" w:type="dxa"/>
            <w:vMerge/>
            <w:tcBorders>
              <w:bottom w:val="single" w:sz="4" w:space="0" w:color="auto"/>
            </w:tcBorders>
            <w:vAlign w:val="center"/>
          </w:tcPr>
          <w:p w:rsidR="00E215BB" w:rsidRPr="002F481C" w:rsidRDefault="00E215BB" w:rsidP="002F481C">
            <w:pPr>
              <w:jc w:val="center"/>
              <w:rPr>
                <w:rFonts w:ascii="Times New Roman" w:hAnsi="Times New Roman" w:cs="Times New Roman"/>
                <w:sz w:val="24"/>
                <w:szCs w:val="24"/>
              </w:rPr>
            </w:pPr>
          </w:p>
        </w:tc>
        <w:tc>
          <w:tcPr>
            <w:tcW w:w="3118" w:type="dxa"/>
            <w:vMerge/>
            <w:tcBorders>
              <w:bottom w:val="single" w:sz="4" w:space="0" w:color="auto"/>
            </w:tcBorders>
            <w:vAlign w:val="center"/>
          </w:tcPr>
          <w:p w:rsidR="00E215BB" w:rsidRPr="002F481C" w:rsidRDefault="00E215BB" w:rsidP="002F481C">
            <w:pPr>
              <w:jc w:val="center"/>
              <w:rPr>
                <w:rFonts w:ascii="Times New Roman" w:hAnsi="Times New Roman" w:cs="Times New Roman"/>
                <w:sz w:val="24"/>
                <w:szCs w:val="24"/>
              </w:rPr>
            </w:pPr>
          </w:p>
        </w:tc>
        <w:tc>
          <w:tcPr>
            <w:tcW w:w="1010"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Кэ</w:t>
            </w:r>
          </w:p>
        </w:tc>
        <w:tc>
          <w:tcPr>
            <w:tcW w:w="833"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Кв</w:t>
            </w:r>
          </w:p>
        </w:tc>
        <w:tc>
          <w:tcPr>
            <w:tcW w:w="1134"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Кт</w:t>
            </w:r>
          </w:p>
        </w:tc>
        <w:tc>
          <w:tcPr>
            <w:tcW w:w="1276"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Кб</w:t>
            </w:r>
          </w:p>
        </w:tc>
        <w:tc>
          <w:tcPr>
            <w:tcW w:w="1134"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Кр</w:t>
            </w:r>
          </w:p>
        </w:tc>
        <w:tc>
          <w:tcPr>
            <w:tcW w:w="1134"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Кс</w:t>
            </w:r>
          </w:p>
        </w:tc>
        <w:tc>
          <w:tcPr>
            <w:tcW w:w="1275" w:type="dxa"/>
            <w:tcBorders>
              <w:bottom w:val="single" w:sz="4" w:space="0" w:color="auto"/>
            </w:tcBorders>
            <w:vAlign w:val="center"/>
          </w:tcPr>
          <w:p w:rsidR="00E215BB" w:rsidRPr="002F481C" w:rsidRDefault="00EC0AD1" w:rsidP="00EC0AD1">
            <w:pPr>
              <w:jc w:val="center"/>
              <w:rPr>
                <w:rFonts w:ascii="Times New Roman" w:hAnsi="Times New Roman" w:cs="Times New Roman"/>
                <w:sz w:val="24"/>
                <w:szCs w:val="24"/>
              </w:rPr>
            </w:pPr>
            <w:r>
              <w:rPr>
                <w:rFonts w:ascii="Times New Roman" w:hAnsi="Times New Roman" w:cs="Times New Roman"/>
                <w:sz w:val="24"/>
                <w:szCs w:val="24"/>
              </w:rPr>
              <w:t>К над</w:t>
            </w:r>
          </w:p>
        </w:tc>
        <w:tc>
          <w:tcPr>
            <w:tcW w:w="3828" w:type="dxa"/>
            <w:tcBorders>
              <w:bottom w:val="single" w:sz="4" w:space="0" w:color="auto"/>
            </w:tcBorders>
            <w:vAlign w:val="center"/>
          </w:tcPr>
          <w:p w:rsidR="00E215BB" w:rsidRPr="002F481C" w:rsidRDefault="00E215BB" w:rsidP="00EC0AD1">
            <w:pPr>
              <w:spacing w:after="0"/>
              <w:jc w:val="center"/>
              <w:rPr>
                <w:rFonts w:ascii="Times New Roman" w:hAnsi="Times New Roman" w:cs="Times New Roman"/>
                <w:sz w:val="24"/>
                <w:szCs w:val="24"/>
              </w:rPr>
            </w:pPr>
            <w:r w:rsidRPr="002F481C">
              <w:rPr>
                <w:rFonts w:ascii="Times New Roman" w:hAnsi="Times New Roman" w:cs="Times New Roman"/>
                <w:sz w:val="24"/>
                <w:szCs w:val="24"/>
              </w:rPr>
              <w:t>К сист.</w:t>
            </w:r>
          </w:p>
        </w:tc>
      </w:tr>
      <w:tr w:rsidR="00E215BB" w:rsidRPr="002F481C" w:rsidTr="00EC0AD1">
        <w:trPr>
          <w:trHeight w:val="539"/>
        </w:trPr>
        <w:tc>
          <w:tcPr>
            <w:tcW w:w="993"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3118"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 xml:space="preserve">Котельная </w:t>
            </w:r>
            <w:r w:rsidR="001479B1" w:rsidRPr="002F481C">
              <w:rPr>
                <w:rFonts w:ascii="Times New Roman" w:hAnsi="Times New Roman" w:cs="Times New Roman"/>
                <w:sz w:val="24"/>
                <w:szCs w:val="24"/>
              </w:rPr>
              <w:t>№1</w:t>
            </w:r>
          </w:p>
        </w:tc>
        <w:tc>
          <w:tcPr>
            <w:tcW w:w="1010"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833"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276"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0,7</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275"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0,8</w:t>
            </w:r>
          </w:p>
        </w:tc>
        <w:tc>
          <w:tcPr>
            <w:tcW w:w="3828" w:type="dxa"/>
            <w:vAlign w:val="center"/>
          </w:tcPr>
          <w:p w:rsidR="00E215BB" w:rsidRPr="002F481C" w:rsidRDefault="00884AF2" w:rsidP="00EC0AD1">
            <w:pPr>
              <w:jc w:val="center"/>
              <w:rPr>
                <w:rFonts w:ascii="Times New Roman" w:hAnsi="Times New Roman" w:cs="Times New Roman"/>
                <w:sz w:val="24"/>
                <w:szCs w:val="24"/>
              </w:rPr>
            </w:pPr>
            <w:r w:rsidRPr="002F481C">
              <w:rPr>
                <w:rFonts w:ascii="Times New Roman" w:hAnsi="Times New Roman" w:cs="Times New Roman"/>
                <w:sz w:val="24"/>
                <w:szCs w:val="24"/>
              </w:rPr>
              <w:t>надежная</w:t>
            </w:r>
          </w:p>
        </w:tc>
      </w:tr>
      <w:tr w:rsidR="00E215BB" w:rsidRPr="002F481C" w:rsidTr="00EC0AD1">
        <w:trPr>
          <w:trHeight w:val="377"/>
        </w:trPr>
        <w:tc>
          <w:tcPr>
            <w:tcW w:w="993"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2</w:t>
            </w:r>
          </w:p>
        </w:tc>
        <w:tc>
          <w:tcPr>
            <w:tcW w:w="3118"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 xml:space="preserve">Котельная </w:t>
            </w:r>
            <w:r w:rsidR="001479B1" w:rsidRPr="002F481C">
              <w:rPr>
                <w:rFonts w:ascii="Times New Roman" w:hAnsi="Times New Roman" w:cs="Times New Roman"/>
                <w:sz w:val="24"/>
                <w:szCs w:val="24"/>
              </w:rPr>
              <w:t>№2</w:t>
            </w:r>
          </w:p>
        </w:tc>
        <w:tc>
          <w:tcPr>
            <w:tcW w:w="1010"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833"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276"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0,7</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134"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1</w:t>
            </w:r>
          </w:p>
        </w:tc>
        <w:tc>
          <w:tcPr>
            <w:tcW w:w="1275" w:type="dxa"/>
            <w:vAlign w:val="center"/>
          </w:tcPr>
          <w:p w:rsidR="00E215BB" w:rsidRPr="002F481C" w:rsidRDefault="00E215BB" w:rsidP="00EC0AD1">
            <w:pPr>
              <w:jc w:val="center"/>
              <w:rPr>
                <w:rFonts w:ascii="Times New Roman" w:hAnsi="Times New Roman" w:cs="Times New Roman"/>
                <w:sz w:val="24"/>
                <w:szCs w:val="24"/>
              </w:rPr>
            </w:pPr>
            <w:r w:rsidRPr="002F481C">
              <w:rPr>
                <w:rFonts w:ascii="Times New Roman" w:hAnsi="Times New Roman" w:cs="Times New Roman"/>
                <w:sz w:val="24"/>
                <w:szCs w:val="24"/>
              </w:rPr>
              <w:t>0,8</w:t>
            </w:r>
          </w:p>
        </w:tc>
        <w:tc>
          <w:tcPr>
            <w:tcW w:w="3828" w:type="dxa"/>
            <w:vAlign w:val="center"/>
          </w:tcPr>
          <w:p w:rsidR="00E215BB" w:rsidRPr="002F481C" w:rsidRDefault="00884AF2" w:rsidP="00EC0AD1">
            <w:pPr>
              <w:jc w:val="center"/>
              <w:rPr>
                <w:rFonts w:ascii="Times New Roman" w:hAnsi="Times New Roman" w:cs="Times New Roman"/>
                <w:sz w:val="24"/>
                <w:szCs w:val="24"/>
              </w:rPr>
            </w:pPr>
            <w:r w:rsidRPr="002F481C">
              <w:rPr>
                <w:rFonts w:ascii="Times New Roman" w:hAnsi="Times New Roman" w:cs="Times New Roman"/>
                <w:sz w:val="24"/>
                <w:szCs w:val="24"/>
              </w:rPr>
              <w:t>надежная</w:t>
            </w:r>
          </w:p>
        </w:tc>
      </w:tr>
    </w:tbl>
    <w:p w:rsidR="00162E14" w:rsidRPr="00F247E1" w:rsidRDefault="00162E14" w:rsidP="002B5C07">
      <w:pPr>
        <w:rPr>
          <w:rFonts w:ascii="Times New Roman" w:hAnsi="Times New Roman" w:cs="Times New Roman"/>
          <w:sz w:val="28"/>
          <w:szCs w:val="28"/>
        </w:rPr>
      </w:pPr>
    </w:p>
    <w:p w:rsidR="00162E14" w:rsidRPr="00F247E1" w:rsidRDefault="00162E14" w:rsidP="002B5C07">
      <w:pPr>
        <w:rPr>
          <w:rFonts w:ascii="Times New Roman" w:hAnsi="Times New Roman" w:cs="Times New Roman"/>
          <w:sz w:val="28"/>
          <w:szCs w:val="28"/>
        </w:rPr>
        <w:sectPr w:rsidR="00162E14" w:rsidRPr="00F247E1" w:rsidSect="002B5C07">
          <w:pgSz w:w="16838" w:h="11906" w:orient="landscape"/>
          <w:pgMar w:top="1276" w:right="1134" w:bottom="709" w:left="1276" w:header="709" w:footer="709" w:gutter="0"/>
          <w:cols w:space="708"/>
          <w:docGrid w:linePitch="360"/>
        </w:sectPr>
      </w:pPr>
    </w:p>
    <w:p w:rsidR="00375AFC" w:rsidRPr="00F247E1" w:rsidRDefault="00375AFC" w:rsidP="00F25AB8">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1.9.2 Частота отключений потребителей</w:t>
      </w:r>
      <w:r w:rsidR="00F25AB8">
        <w:rPr>
          <w:rFonts w:ascii="Times New Roman" w:hAnsi="Times New Roman" w:cs="Times New Roman"/>
          <w:sz w:val="28"/>
          <w:szCs w:val="28"/>
        </w:rPr>
        <w:t>.</w:t>
      </w:r>
    </w:p>
    <w:p w:rsidR="00162E14" w:rsidRPr="00F247E1" w:rsidRDefault="00E215BB" w:rsidP="00F25AB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w:t>
      </w:r>
    </w:p>
    <w:p w:rsidR="00375AFC" w:rsidRPr="00F247E1" w:rsidRDefault="00375AFC" w:rsidP="00F25AB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1.9.3 Поток (частота) и время восстановления теплоснабжения потребителей после отключений</w:t>
      </w:r>
      <w:r w:rsidR="00F25AB8">
        <w:rPr>
          <w:rFonts w:ascii="Times New Roman" w:hAnsi="Times New Roman" w:cs="Times New Roman"/>
          <w:sz w:val="28"/>
          <w:szCs w:val="28"/>
        </w:rPr>
        <w:t>.</w:t>
      </w:r>
    </w:p>
    <w:p w:rsidR="00375AFC" w:rsidRPr="00F247E1" w:rsidRDefault="00375AFC" w:rsidP="00F25AB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Среднее время восстановления теплоснабжения потребителей после аварийных отключений не превышает 15 ч, что соответствует требованиям п.6.10 СП.124.13330.2012 «Тепловые сети».</w:t>
      </w:r>
    </w:p>
    <w:p w:rsidR="00375AFC" w:rsidRPr="00F247E1" w:rsidRDefault="00375AFC" w:rsidP="00F25AB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1.9.4 Графические материалы (карты-схемы тепловых сетей и зон ненормативной надежности и безопасности теплоснабжения)</w:t>
      </w:r>
      <w:r w:rsidR="00F25AB8">
        <w:rPr>
          <w:rFonts w:ascii="Times New Roman" w:hAnsi="Times New Roman" w:cs="Times New Roman"/>
          <w:sz w:val="28"/>
          <w:szCs w:val="28"/>
        </w:rPr>
        <w:t>.</w:t>
      </w:r>
    </w:p>
    <w:p w:rsidR="00375AFC" w:rsidRPr="00F247E1" w:rsidRDefault="00375AFC" w:rsidP="00F25AB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Карты-схемы тепловых сетей приведены в приложении. </w:t>
      </w:r>
    </w:p>
    <w:p w:rsidR="00375AFC" w:rsidRPr="00F247E1" w:rsidRDefault="00375AFC" w:rsidP="00F25AB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F25AB8">
        <w:rPr>
          <w:rFonts w:ascii="Times New Roman" w:hAnsi="Times New Roman" w:cs="Times New Roman"/>
          <w:sz w:val="28"/>
          <w:szCs w:val="28"/>
        </w:rPr>
        <w:t>.</w:t>
      </w:r>
    </w:p>
    <w:p w:rsidR="00375AFC" w:rsidRPr="00F247E1" w:rsidRDefault="00375AFC" w:rsidP="00F25AB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w:t>
      </w:r>
      <w:r w:rsidRPr="00F247E1">
        <w:rPr>
          <w:rFonts w:ascii="Times New Roman" w:hAnsi="Times New Roman" w:cs="Times New Roman"/>
          <w:sz w:val="28"/>
          <w:szCs w:val="28"/>
        </w:rPr>
        <w:lastRenderedPageBreak/>
        <w:t xml:space="preserve">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за последние 5 лет 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не зафиксированы.</w:t>
      </w:r>
    </w:p>
    <w:p w:rsidR="00375AFC" w:rsidRPr="00F247E1" w:rsidRDefault="00375AFC" w:rsidP="00F25AB8">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F25AB8">
        <w:rPr>
          <w:rFonts w:ascii="Times New Roman" w:hAnsi="Times New Roman" w:cs="Times New Roman"/>
          <w:sz w:val="28"/>
          <w:szCs w:val="28"/>
        </w:rPr>
        <w:t>.</w:t>
      </w:r>
    </w:p>
    <w:p w:rsidR="00F25AB8" w:rsidRDefault="00375AFC" w:rsidP="00F25AB8">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Согласно СП.124.13330.2012 «Тепловые сети» полное восстановление теплоснабжения при отказах на тепловых сетях должно быть в</w:t>
      </w:r>
      <w:r w:rsidR="00884AF2" w:rsidRPr="00F247E1">
        <w:rPr>
          <w:rFonts w:ascii="Times New Roman" w:hAnsi="Times New Roman" w:cs="Times New Roman"/>
          <w:sz w:val="28"/>
          <w:szCs w:val="28"/>
        </w:rPr>
        <w:t xml:space="preserve"> сроки, указанные в таблице 2.23</w:t>
      </w:r>
      <w:r w:rsidR="00F25AB8">
        <w:rPr>
          <w:rFonts w:ascii="Times New Roman" w:hAnsi="Times New Roman" w:cs="Times New Roman"/>
          <w:sz w:val="28"/>
          <w:szCs w:val="28"/>
        </w:rPr>
        <w:t>.</w:t>
      </w:r>
    </w:p>
    <w:p w:rsidR="00375AFC" w:rsidRPr="00F25AB8" w:rsidRDefault="00884AF2" w:rsidP="00F25AB8">
      <w:pPr>
        <w:spacing w:before="240" w:after="0" w:line="240" w:lineRule="auto"/>
        <w:ind w:firstLine="708"/>
        <w:jc w:val="center"/>
        <w:rPr>
          <w:rFonts w:ascii="Times New Roman" w:hAnsi="Times New Roman" w:cs="Times New Roman"/>
          <w:b/>
          <w:i/>
          <w:sz w:val="28"/>
          <w:szCs w:val="28"/>
        </w:rPr>
      </w:pPr>
      <w:r w:rsidRPr="00F25AB8">
        <w:rPr>
          <w:rFonts w:ascii="Times New Roman" w:hAnsi="Times New Roman" w:cs="Times New Roman"/>
          <w:b/>
          <w:i/>
          <w:sz w:val="28"/>
          <w:szCs w:val="28"/>
        </w:rPr>
        <w:t>Таблица 2.23</w:t>
      </w:r>
      <w:r w:rsidR="00F25AB8">
        <w:rPr>
          <w:rFonts w:ascii="Times New Roman" w:hAnsi="Times New Roman" w:cs="Times New Roman"/>
          <w:b/>
          <w:i/>
          <w:sz w:val="28"/>
          <w:szCs w:val="28"/>
        </w:rPr>
        <w:t xml:space="preserve"> – </w:t>
      </w:r>
      <w:r w:rsidR="00375AFC" w:rsidRPr="00F25AB8">
        <w:rPr>
          <w:rFonts w:ascii="Times New Roman" w:hAnsi="Times New Roman" w:cs="Times New Roman"/>
          <w:b/>
          <w:i/>
          <w:sz w:val="28"/>
          <w:szCs w:val="28"/>
        </w:rPr>
        <w:t>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459"/>
      </w:tblGrid>
      <w:tr w:rsidR="00375AFC" w:rsidRPr="00F25AB8" w:rsidTr="00375AFC">
        <w:trPr>
          <w:trHeight w:val="475"/>
        </w:trPr>
        <w:tc>
          <w:tcPr>
            <w:tcW w:w="4554" w:type="dxa"/>
          </w:tcPr>
          <w:p w:rsidR="00375AFC" w:rsidRPr="00F25AB8" w:rsidRDefault="00375AFC" w:rsidP="00F25AB8">
            <w:pPr>
              <w:spacing w:after="0" w:line="240" w:lineRule="auto"/>
              <w:jc w:val="center"/>
              <w:rPr>
                <w:rFonts w:ascii="Times New Roman" w:hAnsi="Times New Roman" w:cs="Times New Roman"/>
                <w:b/>
                <w:i/>
                <w:sz w:val="24"/>
                <w:szCs w:val="24"/>
              </w:rPr>
            </w:pPr>
            <w:r w:rsidRPr="00F25AB8">
              <w:rPr>
                <w:rFonts w:ascii="Times New Roman" w:hAnsi="Times New Roman" w:cs="Times New Roman"/>
                <w:b/>
                <w:i/>
                <w:sz w:val="24"/>
                <w:szCs w:val="24"/>
              </w:rPr>
              <w:t>Диаметр труб тепловых сетей, мм</w:t>
            </w:r>
          </w:p>
        </w:tc>
        <w:tc>
          <w:tcPr>
            <w:tcW w:w="5459" w:type="dxa"/>
          </w:tcPr>
          <w:p w:rsidR="00375AFC" w:rsidRPr="00F25AB8" w:rsidRDefault="00375AFC" w:rsidP="00F25AB8">
            <w:pPr>
              <w:spacing w:after="0" w:line="240" w:lineRule="auto"/>
              <w:jc w:val="center"/>
              <w:rPr>
                <w:rFonts w:ascii="Times New Roman" w:hAnsi="Times New Roman" w:cs="Times New Roman"/>
                <w:b/>
                <w:i/>
                <w:sz w:val="24"/>
                <w:szCs w:val="24"/>
              </w:rPr>
            </w:pPr>
            <w:r w:rsidRPr="00F25AB8">
              <w:rPr>
                <w:rFonts w:ascii="Times New Roman" w:hAnsi="Times New Roman" w:cs="Times New Roman"/>
                <w:b/>
                <w:i/>
                <w:sz w:val="24"/>
                <w:szCs w:val="24"/>
              </w:rPr>
              <w:t>Время восстановления теплоснабжения, ч</w:t>
            </w:r>
          </w:p>
        </w:tc>
      </w:tr>
      <w:tr w:rsidR="00375AFC" w:rsidRPr="00F25AB8" w:rsidTr="00F25AB8">
        <w:trPr>
          <w:trHeight w:val="435"/>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300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15</w:t>
            </w:r>
          </w:p>
        </w:tc>
      </w:tr>
      <w:tr w:rsidR="00375AFC" w:rsidRPr="00F25AB8" w:rsidTr="00F25AB8">
        <w:trPr>
          <w:trHeight w:val="463"/>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400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18</w:t>
            </w:r>
          </w:p>
        </w:tc>
      </w:tr>
      <w:tr w:rsidR="00375AFC" w:rsidRPr="00F25AB8" w:rsidTr="00F25AB8">
        <w:trPr>
          <w:trHeight w:val="486"/>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500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22</w:t>
            </w:r>
          </w:p>
        </w:tc>
      </w:tr>
      <w:tr w:rsidR="00375AFC" w:rsidRPr="00F25AB8" w:rsidTr="00F25AB8">
        <w:trPr>
          <w:trHeight w:val="536"/>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600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26</w:t>
            </w:r>
          </w:p>
        </w:tc>
      </w:tr>
      <w:tr w:rsidR="00375AFC" w:rsidRPr="00F25AB8" w:rsidTr="00F25AB8">
        <w:trPr>
          <w:trHeight w:val="451"/>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700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29</w:t>
            </w:r>
          </w:p>
        </w:tc>
      </w:tr>
      <w:tr w:rsidR="00375AFC" w:rsidRPr="00F25AB8" w:rsidTr="00F25AB8">
        <w:trPr>
          <w:trHeight w:val="552"/>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800-1000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40</w:t>
            </w:r>
          </w:p>
        </w:tc>
      </w:tr>
      <w:tr w:rsidR="00375AFC" w:rsidRPr="00F25AB8" w:rsidTr="00F25AB8">
        <w:trPr>
          <w:trHeight w:val="436"/>
        </w:trPr>
        <w:tc>
          <w:tcPr>
            <w:tcW w:w="4554"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1200-1400</w:t>
            </w:r>
          </w:p>
        </w:tc>
        <w:tc>
          <w:tcPr>
            <w:tcW w:w="5459" w:type="dxa"/>
            <w:vAlign w:val="center"/>
          </w:tcPr>
          <w:p w:rsidR="00375AFC" w:rsidRPr="00F25AB8" w:rsidRDefault="00375AFC" w:rsidP="00F25AB8">
            <w:pPr>
              <w:spacing w:after="0" w:line="240" w:lineRule="auto"/>
              <w:jc w:val="center"/>
              <w:rPr>
                <w:rFonts w:ascii="Times New Roman" w:hAnsi="Times New Roman" w:cs="Times New Roman"/>
                <w:sz w:val="24"/>
                <w:szCs w:val="24"/>
              </w:rPr>
            </w:pPr>
            <w:r w:rsidRPr="00F25AB8">
              <w:rPr>
                <w:rFonts w:ascii="Times New Roman" w:hAnsi="Times New Roman" w:cs="Times New Roman"/>
                <w:sz w:val="24"/>
                <w:szCs w:val="24"/>
              </w:rPr>
              <w:t>до 54</w:t>
            </w:r>
          </w:p>
        </w:tc>
      </w:tr>
    </w:tbl>
    <w:p w:rsidR="00375AFC" w:rsidRPr="00F25AB8" w:rsidRDefault="00375AFC" w:rsidP="00F25AB8">
      <w:pPr>
        <w:spacing w:before="240"/>
        <w:jc w:val="center"/>
        <w:rPr>
          <w:rFonts w:ascii="Times New Roman" w:hAnsi="Times New Roman" w:cs="Times New Roman"/>
          <w:b/>
          <w:i/>
          <w:sz w:val="28"/>
          <w:szCs w:val="28"/>
        </w:rPr>
      </w:pPr>
      <w:r w:rsidRPr="00F25AB8">
        <w:rPr>
          <w:rFonts w:ascii="Times New Roman" w:hAnsi="Times New Roman" w:cs="Times New Roman"/>
          <w:b/>
          <w:i/>
          <w:sz w:val="28"/>
          <w:szCs w:val="28"/>
        </w:rPr>
        <w:t>Часть 10. Технико-экономические показатели теплоснабжающих и теплосетевых организаций</w:t>
      </w:r>
    </w:p>
    <w:p w:rsidR="00375AFC" w:rsidRPr="00F247E1" w:rsidRDefault="00375AFC" w:rsidP="00F25AB8">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Описание результатов хозяйственной деятельности теплоснабжающей организацией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таблицах</w:t>
      </w:r>
      <w:r w:rsidR="00884AF2" w:rsidRPr="00F247E1">
        <w:rPr>
          <w:rFonts w:ascii="Times New Roman" w:hAnsi="Times New Roman" w:cs="Times New Roman"/>
          <w:sz w:val="28"/>
          <w:szCs w:val="28"/>
        </w:rPr>
        <w:t xml:space="preserve"> 2.24-2.25</w:t>
      </w:r>
      <w:r w:rsidRPr="00F247E1">
        <w:rPr>
          <w:rFonts w:ascii="Times New Roman" w:hAnsi="Times New Roman" w:cs="Times New Roman"/>
          <w:sz w:val="28"/>
          <w:szCs w:val="28"/>
        </w:rPr>
        <w:t>.</w:t>
      </w:r>
    </w:p>
    <w:p w:rsidR="00F25AB8" w:rsidRDefault="00F25AB8" w:rsidP="002B5C07">
      <w:pPr>
        <w:rPr>
          <w:rFonts w:ascii="Times New Roman" w:hAnsi="Times New Roman" w:cs="Times New Roman"/>
          <w:sz w:val="28"/>
          <w:szCs w:val="28"/>
        </w:rPr>
        <w:sectPr w:rsidR="00F25AB8" w:rsidSect="002B5C07">
          <w:pgSz w:w="11906" w:h="16838"/>
          <w:pgMar w:top="1134" w:right="709" w:bottom="1276" w:left="1276" w:header="709" w:footer="709" w:gutter="0"/>
          <w:cols w:space="708"/>
          <w:docGrid w:linePitch="360"/>
        </w:sectPr>
      </w:pPr>
    </w:p>
    <w:p w:rsidR="00375AFC" w:rsidRPr="00F25AB8" w:rsidRDefault="00884AF2" w:rsidP="00F25AB8">
      <w:pPr>
        <w:jc w:val="center"/>
        <w:rPr>
          <w:rFonts w:ascii="Times New Roman" w:hAnsi="Times New Roman" w:cs="Times New Roman"/>
          <w:b/>
          <w:i/>
          <w:sz w:val="28"/>
          <w:szCs w:val="28"/>
        </w:rPr>
      </w:pPr>
      <w:r w:rsidRPr="00F25AB8">
        <w:rPr>
          <w:rFonts w:ascii="Times New Roman" w:hAnsi="Times New Roman" w:cs="Times New Roman"/>
          <w:b/>
          <w:i/>
          <w:sz w:val="28"/>
          <w:szCs w:val="28"/>
        </w:rPr>
        <w:lastRenderedPageBreak/>
        <w:t>Таблица 2.24</w:t>
      </w:r>
      <w:r w:rsidR="00375AFC" w:rsidRPr="00F25AB8">
        <w:rPr>
          <w:rFonts w:ascii="Times New Roman" w:hAnsi="Times New Roman" w:cs="Times New Roman"/>
          <w:b/>
          <w:i/>
          <w:sz w:val="28"/>
          <w:szCs w:val="28"/>
        </w:rPr>
        <w:t xml:space="preserve"> – Реквизиты </w:t>
      </w:r>
      <w:r w:rsidR="00683E6A" w:rsidRPr="00F25AB8">
        <w:rPr>
          <w:rFonts w:ascii="Times New Roman" w:hAnsi="Times New Roman" w:cs="Times New Roman"/>
          <w:b/>
          <w:i/>
          <w:sz w:val="28"/>
          <w:szCs w:val="28"/>
        </w:rPr>
        <w:t>Администрация Мордвиновского сельского поселения»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331"/>
      </w:tblGrid>
      <w:tr w:rsidR="00884AF2" w:rsidRPr="00F25AB8" w:rsidTr="00F25AB8">
        <w:trPr>
          <w:trHeight w:val="242"/>
        </w:trPr>
        <w:tc>
          <w:tcPr>
            <w:tcW w:w="10017" w:type="dxa"/>
            <w:gridSpan w:val="2"/>
          </w:tcPr>
          <w:p w:rsidR="00884AF2" w:rsidRPr="00F25AB8" w:rsidRDefault="00683E6A" w:rsidP="00F25AB8">
            <w:pPr>
              <w:spacing w:after="0" w:line="240" w:lineRule="auto"/>
              <w:jc w:val="center"/>
              <w:rPr>
                <w:rFonts w:ascii="Times New Roman" w:hAnsi="Times New Roman" w:cs="Times New Roman"/>
              </w:rPr>
            </w:pPr>
            <w:r w:rsidRPr="00F25AB8">
              <w:rPr>
                <w:rFonts w:ascii="Times New Roman" w:hAnsi="Times New Roman" w:cs="Times New Roman"/>
              </w:rPr>
              <w:t>Администрация Мордвиновского сельского поселения</w:t>
            </w:r>
          </w:p>
        </w:tc>
      </w:tr>
      <w:tr w:rsidR="00884AF2" w:rsidRPr="00F25AB8" w:rsidTr="00F25AB8">
        <w:trPr>
          <w:trHeight w:val="239"/>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ОГРН</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1027401923592</w:t>
            </w:r>
          </w:p>
        </w:tc>
      </w:tr>
      <w:tr w:rsidR="00884AF2" w:rsidRPr="00F25AB8" w:rsidTr="00F25AB8">
        <w:trPr>
          <w:trHeight w:val="360"/>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ИНН</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7440000766</w:t>
            </w:r>
          </w:p>
        </w:tc>
      </w:tr>
      <w:tr w:rsidR="00884AF2" w:rsidRPr="00F25AB8" w:rsidTr="00F25AB8">
        <w:trPr>
          <w:trHeight w:val="198"/>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ОКПО</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05372700</w:t>
            </w:r>
          </w:p>
        </w:tc>
      </w:tr>
      <w:tr w:rsidR="00884AF2" w:rsidRPr="00F25AB8" w:rsidTr="00F25AB8">
        <w:trPr>
          <w:trHeight w:val="77"/>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ОКАТО</w:t>
            </w:r>
          </w:p>
        </w:tc>
        <w:tc>
          <w:tcPr>
            <w:tcW w:w="6331" w:type="dxa"/>
            <w:shd w:val="clear" w:color="auto" w:fill="auto"/>
          </w:tcPr>
          <w:p w:rsidR="00884AF2" w:rsidRPr="00F25AB8" w:rsidRDefault="0052752E" w:rsidP="00F25AB8">
            <w:pPr>
              <w:spacing w:after="0" w:line="240" w:lineRule="auto"/>
              <w:rPr>
                <w:rFonts w:ascii="Times New Roman" w:hAnsi="Times New Roman" w:cs="Times New Roman"/>
              </w:rPr>
            </w:pPr>
            <w:hyperlink r:id="rId13" w:history="1">
              <w:r w:rsidR="00683E6A" w:rsidRPr="00F25AB8">
                <w:rPr>
                  <w:rStyle w:val="a8"/>
                  <w:rFonts w:ascii="Times New Roman" w:hAnsi="Times New Roman" w:cs="Times New Roman"/>
                </w:rPr>
                <w:t>-</w:t>
              </w:r>
            </w:hyperlink>
          </w:p>
        </w:tc>
      </w:tr>
      <w:tr w:rsidR="00884AF2" w:rsidRPr="00F25AB8" w:rsidTr="00F25AB8">
        <w:trPr>
          <w:trHeight w:val="172"/>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Регистратор</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w:t>
            </w:r>
          </w:p>
        </w:tc>
      </w:tr>
      <w:tr w:rsidR="00884AF2" w:rsidRPr="00F25AB8" w:rsidTr="00F25AB8">
        <w:trPr>
          <w:trHeight w:val="77"/>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Директор</w:t>
            </w:r>
          </w:p>
        </w:tc>
        <w:tc>
          <w:tcPr>
            <w:tcW w:w="6331" w:type="dxa"/>
            <w:shd w:val="clear" w:color="auto" w:fill="auto"/>
          </w:tcPr>
          <w:p w:rsidR="00884AF2" w:rsidRPr="00F25AB8" w:rsidRDefault="0052752E" w:rsidP="00F25AB8">
            <w:pPr>
              <w:spacing w:after="0" w:line="240" w:lineRule="auto"/>
              <w:rPr>
                <w:rFonts w:ascii="Times New Roman" w:hAnsi="Times New Roman" w:cs="Times New Roman"/>
              </w:rPr>
            </w:pPr>
            <w:hyperlink r:id="rId14" w:history="1">
              <w:r w:rsidR="00683E6A" w:rsidRPr="00F25AB8">
                <w:rPr>
                  <w:rStyle w:val="a8"/>
                  <w:rFonts w:ascii="Times New Roman" w:hAnsi="Times New Roman" w:cs="Times New Roman"/>
                </w:rPr>
                <w:t>Юшин Николай Николаевич</w:t>
              </w:r>
            </w:hyperlink>
          </w:p>
        </w:tc>
      </w:tr>
      <w:tr w:rsidR="00683E6A" w:rsidRPr="00F25AB8" w:rsidTr="00F25AB8">
        <w:trPr>
          <w:trHeight w:val="274"/>
        </w:trPr>
        <w:tc>
          <w:tcPr>
            <w:tcW w:w="3686" w:type="dxa"/>
          </w:tcPr>
          <w:p w:rsidR="00683E6A"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Местонахождение (адрес)</w:t>
            </w:r>
          </w:p>
        </w:tc>
        <w:tc>
          <w:tcPr>
            <w:tcW w:w="6331" w:type="dxa"/>
            <w:shd w:val="clear" w:color="auto" w:fill="auto"/>
          </w:tcPr>
          <w:p w:rsidR="00683E6A"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457014, Челябинская область, Увельский район, село Мордвиновка, Школьная улица, 5</w:t>
            </w:r>
          </w:p>
        </w:tc>
      </w:tr>
      <w:tr w:rsidR="00683E6A" w:rsidRPr="00F25AB8" w:rsidTr="00F25AB8">
        <w:trPr>
          <w:trHeight w:val="254"/>
        </w:trPr>
        <w:tc>
          <w:tcPr>
            <w:tcW w:w="3686" w:type="dxa"/>
          </w:tcPr>
          <w:p w:rsidR="00683E6A"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Юридический адрес</w:t>
            </w:r>
          </w:p>
        </w:tc>
        <w:tc>
          <w:tcPr>
            <w:tcW w:w="6331" w:type="dxa"/>
            <w:shd w:val="clear" w:color="auto" w:fill="auto"/>
          </w:tcPr>
          <w:p w:rsidR="00683E6A"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457014, Челябинская область, Увельский район, село Мордвиновка, Школьная улица, 5</w:t>
            </w:r>
          </w:p>
        </w:tc>
      </w:tr>
      <w:tr w:rsidR="00884AF2" w:rsidRPr="00F25AB8" w:rsidTr="00F25AB8">
        <w:trPr>
          <w:trHeight w:val="92"/>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Виды деятельности</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w:t>
            </w:r>
          </w:p>
        </w:tc>
      </w:tr>
      <w:tr w:rsidR="00884AF2" w:rsidRPr="00F25AB8" w:rsidTr="00F25AB8">
        <w:trPr>
          <w:trHeight w:val="214"/>
        </w:trPr>
        <w:tc>
          <w:tcPr>
            <w:tcW w:w="3686" w:type="dxa"/>
          </w:tcPr>
          <w:p w:rsidR="00884AF2" w:rsidRPr="00F25AB8" w:rsidRDefault="00884AF2" w:rsidP="00F25AB8">
            <w:pPr>
              <w:spacing w:after="0" w:line="240" w:lineRule="auto"/>
              <w:rPr>
                <w:rFonts w:ascii="Times New Roman" w:hAnsi="Times New Roman" w:cs="Times New Roman"/>
              </w:rPr>
            </w:pPr>
            <w:r w:rsidRPr="00F25AB8">
              <w:rPr>
                <w:rFonts w:ascii="Times New Roman" w:hAnsi="Times New Roman" w:cs="Times New Roman"/>
              </w:rPr>
              <w:t>Уставной капитал</w:t>
            </w:r>
          </w:p>
        </w:tc>
        <w:tc>
          <w:tcPr>
            <w:tcW w:w="6331" w:type="dxa"/>
            <w:shd w:val="clear" w:color="auto" w:fill="auto"/>
          </w:tcPr>
          <w:p w:rsidR="00884AF2" w:rsidRPr="00F25AB8" w:rsidRDefault="00683E6A" w:rsidP="00F25AB8">
            <w:pPr>
              <w:spacing w:after="0" w:line="240" w:lineRule="auto"/>
              <w:rPr>
                <w:rFonts w:ascii="Times New Roman" w:hAnsi="Times New Roman" w:cs="Times New Roman"/>
              </w:rPr>
            </w:pPr>
            <w:r w:rsidRPr="00F25AB8">
              <w:rPr>
                <w:rFonts w:ascii="Times New Roman" w:hAnsi="Times New Roman" w:cs="Times New Roman"/>
              </w:rPr>
              <w:t>-</w:t>
            </w:r>
          </w:p>
        </w:tc>
      </w:tr>
    </w:tbl>
    <w:p w:rsidR="00375AFC" w:rsidRPr="00F25AB8" w:rsidRDefault="00375AFC" w:rsidP="00F25AB8">
      <w:pPr>
        <w:spacing w:before="240"/>
        <w:jc w:val="center"/>
        <w:rPr>
          <w:rFonts w:ascii="Times New Roman" w:hAnsi="Times New Roman" w:cs="Times New Roman"/>
          <w:b/>
          <w:i/>
          <w:sz w:val="28"/>
          <w:szCs w:val="28"/>
        </w:rPr>
      </w:pPr>
      <w:r w:rsidRPr="00F25AB8">
        <w:rPr>
          <w:rFonts w:ascii="Times New Roman" w:hAnsi="Times New Roman" w:cs="Times New Roman"/>
          <w:b/>
          <w:i/>
          <w:sz w:val="28"/>
          <w:szCs w:val="28"/>
        </w:rPr>
        <w:t>Таблица</w:t>
      </w:r>
      <w:r w:rsidR="00884AF2" w:rsidRPr="00F25AB8">
        <w:rPr>
          <w:rFonts w:ascii="Times New Roman" w:hAnsi="Times New Roman" w:cs="Times New Roman"/>
          <w:b/>
          <w:i/>
          <w:sz w:val="28"/>
          <w:szCs w:val="28"/>
        </w:rPr>
        <w:t xml:space="preserve"> 2.25</w:t>
      </w:r>
      <w:r w:rsidR="00F25AB8">
        <w:rPr>
          <w:rFonts w:ascii="Times New Roman" w:hAnsi="Times New Roman" w:cs="Times New Roman"/>
          <w:b/>
          <w:i/>
          <w:sz w:val="28"/>
          <w:szCs w:val="28"/>
        </w:rPr>
        <w:t xml:space="preserve"> – </w:t>
      </w:r>
      <w:r w:rsidRPr="00F25AB8">
        <w:rPr>
          <w:rFonts w:ascii="Times New Roman" w:hAnsi="Times New Roman" w:cs="Times New Roman"/>
          <w:b/>
          <w:i/>
          <w:sz w:val="28"/>
          <w:szCs w:val="28"/>
        </w:rPr>
        <w:t xml:space="preserve">Результаты хозяйственной деятельности теплоснабжающей организации </w:t>
      </w:r>
      <w:r w:rsidR="00242881" w:rsidRPr="00F25AB8">
        <w:rPr>
          <w:rFonts w:ascii="Times New Roman" w:hAnsi="Times New Roman" w:cs="Times New Roman"/>
          <w:b/>
          <w:i/>
          <w:sz w:val="28"/>
          <w:szCs w:val="28"/>
        </w:rPr>
        <w:t>за 2018</w:t>
      </w:r>
      <w:r w:rsidRPr="00F25AB8">
        <w:rPr>
          <w:rFonts w:ascii="Times New Roman" w:hAnsi="Times New Roman" w:cs="Times New Roman"/>
          <w:b/>
          <w:i/>
          <w:sz w:val="28"/>
          <w:szCs w:val="28"/>
        </w:rPr>
        <w:t xml:space="preserve"> год по </w:t>
      </w:r>
      <w:r w:rsidR="001479B1" w:rsidRPr="00F25AB8">
        <w:rPr>
          <w:rFonts w:ascii="Times New Roman" w:hAnsi="Times New Roman" w:cs="Times New Roman"/>
          <w:b/>
          <w:i/>
          <w:sz w:val="28"/>
          <w:szCs w:val="28"/>
        </w:rPr>
        <w:t>Мордвиновскому</w:t>
      </w:r>
      <w:r w:rsidRPr="00F25AB8">
        <w:rPr>
          <w:rFonts w:ascii="Times New Roman" w:hAnsi="Times New Roman" w:cs="Times New Roman"/>
          <w:b/>
          <w:i/>
          <w:sz w:val="28"/>
          <w:szCs w:val="28"/>
        </w:rPr>
        <w:t xml:space="preserve"> сельскому поселению</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784"/>
        <w:gridCol w:w="1708"/>
        <w:gridCol w:w="17"/>
        <w:gridCol w:w="1674"/>
      </w:tblGrid>
      <w:tr w:rsidR="00375AFC" w:rsidRPr="00F25AB8" w:rsidTr="00F25AB8">
        <w:trPr>
          <w:trHeight w:val="469"/>
        </w:trPr>
        <w:tc>
          <w:tcPr>
            <w:tcW w:w="851" w:type="dxa"/>
            <w:vMerge w:val="restart"/>
            <w:vAlign w:val="center"/>
          </w:tcPr>
          <w:p w:rsidR="00375AFC" w:rsidRPr="00F25AB8" w:rsidRDefault="00375AFC" w:rsidP="00F25AB8">
            <w:pPr>
              <w:spacing w:after="0" w:line="240" w:lineRule="auto"/>
              <w:jc w:val="center"/>
              <w:rPr>
                <w:rFonts w:ascii="Times New Roman" w:hAnsi="Times New Roman" w:cs="Times New Roman"/>
                <w:b/>
                <w:i/>
              </w:rPr>
            </w:pPr>
            <w:r w:rsidRPr="00F25AB8">
              <w:rPr>
                <w:rFonts w:ascii="Times New Roman" w:hAnsi="Times New Roman" w:cs="Times New Roman"/>
                <w:b/>
                <w:i/>
              </w:rPr>
              <w:t>№</w:t>
            </w:r>
          </w:p>
          <w:p w:rsidR="00375AFC" w:rsidRPr="00F25AB8" w:rsidRDefault="00375AFC" w:rsidP="00F25AB8">
            <w:pPr>
              <w:spacing w:after="0" w:line="240" w:lineRule="auto"/>
              <w:jc w:val="center"/>
              <w:rPr>
                <w:rFonts w:ascii="Times New Roman" w:hAnsi="Times New Roman" w:cs="Times New Roman"/>
                <w:b/>
                <w:i/>
              </w:rPr>
            </w:pPr>
            <w:r w:rsidRPr="00F25AB8">
              <w:rPr>
                <w:rFonts w:ascii="Times New Roman" w:hAnsi="Times New Roman" w:cs="Times New Roman"/>
                <w:b/>
                <w:i/>
              </w:rPr>
              <w:t>п/п</w:t>
            </w:r>
          </w:p>
        </w:tc>
        <w:tc>
          <w:tcPr>
            <w:tcW w:w="5784" w:type="dxa"/>
            <w:vMerge w:val="restart"/>
            <w:vAlign w:val="center"/>
          </w:tcPr>
          <w:p w:rsidR="00375AFC" w:rsidRPr="00F25AB8" w:rsidRDefault="00375AFC" w:rsidP="00F25AB8">
            <w:pPr>
              <w:spacing w:after="0" w:line="240" w:lineRule="auto"/>
              <w:jc w:val="center"/>
              <w:rPr>
                <w:rFonts w:ascii="Times New Roman" w:hAnsi="Times New Roman" w:cs="Times New Roman"/>
                <w:b/>
                <w:i/>
              </w:rPr>
            </w:pPr>
            <w:r w:rsidRPr="00F25AB8">
              <w:rPr>
                <w:rFonts w:ascii="Times New Roman" w:hAnsi="Times New Roman" w:cs="Times New Roman"/>
                <w:b/>
                <w:i/>
              </w:rPr>
              <w:t>Наименование показателя</w:t>
            </w:r>
          </w:p>
        </w:tc>
        <w:tc>
          <w:tcPr>
            <w:tcW w:w="3399" w:type="dxa"/>
            <w:gridSpan w:val="3"/>
            <w:vAlign w:val="center"/>
          </w:tcPr>
          <w:p w:rsidR="00375AFC" w:rsidRPr="00F25AB8" w:rsidRDefault="00683E6A" w:rsidP="00F25AB8">
            <w:pPr>
              <w:spacing w:after="0" w:line="240" w:lineRule="auto"/>
              <w:jc w:val="center"/>
              <w:rPr>
                <w:rFonts w:ascii="Times New Roman" w:hAnsi="Times New Roman" w:cs="Times New Roman"/>
                <w:b/>
                <w:i/>
              </w:rPr>
            </w:pPr>
            <w:r w:rsidRPr="00F25AB8">
              <w:rPr>
                <w:rFonts w:ascii="Times New Roman" w:hAnsi="Times New Roman" w:cs="Times New Roman"/>
                <w:b/>
                <w:i/>
              </w:rPr>
              <w:t>Администрация Мордвиновского сельского поселения</w:t>
            </w:r>
          </w:p>
        </w:tc>
      </w:tr>
      <w:tr w:rsidR="00375AFC" w:rsidRPr="00F25AB8" w:rsidTr="00F25AB8">
        <w:trPr>
          <w:trHeight w:val="96"/>
        </w:trPr>
        <w:tc>
          <w:tcPr>
            <w:tcW w:w="851" w:type="dxa"/>
            <w:vMerge/>
            <w:vAlign w:val="center"/>
          </w:tcPr>
          <w:p w:rsidR="00375AFC" w:rsidRPr="00F25AB8" w:rsidRDefault="00375AFC" w:rsidP="00F25AB8">
            <w:pPr>
              <w:spacing w:after="0" w:line="240" w:lineRule="auto"/>
              <w:jc w:val="center"/>
              <w:rPr>
                <w:rFonts w:ascii="Times New Roman" w:hAnsi="Times New Roman" w:cs="Times New Roman"/>
                <w:b/>
                <w:i/>
              </w:rPr>
            </w:pPr>
          </w:p>
        </w:tc>
        <w:tc>
          <w:tcPr>
            <w:tcW w:w="5784" w:type="dxa"/>
            <w:vMerge/>
            <w:vAlign w:val="center"/>
          </w:tcPr>
          <w:p w:rsidR="00375AFC" w:rsidRPr="00F25AB8" w:rsidRDefault="00375AFC" w:rsidP="00F25AB8">
            <w:pPr>
              <w:spacing w:after="0" w:line="240" w:lineRule="auto"/>
              <w:jc w:val="center"/>
              <w:rPr>
                <w:rFonts w:ascii="Times New Roman" w:hAnsi="Times New Roman" w:cs="Times New Roman"/>
                <w:b/>
                <w:i/>
              </w:rPr>
            </w:pPr>
          </w:p>
        </w:tc>
        <w:tc>
          <w:tcPr>
            <w:tcW w:w="1708" w:type="dxa"/>
            <w:vAlign w:val="center"/>
          </w:tcPr>
          <w:p w:rsidR="00375AFC" w:rsidRPr="00F25AB8" w:rsidRDefault="00375AFC" w:rsidP="00F25AB8">
            <w:pPr>
              <w:spacing w:after="0" w:line="240" w:lineRule="auto"/>
              <w:jc w:val="center"/>
              <w:rPr>
                <w:rFonts w:ascii="Times New Roman" w:hAnsi="Times New Roman" w:cs="Times New Roman"/>
                <w:b/>
                <w:i/>
              </w:rPr>
            </w:pPr>
            <w:r w:rsidRPr="00F25AB8">
              <w:rPr>
                <w:rFonts w:ascii="Times New Roman" w:hAnsi="Times New Roman" w:cs="Times New Roman"/>
                <w:b/>
                <w:i/>
              </w:rPr>
              <w:t xml:space="preserve">Котельная </w:t>
            </w:r>
            <w:r w:rsidR="001479B1" w:rsidRPr="00F25AB8">
              <w:rPr>
                <w:rFonts w:ascii="Times New Roman" w:hAnsi="Times New Roman" w:cs="Times New Roman"/>
                <w:b/>
                <w:i/>
              </w:rPr>
              <w:t>№1</w:t>
            </w:r>
          </w:p>
        </w:tc>
        <w:tc>
          <w:tcPr>
            <w:tcW w:w="1691" w:type="dxa"/>
            <w:gridSpan w:val="2"/>
            <w:vAlign w:val="center"/>
          </w:tcPr>
          <w:p w:rsidR="00375AFC" w:rsidRPr="00F25AB8" w:rsidRDefault="00375AFC" w:rsidP="00F25AB8">
            <w:pPr>
              <w:spacing w:after="0" w:line="240" w:lineRule="auto"/>
              <w:jc w:val="center"/>
              <w:rPr>
                <w:rFonts w:ascii="Times New Roman" w:hAnsi="Times New Roman" w:cs="Times New Roman"/>
                <w:b/>
                <w:i/>
              </w:rPr>
            </w:pPr>
            <w:r w:rsidRPr="00F25AB8">
              <w:rPr>
                <w:rFonts w:ascii="Times New Roman" w:hAnsi="Times New Roman" w:cs="Times New Roman"/>
                <w:b/>
                <w:i/>
              </w:rPr>
              <w:t xml:space="preserve">Котельная </w:t>
            </w:r>
            <w:r w:rsidR="001479B1" w:rsidRPr="00F25AB8">
              <w:rPr>
                <w:rFonts w:ascii="Times New Roman" w:hAnsi="Times New Roman" w:cs="Times New Roman"/>
                <w:b/>
                <w:i/>
              </w:rPr>
              <w:t>№2</w:t>
            </w:r>
          </w:p>
        </w:tc>
      </w:tr>
      <w:tr w:rsidR="00375AFC" w:rsidRPr="00F25AB8" w:rsidTr="00F25AB8">
        <w:trPr>
          <w:trHeight w:val="154"/>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1</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Выработка тепловой энергии, Гкал</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145,3</w:t>
            </w:r>
          </w:p>
        </w:tc>
        <w:tc>
          <w:tcPr>
            <w:tcW w:w="1691" w:type="dxa"/>
            <w:gridSpan w:val="2"/>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218,3</w:t>
            </w:r>
          </w:p>
        </w:tc>
      </w:tr>
      <w:tr w:rsidR="00375AFC" w:rsidRPr="00F25AB8" w:rsidTr="00F25AB8">
        <w:trPr>
          <w:trHeight w:val="288"/>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2</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Покупка тепловой энергии, Гкал</w:t>
            </w:r>
          </w:p>
        </w:tc>
        <w:tc>
          <w:tcPr>
            <w:tcW w:w="1708"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75"/>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3</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Собственные нужды котельных, Гкал</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94"/>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4</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Потери тепловой энергии в сетях, Гкал</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0,11</w:t>
            </w:r>
          </w:p>
        </w:tc>
      </w:tr>
      <w:tr w:rsidR="00375AFC" w:rsidRPr="00F25AB8" w:rsidTr="00F25AB8">
        <w:trPr>
          <w:trHeight w:val="428"/>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Протяженность тепловых сетей в 2-х трубном исчислении, км, в том числе:</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8"/>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5.1</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Надземная (наземная) прокладка</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318"/>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50 - 250 мм</w:t>
            </w:r>
          </w:p>
        </w:tc>
        <w:tc>
          <w:tcPr>
            <w:tcW w:w="1708"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158"/>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251 - 400 мм</w:t>
            </w:r>
          </w:p>
        </w:tc>
        <w:tc>
          <w:tcPr>
            <w:tcW w:w="1708"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91"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162"/>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401 - 550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551 - 700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701 мм и выше</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44"/>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5.2</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Подземная прокладка, в том числе:</w:t>
            </w:r>
          </w:p>
        </w:tc>
        <w:tc>
          <w:tcPr>
            <w:tcW w:w="1725" w:type="dxa"/>
            <w:gridSpan w:val="2"/>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48"/>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5.2.1</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канальная прокладка</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65"/>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50 - 250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128"/>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251 - 400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401 - 550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551 - 700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701 мм и выше</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5.2.2</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бесканальная прокладка</w:t>
            </w:r>
          </w:p>
        </w:tc>
        <w:tc>
          <w:tcPr>
            <w:tcW w:w="1725" w:type="dxa"/>
            <w:gridSpan w:val="2"/>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96"/>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50 - 250 мм</w:t>
            </w:r>
          </w:p>
        </w:tc>
        <w:tc>
          <w:tcPr>
            <w:tcW w:w="1725" w:type="dxa"/>
            <w:gridSpan w:val="2"/>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242881"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188"/>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251 - 400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77"/>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401 - 550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77"/>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551 - 700 мм</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77"/>
        </w:trPr>
        <w:tc>
          <w:tcPr>
            <w:tcW w:w="851" w:type="dxa"/>
          </w:tcPr>
          <w:p w:rsidR="00375AFC" w:rsidRPr="00F25AB8" w:rsidRDefault="00375AFC" w:rsidP="00F25AB8">
            <w:pPr>
              <w:spacing w:after="0" w:line="240" w:lineRule="auto"/>
              <w:rPr>
                <w:rFonts w:ascii="Times New Roman" w:hAnsi="Times New Roman" w:cs="Times New Roman"/>
              </w:rPr>
            </w:pP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701 мм и выше</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77"/>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6</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Полезный отпуск, Гкал</w:t>
            </w:r>
          </w:p>
        </w:tc>
        <w:tc>
          <w:tcPr>
            <w:tcW w:w="1725" w:type="dxa"/>
            <w:gridSpan w:val="2"/>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145,3</w:t>
            </w:r>
          </w:p>
        </w:tc>
        <w:tc>
          <w:tcPr>
            <w:tcW w:w="1674"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218,3</w:t>
            </w:r>
          </w:p>
        </w:tc>
      </w:tr>
      <w:tr w:rsidR="00375AFC" w:rsidRPr="00F25AB8" w:rsidTr="00F25AB8">
        <w:trPr>
          <w:trHeight w:val="77"/>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6.1</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из них населению</w:t>
            </w:r>
          </w:p>
        </w:tc>
        <w:tc>
          <w:tcPr>
            <w:tcW w:w="1725" w:type="dxa"/>
            <w:gridSpan w:val="2"/>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r w:rsidR="00375AFC" w:rsidRPr="00F25AB8" w:rsidTr="00F25AB8">
        <w:trPr>
          <w:trHeight w:val="259"/>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6.2</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из них бюджетным потребителям</w:t>
            </w:r>
          </w:p>
        </w:tc>
        <w:tc>
          <w:tcPr>
            <w:tcW w:w="1725" w:type="dxa"/>
            <w:gridSpan w:val="2"/>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145,3</w:t>
            </w:r>
          </w:p>
        </w:tc>
        <w:tc>
          <w:tcPr>
            <w:tcW w:w="1674" w:type="dxa"/>
          </w:tcPr>
          <w:p w:rsidR="00375AFC" w:rsidRPr="00F25AB8" w:rsidRDefault="001479B1" w:rsidP="00F25AB8">
            <w:pPr>
              <w:spacing w:after="0" w:line="240" w:lineRule="auto"/>
              <w:rPr>
                <w:rFonts w:ascii="Times New Roman" w:hAnsi="Times New Roman" w:cs="Times New Roman"/>
              </w:rPr>
            </w:pPr>
            <w:r w:rsidRPr="00F25AB8">
              <w:rPr>
                <w:rFonts w:ascii="Times New Roman" w:hAnsi="Times New Roman" w:cs="Times New Roman"/>
              </w:rPr>
              <w:t>218,3</w:t>
            </w:r>
          </w:p>
        </w:tc>
      </w:tr>
      <w:tr w:rsidR="00375AFC" w:rsidRPr="00F25AB8" w:rsidTr="00F25AB8">
        <w:trPr>
          <w:trHeight w:val="302"/>
        </w:trPr>
        <w:tc>
          <w:tcPr>
            <w:tcW w:w="851"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6.3</w:t>
            </w:r>
          </w:p>
        </w:tc>
        <w:tc>
          <w:tcPr>
            <w:tcW w:w="578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из них прочим потребителям</w:t>
            </w:r>
          </w:p>
        </w:tc>
        <w:tc>
          <w:tcPr>
            <w:tcW w:w="1725" w:type="dxa"/>
            <w:gridSpan w:val="2"/>
          </w:tcPr>
          <w:p w:rsidR="00375AFC" w:rsidRPr="00F25AB8" w:rsidRDefault="00375AFC" w:rsidP="00F25AB8">
            <w:pPr>
              <w:spacing w:after="0" w:line="240" w:lineRule="auto"/>
              <w:rPr>
                <w:rFonts w:ascii="Times New Roman" w:hAnsi="Times New Roman" w:cs="Times New Roman"/>
              </w:rPr>
            </w:pPr>
          </w:p>
        </w:tc>
        <w:tc>
          <w:tcPr>
            <w:tcW w:w="1674" w:type="dxa"/>
          </w:tcPr>
          <w:p w:rsidR="00375AFC" w:rsidRPr="00F25AB8" w:rsidRDefault="00375AFC" w:rsidP="00F25AB8">
            <w:pPr>
              <w:spacing w:after="0" w:line="240" w:lineRule="auto"/>
              <w:rPr>
                <w:rFonts w:ascii="Times New Roman" w:hAnsi="Times New Roman" w:cs="Times New Roman"/>
              </w:rPr>
            </w:pPr>
            <w:r w:rsidRPr="00F25AB8">
              <w:rPr>
                <w:rFonts w:ascii="Times New Roman" w:hAnsi="Times New Roman" w:cs="Times New Roman"/>
              </w:rPr>
              <w:t>-</w:t>
            </w:r>
          </w:p>
        </w:tc>
      </w:tr>
    </w:tbl>
    <w:p w:rsidR="00375AFC" w:rsidRPr="00F25AB8" w:rsidRDefault="00375AFC" w:rsidP="00F25AB8">
      <w:pPr>
        <w:jc w:val="center"/>
        <w:rPr>
          <w:rFonts w:ascii="Times New Roman" w:hAnsi="Times New Roman" w:cs="Times New Roman"/>
          <w:b/>
          <w:i/>
          <w:sz w:val="28"/>
          <w:szCs w:val="28"/>
        </w:rPr>
      </w:pPr>
      <w:r w:rsidRPr="00F25AB8">
        <w:rPr>
          <w:rFonts w:ascii="Times New Roman" w:hAnsi="Times New Roman" w:cs="Times New Roman"/>
          <w:b/>
          <w:i/>
          <w:sz w:val="28"/>
          <w:szCs w:val="28"/>
        </w:rPr>
        <w:lastRenderedPageBreak/>
        <w:t>Часть 11. Цены (тарифы) в сфере теплоснабжения</w:t>
      </w:r>
    </w:p>
    <w:p w:rsidR="0004480E" w:rsidRPr="00F247E1" w:rsidRDefault="00375AFC" w:rsidP="0052752E">
      <w:pPr>
        <w:spacing w:line="360" w:lineRule="auto"/>
        <w:jc w:val="both"/>
        <w:rPr>
          <w:rFonts w:ascii="Times New Roman" w:hAnsi="Times New Roman" w:cs="Times New Roman"/>
          <w:sz w:val="28"/>
          <w:szCs w:val="28"/>
        </w:rPr>
        <w:sectPr w:rsidR="0004480E" w:rsidRPr="00F247E1" w:rsidSect="00F25AB8">
          <w:pgSz w:w="11906" w:h="16838"/>
          <w:pgMar w:top="709" w:right="709" w:bottom="1276" w:left="1276" w:header="709" w:footer="709" w:gutter="0"/>
          <w:cols w:space="708"/>
          <w:docGrid w:linePitch="360"/>
        </w:sectPr>
      </w:pPr>
      <w:r w:rsidRPr="00F247E1">
        <w:rPr>
          <w:rFonts w:ascii="Times New Roman" w:hAnsi="Times New Roman" w:cs="Times New Roman"/>
          <w:sz w:val="28"/>
          <w:szCs w:val="28"/>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F25AB8">
        <w:rPr>
          <w:rFonts w:ascii="Times New Roman" w:hAnsi="Times New Roman" w:cs="Times New Roman"/>
          <w:sz w:val="28"/>
          <w:szCs w:val="28"/>
        </w:rPr>
        <w:t>.</w:t>
      </w:r>
      <w:r w:rsidR="006E034D">
        <w:rPr>
          <w:rFonts w:ascii="Times New Roman" w:hAnsi="Times New Roman" w:cs="Times New Roman"/>
          <w:sz w:val="28"/>
          <w:szCs w:val="28"/>
        </w:rPr>
        <w:t xml:space="preserve"> </w:t>
      </w:r>
    </w:p>
    <w:p w:rsidR="0004480E" w:rsidRPr="0052752E" w:rsidRDefault="0052752E" w:rsidP="0052752E">
      <w:pPr>
        <w:jc w:val="center"/>
        <w:rPr>
          <w:rFonts w:ascii="Times New Roman" w:hAnsi="Times New Roman" w:cs="Times New Roman"/>
          <w:b/>
          <w:i/>
          <w:sz w:val="28"/>
          <w:szCs w:val="28"/>
        </w:rPr>
      </w:pPr>
      <w:r w:rsidRPr="0052752E">
        <w:rPr>
          <w:rFonts w:ascii="Times New Roman" w:hAnsi="Times New Roman" w:cs="Times New Roman"/>
          <w:b/>
          <w:i/>
          <w:sz w:val="28"/>
          <w:szCs w:val="28"/>
        </w:rPr>
        <w:lastRenderedPageBreak/>
        <w:t>Таблица 2.26 – Динамика тарифов</w:t>
      </w:r>
    </w:p>
    <w:tbl>
      <w:tblPr>
        <w:tblW w:w="15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831"/>
        <w:gridCol w:w="2126"/>
        <w:gridCol w:w="1701"/>
        <w:gridCol w:w="3072"/>
        <w:gridCol w:w="2693"/>
        <w:gridCol w:w="17"/>
      </w:tblGrid>
      <w:tr w:rsidR="00FE568B" w:rsidRPr="0052752E" w:rsidTr="0052752E">
        <w:trPr>
          <w:gridAfter w:val="1"/>
          <w:wAfter w:w="17" w:type="dxa"/>
          <w:trHeight w:val="96"/>
        </w:trPr>
        <w:tc>
          <w:tcPr>
            <w:tcW w:w="600" w:type="dxa"/>
            <w:vMerge w:val="restart"/>
            <w:shd w:val="clear" w:color="auto" w:fill="auto"/>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 п/п</w:t>
            </w:r>
          </w:p>
        </w:tc>
        <w:tc>
          <w:tcPr>
            <w:tcW w:w="4831" w:type="dxa"/>
            <w:vMerge w:val="restart"/>
            <w:shd w:val="clear" w:color="auto" w:fill="auto"/>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Наименование регулируемой организации</w:t>
            </w:r>
          </w:p>
        </w:tc>
        <w:tc>
          <w:tcPr>
            <w:tcW w:w="2126" w:type="dxa"/>
            <w:vMerge w:val="restart"/>
            <w:shd w:val="clear" w:color="auto" w:fill="auto"/>
            <w:noWrap/>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Вид тарифа</w:t>
            </w:r>
          </w:p>
        </w:tc>
        <w:tc>
          <w:tcPr>
            <w:tcW w:w="1701" w:type="dxa"/>
            <w:vMerge w:val="restart"/>
            <w:shd w:val="clear" w:color="auto" w:fill="auto"/>
            <w:noWrap/>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Год</w:t>
            </w:r>
          </w:p>
        </w:tc>
        <w:tc>
          <w:tcPr>
            <w:tcW w:w="3072" w:type="dxa"/>
            <w:shd w:val="clear" w:color="auto" w:fill="auto"/>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01.01-30.06</w:t>
            </w:r>
          </w:p>
        </w:tc>
        <w:tc>
          <w:tcPr>
            <w:tcW w:w="2693" w:type="dxa"/>
            <w:shd w:val="clear" w:color="auto" w:fill="auto"/>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01.07-31.12</w:t>
            </w:r>
          </w:p>
        </w:tc>
      </w:tr>
      <w:tr w:rsidR="00FE568B" w:rsidRPr="0052752E" w:rsidTr="0052752E">
        <w:trPr>
          <w:gridAfter w:val="1"/>
          <w:wAfter w:w="17" w:type="dxa"/>
          <w:trHeight w:val="507"/>
        </w:trPr>
        <w:tc>
          <w:tcPr>
            <w:tcW w:w="600" w:type="dxa"/>
            <w:vMerge/>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p>
        </w:tc>
        <w:tc>
          <w:tcPr>
            <w:tcW w:w="4831" w:type="dxa"/>
            <w:vMerge/>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p>
        </w:tc>
        <w:tc>
          <w:tcPr>
            <w:tcW w:w="2126" w:type="dxa"/>
            <w:vMerge/>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p>
        </w:tc>
        <w:tc>
          <w:tcPr>
            <w:tcW w:w="1701" w:type="dxa"/>
            <w:vMerge/>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p>
        </w:tc>
        <w:tc>
          <w:tcPr>
            <w:tcW w:w="3072" w:type="dxa"/>
            <w:vMerge w:val="restart"/>
            <w:shd w:val="clear" w:color="auto" w:fill="auto"/>
            <w:noWrap/>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Теплоноситель - Вода</w:t>
            </w:r>
          </w:p>
        </w:tc>
        <w:tc>
          <w:tcPr>
            <w:tcW w:w="2693" w:type="dxa"/>
            <w:vMerge w:val="restart"/>
            <w:shd w:val="clear" w:color="auto" w:fill="auto"/>
            <w:noWrap/>
            <w:vAlign w:val="center"/>
            <w:hideMark/>
          </w:tcPr>
          <w:p w:rsidR="00FE568B" w:rsidRPr="0052752E" w:rsidRDefault="00FE568B" w:rsidP="0052752E">
            <w:pPr>
              <w:spacing w:after="0" w:line="240" w:lineRule="auto"/>
              <w:jc w:val="center"/>
              <w:rPr>
                <w:rFonts w:ascii="Times New Roman" w:hAnsi="Times New Roman" w:cs="Times New Roman"/>
                <w:b/>
                <w:i/>
                <w:sz w:val="24"/>
                <w:szCs w:val="24"/>
              </w:rPr>
            </w:pPr>
            <w:r w:rsidRPr="0052752E">
              <w:rPr>
                <w:rFonts w:ascii="Times New Roman" w:hAnsi="Times New Roman" w:cs="Times New Roman"/>
                <w:b/>
                <w:i/>
                <w:sz w:val="24"/>
                <w:szCs w:val="24"/>
              </w:rPr>
              <w:t>Теплоноситель - Вода</w:t>
            </w:r>
          </w:p>
        </w:tc>
      </w:tr>
      <w:tr w:rsidR="00FE568B" w:rsidRPr="0052752E" w:rsidTr="0052752E">
        <w:trPr>
          <w:gridAfter w:val="1"/>
          <w:wAfter w:w="17" w:type="dxa"/>
          <w:trHeight w:val="458"/>
        </w:trPr>
        <w:tc>
          <w:tcPr>
            <w:tcW w:w="600"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4831"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2126"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1701"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3072"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2693" w:type="dxa"/>
            <w:vMerge/>
            <w:tcBorders>
              <w:bottom w:val="single" w:sz="4" w:space="0" w:color="auto"/>
            </w:tcBorders>
            <w:vAlign w:val="center"/>
            <w:hideMark/>
          </w:tcPr>
          <w:p w:rsidR="00FE568B" w:rsidRPr="0052752E" w:rsidRDefault="00FE568B" w:rsidP="0052752E">
            <w:pPr>
              <w:spacing w:after="0" w:line="240" w:lineRule="auto"/>
              <w:rPr>
                <w:rFonts w:ascii="Times New Roman" w:hAnsi="Times New Roman" w:cs="Times New Roman"/>
                <w:sz w:val="24"/>
                <w:szCs w:val="24"/>
              </w:rPr>
            </w:pPr>
          </w:p>
        </w:tc>
      </w:tr>
      <w:tr w:rsidR="00FE568B" w:rsidRPr="0052752E" w:rsidTr="0052752E">
        <w:trPr>
          <w:trHeight w:val="480"/>
        </w:trPr>
        <w:tc>
          <w:tcPr>
            <w:tcW w:w="600" w:type="dxa"/>
            <w:vMerge w:val="restart"/>
            <w:shd w:val="clear" w:color="auto" w:fill="auto"/>
            <w:noWrap/>
            <w:vAlign w:val="center"/>
            <w:hideMark/>
          </w:tcPr>
          <w:p w:rsidR="00FE568B" w:rsidRPr="0052752E" w:rsidRDefault="0052752E" w:rsidP="00527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31" w:type="dxa"/>
            <w:vMerge w:val="restart"/>
            <w:shd w:val="clear" w:color="auto" w:fill="auto"/>
            <w:noWrap/>
            <w:vAlign w:val="center"/>
            <w:hideMark/>
          </w:tcPr>
          <w:p w:rsidR="0052752E" w:rsidRPr="0052752E" w:rsidRDefault="00683E6A" w:rsidP="0052752E">
            <w:pPr>
              <w:spacing w:after="0" w:line="240" w:lineRule="auto"/>
              <w:rPr>
                <w:rFonts w:ascii="Times New Roman" w:hAnsi="Times New Roman" w:cs="Times New Roman"/>
                <w:b/>
                <w:i/>
                <w:sz w:val="24"/>
                <w:szCs w:val="24"/>
              </w:rPr>
            </w:pPr>
            <w:r w:rsidRPr="0052752E">
              <w:rPr>
                <w:rFonts w:ascii="Times New Roman" w:hAnsi="Times New Roman" w:cs="Times New Roman"/>
                <w:b/>
                <w:i/>
                <w:sz w:val="24"/>
                <w:szCs w:val="24"/>
              </w:rPr>
              <w:t>АДМИНИСТРАЦИЯ МОРДВИНОВСКОГО СЕЛЬСКОГО ПОСЕЛЕНИЯ УВЕЛЬСКОГО МУНИЦИПАЛЬНОГО РАЙОНА ЧЕЛЯБИНСКОЙ ОБЛАСТИ</w:t>
            </w:r>
            <w:r w:rsidR="00884AF2" w:rsidRPr="0052752E">
              <w:rPr>
                <w:rFonts w:ascii="Times New Roman" w:hAnsi="Times New Roman" w:cs="Times New Roman"/>
                <w:b/>
                <w:i/>
                <w:sz w:val="24"/>
                <w:szCs w:val="24"/>
              </w:rPr>
              <w:t xml:space="preserve"> </w:t>
            </w:r>
          </w:p>
          <w:p w:rsidR="00FE568B" w:rsidRPr="0052752E" w:rsidRDefault="00884AF2" w:rsidP="0052752E">
            <w:pPr>
              <w:spacing w:after="0" w:line="240" w:lineRule="auto"/>
              <w:rPr>
                <w:rFonts w:ascii="Times New Roman" w:hAnsi="Times New Roman" w:cs="Times New Roman"/>
                <w:sz w:val="24"/>
                <w:szCs w:val="24"/>
              </w:rPr>
            </w:pPr>
            <w:r w:rsidRPr="0052752E">
              <w:rPr>
                <w:rFonts w:ascii="Times New Roman" w:hAnsi="Times New Roman" w:cs="Times New Roman"/>
                <w:b/>
                <w:i/>
                <w:sz w:val="24"/>
                <w:szCs w:val="24"/>
              </w:rPr>
              <w:t xml:space="preserve">(ИНН </w:t>
            </w:r>
            <w:r w:rsidR="00683E6A" w:rsidRPr="0052752E">
              <w:rPr>
                <w:rFonts w:ascii="Times New Roman" w:hAnsi="Times New Roman" w:cs="Times New Roman"/>
                <w:b/>
                <w:i/>
                <w:sz w:val="24"/>
                <w:szCs w:val="24"/>
              </w:rPr>
              <w:t>7440000766</w:t>
            </w:r>
            <w:r w:rsidRPr="0052752E">
              <w:rPr>
                <w:rFonts w:ascii="Times New Roman" w:hAnsi="Times New Roman" w:cs="Times New Roman"/>
                <w:b/>
                <w:i/>
                <w:sz w:val="24"/>
                <w:szCs w:val="24"/>
              </w:rPr>
              <w:t>)</w:t>
            </w:r>
          </w:p>
        </w:tc>
        <w:tc>
          <w:tcPr>
            <w:tcW w:w="9609" w:type="dxa"/>
            <w:gridSpan w:val="5"/>
            <w:shd w:val="clear" w:color="auto" w:fill="auto"/>
            <w:vAlign w:val="center"/>
            <w:hideMark/>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Для потребителей, в случае отсутствия дифференциации тарифов по схеме подключения (НДС не предусмотрен) *</w:t>
            </w:r>
          </w:p>
        </w:tc>
      </w:tr>
      <w:tr w:rsidR="001479B1" w:rsidRPr="0052752E" w:rsidTr="00FE568B">
        <w:trPr>
          <w:gridAfter w:val="1"/>
          <w:wAfter w:w="17" w:type="dxa"/>
          <w:trHeight w:val="110"/>
        </w:trPr>
        <w:tc>
          <w:tcPr>
            <w:tcW w:w="600" w:type="dxa"/>
            <w:vMerge/>
            <w:vAlign w:val="center"/>
            <w:hideMark/>
          </w:tcPr>
          <w:p w:rsidR="001479B1" w:rsidRPr="0052752E" w:rsidRDefault="001479B1" w:rsidP="0052752E">
            <w:pPr>
              <w:spacing w:after="0" w:line="240" w:lineRule="auto"/>
              <w:rPr>
                <w:rFonts w:ascii="Times New Roman" w:hAnsi="Times New Roman" w:cs="Times New Roman"/>
                <w:sz w:val="24"/>
                <w:szCs w:val="24"/>
              </w:rPr>
            </w:pPr>
          </w:p>
        </w:tc>
        <w:tc>
          <w:tcPr>
            <w:tcW w:w="4831" w:type="dxa"/>
            <w:vMerge/>
            <w:vAlign w:val="center"/>
            <w:hideMark/>
          </w:tcPr>
          <w:p w:rsidR="001479B1" w:rsidRPr="0052752E" w:rsidRDefault="001479B1" w:rsidP="0052752E">
            <w:pPr>
              <w:spacing w:after="0" w:line="240" w:lineRule="auto"/>
              <w:rPr>
                <w:rFonts w:ascii="Times New Roman" w:hAnsi="Times New Roman" w:cs="Times New Roman"/>
                <w:sz w:val="24"/>
                <w:szCs w:val="24"/>
              </w:rPr>
            </w:pPr>
          </w:p>
        </w:tc>
        <w:tc>
          <w:tcPr>
            <w:tcW w:w="2126" w:type="dxa"/>
            <w:vMerge w:val="restart"/>
            <w:shd w:val="clear" w:color="auto" w:fill="auto"/>
            <w:vAlign w:val="center"/>
            <w:hideMark/>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одноставочный</w:t>
            </w:r>
            <w:r w:rsidRPr="0052752E">
              <w:rPr>
                <w:rFonts w:ascii="Times New Roman" w:hAnsi="Times New Roman" w:cs="Times New Roman"/>
                <w:sz w:val="24"/>
                <w:szCs w:val="24"/>
              </w:rPr>
              <w:br/>
              <w:t>руб./Гкал</w:t>
            </w:r>
          </w:p>
        </w:tc>
        <w:tc>
          <w:tcPr>
            <w:tcW w:w="1701" w:type="dxa"/>
            <w:shd w:val="clear" w:color="auto" w:fill="auto"/>
            <w:noWrap/>
            <w:vAlign w:val="center"/>
            <w:hideMark/>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2017</w:t>
            </w:r>
          </w:p>
        </w:tc>
        <w:tc>
          <w:tcPr>
            <w:tcW w:w="3072" w:type="dxa"/>
            <w:shd w:val="clear" w:color="auto" w:fill="auto"/>
            <w:noWrap/>
            <w:vAlign w:val="center"/>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1829,08</w:t>
            </w:r>
          </w:p>
        </w:tc>
        <w:tc>
          <w:tcPr>
            <w:tcW w:w="2693" w:type="dxa"/>
            <w:shd w:val="clear" w:color="auto" w:fill="auto"/>
            <w:noWrap/>
            <w:vAlign w:val="center"/>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1890,13</w:t>
            </w:r>
          </w:p>
        </w:tc>
      </w:tr>
      <w:tr w:rsidR="001479B1" w:rsidRPr="0052752E" w:rsidTr="00FE568B">
        <w:trPr>
          <w:gridAfter w:val="1"/>
          <w:wAfter w:w="17" w:type="dxa"/>
          <w:trHeight w:val="110"/>
        </w:trPr>
        <w:tc>
          <w:tcPr>
            <w:tcW w:w="600" w:type="dxa"/>
            <w:vMerge/>
            <w:vAlign w:val="center"/>
          </w:tcPr>
          <w:p w:rsidR="001479B1" w:rsidRPr="0052752E" w:rsidRDefault="001479B1" w:rsidP="0052752E">
            <w:pPr>
              <w:spacing w:after="0" w:line="240" w:lineRule="auto"/>
              <w:rPr>
                <w:rFonts w:ascii="Times New Roman" w:hAnsi="Times New Roman" w:cs="Times New Roman"/>
                <w:sz w:val="24"/>
                <w:szCs w:val="24"/>
              </w:rPr>
            </w:pPr>
          </w:p>
        </w:tc>
        <w:tc>
          <w:tcPr>
            <w:tcW w:w="4831" w:type="dxa"/>
            <w:vMerge/>
            <w:vAlign w:val="center"/>
          </w:tcPr>
          <w:p w:rsidR="001479B1" w:rsidRPr="0052752E" w:rsidRDefault="001479B1" w:rsidP="0052752E">
            <w:pPr>
              <w:spacing w:after="0" w:line="240" w:lineRule="auto"/>
              <w:rPr>
                <w:rFonts w:ascii="Times New Roman" w:hAnsi="Times New Roman" w:cs="Times New Roman"/>
                <w:sz w:val="24"/>
                <w:szCs w:val="24"/>
              </w:rPr>
            </w:pPr>
          </w:p>
        </w:tc>
        <w:tc>
          <w:tcPr>
            <w:tcW w:w="2126" w:type="dxa"/>
            <w:vMerge/>
            <w:shd w:val="clear" w:color="auto" w:fill="auto"/>
            <w:vAlign w:val="center"/>
          </w:tcPr>
          <w:p w:rsidR="001479B1" w:rsidRPr="0052752E" w:rsidRDefault="001479B1" w:rsidP="0052752E">
            <w:pPr>
              <w:spacing w:after="0" w:line="240" w:lineRule="auto"/>
              <w:rPr>
                <w:rFonts w:ascii="Times New Roman" w:hAnsi="Times New Roman" w:cs="Times New Roman"/>
                <w:sz w:val="24"/>
                <w:szCs w:val="24"/>
              </w:rPr>
            </w:pPr>
          </w:p>
        </w:tc>
        <w:tc>
          <w:tcPr>
            <w:tcW w:w="1701" w:type="dxa"/>
            <w:shd w:val="clear" w:color="auto" w:fill="auto"/>
            <w:noWrap/>
            <w:vAlign w:val="center"/>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2018</w:t>
            </w:r>
          </w:p>
        </w:tc>
        <w:tc>
          <w:tcPr>
            <w:tcW w:w="3072" w:type="dxa"/>
            <w:shd w:val="clear" w:color="auto" w:fill="auto"/>
            <w:noWrap/>
            <w:vAlign w:val="center"/>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1890,13</w:t>
            </w:r>
          </w:p>
        </w:tc>
        <w:tc>
          <w:tcPr>
            <w:tcW w:w="2693" w:type="dxa"/>
            <w:shd w:val="clear" w:color="auto" w:fill="auto"/>
            <w:vAlign w:val="center"/>
          </w:tcPr>
          <w:p w:rsidR="001479B1"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1948,82</w:t>
            </w:r>
          </w:p>
        </w:tc>
      </w:tr>
      <w:tr w:rsidR="00DB140D" w:rsidRPr="0052752E" w:rsidTr="00FE568B">
        <w:trPr>
          <w:gridAfter w:val="1"/>
          <w:wAfter w:w="17" w:type="dxa"/>
          <w:trHeight w:val="110"/>
        </w:trPr>
        <w:tc>
          <w:tcPr>
            <w:tcW w:w="600" w:type="dxa"/>
            <w:vMerge/>
            <w:vAlign w:val="center"/>
          </w:tcPr>
          <w:p w:rsidR="00DB140D" w:rsidRPr="0052752E" w:rsidRDefault="00DB140D" w:rsidP="0052752E">
            <w:pPr>
              <w:spacing w:after="0" w:line="240" w:lineRule="auto"/>
              <w:rPr>
                <w:rFonts w:ascii="Times New Roman" w:hAnsi="Times New Roman" w:cs="Times New Roman"/>
                <w:sz w:val="24"/>
                <w:szCs w:val="24"/>
              </w:rPr>
            </w:pPr>
          </w:p>
        </w:tc>
        <w:tc>
          <w:tcPr>
            <w:tcW w:w="4831" w:type="dxa"/>
            <w:vMerge/>
            <w:vAlign w:val="center"/>
          </w:tcPr>
          <w:p w:rsidR="00DB140D" w:rsidRPr="0052752E" w:rsidRDefault="00DB140D" w:rsidP="0052752E">
            <w:pPr>
              <w:spacing w:after="0" w:line="240" w:lineRule="auto"/>
              <w:rPr>
                <w:rFonts w:ascii="Times New Roman" w:hAnsi="Times New Roman" w:cs="Times New Roman"/>
                <w:sz w:val="24"/>
                <w:szCs w:val="24"/>
              </w:rPr>
            </w:pPr>
          </w:p>
        </w:tc>
        <w:tc>
          <w:tcPr>
            <w:tcW w:w="2126" w:type="dxa"/>
            <w:vMerge/>
            <w:shd w:val="clear" w:color="auto" w:fill="auto"/>
            <w:vAlign w:val="center"/>
          </w:tcPr>
          <w:p w:rsidR="00DB140D" w:rsidRPr="0052752E" w:rsidRDefault="00DB140D" w:rsidP="0052752E">
            <w:pPr>
              <w:spacing w:after="0" w:line="240" w:lineRule="auto"/>
              <w:rPr>
                <w:rFonts w:ascii="Times New Roman" w:hAnsi="Times New Roman" w:cs="Times New Roman"/>
                <w:sz w:val="24"/>
                <w:szCs w:val="24"/>
              </w:rPr>
            </w:pPr>
          </w:p>
        </w:tc>
        <w:tc>
          <w:tcPr>
            <w:tcW w:w="1701" w:type="dxa"/>
            <w:shd w:val="clear" w:color="auto" w:fill="auto"/>
            <w:noWrap/>
            <w:vAlign w:val="center"/>
          </w:tcPr>
          <w:p w:rsidR="00DB140D" w:rsidRPr="0052752E" w:rsidRDefault="00DB140D"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2019</w:t>
            </w:r>
          </w:p>
        </w:tc>
        <w:tc>
          <w:tcPr>
            <w:tcW w:w="3072" w:type="dxa"/>
            <w:shd w:val="clear" w:color="auto" w:fill="auto"/>
            <w:noWrap/>
            <w:vAlign w:val="center"/>
          </w:tcPr>
          <w:p w:rsidR="00DB140D"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c>
          <w:tcPr>
            <w:tcW w:w="2693" w:type="dxa"/>
            <w:shd w:val="clear" w:color="auto" w:fill="auto"/>
            <w:vAlign w:val="center"/>
          </w:tcPr>
          <w:p w:rsidR="00DB140D" w:rsidRPr="0052752E" w:rsidRDefault="001479B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r>
      <w:tr w:rsidR="00FE568B" w:rsidRPr="0052752E" w:rsidTr="00FE568B">
        <w:trPr>
          <w:trHeight w:val="615"/>
        </w:trPr>
        <w:tc>
          <w:tcPr>
            <w:tcW w:w="600" w:type="dxa"/>
            <w:vMerge/>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4831" w:type="dxa"/>
            <w:vMerge/>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9609" w:type="dxa"/>
            <w:gridSpan w:val="5"/>
            <w:shd w:val="clear" w:color="auto" w:fill="auto"/>
            <w:vAlign w:val="center"/>
            <w:hideMark/>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Население (НДС не предусмотрен) *</w:t>
            </w:r>
          </w:p>
        </w:tc>
      </w:tr>
      <w:tr w:rsidR="00FE568B" w:rsidRPr="0052752E" w:rsidTr="00FE568B">
        <w:trPr>
          <w:gridAfter w:val="1"/>
          <w:wAfter w:w="17" w:type="dxa"/>
          <w:trHeight w:val="110"/>
        </w:trPr>
        <w:tc>
          <w:tcPr>
            <w:tcW w:w="600" w:type="dxa"/>
            <w:vMerge/>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4831" w:type="dxa"/>
            <w:vMerge/>
            <w:vAlign w:val="center"/>
            <w:hideMark/>
          </w:tcPr>
          <w:p w:rsidR="00FE568B" w:rsidRPr="0052752E" w:rsidRDefault="00FE568B" w:rsidP="0052752E">
            <w:pPr>
              <w:spacing w:after="0" w:line="240" w:lineRule="auto"/>
              <w:rPr>
                <w:rFonts w:ascii="Times New Roman" w:hAnsi="Times New Roman" w:cs="Times New Roman"/>
                <w:sz w:val="24"/>
                <w:szCs w:val="24"/>
              </w:rPr>
            </w:pPr>
          </w:p>
        </w:tc>
        <w:tc>
          <w:tcPr>
            <w:tcW w:w="2126" w:type="dxa"/>
            <w:vMerge w:val="restart"/>
            <w:shd w:val="clear" w:color="auto" w:fill="auto"/>
            <w:vAlign w:val="center"/>
            <w:hideMark/>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одноставочный</w:t>
            </w:r>
            <w:r w:rsidRPr="0052752E">
              <w:rPr>
                <w:rFonts w:ascii="Times New Roman" w:hAnsi="Times New Roman" w:cs="Times New Roman"/>
                <w:sz w:val="24"/>
                <w:szCs w:val="24"/>
              </w:rPr>
              <w:br/>
              <w:t>руб./Гкал</w:t>
            </w:r>
          </w:p>
        </w:tc>
        <w:tc>
          <w:tcPr>
            <w:tcW w:w="1701" w:type="dxa"/>
            <w:tcBorders>
              <w:bottom w:val="single" w:sz="4" w:space="0" w:color="auto"/>
            </w:tcBorders>
            <w:shd w:val="clear" w:color="auto" w:fill="auto"/>
            <w:noWrap/>
            <w:vAlign w:val="center"/>
            <w:hideMark/>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2017</w:t>
            </w:r>
          </w:p>
        </w:tc>
        <w:tc>
          <w:tcPr>
            <w:tcW w:w="3072" w:type="dxa"/>
            <w:shd w:val="clear" w:color="auto" w:fill="auto"/>
            <w:noWrap/>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c>
          <w:tcPr>
            <w:tcW w:w="2693" w:type="dxa"/>
            <w:shd w:val="clear" w:color="auto" w:fill="auto"/>
            <w:noWrap/>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r>
      <w:tr w:rsidR="00FE568B" w:rsidRPr="0052752E" w:rsidTr="00FE568B">
        <w:trPr>
          <w:gridAfter w:val="1"/>
          <w:wAfter w:w="17" w:type="dxa"/>
          <w:trHeight w:val="286"/>
        </w:trPr>
        <w:tc>
          <w:tcPr>
            <w:tcW w:w="600" w:type="dxa"/>
            <w:vMerge/>
            <w:vAlign w:val="center"/>
          </w:tcPr>
          <w:p w:rsidR="00FE568B" w:rsidRPr="0052752E" w:rsidRDefault="00FE568B" w:rsidP="0052752E">
            <w:pPr>
              <w:spacing w:after="0" w:line="240" w:lineRule="auto"/>
              <w:rPr>
                <w:rFonts w:ascii="Times New Roman" w:hAnsi="Times New Roman" w:cs="Times New Roman"/>
                <w:sz w:val="24"/>
                <w:szCs w:val="24"/>
              </w:rPr>
            </w:pPr>
          </w:p>
        </w:tc>
        <w:tc>
          <w:tcPr>
            <w:tcW w:w="4831" w:type="dxa"/>
            <w:vMerge/>
            <w:vAlign w:val="center"/>
          </w:tcPr>
          <w:p w:rsidR="00FE568B" w:rsidRPr="0052752E" w:rsidRDefault="00FE568B" w:rsidP="0052752E">
            <w:pPr>
              <w:spacing w:after="0" w:line="240" w:lineRule="auto"/>
              <w:rPr>
                <w:rFonts w:ascii="Times New Roman" w:hAnsi="Times New Roman" w:cs="Times New Roman"/>
                <w:sz w:val="24"/>
                <w:szCs w:val="24"/>
              </w:rPr>
            </w:pPr>
          </w:p>
        </w:tc>
        <w:tc>
          <w:tcPr>
            <w:tcW w:w="2126" w:type="dxa"/>
            <w:vMerge/>
            <w:shd w:val="clear" w:color="auto" w:fill="auto"/>
            <w:vAlign w:val="center"/>
          </w:tcPr>
          <w:p w:rsidR="00FE568B" w:rsidRPr="0052752E" w:rsidRDefault="00FE568B" w:rsidP="0052752E">
            <w:pPr>
              <w:spacing w:after="0" w:line="240" w:lineRule="auto"/>
              <w:rPr>
                <w:rFonts w:ascii="Times New Roman" w:hAnsi="Times New Roman" w:cs="Times New Roman"/>
                <w:sz w:val="24"/>
                <w:szCs w:val="24"/>
              </w:rPr>
            </w:pPr>
          </w:p>
        </w:tc>
        <w:tc>
          <w:tcPr>
            <w:tcW w:w="1701" w:type="dxa"/>
            <w:tcBorders>
              <w:bottom w:val="single" w:sz="4" w:space="0" w:color="auto"/>
            </w:tcBorders>
            <w:shd w:val="clear" w:color="auto" w:fill="auto"/>
            <w:noWrap/>
            <w:vAlign w:val="center"/>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2018</w:t>
            </w:r>
          </w:p>
        </w:tc>
        <w:tc>
          <w:tcPr>
            <w:tcW w:w="3072" w:type="dxa"/>
            <w:shd w:val="clear" w:color="auto" w:fill="auto"/>
            <w:noWrap/>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c>
          <w:tcPr>
            <w:tcW w:w="2693" w:type="dxa"/>
            <w:shd w:val="clear" w:color="auto" w:fill="auto"/>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r>
      <w:tr w:rsidR="00FE568B" w:rsidRPr="0052752E" w:rsidTr="00FE568B">
        <w:trPr>
          <w:gridAfter w:val="1"/>
          <w:wAfter w:w="17" w:type="dxa"/>
          <w:trHeight w:val="110"/>
        </w:trPr>
        <w:tc>
          <w:tcPr>
            <w:tcW w:w="600" w:type="dxa"/>
            <w:vMerge/>
            <w:tcBorders>
              <w:bottom w:val="single" w:sz="4" w:space="0" w:color="auto"/>
            </w:tcBorders>
            <w:vAlign w:val="center"/>
          </w:tcPr>
          <w:p w:rsidR="00FE568B" w:rsidRPr="0052752E" w:rsidRDefault="00FE568B" w:rsidP="0052752E">
            <w:pPr>
              <w:spacing w:after="0" w:line="240" w:lineRule="auto"/>
              <w:rPr>
                <w:rFonts w:ascii="Times New Roman" w:hAnsi="Times New Roman" w:cs="Times New Roman"/>
                <w:sz w:val="24"/>
                <w:szCs w:val="24"/>
              </w:rPr>
            </w:pPr>
          </w:p>
        </w:tc>
        <w:tc>
          <w:tcPr>
            <w:tcW w:w="4831" w:type="dxa"/>
            <w:vMerge/>
            <w:tcBorders>
              <w:bottom w:val="single" w:sz="4" w:space="0" w:color="auto"/>
            </w:tcBorders>
            <w:vAlign w:val="center"/>
          </w:tcPr>
          <w:p w:rsidR="00FE568B" w:rsidRPr="0052752E" w:rsidRDefault="00FE568B" w:rsidP="0052752E">
            <w:pPr>
              <w:spacing w:after="0" w:line="240" w:lineRule="auto"/>
              <w:rPr>
                <w:rFonts w:ascii="Times New Roman" w:hAnsi="Times New Roman" w:cs="Times New Roman"/>
                <w:sz w:val="24"/>
                <w:szCs w:val="24"/>
              </w:rPr>
            </w:pPr>
          </w:p>
        </w:tc>
        <w:tc>
          <w:tcPr>
            <w:tcW w:w="2126" w:type="dxa"/>
            <w:vMerge/>
            <w:tcBorders>
              <w:bottom w:val="single" w:sz="4" w:space="0" w:color="auto"/>
            </w:tcBorders>
            <w:shd w:val="clear" w:color="auto" w:fill="auto"/>
            <w:vAlign w:val="center"/>
          </w:tcPr>
          <w:p w:rsidR="00FE568B" w:rsidRPr="0052752E" w:rsidRDefault="00FE568B" w:rsidP="0052752E">
            <w:pPr>
              <w:spacing w:after="0" w:line="240" w:lineRule="auto"/>
              <w:rPr>
                <w:rFonts w:ascii="Times New Roman" w:hAnsi="Times New Roman" w:cs="Times New Roman"/>
                <w:sz w:val="24"/>
                <w:szCs w:val="24"/>
              </w:rPr>
            </w:pPr>
          </w:p>
        </w:tc>
        <w:tc>
          <w:tcPr>
            <w:tcW w:w="1701" w:type="dxa"/>
            <w:tcBorders>
              <w:bottom w:val="single" w:sz="4" w:space="0" w:color="auto"/>
            </w:tcBorders>
            <w:shd w:val="clear" w:color="auto" w:fill="auto"/>
            <w:noWrap/>
            <w:vAlign w:val="center"/>
          </w:tcPr>
          <w:p w:rsidR="00FE568B" w:rsidRPr="0052752E" w:rsidRDefault="00FE568B"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2019</w:t>
            </w:r>
          </w:p>
        </w:tc>
        <w:tc>
          <w:tcPr>
            <w:tcW w:w="3072" w:type="dxa"/>
            <w:tcBorders>
              <w:bottom w:val="single" w:sz="4" w:space="0" w:color="auto"/>
            </w:tcBorders>
            <w:shd w:val="clear" w:color="auto" w:fill="auto"/>
            <w:noWrap/>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c>
          <w:tcPr>
            <w:tcW w:w="2693" w:type="dxa"/>
            <w:tcBorders>
              <w:bottom w:val="single" w:sz="4" w:space="0" w:color="auto"/>
            </w:tcBorders>
            <w:shd w:val="clear" w:color="auto" w:fill="auto"/>
            <w:vAlign w:val="center"/>
          </w:tcPr>
          <w:p w:rsidR="00FE568B" w:rsidRPr="0052752E" w:rsidRDefault="00242881" w:rsidP="0052752E">
            <w:pPr>
              <w:spacing w:after="0" w:line="240" w:lineRule="auto"/>
              <w:rPr>
                <w:rFonts w:ascii="Times New Roman" w:hAnsi="Times New Roman" w:cs="Times New Roman"/>
                <w:sz w:val="24"/>
                <w:szCs w:val="24"/>
              </w:rPr>
            </w:pPr>
            <w:r w:rsidRPr="0052752E">
              <w:rPr>
                <w:rFonts w:ascii="Times New Roman" w:hAnsi="Times New Roman" w:cs="Times New Roman"/>
                <w:sz w:val="24"/>
                <w:szCs w:val="24"/>
              </w:rPr>
              <w:t>-</w:t>
            </w:r>
          </w:p>
        </w:tc>
      </w:tr>
      <w:tr w:rsidR="00FE568B" w:rsidRPr="0052752E" w:rsidTr="00FE568B">
        <w:trPr>
          <w:trHeight w:val="570"/>
        </w:trPr>
        <w:tc>
          <w:tcPr>
            <w:tcW w:w="15040" w:type="dxa"/>
            <w:gridSpan w:val="7"/>
            <w:tcBorders>
              <w:top w:val="single" w:sz="4" w:space="0" w:color="auto"/>
              <w:left w:val="nil"/>
              <w:bottom w:val="nil"/>
              <w:right w:val="nil"/>
            </w:tcBorders>
            <w:shd w:val="clear" w:color="auto" w:fill="auto"/>
            <w:vAlign w:val="center"/>
            <w:hideMark/>
          </w:tcPr>
          <w:p w:rsidR="00FE568B" w:rsidRPr="0052752E" w:rsidRDefault="00FE568B" w:rsidP="0052752E">
            <w:pPr>
              <w:spacing w:after="0" w:line="240" w:lineRule="auto"/>
              <w:rPr>
                <w:rFonts w:ascii="Times New Roman" w:hAnsi="Times New Roman" w:cs="Times New Roman"/>
                <w:sz w:val="24"/>
                <w:szCs w:val="24"/>
              </w:rPr>
            </w:pPr>
          </w:p>
          <w:p w:rsidR="00FE568B" w:rsidRPr="0052752E" w:rsidRDefault="00FE568B" w:rsidP="0052752E">
            <w:pPr>
              <w:spacing w:after="0" w:line="240" w:lineRule="auto"/>
              <w:rPr>
                <w:rFonts w:ascii="Times New Roman" w:hAnsi="Times New Roman" w:cs="Times New Roman"/>
                <w:sz w:val="24"/>
                <w:szCs w:val="24"/>
              </w:rPr>
            </w:pPr>
          </w:p>
        </w:tc>
      </w:tr>
    </w:tbl>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sectPr w:rsidR="0004480E" w:rsidRPr="00F247E1" w:rsidSect="002B5C07">
          <w:pgSz w:w="16838" w:h="11906" w:orient="landscape"/>
          <w:pgMar w:top="709" w:right="1276" w:bottom="1276" w:left="1134" w:header="709" w:footer="709" w:gutter="0"/>
          <w:cols w:space="708"/>
          <w:docGrid w:linePitch="360"/>
        </w:sectPr>
      </w:pPr>
    </w:p>
    <w:p w:rsidR="00375AFC" w:rsidRPr="00F247E1" w:rsidRDefault="00375AFC"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1.11.2 Описание структуры цен (тарифов), установленных на момент разработки схемы теплоснабжения</w:t>
      </w:r>
      <w:r w:rsidR="006E034D">
        <w:rPr>
          <w:rFonts w:ascii="Times New Roman" w:hAnsi="Times New Roman" w:cs="Times New Roman"/>
          <w:sz w:val="28"/>
          <w:szCs w:val="28"/>
        </w:rPr>
        <w:t>.</w:t>
      </w:r>
    </w:p>
    <w:p w:rsidR="00375AFC" w:rsidRPr="00F247E1" w:rsidRDefault="00375AFC"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Структура цены на тепловую энергию формируется одн</w:t>
      </w:r>
      <w:r w:rsidR="00884AF2" w:rsidRPr="00F247E1">
        <w:rPr>
          <w:rFonts w:ascii="Times New Roman" w:hAnsi="Times New Roman" w:cs="Times New Roman"/>
          <w:sz w:val="28"/>
          <w:szCs w:val="28"/>
        </w:rPr>
        <w:t>оставочным тарифом (таблица 2.27</w:t>
      </w:r>
      <w:r w:rsidRPr="00F247E1">
        <w:rPr>
          <w:rFonts w:ascii="Times New Roman" w:hAnsi="Times New Roman" w:cs="Times New Roman"/>
          <w:sz w:val="28"/>
          <w:szCs w:val="28"/>
        </w:rPr>
        <w:t>).</w:t>
      </w:r>
    </w:p>
    <w:p w:rsidR="0004480E" w:rsidRPr="006E034D" w:rsidRDefault="00884AF2" w:rsidP="006E034D">
      <w:pPr>
        <w:jc w:val="center"/>
        <w:rPr>
          <w:rFonts w:ascii="Times New Roman" w:hAnsi="Times New Roman" w:cs="Times New Roman"/>
          <w:b/>
          <w:i/>
          <w:sz w:val="28"/>
          <w:szCs w:val="28"/>
        </w:rPr>
      </w:pPr>
      <w:r w:rsidRPr="006E034D">
        <w:rPr>
          <w:rFonts w:ascii="Times New Roman" w:hAnsi="Times New Roman" w:cs="Times New Roman"/>
          <w:b/>
          <w:i/>
          <w:sz w:val="28"/>
          <w:szCs w:val="28"/>
        </w:rPr>
        <w:t>Таблица 2.27</w:t>
      </w:r>
      <w:r w:rsidR="00375AFC" w:rsidRPr="006E034D">
        <w:rPr>
          <w:rFonts w:ascii="Times New Roman" w:hAnsi="Times New Roman" w:cs="Times New Roman"/>
          <w:b/>
          <w:i/>
          <w:sz w:val="28"/>
          <w:szCs w:val="28"/>
        </w:rPr>
        <w:t xml:space="preserve"> – Структура цен (тарифов)</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2060"/>
        <w:gridCol w:w="1926"/>
        <w:gridCol w:w="1741"/>
      </w:tblGrid>
      <w:tr w:rsidR="00375AFC" w:rsidRPr="006E034D" w:rsidTr="006E034D">
        <w:trPr>
          <w:trHeight w:val="729"/>
        </w:trPr>
        <w:tc>
          <w:tcPr>
            <w:tcW w:w="4186" w:type="dxa"/>
            <w:vAlign w:val="center"/>
          </w:tcPr>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Период</w:t>
            </w:r>
          </w:p>
        </w:tc>
        <w:tc>
          <w:tcPr>
            <w:tcW w:w="2060" w:type="dxa"/>
            <w:vAlign w:val="center"/>
          </w:tcPr>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01.07.16-</w:t>
            </w:r>
          </w:p>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30.06.17</w:t>
            </w:r>
          </w:p>
        </w:tc>
        <w:tc>
          <w:tcPr>
            <w:tcW w:w="1926" w:type="dxa"/>
            <w:vAlign w:val="center"/>
          </w:tcPr>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01.07.17-</w:t>
            </w:r>
          </w:p>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30.06.18</w:t>
            </w:r>
          </w:p>
        </w:tc>
        <w:tc>
          <w:tcPr>
            <w:tcW w:w="1741" w:type="dxa"/>
            <w:vAlign w:val="center"/>
          </w:tcPr>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01.07.18-</w:t>
            </w:r>
          </w:p>
          <w:p w:rsidR="00375AFC" w:rsidRPr="006E034D" w:rsidRDefault="00375AFC"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30.06.19</w:t>
            </w:r>
          </w:p>
        </w:tc>
      </w:tr>
      <w:tr w:rsidR="001479B1" w:rsidRPr="006E034D" w:rsidTr="006E034D">
        <w:trPr>
          <w:trHeight w:val="603"/>
        </w:trPr>
        <w:tc>
          <w:tcPr>
            <w:tcW w:w="4186" w:type="dxa"/>
          </w:tcPr>
          <w:p w:rsidR="001479B1" w:rsidRPr="006E034D" w:rsidRDefault="001479B1"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Тариф на тепловую энергию (мощность), руб./Гкал</w:t>
            </w:r>
          </w:p>
        </w:tc>
        <w:tc>
          <w:tcPr>
            <w:tcW w:w="2060" w:type="dxa"/>
            <w:vAlign w:val="center"/>
          </w:tcPr>
          <w:p w:rsidR="001479B1" w:rsidRPr="006E034D" w:rsidRDefault="001479B1"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1890,13</w:t>
            </w:r>
          </w:p>
        </w:tc>
        <w:tc>
          <w:tcPr>
            <w:tcW w:w="1926" w:type="dxa"/>
            <w:vAlign w:val="center"/>
          </w:tcPr>
          <w:p w:rsidR="001479B1" w:rsidRPr="006E034D" w:rsidRDefault="001479B1"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1890,13</w:t>
            </w:r>
          </w:p>
        </w:tc>
        <w:tc>
          <w:tcPr>
            <w:tcW w:w="1741" w:type="dxa"/>
            <w:vAlign w:val="center"/>
          </w:tcPr>
          <w:p w:rsidR="001479B1" w:rsidRPr="006E034D" w:rsidRDefault="001479B1"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w:t>
            </w:r>
          </w:p>
        </w:tc>
      </w:tr>
      <w:tr w:rsidR="00375AFC" w:rsidRPr="006E034D" w:rsidTr="006E034D">
        <w:trPr>
          <w:trHeight w:val="345"/>
        </w:trPr>
        <w:tc>
          <w:tcPr>
            <w:tcW w:w="4186" w:type="dxa"/>
          </w:tcPr>
          <w:p w:rsidR="00375AFC" w:rsidRPr="006E034D" w:rsidRDefault="00375AFC"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Тариф на передачу тепловой энергии (мощности)</w:t>
            </w:r>
          </w:p>
        </w:tc>
        <w:tc>
          <w:tcPr>
            <w:tcW w:w="2060"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926"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741"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375AFC" w:rsidRPr="006E034D" w:rsidTr="006E034D">
        <w:trPr>
          <w:trHeight w:val="465"/>
        </w:trPr>
        <w:tc>
          <w:tcPr>
            <w:tcW w:w="4186" w:type="dxa"/>
          </w:tcPr>
          <w:p w:rsidR="00375AFC" w:rsidRPr="006E034D" w:rsidRDefault="00375AFC"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Надбавка к тарифу на тепловую энергию для потребителей</w:t>
            </w:r>
          </w:p>
        </w:tc>
        <w:tc>
          <w:tcPr>
            <w:tcW w:w="2060"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926"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741"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375AFC" w:rsidRPr="006E034D" w:rsidTr="006E034D">
        <w:trPr>
          <w:trHeight w:val="553"/>
        </w:trPr>
        <w:tc>
          <w:tcPr>
            <w:tcW w:w="4186" w:type="dxa"/>
          </w:tcPr>
          <w:p w:rsidR="00375AFC" w:rsidRPr="006E034D" w:rsidRDefault="00375AFC"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Надбавка к тарифу регулируемых организаций на тепловую энергию</w:t>
            </w:r>
          </w:p>
        </w:tc>
        <w:tc>
          <w:tcPr>
            <w:tcW w:w="2060"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926"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741"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375AFC" w:rsidRPr="006E034D" w:rsidTr="006E034D">
        <w:trPr>
          <w:trHeight w:val="552"/>
        </w:trPr>
        <w:tc>
          <w:tcPr>
            <w:tcW w:w="4186" w:type="dxa"/>
          </w:tcPr>
          <w:p w:rsidR="00375AFC" w:rsidRPr="006E034D" w:rsidRDefault="00375AFC"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Надбавка к тарифу регулируемых организаций на передачу тепловой энергии</w:t>
            </w:r>
          </w:p>
        </w:tc>
        <w:tc>
          <w:tcPr>
            <w:tcW w:w="2060"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926"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741" w:type="dxa"/>
            <w:vAlign w:val="center"/>
          </w:tcPr>
          <w:p w:rsidR="00375AFC" w:rsidRPr="006E034D" w:rsidRDefault="00375AFC"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bl>
    <w:p w:rsidR="00375AFC" w:rsidRPr="00F247E1" w:rsidRDefault="00375AFC" w:rsidP="002B5C07">
      <w:pPr>
        <w:rPr>
          <w:rFonts w:ascii="Times New Roman" w:hAnsi="Times New Roman" w:cs="Times New Roman"/>
          <w:sz w:val="28"/>
          <w:szCs w:val="28"/>
        </w:rPr>
      </w:pPr>
    </w:p>
    <w:p w:rsidR="0087508D" w:rsidRPr="00F247E1" w:rsidRDefault="0087508D" w:rsidP="006E034D">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t>1.11.3 Описание платы за подключение к системе теплоснабжения</w:t>
      </w:r>
      <w:r w:rsidR="006E034D">
        <w:rPr>
          <w:rFonts w:ascii="Times New Roman" w:hAnsi="Times New Roman" w:cs="Times New Roman"/>
          <w:sz w:val="28"/>
          <w:szCs w:val="28"/>
        </w:rPr>
        <w:t>.</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По договору о подключении исполнитель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теплосетевая организация) обязуется выполнить действия по подготовке объекта к подключению и оплатить услуги по подключению. </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w:t>
      </w:r>
      <w:r w:rsidRPr="00F247E1">
        <w:rPr>
          <w:rFonts w:ascii="Times New Roman" w:hAnsi="Times New Roman" w:cs="Times New Roman"/>
          <w:sz w:val="28"/>
          <w:szCs w:val="28"/>
        </w:rPr>
        <w:lastRenderedPageBreak/>
        <w:t xml:space="preserve">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обязанность исполнителя входит: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обязанность заявителя входит: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 №83): Точка подключения – место соединения сетей </w:t>
      </w:r>
      <w:r w:rsidRPr="00F247E1">
        <w:rPr>
          <w:rFonts w:ascii="Times New Roman" w:hAnsi="Times New Roman" w:cs="Times New Roman"/>
          <w:sz w:val="28"/>
          <w:szCs w:val="28"/>
        </w:rPr>
        <w:lastRenderedPageBreak/>
        <w:t>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w:t>
      </w:r>
      <w:r w:rsidR="006E034D">
        <w:rPr>
          <w:rFonts w:ascii="Times New Roman" w:hAnsi="Times New Roman" w:cs="Times New Roman"/>
          <w:sz w:val="28"/>
          <w:szCs w:val="28"/>
        </w:rPr>
        <w:t>ства к системам теплоснабжения).</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случае если подключаемая тепловая нагрузка не превышает 0,1 Гкал/ч, плата за подключение устанавливается равной 550 рублям.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бесканальная) и надземная (наземная)).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а) расходов на проведение мероприятий по подключению объекта капитального строительства потребителя, в том числе - застройщика;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DB3C69" w:rsidRPr="00F247E1" w:rsidRDefault="006E034D" w:rsidP="006E03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w:t>
      </w:r>
      <w:r w:rsidR="00DB3C69" w:rsidRPr="00F247E1">
        <w:rPr>
          <w:rFonts w:ascii="Times New Roman" w:hAnsi="Times New Roman" w:cs="Times New Roman"/>
          <w:sz w:val="28"/>
          <w:szCs w:val="28"/>
        </w:rPr>
        <w:t xml:space="preserve">налога на прибыль, определяемого в соответствии с налоговым законодательством. </w:t>
      </w:r>
    </w:p>
    <w:p w:rsidR="00DB3C69" w:rsidRPr="00F247E1" w:rsidRDefault="00DB3C69"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DB3C69" w:rsidRPr="00F247E1" w:rsidRDefault="00DB3C69"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w:t>
      </w:r>
      <w:r w:rsidR="001479B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с.п. плата за подключение (технологическое присоединение) к системе теплоснабжения не установлена. </w:t>
      </w:r>
    </w:p>
    <w:p w:rsidR="0087508D" w:rsidRPr="00F247E1" w:rsidRDefault="0087508D" w:rsidP="006E034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1.11.4 Описание платы за услуги по поддержанию резервной тепловой мощности, в том числе для социально значимых категорий потребителей</w:t>
      </w:r>
      <w:r w:rsidR="006E034D">
        <w:rPr>
          <w:rFonts w:ascii="Times New Roman" w:hAnsi="Times New Roman" w:cs="Times New Roman"/>
          <w:sz w:val="28"/>
          <w:szCs w:val="28"/>
        </w:rPr>
        <w:t>.</w:t>
      </w:r>
    </w:p>
    <w:p w:rsidR="00DB3C69" w:rsidRPr="00F247E1" w:rsidRDefault="00DB3C69"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соответствии с требованиями Федерального Закона Российской Федерации от 27.07.2010 № 190-ФЗ «О теплоснабжении»: </w:t>
      </w:r>
    </w:p>
    <w:p w:rsidR="0004480E" w:rsidRPr="00F247E1" w:rsidRDefault="0004480E"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04480E" w:rsidRPr="00F247E1" w:rsidRDefault="0004480E"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F247E1" w:rsidRDefault="0004480E"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F247E1" w:rsidRDefault="0004480E"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7508D"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Плата за услуги по поддержанию резервной тепловой мощности, не производится.</w:t>
      </w:r>
    </w:p>
    <w:p w:rsidR="0004480E" w:rsidRPr="00F247E1" w:rsidRDefault="0004480E" w:rsidP="002B5C07">
      <w:pPr>
        <w:rPr>
          <w:rFonts w:ascii="Times New Roman" w:hAnsi="Times New Roman" w:cs="Times New Roman"/>
          <w:sz w:val="28"/>
          <w:szCs w:val="28"/>
        </w:rPr>
        <w:sectPr w:rsidR="0004480E" w:rsidRPr="00F247E1" w:rsidSect="002B5C07">
          <w:pgSz w:w="11906" w:h="16838"/>
          <w:pgMar w:top="1134" w:right="709" w:bottom="1276" w:left="1276" w:header="709" w:footer="709" w:gutter="0"/>
          <w:cols w:space="708"/>
          <w:docGrid w:linePitch="360"/>
        </w:sectPr>
      </w:pPr>
    </w:p>
    <w:p w:rsidR="0004480E" w:rsidRPr="006E034D" w:rsidRDefault="0004480E" w:rsidP="006E034D">
      <w:pPr>
        <w:jc w:val="center"/>
        <w:rPr>
          <w:rFonts w:ascii="Times New Roman" w:hAnsi="Times New Roman" w:cs="Times New Roman"/>
          <w:b/>
          <w:i/>
          <w:sz w:val="28"/>
          <w:szCs w:val="28"/>
        </w:rPr>
      </w:pPr>
      <w:r w:rsidRPr="006E034D">
        <w:rPr>
          <w:rFonts w:ascii="Times New Roman" w:hAnsi="Times New Roman" w:cs="Times New Roman"/>
          <w:b/>
          <w:i/>
          <w:sz w:val="28"/>
          <w:szCs w:val="28"/>
        </w:rPr>
        <w:lastRenderedPageBreak/>
        <w:t xml:space="preserve">Таблица </w:t>
      </w:r>
      <w:r w:rsidR="00884AF2" w:rsidRPr="006E034D">
        <w:rPr>
          <w:rFonts w:ascii="Times New Roman" w:hAnsi="Times New Roman" w:cs="Times New Roman"/>
          <w:b/>
          <w:i/>
          <w:sz w:val="28"/>
          <w:szCs w:val="28"/>
        </w:rPr>
        <w:t>2.28</w:t>
      </w:r>
      <w:r w:rsidR="006E034D">
        <w:rPr>
          <w:rFonts w:ascii="Times New Roman" w:hAnsi="Times New Roman" w:cs="Times New Roman"/>
          <w:b/>
          <w:i/>
          <w:sz w:val="28"/>
          <w:szCs w:val="28"/>
        </w:rPr>
        <w:t xml:space="preserve"> – </w:t>
      </w:r>
      <w:r w:rsidRPr="006E034D">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566"/>
        <w:gridCol w:w="2825"/>
        <w:gridCol w:w="2825"/>
        <w:gridCol w:w="2826"/>
      </w:tblGrid>
      <w:tr w:rsidR="0004480E" w:rsidRPr="006E034D" w:rsidTr="006E034D">
        <w:trPr>
          <w:trHeight w:val="469"/>
        </w:trPr>
        <w:tc>
          <w:tcPr>
            <w:tcW w:w="3578" w:type="dxa"/>
            <w:vMerge w:val="restart"/>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Наименование показателя</w:t>
            </w:r>
          </w:p>
        </w:tc>
        <w:tc>
          <w:tcPr>
            <w:tcW w:w="256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Единица измерения</w:t>
            </w:r>
          </w:p>
        </w:tc>
        <w:tc>
          <w:tcPr>
            <w:tcW w:w="8476" w:type="dxa"/>
            <w:gridSpan w:val="3"/>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Сроки действия платы за услуги по поддержанию резервной тепловой мощности</w:t>
            </w:r>
          </w:p>
        </w:tc>
      </w:tr>
      <w:tr w:rsidR="0004480E" w:rsidRPr="006E034D" w:rsidTr="006E034D">
        <w:trPr>
          <w:trHeight w:val="247"/>
        </w:trPr>
        <w:tc>
          <w:tcPr>
            <w:tcW w:w="3578" w:type="dxa"/>
            <w:vMerge/>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p>
        </w:tc>
        <w:tc>
          <w:tcPr>
            <w:tcW w:w="256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2016</w:t>
            </w: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2017</w:t>
            </w:r>
          </w:p>
        </w:tc>
        <w:tc>
          <w:tcPr>
            <w:tcW w:w="282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2018</w:t>
            </w:r>
          </w:p>
        </w:tc>
      </w:tr>
      <w:tr w:rsidR="0004480E" w:rsidRPr="006E034D" w:rsidTr="006E034D">
        <w:trPr>
          <w:trHeight w:val="728"/>
        </w:trPr>
        <w:tc>
          <w:tcPr>
            <w:tcW w:w="3578" w:type="dxa"/>
            <w:shd w:val="clear" w:color="auto" w:fill="auto"/>
            <w:vAlign w:val="center"/>
          </w:tcPr>
          <w:p w:rsidR="0004480E" w:rsidRPr="006E034D" w:rsidRDefault="006E034D" w:rsidP="006E034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04480E" w:rsidRPr="006E034D">
              <w:rPr>
                <w:rFonts w:ascii="Times New Roman" w:hAnsi="Times New Roman" w:cs="Times New Roman"/>
                <w:sz w:val="24"/>
                <w:szCs w:val="24"/>
              </w:rPr>
              <w:t>тавка за содержание тепловой мощности, руб./Гкал/ч/мес</w:t>
            </w:r>
          </w:p>
        </w:tc>
        <w:tc>
          <w:tcPr>
            <w:tcW w:w="256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руб./Гкал/ч/мес</w:t>
            </w: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w:t>
            </w: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w:t>
            </w:r>
          </w:p>
        </w:tc>
        <w:tc>
          <w:tcPr>
            <w:tcW w:w="282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w:t>
            </w:r>
          </w:p>
        </w:tc>
      </w:tr>
      <w:tr w:rsidR="0004480E" w:rsidRPr="006E034D" w:rsidTr="006E034D">
        <w:trPr>
          <w:trHeight w:val="482"/>
        </w:trPr>
        <w:tc>
          <w:tcPr>
            <w:tcW w:w="3578" w:type="dxa"/>
            <w:shd w:val="clear" w:color="auto" w:fill="auto"/>
            <w:vAlign w:val="center"/>
          </w:tcPr>
          <w:p w:rsidR="0004480E" w:rsidRPr="006E034D" w:rsidRDefault="0004480E"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Группа потребителей</w:t>
            </w:r>
          </w:p>
        </w:tc>
        <w:tc>
          <w:tcPr>
            <w:tcW w:w="256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w:t>
            </w: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без дифференциации</w:t>
            </w:r>
          </w:p>
        </w:tc>
        <w:tc>
          <w:tcPr>
            <w:tcW w:w="2825"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без дифференциации</w:t>
            </w:r>
          </w:p>
        </w:tc>
        <w:tc>
          <w:tcPr>
            <w:tcW w:w="2826" w:type="dxa"/>
            <w:shd w:val="clear" w:color="auto" w:fill="auto"/>
            <w:vAlign w:val="center"/>
          </w:tcPr>
          <w:p w:rsidR="0004480E" w:rsidRPr="006E034D" w:rsidRDefault="0004480E"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без дифференциации</w:t>
            </w:r>
          </w:p>
        </w:tc>
      </w:tr>
    </w:tbl>
    <w:p w:rsidR="0004480E" w:rsidRPr="00F247E1" w:rsidRDefault="0004480E" w:rsidP="002B5C07">
      <w:pPr>
        <w:rPr>
          <w:rFonts w:ascii="Times New Roman" w:hAnsi="Times New Roman" w:cs="Times New Roman"/>
          <w:sz w:val="28"/>
          <w:szCs w:val="28"/>
        </w:rPr>
      </w:pPr>
    </w:p>
    <w:p w:rsidR="0004480E" w:rsidRPr="00F247E1" w:rsidRDefault="0004480E" w:rsidP="002B5C07">
      <w:pPr>
        <w:rPr>
          <w:rFonts w:ascii="Times New Roman" w:hAnsi="Times New Roman" w:cs="Times New Roman"/>
          <w:sz w:val="28"/>
          <w:szCs w:val="28"/>
        </w:rPr>
        <w:sectPr w:rsidR="0004480E" w:rsidRPr="00F247E1" w:rsidSect="002B5C07">
          <w:pgSz w:w="16838" w:h="11906" w:orient="landscape"/>
          <w:pgMar w:top="709" w:right="1276" w:bottom="1276" w:left="1134" w:header="709" w:footer="709" w:gutter="0"/>
          <w:cols w:space="708"/>
          <w:docGrid w:linePitch="360"/>
        </w:sectPr>
      </w:pPr>
    </w:p>
    <w:p w:rsidR="0004480E" w:rsidRPr="00F247E1" w:rsidRDefault="0004480E" w:rsidP="002B5C07">
      <w:pPr>
        <w:rPr>
          <w:rFonts w:ascii="Times New Roman" w:hAnsi="Times New Roman" w:cs="Times New Roman"/>
          <w:sz w:val="28"/>
          <w:szCs w:val="28"/>
        </w:rPr>
      </w:pPr>
    </w:p>
    <w:p w:rsidR="0087508D" w:rsidRPr="006E034D" w:rsidRDefault="0087508D" w:rsidP="006E034D">
      <w:pPr>
        <w:jc w:val="center"/>
        <w:rPr>
          <w:rFonts w:ascii="Times New Roman" w:hAnsi="Times New Roman" w:cs="Times New Roman"/>
          <w:b/>
          <w:i/>
          <w:sz w:val="28"/>
          <w:szCs w:val="28"/>
        </w:rPr>
      </w:pPr>
      <w:r w:rsidRPr="006E034D">
        <w:rPr>
          <w:rFonts w:ascii="Times New Roman" w:hAnsi="Times New Roman" w:cs="Times New Roman"/>
          <w:b/>
          <w:i/>
          <w:sz w:val="28"/>
          <w:szCs w:val="28"/>
        </w:rPr>
        <w:t>Часть 12. Описание существующих технических и технологических проблем в системах теплоснабжения поселения</w:t>
      </w:r>
    </w:p>
    <w:p w:rsidR="0087508D" w:rsidRPr="00F247E1" w:rsidRDefault="0087508D"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6E034D">
        <w:rPr>
          <w:rFonts w:ascii="Times New Roman" w:hAnsi="Times New Roman" w:cs="Times New Roman"/>
          <w:sz w:val="28"/>
          <w:szCs w:val="28"/>
        </w:rPr>
        <w:t>.</w:t>
      </w:r>
    </w:p>
    <w:p w:rsidR="0004480E" w:rsidRPr="00F247E1" w:rsidRDefault="0087508D"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Проблемы организации качественного теплоснабжения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w:t>
      </w:r>
    </w:p>
    <w:p w:rsidR="00B21493" w:rsidRPr="00F247E1" w:rsidRDefault="0087508D" w:rsidP="006E034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6E034D">
        <w:rPr>
          <w:rFonts w:ascii="Times New Roman" w:hAnsi="Times New Roman" w:cs="Times New Roman"/>
          <w:sz w:val="28"/>
          <w:szCs w:val="28"/>
        </w:rPr>
        <w:t>.</w:t>
      </w:r>
    </w:p>
    <w:p w:rsidR="0004480E" w:rsidRPr="00F247E1" w:rsidRDefault="0004480E"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04480E" w:rsidRPr="00F247E1" w:rsidRDefault="0004480E"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лет  сокращались.  Многих аварий можно было  бы  избежать,  если бы системы теплоснабжения были вовремя отрегулированы  на  нормативные  характеристики.  Для  этого  не  требуется  значительных  средств.  Затраты  на  восстановительные работы в десятки раз превышают затраты на наладку тепловых сетей.   </w:t>
      </w:r>
    </w:p>
    <w:p w:rsidR="0004480E"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Наладка тепловой сети является ключевым</w:t>
      </w:r>
      <w:r w:rsidR="0004480E" w:rsidRPr="00F247E1">
        <w:rPr>
          <w:rFonts w:ascii="Times New Roman" w:hAnsi="Times New Roman" w:cs="Times New Roman"/>
          <w:sz w:val="28"/>
          <w:szCs w:val="28"/>
        </w:rPr>
        <w:t xml:space="preserve"> фактором  в  обеспечении надежного  функционирования  системы  «источник  тепла  –  тепло</w:t>
      </w:r>
      <w:r w:rsidRPr="00F247E1">
        <w:rPr>
          <w:rFonts w:ascii="Times New Roman" w:hAnsi="Times New Roman" w:cs="Times New Roman"/>
          <w:sz w:val="28"/>
          <w:szCs w:val="28"/>
        </w:rPr>
        <w:t>вая сеть  –  потребитель».   От состояния и</w:t>
      </w:r>
      <w:r w:rsidR="0004480E" w:rsidRPr="00F247E1">
        <w:rPr>
          <w:rFonts w:ascii="Times New Roman" w:hAnsi="Times New Roman" w:cs="Times New Roman"/>
          <w:sz w:val="28"/>
          <w:szCs w:val="28"/>
        </w:rPr>
        <w:t xml:space="preserve"> работы  тепловой  сети  во  многом  зависит работа    системы    отопления,    вентиляции    и    горячего    водоснабжения потребителей тепла.  </w:t>
      </w:r>
    </w:p>
    <w:p w:rsidR="0004480E"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части обеспечения безопасности</w:t>
      </w:r>
      <w:r w:rsidR="0004480E" w:rsidRPr="00F247E1">
        <w:rPr>
          <w:rFonts w:ascii="Times New Roman" w:hAnsi="Times New Roman" w:cs="Times New Roman"/>
          <w:sz w:val="28"/>
          <w:szCs w:val="28"/>
        </w:rPr>
        <w:t xml:space="preserve">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Перемычек,  как правило,  нет.  Расстояние  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F247E1" w:rsidRDefault="0004480E"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теплопотребления  зданий.   Все  это представляет собой единый организм.  Если  в  каком-то  из  звеньев  системы непорядок,  то   «болеет»   вся  система.  Поэтому  и   «лечить»,  т. е. налаживать (регулировать)  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7508D" w:rsidRPr="00F247E1" w:rsidRDefault="0087508D" w:rsidP="006E034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1.12.3 Описание существующих проблем развития систем теплоснабжения</w:t>
      </w:r>
      <w:r w:rsidR="006E034D">
        <w:rPr>
          <w:rFonts w:ascii="Times New Roman" w:hAnsi="Times New Roman" w:cs="Times New Roman"/>
          <w:sz w:val="28"/>
          <w:szCs w:val="28"/>
        </w:rPr>
        <w:t>.</w:t>
      </w:r>
    </w:p>
    <w:p w:rsidR="0004480E" w:rsidRPr="00F247E1" w:rsidRDefault="0087508D"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Основной проблемой развития систем теплоснабжения является низкая востребованность в централизованном теплоснабжении. При газификации населенных пунктов население в районе предпочитает установку индивидуальных автономных газовых котлов.</w:t>
      </w:r>
    </w:p>
    <w:p w:rsidR="0087508D" w:rsidRPr="00F247E1" w:rsidRDefault="0087508D" w:rsidP="006E034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1.12.4 Описание существующих проблем надежного и эффективного снабжения топливом действующих систем теплоснабжения</w:t>
      </w:r>
      <w:r w:rsidR="006E034D">
        <w:rPr>
          <w:rFonts w:ascii="Times New Roman" w:hAnsi="Times New Roman" w:cs="Times New Roman"/>
          <w:sz w:val="28"/>
          <w:szCs w:val="28"/>
        </w:rPr>
        <w:t>.</w:t>
      </w:r>
    </w:p>
    <w:p w:rsidR="00B21493" w:rsidRPr="00F247E1" w:rsidRDefault="00B21493"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Проблем в обеспечении действующих систем теплоснабжения топливом не наблюдалось - как в номинальном режиме работы источников тепловой энергии, так и в периоды резких похолоданий. </w:t>
      </w:r>
    </w:p>
    <w:p w:rsidR="00B21493" w:rsidRPr="00F247E1" w:rsidRDefault="00B21493"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7508D" w:rsidRPr="00F247E1" w:rsidRDefault="0087508D" w:rsidP="006E034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6E034D">
        <w:rPr>
          <w:rFonts w:ascii="Times New Roman" w:hAnsi="Times New Roman" w:cs="Times New Roman"/>
          <w:sz w:val="28"/>
          <w:szCs w:val="28"/>
        </w:rPr>
        <w:t>.</w:t>
      </w:r>
    </w:p>
    <w:p w:rsidR="0004480E" w:rsidRPr="00F247E1" w:rsidRDefault="00B21493"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6E034D" w:rsidRDefault="006E034D" w:rsidP="002B5C07">
      <w:pPr>
        <w:rPr>
          <w:rFonts w:ascii="Times New Roman" w:hAnsi="Times New Roman" w:cs="Times New Roman"/>
          <w:sz w:val="28"/>
          <w:szCs w:val="28"/>
        </w:rPr>
        <w:sectPr w:rsidR="006E034D" w:rsidSect="002B5C07">
          <w:pgSz w:w="11906" w:h="16838"/>
          <w:pgMar w:top="1134" w:right="709" w:bottom="1276" w:left="1276" w:header="709" w:footer="709" w:gutter="0"/>
          <w:cols w:space="708"/>
          <w:docGrid w:linePitch="360"/>
        </w:sectPr>
      </w:pPr>
    </w:p>
    <w:p w:rsidR="0087508D" w:rsidRPr="006E034D" w:rsidRDefault="006E034D" w:rsidP="006E034D">
      <w:pPr>
        <w:jc w:val="center"/>
        <w:rPr>
          <w:rFonts w:ascii="Times New Roman" w:hAnsi="Times New Roman" w:cs="Times New Roman"/>
          <w:b/>
          <w:i/>
          <w:sz w:val="28"/>
          <w:szCs w:val="28"/>
        </w:rPr>
      </w:pPr>
      <w:r w:rsidRPr="006E034D">
        <w:rPr>
          <w:rFonts w:ascii="Times New Roman" w:hAnsi="Times New Roman" w:cs="Times New Roman"/>
          <w:b/>
          <w:i/>
          <w:sz w:val="28"/>
          <w:szCs w:val="28"/>
        </w:rPr>
        <w:lastRenderedPageBreak/>
        <w:t>ГЛАВА 2. СУЩЕСТВУЮЩЕЕ И ПЕРСПЕКТИВНОЕ ПОТРЕБЛЕНИЕ ТЕПЛОВОЙ ЭНЕРГИИ НА ЦЕЛИ ТЕПЛОСНАБЖЕНИЯ</w:t>
      </w:r>
    </w:p>
    <w:p w:rsidR="0087508D" w:rsidRPr="00F247E1" w:rsidRDefault="0087508D" w:rsidP="006E034D">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t>2.1 Данные базового уровня потребления тепла на цели теплоснабжения</w:t>
      </w:r>
      <w:r w:rsidR="006E034D">
        <w:rPr>
          <w:rFonts w:ascii="Times New Roman" w:hAnsi="Times New Roman" w:cs="Times New Roman"/>
          <w:sz w:val="28"/>
          <w:szCs w:val="28"/>
        </w:rPr>
        <w:t>.</w:t>
      </w:r>
    </w:p>
    <w:p w:rsidR="0087508D"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Базовый уровень потребления тепла на цели теплоснабжения от Котельной </w:t>
      </w:r>
      <w:r w:rsidR="001479B1" w:rsidRPr="00F247E1">
        <w:rPr>
          <w:rFonts w:ascii="Times New Roman" w:hAnsi="Times New Roman" w:cs="Times New Roman"/>
          <w:sz w:val="28"/>
          <w:szCs w:val="28"/>
        </w:rPr>
        <w:t>№1</w:t>
      </w:r>
      <w:r w:rsidRPr="00F247E1">
        <w:rPr>
          <w:rFonts w:ascii="Times New Roman" w:hAnsi="Times New Roman" w:cs="Times New Roman"/>
          <w:sz w:val="28"/>
          <w:szCs w:val="28"/>
        </w:rPr>
        <w:t xml:space="preserve"> составляет </w:t>
      </w:r>
      <w:r w:rsidR="001479B1" w:rsidRPr="00F247E1">
        <w:rPr>
          <w:rFonts w:ascii="Times New Roman" w:hAnsi="Times New Roman" w:cs="Times New Roman"/>
          <w:sz w:val="28"/>
          <w:szCs w:val="28"/>
        </w:rPr>
        <w:t>145,3</w:t>
      </w:r>
      <w:r w:rsidRPr="00F247E1">
        <w:rPr>
          <w:rFonts w:ascii="Times New Roman" w:hAnsi="Times New Roman" w:cs="Times New Roman"/>
          <w:sz w:val="28"/>
          <w:szCs w:val="28"/>
        </w:rPr>
        <w:t xml:space="preserve"> Гкал/год. Общее количество вырабатываемого тепла котельной с учетом потерь в сетях составляет </w:t>
      </w:r>
      <w:r w:rsidR="001479B1" w:rsidRPr="00F247E1">
        <w:rPr>
          <w:rFonts w:ascii="Times New Roman" w:hAnsi="Times New Roman" w:cs="Times New Roman"/>
          <w:sz w:val="28"/>
          <w:szCs w:val="28"/>
        </w:rPr>
        <w:t>145,3</w:t>
      </w:r>
      <w:r w:rsidRPr="00F247E1">
        <w:rPr>
          <w:rFonts w:ascii="Times New Roman" w:hAnsi="Times New Roman" w:cs="Times New Roman"/>
          <w:sz w:val="28"/>
          <w:szCs w:val="28"/>
        </w:rPr>
        <w:t xml:space="preserve"> Гкал/год.</w:t>
      </w:r>
    </w:p>
    <w:p w:rsidR="0087508D"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Базовый уровень потребления тепла на цели теплоснабжения от Котельной </w:t>
      </w:r>
      <w:r w:rsidR="001479B1" w:rsidRPr="00F247E1">
        <w:rPr>
          <w:rFonts w:ascii="Times New Roman" w:hAnsi="Times New Roman" w:cs="Times New Roman"/>
          <w:sz w:val="28"/>
          <w:szCs w:val="28"/>
        </w:rPr>
        <w:t>№2</w:t>
      </w:r>
      <w:r w:rsidRPr="00F247E1">
        <w:rPr>
          <w:rFonts w:ascii="Times New Roman" w:hAnsi="Times New Roman" w:cs="Times New Roman"/>
          <w:sz w:val="28"/>
          <w:szCs w:val="28"/>
        </w:rPr>
        <w:t xml:space="preserve"> составляет </w:t>
      </w:r>
      <w:r w:rsidR="001479B1" w:rsidRPr="00F247E1">
        <w:rPr>
          <w:rFonts w:ascii="Times New Roman" w:hAnsi="Times New Roman" w:cs="Times New Roman"/>
          <w:sz w:val="28"/>
          <w:szCs w:val="28"/>
        </w:rPr>
        <w:t>218,3</w:t>
      </w:r>
      <w:r w:rsidRPr="00F247E1">
        <w:rPr>
          <w:rFonts w:ascii="Times New Roman" w:hAnsi="Times New Roman" w:cs="Times New Roman"/>
          <w:sz w:val="28"/>
          <w:szCs w:val="28"/>
        </w:rPr>
        <w:t xml:space="preserve"> Гкал/год. Общее количество вырабатываемого тепла котельной с учетом потерь в сетях составляет </w:t>
      </w:r>
      <w:r w:rsidR="001479B1" w:rsidRPr="00F247E1">
        <w:rPr>
          <w:rFonts w:ascii="Times New Roman" w:hAnsi="Times New Roman" w:cs="Times New Roman"/>
          <w:sz w:val="28"/>
          <w:szCs w:val="28"/>
        </w:rPr>
        <w:t>218,3</w:t>
      </w:r>
      <w:r w:rsidRPr="00F247E1">
        <w:rPr>
          <w:rFonts w:ascii="Times New Roman" w:hAnsi="Times New Roman" w:cs="Times New Roman"/>
          <w:sz w:val="28"/>
          <w:szCs w:val="28"/>
        </w:rPr>
        <w:t xml:space="preserve"> Гкал/год.</w:t>
      </w:r>
    </w:p>
    <w:p w:rsidR="0004480E" w:rsidRPr="00F247E1" w:rsidRDefault="0087508D" w:rsidP="006E034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Базовый уровень потребления тепла на цели теплоснабжения от всех муниципальных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составит </w:t>
      </w:r>
      <w:r w:rsidR="001479B1" w:rsidRPr="00F247E1">
        <w:rPr>
          <w:rFonts w:ascii="Times New Roman" w:hAnsi="Times New Roman" w:cs="Times New Roman"/>
          <w:sz w:val="28"/>
          <w:szCs w:val="28"/>
        </w:rPr>
        <w:t>363,6</w:t>
      </w:r>
      <w:r w:rsidRPr="00F247E1">
        <w:rPr>
          <w:rFonts w:ascii="Times New Roman" w:hAnsi="Times New Roman" w:cs="Times New Roman"/>
          <w:sz w:val="28"/>
          <w:szCs w:val="28"/>
        </w:rPr>
        <w:t xml:space="preserve"> Гкал/год. Общее количество вырабатываемого тепла котельными с учетом потерь в сетях составляет </w:t>
      </w:r>
      <w:r w:rsidR="001479B1" w:rsidRPr="00F247E1">
        <w:rPr>
          <w:rFonts w:ascii="Times New Roman" w:hAnsi="Times New Roman" w:cs="Times New Roman"/>
          <w:sz w:val="28"/>
          <w:szCs w:val="28"/>
        </w:rPr>
        <w:t>363,6</w:t>
      </w:r>
      <w:r w:rsidRPr="00F247E1">
        <w:rPr>
          <w:rFonts w:ascii="Times New Roman" w:hAnsi="Times New Roman" w:cs="Times New Roman"/>
          <w:sz w:val="28"/>
          <w:szCs w:val="28"/>
        </w:rPr>
        <w:t xml:space="preserve"> Гкал/год.</w:t>
      </w:r>
    </w:p>
    <w:p w:rsidR="0087508D" w:rsidRPr="00F247E1" w:rsidRDefault="0087508D" w:rsidP="006E034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006E034D">
        <w:rPr>
          <w:rFonts w:ascii="Times New Roman" w:hAnsi="Times New Roman" w:cs="Times New Roman"/>
          <w:sz w:val="28"/>
          <w:szCs w:val="28"/>
        </w:rPr>
        <w:t>.</w:t>
      </w:r>
    </w:p>
    <w:p w:rsidR="0087508D" w:rsidRPr="00F247E1" w:rsidRDefault="0087508D" w:rsidP="006E034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Приросты площади строительных фондов зоне действия котельных </w:t>
      </w:r>
      <w:r w:rsidR="00683E6A"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683E6A"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приведены в таблице</w:t>
      </w:r>
      <w:r w:rsidR="00884AF2" w:rsidRPr="00F247E1">
        <w:rPr>
          <w:rFonts w:ascii="Times New Roman" w:hAnsi="Times New Roman" w:cs="Times New Roman"/>
          <w:sz w:val="28"/>
          <w:szCs w:val="28"/>
        </w:rPr>
        <w:t xml:space="preserve"> 2.29</w:t>
      </w:r>
      <w:r w:rsidRPr="00F247E1">
        <w:rPr>
          <w:rFonts w:ascii="Times New Roman" w:hAnsi="Times New Roman" w:cs="Times New Roman"/>
          <w:sz w:val="28"/>
          <w:szCs w:val="28"/>
        </w:rPr>
        <w:t>.</w:t>
      </w:r>
    </w:p>
    <w:p w:rsidR="006E034D" w:rsidRDefault="006E034D" w:rsidP="006E034D">
      <w:pPr>
        <w:spacing w:before="240"/>
        <w:jc w:val="center"/>
        <w:rPr>
          <w:rFonts w:ascii="Times New Roman" w:hAnsi="Times New Roman" w:cs="Times New Roman"/>
          <w:b/>
          <w:i/>
          <w:sz w:val="28"/>
          <w:szCs w:val="28"/>
        </w:rPr>
        <w:sectPr w:rsidR="006E034D" w:rsidSect="002B5C07">
          <w:pgSz w:w="11906" w:h="16838"/>
          <w:pgMar w:top="1134" w:right="709" w:bottom="1276" w:left="1276" w:header="709" w:footer="709" w:gutter="0"/>
          <w:cols w:space="708"/>
          <w:docGrid w:linePitch="360"/>
        </w:sectPr>
      </w:pPr>
    </w:p>
    <w:p w:rsidR="003C5C1D" w:rsidRPr="006E034D" w:rsidRDefault="0087508D" w:rsidP="006E034D">
      <w:pPr>
        <w:spacing w:before="240"/>
        <w:jc w:val="center"/>
        <w:rPr>
          <w:rFonts w:ascii="Times New Roman" w:hAnsi="Times New Roman" w:cs="Times New Roman"/>
          <w:b/>
          <w:i/>
          <w:sz w:val="28"/>
          <w:szCs w:val="28"/>
        </w:rPr>
      </w:pPr>
      <w:r w:rsidRPr="006E034D">
        <w:rPr>
          <w:rFonts w:ascii="Times New Roman" w:hAnsi="Times New Roman" w:cs="Times New Roman"/>
          <w:b/>
          <w:i/>
          <w:sz w:val="28"/>
          <w:szCs w:val="28"/>
        </w:rPr>
        <w:lastRenderedPageBreak/>
        <w:t>Таблица</w:t>
      </w:r>
      <w:r w:rsidR="00884AF2" w:rsidRPr="006E034D">
        <w:rPr>
          <w:rFonts w:ascii="Times New Roman" w:hAnsi="Times New Roman" w:cs="Times New Roman"/>
          <w:b/>
          <w:i/>
          <w:sz w:val="28"/>
          <w:szCs w:val="28"/>
        </w:rPr>
        <w:t xml:space="preserve"> 2.29</w:t>
      </w:r>
      <w:r w:rsidRPr="006E034D">
        <w:rPr>
          <w:rFonts w:ascii="Times New Roman" w:hAnsi="Times New Roman" w:cs="Times New Roman"/>
          <w:b/>
          <w:i/>
          <w:sz w:val="28"/>
          <w:szCs w:val="28"/>
        </w:rPr>
        <w:t xml:space="preserve"> – Приросты площади строительных фондов в расчетном элементе в зоне действия источнико</w:t>
      </w:r>
      <w:r w:rsidR="00810C44" w:rsidRPr="006E034D">
        <w:rPr>
          <w:rFonts w:ascii="Times New Roman" w:hAnsi="Times New Roman" w:cs="Times New Roman"/>
          <w:b/>
          <w:i/>
          <w:sz w:val="28"/>
          <w:szCs w:val="28"/>
        </w:rPr>
        <w:t xml:space="preserve">в тепловой энергии – котельных </w:t>
      </w:r>
      <w:r w:rsidRPr="006E034D">
        <w:rPr>
          <w:rFonts w:ascii="Times New Roman" w:hAnsi="Times New Roman" w:cs="Times New Roman"/>
          <w:b/>
          <w:i/>
          <w:sz w:val="28"/>
          <w:szCs w:val="28"/>
        </w:rPr>
        <w:t xml:space="preserve"> </w:t>
      </w:r>
      <w:r w:rsidR="001479B1" w:rsidRPr="006E034D">
        <w:rPr>
          <w:rFonts w:ascii="Times New Roman" w:hAnsi="Times New Roman" w:cs="Times New Roman"/>
          <w:b/>
          <w:i/>
          <w:sz w:val="28"/>
          <w:szCs w:val="28"/>
        </w:rPr>
        <w:t>с</w:t>
      </w:r>
      <w:r w:rsidRPr="006E034D">
        <w:rPr>
          <w:rFonts w:ascii="Times New Roman" w:hAnsi="Times New Roman" w:cs="Times New Roman"/>
          <w:b/>
          <w:i/>
          <w:sz w:val="28"/>
          <w:szCs w:val="28"/>
        </w:rPr>
        <w:t xml:space="preserve">. </w:t>
      </w:r>
      <w:r w:rsidR="001479B1" w:rsidRPr="006E034D">
        <w:rPr>
          <w:rFonts w:ascii="Times New Roman" w:hAnsi="Times New Roman" w:cs="Times New Roman"/>
          <w:b/>
          <w:i/>
          <w:sz w:val="28"/>
          <w:szCs w:val="28"/>
        </w:rPr>
        <w:t>Мордвиновка</w:t>
      </w:r>
    </w:p>
    <w:tbl>
      <w:tblPr>
        <w:tblW w:w="101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296"/>
        <w:gridCol w:w="1056"/>
        <w:gridCol w:w="1113"/>
        <w:gridCol w:w="979"/>
        <w:gridCol w:w="847"/>
        <w:gridCol w:w="1113"/>
        <w:gridCol w:w="1350"/>
      </w:tblGrid>
      <w:tr w:rsidR="0087508D" w:rsidRPr="006E034D" w:rsidTr="006E034D">
        <w:trPr>
          <w:trHeight w:val="220"/>
        </w:trPr>
        <w:tc>
          <w:tcPr>
            <w:tcW w:w="2438"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Показатель</w:t>
            </w:r>
          </w:p>
        </w:tc>
        <w:tc>
          <w:tcPr>
            <w:tcW w:w="7754" w:type="dxa"/>
            <w:gridSpan w:val="7"/>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Перспективный прирост площади строительных фондов</w:t>
            </w:r>
          </w:p>
        </w:tc>
      </w:tr>
      <w:tr w:rsidR="0087508D" w:rsidRPr="006E034D" w:rsidTr="006E034D">
        <w:trPr>
          <w:trHeight w:val="312"/>
        </w:trPr>
        <w:tc>
          <w:tcPr>
            <w:tcW w:w="2438"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Год</w:t>
            </w:r>
          </w:p>
        </w:tc>
        <w:tc>
          <w:tcPr>
            <w:tcW w:w="1296"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2018</w:t>
            </w:r>
          </w:p>
        </w:tc>
        <w:tc>
          <w:tcPr>
            <w:tcW w:w="1056"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2019</w:t>
            </w:r>
          </w:p>
        </w:tc>
        <w:tc>
          <w:tcPr>
            <w:tcW w:w="1113"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2020</w:t>
            </w:r>
          </w:p>
        </w:tc>
        <w:tc>
          <w:tcPr>
            <w:tcW w:w="979"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2021</w:t>
            </w:r>
          </w:p>
        </w:tc>
        <w:tc>
          <w:tcPr>
            <w:tcW w:w="847"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2022</w:t>
            </w:r>
          </w:p>
        </w:tc>
        <w:tc>
          <w:tcPr>
            <w:tcW w:w="1113" w:type="dxa"/>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2023</w:t>
            </w:r>
          </w:p>
        </w:tc>
        <w:tc>
          <w:tcPr>
            <w:tcW w:w="1350" w:type="dxa"/>
            <w:vAlign w:val="center"/>
          </w:tcPr>
          <w:p w:rsidR="0087508D" w:rsidRPr="006E034D" w:rsidRDefault="00683E6A"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2024-2033</w:t>
            </w:r>
          </w:p>
        </w:tc>
      </w:tr>
      <w:tr w:rsidR="0087508D" w:rsidRPr="006E034D" w:rsidTr="006E034D">
        <w:trPr>
          <w:trHeight w:val="413"/>
        </w:trPr>
        <w:tc>
          <w:tcPr>
            <w:tcW w:w="10192" w:type="dxa"/>
            <w:gridSpan w:val="8"/>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 xml:space="preserve">Котельная </w:t>
            </w:r>
            <w:r w:rsidR="001479B1" w:rsidRPr="006E034D">
              <w:rPr>
                <w:rFonts w:ascii="Times New Roman" w:hAnsi="Times New Roman" w:cs="Times New Roman"/>
                <w:b/>
                <w:i/>
                <w:sz w:val="24"/>
                <w:szCs w:val="24"/>
              </w:rPr>
              <w:t>№1</w:t>
            </w:r>
          </w:p>
        </w:tc>
      </w:tr>
      <w:tr w:rsidR="0087508D" w:rsidRPr="006E034D" w:rsidTr="006E034D">
        <w:trPr>
          <w:trHeight w:val="468"/>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многоквартирные дома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395"/>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жилые дома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432"/>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общественные здания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357"/>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производственные здания промыш-</w:t>
            </w:r>
          </w:p>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ленных предприятий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524"/>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Всего прирост строительных фон-</w:t>
            </w:r>
          </w:p>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дов,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523"/>
        </w:trPr>
        <w:tc>
          <w:tcPr>
            <w:tcW w:w="10192" w:type="dxa"/>
            <w:gridSpan w:val="8"/>
            <w:vAlign w:val="center"/>
          </w:tcPr>
          <w:p w:rsidR="0087508D" w:rsidRPr="006E034D" w:rsidRDefault="0087508D" w:rsidP="006E034D">
            <w:pPr>
              <w:spacing w:after="0" w:line="240" w:lineRule="auto"/>
              <w:jc w:val="center"/>
              <w:rPr>
                <w:rFonts w:ascii="Times New Roman" w:hAnsi="Times New Roman" w:cs="Times New Roman"/>
                <w:b/>
                <w:i/>
                <w:sz w:val="24"/>
                <w:szCs w:val="24"/>
              </w:rPr>
            </w:pPr>
            <w:r w:rsidRPr="006E034D">
              <w:rPr>
                <w:rFonts w:ascii="Times New Roman" w:hAnsi="Times New Roman" w:cs="Times New Roman"/>
                <w:b/>
                <w:i/>
                <w:sz w:val="24"/>
                <w:szCs w:val="24"/>
              </w:rPr>
              <w:t xml:space="preserve">Котельная </w:t>
            </w:r>
            <w:r w:rsidR="001479B1" w:rsidRPr="006E034D">
              <w:rPr>
                <w:rFonts w:ascii="Times New Roman" w:hAnsi="Times New Roman" w:cs="Times New Roman"/>
                <w:b/>
                <w:i/>
                <w:sz w:val="24"/>
                <w:szCs w:val="24"/>
              </w:rPr>
              <w:t>№2</w:t>
            </w:r>
          </w:p>
        </w:tc>
      </w:tr>
      <w:tr w:rsidR="0087508D" w:rsidRPr="006E034D" w:rsidTr="006E034D">
        <w:trPr>
          <w:trHeight w:val="598"/>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многоквартирные дома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224"/>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жилые дома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207"/>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общественные здания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150"/>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производственные здания промыш-</w:t>
            </w:r>
          </w:p>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ленных предприятий (прирост),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r w:rsidR="0087508D" w:rsidRPr="006E034D" w:rsidTr="006E034D">
        <w:trPr>
          <w:trHeight w:val="281"/>
        </w:trPr>
        <w:tc>
          <w:tcPr>
            <w:tcW w:w="2438" w:type="dxa"/>
          </w:tcPr>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Всего прирост строительных фон-</w:t>
            </w:r>
          </w:p>
          <w:p w:rsidR="0087508D" w:rsidRPr="006E034D" w:rsidRDefault="0087508D" w:rsidP="006E034D">
            <w:pPr>
              <w:spacing w:after="0" w:line="240" w:lineRule="auto"/>
              <w:rPr>
                <w:rFonts w:ascii="Times New Roman" w:hAnsi="Times New Roman" w:cs="Times New Roman"/>
                <w:sz w:val="24"/>
                <w:szCs w:val="24"/>
              </w:rPr>
            </w:pPr>
            <w:r w:rsidRPr="006E034D">
              <w:rPr>
                <w:rFonts w:ascii="Times New Roman" w:hAnsi="Times New Roman" w:cs="Times New Roman"/>
                <w:sz w:val="24"/>
                <w:szCs w:val="24"/>
              </w:rPr>
              <w:t>дов, м²</w:t>
            </w:r>
          </w:p>
        </w:tc>
        <w:tc>
          <w:tcPr>
            <w:tcW w:w="129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056"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979"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847"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113"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c>
          <w:tcPr>
            <w:tcW w:w="1350" w:type="dxa"/>
            <w:vAlign w:val="center"/>
          </w:tcPr>
          <w:p w:rsidR="0087508D" w:rsidRPr="006E034D" w:rsidRDefault="0087508D" w:rsidP="006E034D">
            <w:pPr>
              <w:spacing w:after="0" w:line="240" w:lineRule="auto"/>
              <w:jc w:val="center"/>
              <w:rPr>
                <w:rFonts w:ascii="Times New Roman" w:hAnsi="Times New Roman" w:cs="Times New Roman"/>
                <w:sz w:val="24"/>
                <w:szCs w:val="24"/>
              </w:rPr>
            </w:pPr>
            <w:r w:rsidRPr="006E034D">
              <w:rPr>
                <w:rFonts w:ascii="Times New Roman" w:hAnsi="Times New Roman" w:cs="Times New Roman"/>
                <w:sz w:val="24"/>
                <w:szCs w:val="24"/>
              </w:rPr>
              <w:t>0</w:t>
            </w:r>
          </w:p>
        </w:tc>
      </w:tr>
    </w:tbl>
    <w:p w:rsidR="0087508D" w:rsidRPr="00F247E1" w:rsidRDefault="0087508D" w:rsidP="00B2640D">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B2640D">
        <w:rPr>
          <w:rFonts w:ascii="Times New Roman" w:hAnsi="Times New Roman" w:cs="Times New Roman"/>
          <w:sz w:val="28"/>
          <w:szCs w:val="28"/>
        </w:rPr>
        <w:t>.</w:t>
      </w:r>
    </w:p>
    <w:p w:rsidR="0087508D" w:rsidRPr="00F247E1" w:rsidRDefault="0087508D" w:rsidP="00B2640D">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Прогнозы перспективных удельных расходов тепловой энергии муниципальных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приведены в таблице</w:t>
      </w:r>
      <w:r w:rsidR="00884AF2" w:rsidRPr="00F247E1">
        <w:rPr>
          <w:rFonts w:ascii="Times New Roman" w:hAnsi="Times New Roman" w:cs="Times New Roman"/>
          <w:sz w:val="28"/>
          <w:szCs w:val="28"/>
        </w:rPr>
        <w:t xml:space="preserve"> 2.30</w:t>
      </w:r>
      <w:r w:rsidRPr="00F247E1">
        <w:rPr>
          <w:rFonts w:ascii="Times New Roman" w:hAnsi="Times New Roman" w:cs="Times New Roman"/>
          <w:sz w:val="28"/>
          <w:szCs w:val="28"/>
        </w:rPr>
        <w:t>.</w:t>
      </w:r>
    </w:p>
    <w:p w:rsidR="0004480E" w:rsidRPr="00B2640D" w:rsidRDefault="0087508D" w:rsidP="00B2640D">
      <w:pPr>
        <w:jc w:val="center"/>
        <w:rPr>
          <w:rFonts w:ascii="Times New Roman" w:hAnsi="Times New Roman" w:cs="Times New Roman"/>
          <w:b/>
          <w:i/>
          <w:sz w:val="28"/>
          <w:szCs w:val="28"/>
        </w:rPr>
      </w:pPr>
      <w:r w:rsidRPr="00B2640D">
        <w:rPr>
          <w:rFonts w:ascii="Times New Roman" w:hAnsi="Times New Roman" w:cs="Times New Roman"/>
          <w:b/>
          <w:i/>
          <w:sz w:val="28"/>
          <w:szCs w:val="28"/>
        </w:rPr>
        <w:lastRenderedPageBreak/>
        <w:t>Таблица</w:t>
      </w:r>
      <w:r w:rsidR="00884AF2" w:rsidRPr="00B2640D">
        <w:rPr>
          <w:rFonts w:ascii="Times New Roman" w:hAnsi="Times New Roman" w:cs="Times New Roman"/>
          <w:b/>
          <w:i/>
          <w:sz w:val="28"/>
          <w:szCs w:val="28"/>
        </w:rPr>
        <w:t xml:space="preserve"> 2.30</w:t>
      </w:r>
      <w:r w:rsidRPr="00B2640D">
        <w:rPr>
          <w:rFonts w:ascii="Times New Roman" w:hAnsi="Times New Roman" w:cs="Times New Roman"/>
          <w:b/>
          <w:i/>
          <w:sz w:val="28"/>
          <w:szCs w:val="28"/>
        </w:rPr>
        <w:t xml:space="preserve"> – Прогнозы перспективных удельных расходов тепловой энергии</w:t>
      </w:r>
    </w:p>
    <w:tbl>
      <w:tblPr>
        <w:tblW w:w="99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829"/>
        <w:gridCol w:w="850"/>
        <w:gridCol w:w="851"/>
        <w:gridCol w:w="850"/>
        <w:gridCol w:w="851"/>
        <w:gridCol w:w="992"/>
        <w:gridCol w:w="709"/>
        <w:gridCol w:w="850"/>
        <w:gridCol w:w="1298"/>
      </w:tblGrid>
      <w:tr w:rsidR="0087508D" w:rsidRPr="00B2640D" w:rsidTr="00B2640D">
        <w:trPr>
          <w:trHeight w:val="395"/>
        </w:trPr>
        <w:tc>
          <w:tcPr>
            <w:tcW w:w="1832" w:type="dxa"/>
            <w:vMerge w:val="restart"/>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Удельный</w:t>
            </w:r>
            <w:r w:rsidR="00810C44" w:rsidRPr="00B2640D">
              <w:rPr>
                <w:rFonts w:ascii="Times New Roman" w:hAnsi="Times New Roman" w:cs="Times New Roman"/>
                <w:b/>
                <w:i/>
                <w:sz w:val="24"/>
                <w:szCs w:val="24"/>
              </w:rPr>
              <w:t xml:space="preserve"> </w:t>
            </w:r>
            <w:r w:rsidRPr="00B2640D">
              <w:rPr>
                <w:rFonts w:ascii="Times New Roman" w:hAnsi="Times New Roman" w:cs="Times New Roman"/>
                <w:b/>
                <w:i/>
                <w:sz w:val="24"/>
                <w:szCs w:val="24"/>
              </w:rPr>
              <w:t>расход тепловой энергии</w:t>
            </w:r>
          </w:p>
          <w:p w:rsidR="0087508D" w:rsidRPr="00B2640D" w:rsidRDefault="0087508D" w:rsidP="00B2640D">
            <w:pPr>
              <w:spacing w:after="0" w:line="240" w:lineRule="auto"/>
              <w:jc w:val="center"/>
              <w:rPr>
                <w:rFonts w:ascii="Times New Roman" w:hAnsi="Times New Roman" w:cs="Times New Roman"/>
                <w:b/>
                <w:i/>
                <w:sz w:val="24"/>
                <w:szCs w:val="24"/>
              </w:rPr>
            </w:pPr>
          </w:p>
        </w:tc>
        <w:tc>
          <w:tcPr>
            <w:tcW w:w="8080" w:type="dxa"/>
            <w:gridSpan w:val="9"/>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Год</w:t>
            </w:r>
          </w:p>
        </w:tc>
      </w:tr>
      <w:tr w:rsidR="0087508D" w:rsidRPr="00B2640D" w:rsidTr="00B2640D">
        <w:trPr>
          <w:trHeight w:val="522"/>
        </w:trPr>
        <w:tc>
          <w:tcPr>
            <w:tcW w:w="1832" w:type="dxa"/>
            <w:vMerge/>
            <w:vAlign w:val="center"/>
          </w:tcPr>
          <w:p w:rsidR="0087508D" w:rsidRPr="00B2640D" w:rsidRDefault="0087508D" w:rsidP="00B2640D">
            <w:pPr>
              <w:spacing w:after="0" w:line="240" w:lineRule="auto"/>
              <w:jc w:val="center"/>
              <w:rPr>
                <w:rFonts w:ascii="Times New Roman" w:hAnsi="Times New Roman" w:cs="Times New Roman"/>
                <w:b/>
                <w:i/>
                <w:sz w:val="24"/>
                <w:szCs w:val="24"/>
              </w:rPr>
            </w:pPr>
          </w:p>
        </w:tc>
        <w:tc>
          <w:tcPr>
            <w:tcW w:w="829"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2018</w:t>
            </w:r>
          </w:p>
        </w:tc>
        <w:tc>
          <w:tcPr>
            <w:tcW w:w="850"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2019</w:t>
            </w:r>
          </w:p>
        </w:tc>
        <w:tc>
          <w:tcPr>
            <w:tcW w:w="851"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2020</w:t>
            </w:r>
          </w:p>
        </w:tc>
        <w:tc>
          <w:tcPr>
            <w:tcW w:w="850"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2021</w:t>
            </w:r>
          </w:p>
        </w:tc>
        <w:tc>
          <w:tcPr>
            <w:tcW w:w="851"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2022</w:t>
            </w:r>
          </w:p>
        </w:tc>
        <w:tc>
          <w:tcPr>
            <w:tcW w:w="992"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2023</w:t>
            </w:r>
          </w:p>
        </w:tc>
        <w:tc>
          <w:tcPr>
            <w:tcW w:w="709"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2024</w:t>
            </w:r>
          </w:p>
        </w:tc>
        <w:tc>
          <w:tcPr>
            <w:tcW w:w="850" w:type="dxa"/>
            <w:vAlign w:val="center"/>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2025</w:t>
            </w:r>
          </w:p>
        </w:tc>
        <w:tc>
          <w:tcPr>
            <w:tcW w:w="1298" w:type="dxa"/>
            <w:vAlign w:val="center"/>
          </w:tcPr>
          <w:p w:rsidR="0087508D" w:rsidRPr="00B2640D" w:rsidRDefault="00683E6A"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2026-2033</w:t>
            </w:r>
          </w:p>
        </w:tc>
      </w:tr>
      <w:tr w:rsidR="0087508D" w:rsidRPr="00B2640D" w:rsidTr="00810C44">
        <w:trPr>
          <w:trHeight w:val="132"/>
        </w:trPr>
        <w:tc>
          <w:tcPr>
            <w:tcW w:w="9912" w:type="dxa"/>
            <w:gridSpan w:val="10"/>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 xml:space="preserve">Котельная </w:t>
            </w:r>
            <w:r w:rsidR="001479B1" w:rsidRPr="00B2640D">
              <w:rPr>
                <w:rFonts w:ascii="Times New Roman" w:hAnsi="Times New Roman" w:cs="Times New Roman"/>
                <w:b/>
                <w:i/>
                <w:sz w:val="24"/>
                <w:szCs w:val="24"/>
              </w:rPr>
              <w:t>№1</w:t>
            </w:r>
          </w:p>
        </w:tc>
      </w:tr>
      <w:tr w:rsidR="001479B1" w:rsidRPr="00B2640D" w:rsidTr="00B2640D">
        <w:trPr>
          <w:trHeight w:val="617"/>
        </w:trPr>
        <w:tc>
          <w:tcPr>
            <w:tcW w:w="1832" w:type="dxa"/>
            <w:vAlign w:val="center"/>
          </w:tcPr>
          <w:p w:rsidR="001479B1" w:rsidRPr="00B2640D" w:rsidRDefault="001479B1"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отопление, Гкал/ч</w:t>
            </w:r>
          </w:p>
        </w:tc>
        <w:tc>
          <w:tcPr>
            <w:tcW w:w="82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992"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70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1298"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r>
      <w:tr w:rsidR="0087508D" w:rsidRPr="00B2640D" w:rsidTr="00B2640D">
        <w:trPr>
          <w:trHeight w:val="411"/>
        </w:trPr>
        <w:tc>
          <w:tcPr>
            <w:tcW w:w="1832" w:type="dxa"/>
            <w:vAlign w:val="center"/>
          </w:tcPr>
          <w:p w:rsidR="0087508D" w:rsidRPr="00B2640D" w:rsidRDefault="0087508D"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ГВС, Гкал/ч</w:t>
            </w:r>
          </w:p>
        </w:tc>
        <w:tc>
          <w:tcPr>
            <w:tcW w:w="82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992"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70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1298"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r>
      <w:tr w:rsidR="0087508D" w:rsidRPr="00B2640D" w:rsidTr="00B2640D">
        <w:trPr>
          <w:trHeight w:val="579"/>
        </w:trPr>
        <w:tc>
          <w:tcPr>
            <w:tcW w:w="1832" w:type="dxa"/>
            <w:vAlign w:val="center"/>
          </w:tcPr>
          <w:p w:rsidR="0087508D" w:rsidRPr="00B2640D" w:rsidRDefault="0087508D"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вентиляцию, Гкал/ч</w:t>
            </w:r>
          </w:p>
        </w:tc>
        <w:tc>
          <w:tcPr>
            <w:tcW w:w="82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992"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70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1298"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r>
      <w:tr w:rsidR="001479B1" w:rsidRPr="00B2640D" w:rsidTr="00B2640D">
        <w:trPr>
          <w:trHeight w:val="673"/>
        </w:trPr>
        <w:tc>
          <w:tcPr>
            <w:tcW w:w="1832" w:type="dxa"/>
            <w:vAlign w:val="center"/>
          </w:tcPr>
          <w:p w:rsidR="001479B1" w:rsidRPr="00B2640D" w:rsidRDefault="001479B1"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Всего, Гкал/ч</w:t>
            </w:r>
          </w:p>
        </w:tc>
        <w:tc>
          <w:tcPr>
            <w:tcW w:w="82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992"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70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1298"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r>
      <w:tr w:rsidR="0087508D" w:rsidRPr="00B2640D" w:rsidTr="00810C44">
        <w:trPr>
          <w:trHeight w:val="195"/>
        </w:trPr>
        <w:tc>
          <w:tcPr>
            <w:tcW w:w="9912" w:type="dxa"/>
            <w:gridSpan w:val="10"/>
          </w:tcPr>
          <w:p w:rsidR="0087508D" w:rsidRPr="00B2640D" w:rsidRDefault="0087508D" w:rsidP="00B2640D">
            <w:pPr>
              <w:spacing w:after="0" w:line="240" w:lineRule="auto"/>
              <w:jc w:val="center"/>
              <w:rPr>
                <w:rFonts w:ascii="Times New Roman" w:hAnsi="Times New Roman" w:cs="Times New Roman"/>
                <w:b/>
                <w:i/>
                <w:sz w:val="24"/>
                <w:szCs w:val="24"/>
              </w:rPr>
            </w:pPr>
            <w:r w:rsidRPr="00B2640D">
              <w:rPr>
                <w:rFonts w:ascii="Times New Roman" w:hAnsi="Times New Roman" w:cs="Times New Roman"/>
                <w:b/>
                <w:i/>
                <w:sz w:val="24"/>
                <w:szCs w:val="24"/>
              </w:rPr>
              <w:t xml:space="preserve">Котельная </w:t>
            </w:r>
            <w:r w:rsidR="001479B1" w:rsidRPr="00B2640D">
              <w:rPr>
                <w:rFonts w:ascii="Times New Roman" w:hAnsi="Times New Roman" w:cs="Times New Roman"/>
                <w:b/>
                <w:i/>
                <w:sz w:val="24"/>
                <w:szCs w:val="24"/>
              </w:rPr>
              <w:t>№2</w:t>
            </w:r>
          </w:p>
        </w:tc>
      </w:tr>
      <w:tr w:rsidR="001479B1" w:rsidRPr="00B2640D" w:rsidTr="00B2640D">
        <w:trPr>
          <w:trHeight w:val="543"/>
        </w:trPr>
        <w:tc>
          <w:tcPr>
            <w:tcW w:w="1832" w:type="dxa"/>
            <w:vAlign w:val="center"/>
          </w:tcPr>
          <w:p w:rsidR="001479B1" w:rsidRPr="00B2640D" w:rsidRDefault="001479B1"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отопление, Гкал/ч</w:t>
            </w:r>
          </w:p>
        </w:tc>
        <w:tc>
          <w:tcPr>
            <w:tcW w:w="82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992"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70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1298"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r>
      <w:tr w:rsidR="0087508D" w:rsidRPr="00B2640D" w:rsidTr="00B2640D">
        <w:trPr>
          <w:trHeight w:val="711"/>
        </w:trPr>
        <w:tc>
          <w:tcPr>
            <w:tcW w:w="1832" w:type="dxa"/>
            <w:vAlign w:val="center"/>
          </w:tcPr>
          <w:p w:rsidR="0087508D" w:rsidRPr="00B2640D" w:rsidRDefault="0087508D"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ГВС, Гкал/ч</w:t>
            </w:r>
          </w:p>
        </w:tc>
        <w:tc>
          <w:tcPr>
            <w:tcW w:w="82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992"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70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1298"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r>
      <w:tr w:rsidR="0087508D" w:rsidRPr="00B2640D" w:rsidTr="00B2640D">
        <w:trPr>
          <w:trHeight w:val="711"/>
        </w:trPr>
        <w:tc>
          <w:tcPr>
            <w:tcW w:w="1832" w:type="dxa"/>
            <w:vAlign w:val="center"/>
          </w:tcPr>
          <w:p w:rsidR="0087508D" w:rsidRPr="00B2640D" w:rsidRDefault="0087508D"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Тепловая энергия на вентиляцию, Гкал/ч</w:t>
            </w:r>
          </w:p>
        </w:tc>
        <w:tc>
          <w:tcPr>
            <w:tcW w:w="82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1"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992"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709"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850"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c>
          <w:tcPr>
            <w:tcW w:w="1298" w:type="dxa"/>
            <w:vAlign w:val="center"/>
          </w:tcPr>
          <w:p w:rsidR="0087508D" w:rsidRPr="00B2640D" w:rsidRDefault="0087508D"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0</w:t>
            </w:r>
          </w:p>
        </w:tc>
      </w:tr>
      <w:tr w:rsidR="001479B1" w:rsidRPr="00B2640D" w:rsidTr="00B2640D">
        <w:trPr>
          <w:trHeight w:val="259"/>
        </w:trPr>
        <w:tc>
          <w:tcPr>
            <w:tcW w:w="1832" w:type="dxa"/>
            <w:vAlign w:val="center"/>
          </w:tcPr>
          <w:p w:rsidR="001479B1" w:rsidRPr="00B2640D" w:rsidRDefault="001479B1" w:rsidP="00B2640D">
            <w:pPr>
              <w:spacing w:after="0" w:line="240" w:lineRule="auto"/>
              <w:rPr>
                <w:rFonts w:ascii="Times New Roman" w:hAnsi="Times New Roman" w:cs="Times New Roman"/>
                <w:sz w:val="24"/>
                <w:szCs w:val="24"/>
              </w:rPr>
            </w:pPr>
            <w:r w:rsidRPr="00B2640D">
              <w:rPr>
                <w:rFonts w:ascii="Times New Roman" w:hAnsi="Times New Roman" w:cs="Times New Roman"/>
                <w:sz w:val="24"/>
                <w:szCs w:val="24"/>
              </w:rPr>
              <w:t>Всего, Гкал/ч</w:t>
            </w:r>
          </w:p>
        </w:tc>
        <w:tc>
          <w:tcPr>
            <w:tcW w:w="82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1"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992"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709"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850"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c>
          <w:tcPr>
            <w:tcW w:w="1298" w:type="dxa"/>
            <w:vAlign w:val="center"/>
          </w:tcPr>
          <w:p w:rsidR="001479B1" w:rsidRPr="00B2640D" w:rsidRDefault="001479B1" w:rsidP="00B2640D">
            <w:pPr>
              <w:spacing w:after="0" w:line="240" w:lineRule="auto"/>
              <w:jc w:val="center"/>
              <w:rPr>
                <w:rFonts w:ascii="Times New Roman" w:hAnsi="Times New Roman" w:cs="Times New Roman"/>
                <w:sz w:val="24"/>
                <w:szCs w:val="24"/>
              </w:rPr>
            </w:pPr>
            <w:r w:rsidRPr="00B2640D">
              <w:rPr>
                <w:rFonts w:ascii="Times New Roman" w:hAnsi="Times New Roman" w:cs="Times New Roman"/>
                <w:sz w:val="24"/>
                <w:szCs w:val="24"/>
              </w:rPr>
              <w:t>-</w:t>
            </w:r>
          </w:p>
        </w:tc>
      </w:tr>
    </w:tbl>
    <w:p w:rsidR="0087508D" w:rsidRPr="00F247E1" w:rsidRDefault="0087508D" w:rsidP="00B2640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B2640D">
        <w:rPr>
          <w:rFonts w:ascii="Times New Roman" w:hAnsi="Times New Roman" w:cs="Times New Roman"/>
          <w:sz w:val="28"/>
          <w:szCs w:val="28"/>
        </w:rPr>
        <w:t>.</w:t>
      </w:r>
    </w:p>
    <w:p w:rsidR="0087508D" w:rsidRPr="00F247E1" w:rsidRDefault="0087508D" w:rsidP="00B2640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Прогнозы приростов объемов потребления тепловой энергии (мощности) и теплоносителя в зоне действия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приведены в таблице</w:t>
      </w:r>
      <w:r w:rsidR="00884AF2" w:rsidRPr="00F247E1">
        <w:rPr>
          <w:rFonts w:ascii="Times New Roman" w:hAnsi="Times New Roman" w:cs="Times New Roman"/>
          <w:sz w:val="28"/>
          <w:szCs w:val="28"/>
        </w:rPr>
        <w:t xml:space="preserve"> 2.31</w:t>
      </w:r>
      <w:r w:rsidRPr="00F247E1">
        <w:rPr>
          <w:rFonts w:ascii="Times New Roman" w:hAnsi="Times New Roman" w:cs="Times New Roman"/>
          <w:sz w:val="28"/>
          <w:szCs w:val="28"/>
        </w:rPr>
        <w:t>.</w:t>
      </w:r>
    </w:p>
    <w:p w:rsidR="0004480E" w:rsidRPr="00B2640D" w:rsidRDefault="0087508D" w:rsidP="00B2640D">
      <w:pPr>
        <w:spacing w:after="0" w:line="240" w:lineRule="auto"/>
        <w:jc w:val="center"/>
        <w:rPr>
          <w:rFonts w:ascii="Times New Roman" w:hAnsi="Times New Roman" w:cs="Times New Roman"/>
          <w:b/>
          <w:i/>
          <w:sz w:val="28"/>
          <w:szCs w:val="28"/>
        </w:rPr>
      </w:pPr>
      <w:r w:rsidRPr="00B2640D">
        <w:rPr>
          <w:rFonts w:ascii="Times New Roman" w:hAnsi="Times New Roman" w:cs="Times New Roman"/>
          <w:b/>
          <w:i/>
          <w:sz w:val="28"/>
          <w:szCs w:val="28"/>
        </w:rPr>
        <w:lastRenderedPageBreak/>
        <w:t>Таблица</w:t>
      </w:r>
      <w:r w:rsidR="00884AF2" w:rsidRPr="00B2640D">
        <w:rPr>
          <w:rFonts w:ascii="Times New Roman" w:hAnsi="Times New Roman" w:cs="Times New Roman"/>
          <w:b/>
          <w:i/>
          <w:sz w:val="28"/>
          <w:szCs w:val="28"/>
        </w:rPr>
        <w:t xml:space="preserve"> 2.31</w:t>
      </w:r>
      <w:r w:rsidRPr="00B2640D">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котельных </w:t>
      </w:r>
      <w:r w:rsidR="001479B1" w:rsidRPr="00B2640D">
        <w:rPr>
          <w:rFonts w:ascii="Times New Roman" w:hAnsi="Times New Roman" w:cs="Times New Roman"/>
          <w:b/>
          <w:i/>
          <w:sz w:val="28"/>
          <w:szCs w:val="28"/>
        </w:rPr>
        <w:t>Мордвиновского</w:t>
      </w:r>
      <w:r w:rsidRPr="00B2640D">
        <w:rPr>
          <w:rFonts w:ascii="Times New Roman" w:hAnsi="Times New Roman" w:cs="Times New Roman"/>
          <w:b/>
          <w:i/>
          <w:sz w:val="28"/>
          <w:szCs w:val="28"/>
        </w:rPr>
        <w:t xml:space="preserve"> сельского поселения</w:t>
      </w:r>
    </w:p>
    <w:tbl>
      <w:tblPr>
        <w:tblW w:w="101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595"/>
        <w:gridCol w:w="813"/>
        <w:gridCol w:w="696"/>
        <w:gridCol w:w="767"/>
        <w:gridCol w:w="790"/>
        <w:gridCol w:w="723"/>
        <w:gridCol w:w="795"/>
        <w:gridCol w:w="751"/>
        <w:gridCol w:w="790"/>
        <w:gridCol w:w="784"/>
      </w:tblGrid>
      <w:tr w:rsidR="0059152E" w:rsidRPr="00B2640D" w:rsidTr="00B2640D">
        <w:trPr>
          <w:trHeight w:val="387"/>
        </w:trPr>
        <w:tc>
          <w:tcPr>
            <w:tcW w:w="3283" w:type="dxa"/>
            <w:gridSpan w:val="2"/>
            <w:vMerge w:val="restart"/>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Потребление</w:t>
            </w:r>
          </w:p>
        </w:tc>
        <w:tc>
          <w:tcPr>
            <w:tcW w:w="6909" w:type="dxa"/>
            <w:gridSpan w:val="9"/>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Год</w:t>
            </w:r>
          </w:p>
        </w:tc>
      </w:tr>
      <w:tr w:rsidR="0059152E" w:rsidRPr="00B2640D" w:rsidTr="00B2640D">
        <w:trPr>
          <w:trHeight w:val="853"/>
        </w:trPr>
        <w:tc>
          <w:tcPr>
            <w:tcW w:w="3283" w:type="dxa"/>
            <w:gridSpan w:val="2"/>
            <w:vMerge/>
            <w:vAlign w:val="center"/>
          </w:tcPr>
          <w:p w:rsidR="0059152E" w:rsidRPr="00B2640D" w:rsidRDefault="0059152E" w:rsidP="00B2640D">
            <w:pPr>
              <w:spacing w:after="0" w:line="240" w:lineRule="auto"/>
              <w:jc w:val="center"/>
              <w:rPr>
                <w:rFonts w:ascii="Times New Roman" w:hAnsi="Times New Roman" w:cs="Times New Roman"/>
                <w:b/>
                <w:i/>
              </w:rPr>
            </w:pPr>
          </w:p>
        </w:tc>
        <w:tc>
          <w:tcPr>
            <w:tcW w:w="813"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2018</w:t>
            </w:r>
          </w:p>
        </w:tc>
        <w:tc>
          <w:tcPr>
            <w:tcW w:w="696"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2019</w:t>
            </w:r>
          </w:p>
        </w:tc>
        <w:tc>
          <w:tcPr>
            <w:tcW w:w="767"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2020</w:t>
            </w:r>
          </w:p>
        </w:tc>
        <w:tc>
          <w:tcPr>
            <w:tcW w:w="790"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2021</w:t>
            </w:r>
          </w:p>
        </w:tc>
        <w:tc>
          <w:tcPr>
            <w:tcW w:w="723"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2022</w:t>
            </w:r>
          </w:p>
        </w:tc>
        <w:tc>
          <w:tcPr>
            <w:tcW w:w="795"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2023</w:t>
            </w:r>
          </w:p>
        </w:tc>
        <w:tc>
          <w:tcPr>
            <w:tcW w:w="751"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2024</w:t>
            </w:r>
          </w:p>
        </w:tc>
        <w:tc>
          <w:tcPr>
            <w:tcW w:w="790"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2025</w:t>
            </w:r>
          </w:p>
        </w:tc>
        <w:tc>
          <w:tcPr>
            <w:tcW w:w="784" w:type="dxa"/>
            <w:vAlign w:val="center"/>
          </w:tcPr>
          <w:p w:rsidR="0059152E" w:rsidRPr="00B2640D" w:rsidRDefault="00683E6A"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2026-2033</w:t>
            </w:r>
          </w:p>
        </w:tc>
      </w:tr>
      <w:tr w:rsidR="0059152E" w:rsidRPr="00B2640D" w:rsidTr="0059152E">
        <w:trPr>
          <w:trHeight w:val="355"/>
        </w:trPr>
        <w:tc>
          <w:tcPr>
            <w:tcW w:w="10192" w:type="dxa"/>
            <w:gridSpan w:val="11"/>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 xml:space="preserve">Котельная </w:t>
            </w:r>
            <w:r w:rsidR="001479B1" w:rsidRPr="00B2640D">
              <w:rPr>
                <w:rFonts w:ascii="Times New Roman" w:hAnsi="Times New Roman" w:cs="Times New Roman"/>
                <w:b/>
                <w:i/>
              </w:rPr>
              <w:t>№1</w:t>
            </w:r>
          </w:p>
        </w:tc>
      </w:tr>
      <w:tr w:rsidR="0059152E" w:rsidRPr="00B2640D" w:rsidTr="00B2640D">
        <w:trPr>
          <w:trHeight w:val="392"/>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Тепловая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энергия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(мощности),</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Гкал/ч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92"/>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87"/>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Гкал/ч</w:t>
            </w:r>
          </w:p>
        </w:tc>
        <w:tc>
          <w:tcPr>
            <w:tcW w:w="813" w:type="dxa"/>
          </w:tcPr>
          <w:p w:rsidR="0059152E" w:rsidRPr="00B2640D" w:rsidRDefault="0059152E" w:rsidP="00B2640D">
            <w:pPr>
              <w:spacing w:after="0" w:line="240" w:lineRule="auto"/>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3"/>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Теплоноситель, м3/ч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м3/ч</w:t>
            </w:r>
          </w:p>
        </w:tc>
        <w:tc>
          <w:tcPr>
            <w:tcW w:w="813" w:type="dxa"/>
          </w:tcPr>
          <w:p w:rsidR="0059152E" w:rsidRPr="00B2640D" w:rsidRDefault="0059152E" w:rsidP="00B2640D">
            <w:pPr>
              <w:spacing w:after="0" w:line="240" w:lineRule="auto"/>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59152E">
        <w:trPr>
          <w:trHeight w:val="264"/>
        </w:trPr>
        <w:tc>
          <w:tcPr>
            <w:tcW w:w="10192" w:type="dxa"/>
            <w:gridSpan w:val="11"/>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 xml:space="preserve">Котельная </w:t>
            </w:r>
            <w:r w:rsidR="001479B1" w:rsidRPr="00B2640D">
              <w:rPr>
                <w:rFonts w:ascii="Times New Roman" w:hAnsi="Times New Roman" w:cs="Times New Roman"/>
              </w:rPr>
              <w:t>№2</w:t>
            </w:r>
          </w:p>
        </w:tc>
      </w:tr>
      <w:tr w:rsidR="0059152E" w:rsidRPr="00B2640D" w:rsidTr="00B2640D">
        <w:trPr>
          <w:trHeight w:val="243"/>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Тепловая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энергия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(мощности),</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Гкал/ч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Гкал/ч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149"/>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Теплоноситель, м3/ч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170"/>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м3/ч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bl>
    <w:p w:rsidR="0087508D" w:rsidRPr="00F247E1" w:rsidRDefault="0087508D" w:rsidP="002B5C07">
      <w:pPr>
        <w:rPr>
          <w:rFonts w:ascii="Times New Roman" w:hAnsi="Times New Roman" w:cs="Times New Roman"/>
          <w:sz w:val="28"/>
          <w:szCs w:val="28"/>
        </w:rPr>
      </w:pPr>
    </w:p>
    <w:p w:rsidR="0059152E" w:rsidRPr="00F247E1" w:rsidRDefault="0059152E" w:rsidP="00B2640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r w:rsidR="00B2640D">
        <w:rPr>
          <w:rFonts w:ascii="Times New Roman" w:hAnsi="Times New Roman" w:cs="Times New Roman"/>
          <w:sz w:val="28"/>
          <w:szCs w:val="28"/>
        </w:rPr>
        <w:t>.</w:t>
      </w:r>
    </w:p>
    <w:p w:rsidR="0059152E" w:rsidRPr="00F247E1" w:rsidRDefault="0059152E" w:rsidP="00B2640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Прогнозы приростов объемов потребления тепловой энергии (мощности) и теплоносителя в зоне действия индивидуального теплоснабжения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приведены в</w:t>
      </w:r>
      <w:r w:rsidR="00884AF2" w:rsidRPr="00F247E1">
        <w:rPr>
          <w:rFonts w:ascii="Times New Roman" w:hAnsi="Times New Roman" w:cs="Times New Roman"/>
          <w:sz w:val="28"/>
          <w:szCs w:val="28"/>
        </w:rPr>
        <w:t xml:space="preserve"> таблице 2.32</w:t>
      </w:r>
      <w:r w:rsidRPr="00F247E1">
        <w:rPr>
          <w:rFonts w:ascii="Times New Roman" w:hAnsi="Times New Roman" w:cs="Times New Roman"/>
          <w:sz w:val="28"/>
          <w:szCs w:val="28"/>
        </w:rPr>
        <w:t>.</w:t>
      </w:r>
    </w:p>
    <w:p w:rsidR="0004480E" w:rsidRPr="00B2640D" w:rsidRDefault="00884AF2" w:rsidP="00B2640D">
      <w:pPr>
        <w:spacing w:before="240"/>
        <w:jc w:val="center"/>
        <w:rPr>
          <w:rFonts w:ascii="Times New Roman" w:hAnsi="Times New Roman" w:cs="Times New Roman"/>
          <w:b/>
          <w:i/>
          <w:sz w:val="28"/>
          <w:szCs w:val="28"/>
        </w:rPr>
      </w:pPr>
      <w:r w:rsidRPr="00B2640D">
        <w:rPr>
          <w:rFonts w:ascii="Times New Roman" w:hAnsi="Times New Roman" w:cs="Times New Roman"/>
          <w:b/>
          <w:i/>
          <w:sz w:val="28"/>
          <w:szCs w:val="28"/>
        </w:rPr>
        <w:t>Таблица 2.32</w:t>
      </w:r>
      <w:r w:rsidR="0059152E" w:rsidRPr="00B2640D">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индивидуального теплоснабжения </w:t>
      </w:r>
      <w:r w:rsidR="001479B1" w:rsidRPr="00B2640D">
        <w:rPr>
          <w:rFonts w:ascii="Times New Roman" w:hAnsi="Times New Roman" w:cs="Times New Roman"/>
          <w:b/>
          <w:i/>
          <w:sz w:val="28"/>
          <w:szCs w:val="28"/>
        </w:rPr>
        <w:t>Мордвиновского</w:t>
      </w:r>
      <w:r w:rsidR="0059152E" w:rsidRPr="00B2640D">
        <w:rPr>
          <w:rFonts w:ascii="Times New Roman" w:hAnsi="Times New Roman" w:cs="Times New Roman"/>
          <w:b/>
          <w:i/>
          <w:sz w:val="28"/>
          <w:szCs w:val="28"/>
        </w:rPr>
        <w:t xml:space="preserve"> сельского поселения</w:t>
      </w:r>
    </w:p>
    <w:tbl>
      <w:tblPr>
        <w:tblW w:w="101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595"/>
        <w:gridCol w:w="813"/>
        <w:gridCol w:w="696"/>
        <w:gridCol w:w="767"/>
        <w:gridCol w:w="790"/>
        <w:gridCol w:w="723"/>
        <w:gridCol w:w="795"/>
        <w:gridCol w:w="751"/>
        <w:gridCol w:w="790"/>
        <w:gridCol w:w="784"/>
      </w:tblGrid>
      <w:tr w:rsidR="0059152E" w:rsidRPr="00B2640D" w:rsidTr="00B2640D">
        <w:trPr>
          <w:trHeight w:val="387"/>
        </w:trPr>
        <w:tc>
          <w:tcPr>
            <w:tcW w:w="3283" w:type="dxa"/>
            <w:gridSpan w:val="2"/>
            <w:vMerge w:val="restart"/>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Потребление</w:t>
            </w:r>
          </w:p>
        </w:tc>
        <w:tc>
          <w:tcPr>
            <w:tcW w:w="6909" w:type="dxa"/>
            <w:gridSpan w:val="9"/>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Год</w:t>
            </w:r>
          </w:p>
        </w:tc>
      </w:tr>
      <w:tr w:rsidR="0059152E" w:rsidRPr="00B2640D" w:rsidTr="00B2640D">
        <w:trPr>
          <w:trHeight w:val="853"/>
        </w:trPr>
        <w:tc>
          <w:tcPr>
            <w:tcW w:w="3283" w:type="dxa"/>
            <w:gridSpan w:val="2"/>
            <w:vMerge/>
            <w:vAlign w:val="center"/>
          </w:tcPr>
          <w:p w:rsidR="0059152E" w:rsidRPr="00B2640D" w:rsidRDefault="0059152E" w:rsidP="00B2640D">
            <w:pPr>
              <w:spacing w:after="0" w:line="240" w:lineRule="auto"/>
              <w:jc w:val="center"/>
              <w:rPr>
                <w:rFonts w:ascii="Times New Roman" w:hAnsi="Times New Roman" w:cs="Times New Roman"/>
                <w:b/>
                <w:i/>
              </w:rPr>
            </w:pPr>
          </w:p>
        </w:tc>
        <w:tc>
          <w:tcPr>
            <w:tcW w:w="813"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2018</w:t>
            </w:r>
          </w:p>
        </w:tc>
        <w:tc>
          <w:tcPr>
            <w:tcW w:w="696"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2019</w:t>
            </w:r>
          </w:p>
        </w:tc>
        <w:tc>
          <w:tcPr>
            <w:tcW w:w="767"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2020</w:t>
            </w:r>
          </w:p>
        </w:tc>
        <w:tc>
          <w:tcPr>
            <w:tcW w:w="790"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2021</w:t>
            </w:r>
          </w:p>
        </w:tc>
        <w:tc>
          <w:tcPr>
            <w:tcW w:w="723"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2022</w:t>
            </w:r>
          </w:p>
        </w:tc>
        <w:tc>
          <w:tcPr>
            <w:tcW w:w="795"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2023</w:t>
            </w:r>
          </w:p>
        </w:tc>
        <w:tc>
          <w:tcPr>
            <w:tcW w:w="751"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2024</w:t>
            </w:r>
          </w:p>
        </w:tc>
        <w:tc>
          <w:tcPr>
            <w:tcW w:w="790" w:type="dxa"/>
            <w:vAlign w:val="center"/>
          </w:tcPr>
          <w:p w:rsidR="0059152E" w:rsidRPr="00B2640D" w:rsidRDefault="0059152E"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2025</w:t>
            </w:r>
          </w:p>
        </w:tc>
        <w:tc>
          <w:tcPr>
            <w:tcW w:w="784" w:type="dxa"/>
            <w:vAlign w:val="center"/>
          </w:tcPr>
          <w:p w:rsidR="0059152E" w:rsidRPr="00B2640D" w:rsidRDefault="00683E6A" w:rsidP="00B2640D">
            <w:pPr>
              <w:spacing w:after="0" w:line="240" w:lineRule="auto"/>
              <w:jc w:val="center"/>
              <w:rPr>
                <w:rFonts w:ascii="Times New Roman" w:hAnsi="Times New Roman" w:cs="Times New Roman"/>
                <w:b/>
                <w:i/>
              </w:rPr>
            </w:pPr>
            <w:r w:rsidRPr="00B2640D">
              <w:rPr>
                <w:rFonts w:ascii="Times New Roman" w:hAnsi="Times New Roman" w:cs="Times New Roman"/>
                <w:b/>
                <w:i/>
              </w:rPr>
              <w:t>2026-2033</w:t>
            </w:r>
          </w:p>
        </w:tc>
      </w:tr>
      <w:tr w:rsidR="0059152E" w:rsidRPr="00B2640D" w:rsidTr="0059152E">
        <w:trPr>
          <w:trHeight w:val="355"/>
        </w:trPr>
        <w:tc>
          <w:tcPr>
            <w:tcW w:w="10192" w:type="dxa"/>
            <w:gridSpan w:val="11"/>
          </w:tcPr>
          <w:p w:rsidR="0059152E" w:rsidRPr="00DF1BB1" w:rsidRDefault="0059152E" w:rsidP="00DF1BB1">
            <w:pPr>
              <w:spacing w:after="0" w:line="240" w:lineRule="auto"/>
              <w:jc w:val="center"/>
              <w:rPr>
                <w:rFonts w:ascii="Times New Roman" w:hAnsi="Times New Roman" w:cs="Times New Roman"/>
                <w:b/>
                <w:i/>
              </w:rPr>
            </w:pPr>
            <w:r w:rsidRPr="00DF1BB1">
              <w:rPr>
                <w:rFonts w:ascii="Times New Roman" w:hAnsi="Times New Roman" w:cs="Times New Roman"/>
                <w:b/>
                <w:i/>
              </w:rPr>
              <w:t xml:space="preserve">Котельная </w:t>
            </w:r>
            <w:r w:rsidR="001479B1" w:rsidRPr="00DF1BB1">
              <w:rPr>
                <w:rFonts w:ascii="Times New Roman" w:hAnsi="Times New Roman" w:cs="Times New Roman"/>
                <w:b/>
                <w:i/>
              </w:rPr>
              <w:t>№1</w:t>
            </w:r>
          </w:p>
        </w:tc>
      </w:tr>
      <w:tr w:rsidR="0059152E" w:rsidRPr="00B2640D" w:rsidTr="00B2640D">
        <w:trPr>
          <w:trHeight w:val="392"/>
        </w:trPr>
        <w:tc>
          <w:tcPr>
            <w:tcW w:w="1688" w:type="dxa"/>
            <w:vMerge w:val="restart"/>
            <w:vAlign w:val="center"/>
          </w:tcPr>
          <w:p w:rsidR="00884AF2" w:rsidRPr="00B2640D" w:rsidRDefault="00884AF2" w:rsidP="00B2640D">
            <w:pPr>
              <w:spacing w:after="0" w:line="240" w:lineRule="auto"/>
              <w:rPr>
                <w:rFonts w:ascii="Times New Roman" w:hAnsi="Times New Roman" w:cs="Times New Roman"/>
              </w:rPr>
            </w:pP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Тепловая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энергия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(мощности),</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Гкал/ч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92"/>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87"/>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Гкал/ч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3"/>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Теплоноситель, м3/ч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64"/>
        </w:trPr>
        <w:tc>
          <w:tcPr>
            <w:tcW w:w="3283" w:type="dxa"/>
            <w:gridSpan w:val="2"/>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м3/ч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bl>
    <w:p w:rsidR="00B2640D" w:rsidRDefault="00B2640D" w:rsidP="00B2640D">
      <w:pPr>
        <w:spacing w:after="0" w:line="240" w:lineRule="auto"/>
        <w:jc w:val="center"/>
        <w:rPr>
          <w:rFonts w:ascii="Times New Roman" w:hAnsi="Times New Roman" w:cs="Times New Roman"/>
        </w:rPr>
        <w:sectPr w:rsidR="00B2640D" w:rsidSect="002B5C07">
          <w:pgSz w:w="11906" w:h="16838"/>
          <w:pgMar w:top="1134" w:right="709" w:bottom="1276" w:left="1276" w:header="709" w:footer="709" w:gutter="0"/>
          <w:cols w:space="708"/>
          <w:docGrid w:linePitch="360"/>
        </w:sectPr>
      </w:pPr>
    </w:p>
    <w:tbl>
      <w:tblPr>
        <w:tblW w:w="101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595"/>
        <w:gridCol w:w="813"/>
        <w:gridCol w:w="696"/>
        <w:gridCol w:w="767"/>
        <w:gridCol w:w="790"/>
        <w:gridCol w:w="723"/>
        <w:gridCol w:w="795"/>
        <w:gridCol w:w="751"/>
        <w:gridCol w:w="790"/>
        <w:gridCol w:w="784"/>
      </w:tblGrid>
      <w:tr w:rsidR="0059152E" w:rsidRPr="00B2640D" w:rsidTr="00B2640D">
        <w:trPr>
          <w:trHeight w:val="264"/>
        </w:trPr>
        <w:tc>
          <w:tcPr>
            <w:tcW w:w="10192" w:type="dxa"/>
            <w:gridSpan w:val="11"/>
            <w:vAlign w:val="center"/>
          </w:tcPr>
          <w:p w:rsidR="0059152E" w:rsidRPr="00DF1BB1" w:rsidRDefault="0059152E" w:rsidP="00B2640D">
            <w:pPr>
              <w:spacing w:after="0" w:line="240" w:lineRule="auto"/>
              <w:jc w:val="center"/>
              <w:rPr>
                <w:rFonts w:ascii="Times New Roman" w:hAnsi="Times New Roman" w:cs="Times New Roman"/>
                <w:b/>
                <w:i/>
              </w:rPr>
            </w:pPr>
            <w:r w:rsidRPr="00DF1BB1">
              <w:rPr>
                <w:rFonts w:ascii="Times New Roman" w:hAnsi="Times New Roman" w:cs="Times New Roman"/>
                <w:b/>
                <w:i/>
              </w:rPr>
              <w:lastRenderedPageBreak/>
              <w:t xml:space="preserve">Котельная </w:t>
            </w:r>
            <w:r w:rsidR="001479B1" w:rsidRPr="00DF1BB1">
              <w:rPr>
                <w:rFonts w:ascii="Times New Roman" w:hAnsi="Times New Roman" w:cs="Times New Roman"/>
                <w:b/>
                <w:i/>
              </w:rPr>
              <w:t>№2</w:t>
            </w:r>
          </w:p>
        </w:tc>
      </w:tr>
      <w:tr w:rsidR="0059152E" w:rsidRPr="00B2640D" w:rsidTr="00B2640D">
        <w:trPr>
          <w:trHeight w:val="243"/>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Тепловая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энергия</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(мощности),</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Гкал/ч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245"/>
        </w:trPr>
        <w:tc>
          <w:tcPr>
            <w:tcW w:w="3283" w:type="dxa"/>
            <w:gridSpan w:val="2"/>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Гкал/ч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149"/>
        </w:trPr>
        <w:tc>
          <w:tcPr>
            <w:tcW w:w="1688" w:type="dxa"/>
            <w:vMerge w:val="restart"/>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Теплоноситель, м3/ч</w:t>
            </w: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w:t>
            </w:r>
          </w:p>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отопление</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170"/>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ГВС</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1688" w:type="dxa"/>
            <w:vMerge/>
            <w:vAlign w:val="center"/>
          </w:tcPr>
          <w:p w:rsidR="0059152E" w:rsidRPr="00B2640D" w:rsidRDefault="0059152E" w:rsidP="00B2640D">
            <w:pPr>
              <w:spacing w:after="0" w:line="240" w:lineRule="auto"/>
              <w:rPr>
                <w:rFonts w:ascii="Times New Roman" w:hAnsi="Times New Roman" w:cs="Times New Roman"/>
              </w:rPr>
            </w:pPr>
          </w:p>
        </w:tc>
        <w:tc>
          <w:tcPr>
            <w:tcW w:w="1595" w:type="dxa"/>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прирост нагрузки на вентиляцию</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r w:rsidR="0059152E" w:rsidRPr="00B2640D" w:rsidTr="00B2640D">
        <w:trPr>
          <w:trHeight w:val="318"/>
        </w:trPr>
        <w:tc>
          <w:tcPr>
            <w:tcW w:w="3283" w:type="dxa"/>
            <w:gridSpan w:val="2"/>
            <w:vAlign w:val="center"/>
          </w:tcPr>
          <w:p w:rsidR="0059152E" w:rsidRPr="00B2640D" w:rsidRDefault="0059152E" w:rsidP="00B2640D">
            <w:pPr>
              <w:spacing w:after="0" w:line="240" w:lineRule="auto"/>
              <w:rPr>
                <w:rFonts w:ascii="Times New Roman" w:hAnsi="Times New Roman" w:cs="Times New Roman"/>
              </w:rPr>
            </w:pPr>
            <w:r w:rsidRPr="00B2640D">
              <w:rPr>
                <w:rFonts w:ascii="Times New Roman" w:hAnsi="Times New Roman" w:cs="Times New Roman"/>
              </w:rPr>
              <w:t>Всего, м3/ч</w:t>
            </w:r>
          </w:p>
        </w:tc>
        <w:tc>
          <w:tcPr>
            <w:tcW w:w="813" w:type="dxa"/>
            <w:vAlign w:val="center"/>
          </w:tcPr>
          <w:p w:rsidR="0059152E" w:rsidRPr="00B2640D" w:rsidRDefault="0059152E" w:rsidP="00B2640D">
            <w:pPr>
              <w:spacing w:after="0" w:line="240" w:lineRule="auto"/>
              <w:jc w:val="center"/>
              <w:rPr>
                <w:rFonts w:ascii="Times New Roman" w:hAnsi="Times New Roman" w:cs="Times New Roman"/>
              </w:rPr>
            </w:pPr>
          </w:p>
        </w:tc>
        <w:tc>
          <w:tcPr>
            <w:tcW w:w="696"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67"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23"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5"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51"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90"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c>
          <w:tcPr>
            <w:tcW w:w="784" w:type="dxa"/>
            <w:vAlign w:val="center"/>
          </w:tcPr>
          <w:p w:rsidR="0059152E" w:rsidRPr="00B2640D" w:rsidRDefault="0059152E" w:rsidP="00B2640D">
            <w:pPr>
              <w:spacing w:after="0" w:line="240" w:lineRule="auto"/>
              <w:jc w:val="center"/>
              <w:rPr>
                <w:rFonts w:ascii="Times New Roman" w:hAnsi="Times New Roman" w:cs="Times New Roman"/>
              </w:rPr>
            </w:pPr>
            <w:r w:rsidRPr="00B2640D">
              <w:rPr>
                <w:rFonts w:ascii="Times New Roman" w:hAnsi="Times New Roman" w:cs="Times New Roman"/>
              </w:rPr>
              <w:t>0</w:t>
            </w:r>
          </w:p>
        </w:tc>
      </w:tr>
    </w:tbl>
    <w:p w:rsidR="0059152E" w:rsidRPr="00F247E1" w:rsidRDefault="0059152E" w:rsidP="00DF1BB1">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F1BB1">
        <w:rPr>
          <w:rFonts w:ascii="Times New Roman" w:hAnsi="Times New Roman" w:cs="Times New Roman"/>
          <w:sz w:val="28"/>
          <w:szCs w:val="28"/>
        </w:rPr>
        <w:t>.</w:t>
      </w:r>
    </w:p>
    <w:p w:rsidR="003C5C1D" w:rsidRPr="00F247E1" w:rsidRDefault="0059152E" w:rsidP="00DF1BB1">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Приросты объемов потребления тепловой энергии (мощности) и теплоносителя объектами, расположенными в производственных зонах на расчетный период не планируются.</w:t>
      </w:r>
      <w:r w:rsidR="003C5C1D" w:rsidRPr="00F247E1">
        <w:rPr>
          <w:rFonts w:ascii="Times New Roman" w:hAnsi="Times New Roman" w:cs="Times New Roman"/>
          <w:sz w:val="28"/>
          <w:szCs w:val="28"/>
        </w:rPr>
        <w:t xml:space="preserve"> </w:t>
      </w:r>
    </w:p>
    <w:p w:rsidR="0004480E" w:rsidRPr="00F247E1" w:rsidRDefault="0004480E" w:rsidP="002B5C07">
      <w:pPr>
        <w:rPr>
          <w:rFonts w:ascii="Times New Roman" w:hAnsi="Times New Roman" w:cs="Times New Roman"/>
          <w:sz w:val="28"/>
          <w:szCs w:val="28"/>
        </w:rPr>
      </w:pPr>
    </w:p>
    <w:p w:rsidR="00DF1BB1" w:rsidRDefault="00DF1BB1" w:rsidP="002B5C07">
      <w:pPr>
        <w:rPr>
          <w:rFonts w:ascii="Times New Roman" w:hAnsi="Times New Roman" w:cs="Times New Roman"/>
          <w:sz w:val="28"/>
          <w:szCs w:val="28"/>
        </w:rPr>
        <w:sectPr w:rsidR="00DF1BB1" w:rsidSect="002B5C07">
          <w:pgSz w:w="11906" w:h="16838"/>
          <w:pgMar w:top="1134" w:right="709" w:bottom="1276" w:left="1276" w:header="709" w:footer="709" w:gutter="0"/>
          <w:cols w:space="708"/>
          <w:docGrid w:linePitch="360"/>
        </w:sectPr>
      </w:pPr>
    </w:p>
    <w:p w:rsidR="0059152E" w:rsidRPr="00DF1BB1" w:rsidRDefault="00DF1BB1" w:rsidP="00DF1BB1">
      <w:pPr>
        <w:spacing w:after="0" w:line="360" w:lineRule="auto"/>
        <w:jc w:val="center"/>
        <w:rPr>
          <w:rFonts w:ascii="Times New Roman" w:hAnsi="Times New Roman" w:cs="Times New Roman"/>
          <w:b/>
          <w:i/>
          <w:sz w:val="28"/>
          <w:szCs w:val="28"/>
        </w:rPr>
      </w:pPr>
      <w:r w:rsidRPr="00DF1BB1">
        <w:rPr>
          <w:rFonts w:ascii="Times New Roman" w:hAnsi="Times New Roman" w:cs="Times New Roman"/>
          <w:b/>
          <w:i/>
          <w:sz w:val="28"/>
          <w:szCs w:val="28"/>
        </w:rPr>
        <w:lastRenderedPageBreak/>
        <w:t>ГЛАВА 3. ЭЛЕКТРОННАЯ МОДЕЛЬ СИСТЕМЫ ТЕПЛОСНАБЖЕНИЯ ПОСЕЛЕНИЯ</w:t>
      </w:r>
    </w:p>
    <w:p w:rsidR="0004480E" w:rsidRPr="00F247E1" w:rsidRDefault="0004480E" w:rsidP="00DF1BB1">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DF1BB1" w:rsidRDefault="00DF1BB1" w:rsidP="002B5C07">
      <w:pPr>
        <w:rPr>
          <w:rFonts w:ascii="Times New Roman" w:hAnsi="Times New Roman" w:cs="Times New Roman"/>
          <w:sz w:val="28"/>
          <w:szCs w:val="28"/>
        </w:rPr>
        <w:sectPr w:rsidR="00DF1BB1" w:rsidSect="002B5C07">
          <w:pgSz w:w="11906" w:h="16838"/>
          <w:pgMar w:top="1134" w:right="709" w:bottom="1276" w:left="1276" w:header="709" w:footer="709" w:gutter="0"/>
          <w:cols w:space="708"/>
          <w:docGrid w:linePitch="360"/>
        </w:sectPr>
      </w:pPr>
    </w:p>
    <w:p w:rsidR="0059152E" w:rsidRPr="00DF1BB1" w:rsidRDefault="00DF1BB1" w:rsidP="00DF1BB1">
      <w:pPr>
        <w:spacing w:after="0" w:line="240" w:lineRule="auto"/>
        <w:jc w:val="center"/>
        <w:rPr>
          <w:rFonts w:ascii="Times New Roman" w:hAnsi="Times New Roman" w:cs="Times New Roman"/>
          <w:b/>
          <w:i/>
          <w:sz w:val="28"/>
          <w:szCs w:val="28"/>
        </w:rPr>
      </w:pPr>
      <w:r w:rsidRPr="00DF1BB1">
        <w:rPr>
          <w:rFonts w:ascii="Times New Roman" w:hAnsi="Times New Roman" w:cs="Times New Roman"/>
          <w:b/>
          <w:i/>
          <w:sz w:val="28"/>
          <w:szCs w:val="28"/>
        </w:rPr>
        <w:lastRenderedPageBreak/>
        <w:t>ГЛАВА 4. СУЩЕСТВУЮЩИЕ И ПЕРСПЕКТИВНЫЕ БАЛАНСЫ ТЕПЛОВОЙ МОЩНОСТИ ИСТОЧНИКОВ ТЕПЛОВОЙ ЭНЕРГИИ И ТЕПЛОВОЙ НАГРУЗКИ</w:t>
      </w:r>
    </w:p>
    <w:p w:rsidR="0059152E" w:rsidRPr="00F247E1" w:rsidRDefault="0059152E" w:rsidP="00DF1BB1">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DF1BB1">
        <w:rPr>
          <w:rFonts w:ascii="Times New Roman" w:hAnsi="Times New Roman" w:cs="Times New Roman"/>
          <w:sz w:val="28"/>
          <w:szCs w:val="28"/>
        </w:rPr>
        <w:t>.</w:t>
      </w:r>
    </w:p>
    <w:p w:rsidR="0059152E" w:rsidRPr="00F247E1" w:rsidRDefault="0059152E" w:rsidP="00DF1BB1">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Балансы тепловой энергии (мощности) и перспективной тепловой нагрузки источников тепловой энергии (с учетом потерь в тепловых сетях)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w:t>
      </w:r>
      <w:r w:rsidR="00884AF2" w:rsidRPr="00F247E1">
        <w:rPr>
          <w:rFonts w:ascii="Times New Roman" w:hAnsi="Times New Roman" w:cs="Times New Roman"/>
          <w:sz w:val="28"/>
          <w:szCs w:val="28"/>
        </w:rPr>
        <w:t xml:space="preserve"> приведены в таблице 2.33</w:t>
      </w:r>
      <w:r w:rsidRPr="00F247E1">
        <w:rPr>
          <w:rFonts w:ascii="Times New Roman" w:hAnsi="Times New Roman" w:cs="Times New Roman"/>
          <w:sz w:val="28"/>
          <w:szCs w:val="28"/>
        </w:rPr>
        <w:t>.</w:t>
      </w:r>
    </w:p>
    <w:p w:rsidR="003C5C1D" w:rsidRPr="00F247E1" w:rsidRDefault="003C5C1D" w:rsidP="002B5C07">
      <w:pPr>
        <w:rPr>
          <w:rFonts w:ascii="Times New Roman" w:hAnsi="Times New Roman" w:cs="Times New Roman"/>
          <w:sz w:val="28"/>
          <w:szCs w:val="28"/>
        </w:rPr>
        <w:sectPr w:rsidR="003C5C1D" w:rsidRPr="00F247E1" w:rsidSect="002B5C07">
          <w:pgSz w:w="11906" w:h="16838"/>
          <w:pgMar w:top="1134" w:right="709" w:bottom="1276" w:left="1276" w:header="709" w:footer="709" w:gutter="0"/>
          <w:cols w:space="708"/>
          <w:docGrid w:linePitch="360"/>
        </w:sectPr>
      </w:pPr>
    </w:p>
    <w:p w:rsidR="003C5C1D" w:rsidRPr="00F247E1" w:rsidRDefault="003C5C1D" w:rsidP="002B5C07">
      <w:pPr>
        <w:rPr>
          <w:rFonts w:ascii="Times New Roman" w:hAnsi="Times New Roman" w:cs="Times New Roman"/>
          <w:sz w:val="28"/>
          <w:szCs w:val="28"/>
        </w:rPr>
      </w:pPr>
    </w:p>
    <w:p w:rsidR="00DF1BB1" w:rsidRPr="00DF1BB1" w:rsidRDefault="00DF1BB1" w:rsidP="00DF1BB1">
      <w:pPr>
        <w:spacing w:after="0" w:line="240" w:lineRule="auto"/>
        <w:jc w:val="center"/>
        <w:rPr>
          <w:rFonts w:ascii="Times New Roman" w:hAnsi="Times New Roman" w:cs="Times New Roman"/>
          <w:b/>
          <w:i/>
          <w:sz w:val="28"/>
          <w:szCs w:val="28"/>
        </w:rPr>
      </w:pPr>
      <w:r w:rsidRPr="00DF1BB1">
        <w:rPr>
          <w:rFonts w:ascii="Times New Roman" w:hAnsi="Times New Roman" w:cs="Times New Roman"/>
          <w:b/>
          <w:i/>
          <w:sz w:val="28"/>
          <w:szCs w:val="28"/>
        </w:rPr>
        <w:t>Таблица 2.33 – Балансы тепловой энергии (мощности) и перспективной тепловой нагрузки источников тепловой энергии котельных Мордвиновского сельского поселения</w:t>
      </w:r>
    </w:p>
    <w:tbl>
      <w:tblPr>
        <w:tblW w:w="5000" w:type="pct"/>
        <w:tblLook w:val="0000" w:firstRow="0" w:lastRow="0" w:firstColumn="0" w:lastColumn="0" w:noHBand="0" w:noVBand="0"/>
      </w:tblPr>
      <w:tblGrid>
        <w:gridCol w:w="2053"/>
        <w:gridCol w:w="1908"/>
        <w:gridCol w:w="1853"/>
        <w:gridCol w:w="1885"/>
        <w:gridCol w:w="1807"/>
        <w:gridCol w:w="1309"/>
        <w:gridCol w:w="2087"/>
        <w:gridCol w:w="1510"/>
      </w:tblGrid>
      <w:tr w:rsidR="003C5C1D" w:rsidRPr="00DF1BB1" w:rsidTr="00DF1BB1">
        <w:trPr>
          <w:trHeight w:val="20"/>
          <w:tblHead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Наименование источника теплоснабжения</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Установленная тепловая мощность, Гкал/ч</w:t>
            </w:r>
          </w:p>
        </w:tc>
        <w:tc>
          <w:tcPr>
            <w:tcW w:w="64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Располагаемая тепловая мощность, Гкал/ч</w:t>
            </w:r>
          </w:p>
        </w:tc>
        <w:tc>
          <w:tcPr>
            <w:tcW w:w="65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Затраты тепловой мощности на собственные и хозяйственные нужды, Гкал/ч</w:t>
            </w:r>
          </w:p>
        </w:tc>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Нагрузка потребителей, Гкал/ч</w:t>
            </w:r>
          </w:p>
        </w:tc>
        <w:tc>
          <w:tcPr>
            <w:tcW w:w="45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Тепловые потери в тепловых сетях. Гкал/ч</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Присоединённая тепловая нагрузка (с учётом тепловых потерь в тепловых сетях), Гкал/ч</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Резерв тепловой мощности источников тепла, Гкал/ч</w:t>
            </w:r>
          </w:p>
        </w:tc>
      </w:tr>
      <w:tr w:rsidR="003C5C1D" w:rsidRPr="00DF1BB1" w:rsidTr="003C5C1D">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2018 год</w:t>
            </w:r>
          </w:p>
        </w:tc>
      </w:tr>
      <w:tr w:rsidR="003C5C1D"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3C5C1D" w:rsidRPr="00DF1BB1" w:rsidRDefault="0059152E" w:rsidP="00DF1BB1">
            <w:pPr>
              <w:spacing w:after="0" w:line="276" w:lineRule="auto"/>
              <w:rPr>
                <w:rFonts w:ascii="Times New Roman" w:hAnsi="Times New Roman" w:cs="Times New Roman"/>
              </w:rPr>
            </w:pPr>
            <w:r w:rsidRPr="00DF1BB1">
              <w:rPr>
                <w:rFonts w:ascii="Times New Roman" w:hAnsi="Times New Roman" w:cs="Times New Roman"/>
              </w:rPr>
              <w:t xml:space="preserve">Котельная </w:t>
            </w:r>
            <w:r w:rsidR="001479B1" w:rsidRPr="00DF1BB1">
              <w:rPr>
                <w:rFonts w:ascii="Times New Roman" w:hAnsi="Times New Roman" w:cs="Times New Roman"/>
              </w:rPr>
              <w:t>№1</w:t>
            </w:r>
          </w:p>
        </w:tc>
        <w:tc>
          <w:tcPr>
            <w:tcW w:w="662"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3C5C1D" w:rsidRPr="00DF1BB1" w:rsidRDefault="0059152E" w:rsidP="00DF1BB1">
            <w:pPr>
              <w:spacing w:after="0" w:line="276" w:lineRule="auto"/>
              <w:rPr>
                <w:rFonts w:ascii="Times New Roman" w:hAnsi="Times New Roman" w:cs="Times New Roman"/>
              </w:rPr>
            </w:pPr>
            <w:r w:rsidRPr="00DF1BB1">
              <w:rPr>
                <w:rFonts w:ascii="Times New Roman" w:hAnsi="Times New Roman" w:cs="Times New Roman"/>
              </w:rPr>
              <w:t xml:space="preserve">Котельная </w:t>
            </w:r>
            <w:r w:rsidR="001479B1" w:rsidRPr="00DF1BB1">
              <w:rPr>
                <w:rFonts w:ascii="Times New Roman" w:hAnsi="Times New Roman" w:cs="Times New Roman"/>
              </w:rPr>
              <w:t>№2</w:t>
            </w:r>
          </w:p>
        </w:tc>
        <w:tc>
          <w:tcPr>
            <w:tcW w:w="662"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3C5C1D"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2019 год</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2020 год</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2021 год</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2022 год</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3C5C1D" w:rsidP="00DF1BB1">
            <w:pPr>
              <w:spacing w:after="0" w:line="276" w:lineRule="auto"/>
              <w:jc w:val="center"/>
              <w:rPr>
                <w:rFonts w:ascii="Times New Roman" w:hAnsi="Times New Roman" w:cs="Times New Roman"/>
                <w:b/>
                <w:i/>
              </w:rPr>
            </w:pPr>
            <w:r w:rsidRPr="00DF1BB1">
              <w:rPr>
                <w:rFonts w:ascii="Times New Roman" w:hAnsi="Times New Roman" w:cs="Times New Roman"/>
                <w:b/>
                <w:i/>
              </w:rPr>
              <w:t>2023-2025 годы</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3C5C1D" w:rsidRPr="00DF1BB1"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DF1BB1" w:rsidRDefault="00683E6A" w:rsidP="00DF1BB1">
            <w:pPr>
              <w:spacing w:after="0" w:line="276" w:lineRule="auto"/>
              <w:jc w:val="center"/>
              <w:rPr>
                <w:rFonts w:ascii="Times New Roman" w:hAnsi="Times New Roman" w:cs="Times New Roman"/>
                <w:b/>
                <w:i/>
              </w:rPr>
            </w:pPr>
            <w:r w:rsidRPr="00DF1BB1">
              <w:rPr>
                <w:rFonts w:ascii="Times New Roman" w:hAnsi="Times New Roman" w:cs="Times New Roman"/>
                <w:b/>
                <w:i/>
              </w:rPr>
              <w:t>2026-2033</w:t>
            </w:r>
            <w:r w:rsidR="003C5C1D" w:rsidRPr="00DF1BB1">
              <w:rPr>
                <w:rFonts w:ascii="Times New Roman" w:hAnsi="Times New Roman" w:cs="Times New Roman"/>
                <w:b/>
                <w:i/>
              </w:rPr>
              <w:t xml:space="preserve"> годы</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№1</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r w:rsidR="001479B1" w:rsidRPr="00DF1BB1" w:rsidTr="00DF1BB1">
        <w:trPr>
          <w:trHeight w:val="20"/>
        </w:trPr>
        <w:tc>
          <w:tcPr>
            <w:tcW w:w="712" w:type="pct"/>
            <w:tcBorders>
              <w:top w:val="single" w:sz="6" w:space="0" w:color="auto"/>
              <w:left w:val="single" w:sz="6" w:space="0" w:color="auto"/>
              <w:bottom w:val="single" w:sz="6" w:space="0" w:color="auto"/>
              <w:right w:val="single" w:sz="6" w:space="0" w:color="auto"/>
            </w:tcBorders>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Котельная №2</w:t>
            </w:r>
          </w:p>
        </w:tc>
        <w:tc>
          <w:tcPr>
            <w:tcW w:w="662"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43"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0,085</w:t>
            </w:r>
          </w:p>
        </w:tc>
        <w:tc>
          <w:tcPr>
            <w:tcW w:w="6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0</w:t>
            </w:r>
          </w:p>
        </w:tc>
        <w:tc>
          <w:tcPr>
            <w:tcW w:w="627"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45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724"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1479B1" w:rsidRPr="00DF1BB1" w:rsidRDefault="001479B1" w:rsidP="00DF1BB1">
            <w:pPr>
              <w:spacing w:after="0" w:line="276" w:lineRule="auto"/>
              <w:rPr>
                <w:rFonts w:ascii="Times New Roman" w:hAnsi="Times New Roman" w:cs="Times New Roman"/>
              </w:rPr>
            </w:pPr>
            <w:r w:rsidRPr="00DF1BB1">
              <w:rPr>
                <w:rFonts w:ascii="Times New Roman" w:hAnsi="Times New Roman" w:cs="Times New Roman"/>
              </w:rPr>
              <w:t>-</w:t>
            </w:r>
          </w:p>
        </w:tc>
      </w:tr>
    </w:tbl>
    <w:p w:rsidR="003C5C1D" w:rsidRPr="00F247E1" w:rsidRDefault="003C5C1D" w:rsidP="002B5C07">
      <w:pPr>
        <w:rPr>
          <w:rFonts w:ascii="Times New Roman" w:hAnsi="Times New Roman" w:cs="Times New Roman"/>
          <w:sz w:val="28"/>
          <w:szCs w:val="28"/>
        </w:rPr>
        <w:sectPr w:rsidR="003C5C1D" w:rsidRPr="00F247E1" w:rsidSect="00DF1BB1">
          <w:pgSz w:w="16838" w:h="11906" w:orient="landscape"/>
          <w:pgMar w:top="142" w:right="1134" w:bottom="709" w:left="1276" w:header="709" w:footer="709" w:gutter="0"/>
          <w:cols w:space="708"/>
          <w:docGrid w:linePitch="360"/>
        </w:sectPr>
      </w:pPr>
    </w:p>
    <w:p w:rsidR="0059152E" w:rsidRPr="00F247E1" w:rsidRDefault="0059152E" w:rsidP="00E0104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8B250D">
        <w:rPr>
          <w:rFonts w:ascii="Times New Roman" w:hAnsi="Times New Roman" w:cs="Times New Roman"/>
          <w:sz w:val="28"/>
          <w:szCs w:val="28"/>
        </w:rPr>
        <w:t>.</w:t>
      </w:r>
    </w:p>
    <w:p w:rsidR="0004480E" w:rsidRPr="00F247E1" w:rsidRDefault="0004480E" w:rsidP="00E01045">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E01045" w:rsidRDefault="00E01045" w:rsidP="002B5C07">
      <w:pPr>
        <w:rPr>
          <w:rFonts w:ascii="Times New Roman" w:hAnsi="Times New Roman" w:cs="Times New Roman"/>
          <w:sz w:val="28"/>
          <w:szCs w:val="28"/>
        </w:rPr>
        <w:sectPr w:rsidR="00E01045" w:rsidSect="002B5C07">
          <w:pgSz w:w="11906" w:h="16838"/>
          <w:pgMar w:top="1134" w:right="709" w:bottom="1276" w:left="1276" w:header="709" w:footer="709" w:gutter="0"/>
          <w:cols w:space="708"/>
          <w:docGrid w:linePitch="360"/>
        </w:sectPr>
      </w:pPr>
    </w:p>
    <w:p w:rsidR="0059152E" w:rsidRPr="00E01045" w:rsidRDefault="00E01045" w:rsidP="00E01045">
      <w:pPr>
        <w:spacing w:after="0" w:line="360" w:lineRule="auto"/>
        <w:jc w:val="center"/>
        <w:rPr>
          <w:rFonts w:ascii="Times New Roman" w:hAnsi="Times New Roman" w:cs="Times New Roman"/>
          <w:b/>
          <w:i/>
          <w:sz w:val="28"/>
          <w:szCs w:val="28"/>
        </w:rPr>
      </w:pPr>
      <w:r w:rsidRPr="00E01045">
        <w:rPr>
          <w:rFonts w:ascii="Times New Roman" w:hAnsi="Times New Roman" w:cs="Times New Roman"/>
          <w:b/>
          <w:i/>
          <w:sz w:val="28"/>
          <w:szCs w:val="28"/>
        </w:rPr>
        <w:lastRenderedPageBreak/>
        <w:t>ГЛАВА 5. МАСТЕР-ПЛАН РАЗВИТИЯ СИСТЕМ ТЕПЛОСНАБЖЕНИЯ ПОСЕЛЕНИЯ, ГОРОДСКОГО ОКРУГА, ГОРОДА ФЕДЕРАЛЬНОГО ЗНАЧЕНИЯ</w:t>
      </w:r>
    </w:p>
    <w:p w:rsidR="0059152E" w:rsidRPr="00F247E1" w:rsidRDefault="0059152E" w:rsidP="00E0104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DB140D" w:rsidRPr="00F247E1" w:rsidRDefault="00DB140D" w:rsidP="00E0104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Вариант №1</w:t>
      </w:r>
    </w:p>
    <w:p w:rsidR="00DB140D" w:rsidRPr="00F247E1" w:rsidRDefault="00DB140D" w:rsidP="00E0104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Техническое обслуживание тепловых сетей, способствующее нормативной эксплуатации при устранении мелких неисправностей.</w:t>
      </w:r>
    </w:p>
    <w:p w:rsidR="00DB140D" w:rsidRPr="00F247E1" w:rsidRDefault="00DB140D" w:rsidP="00E0104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Вариант №2</w:t>
      </w:r>
    </w:p>
    <w:p w:rsidR="00DB140D" w:rsidRPr="00F247E1" w:rsidRDefault="00DB140D" w:rsidP="00E0104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Капитальный ремонт тепловых сетей с изменением диаметра тепловой сети для поддержания нормативного уровня давления.</w:t>
      </w:r>
    </w:p>
    <w:p w:rsidR="00DB140D" w:rsidRPr="00F247E1" w:rsidRDefault="00DB140D" w:rsidP="00E01045">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повышения уровня надежности теплоснабжения, сокращения тепловых потерь в сетях предлага</w:t>
      </w:r>
      <w:r w:rsidR="00683E6A" w:rsidRPr="00F247E1">
        <w:rPr>
          <w:rFonts w:ascii="Times New Roman" w:hAnsi="Times New Roman" w:cs="Times New Roman"/>
          <w:sz w:val="28"/>
          <w:szCs w:val="28"/>
        </w:rPr>
        <w:t>ется в период с 2019 по 2033</w:t>
      </w:r>
      <w:r w:rsidRPr="00F247E1">
        <w:rPr>
          <w:rFonts w:ascii="Times New Roman" w:hAnsi="Times New Roman" w:cs="Times New Roman"/>
          <w:sz w:val="28"/>
          <w:szCs w:val="28"/>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59152E" w:rsidRPr="00F247E1" w:rsidRDefault="0059152E" w:rsidP="00E0104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E01045">
        <w:rPr>
          <w:rFonts w:ascii="Times New Roman" w:hAnsi="Times New Roman" w:cs="Times New Roman"/>
          <w:sz w:val="28"/>
          <w:szCs w:val="28"/>
        </w:rPr>
        <w:t>.</w:t>
      </w:r>
    </w:p>
    <w:p w:rsidR="006311A4" w:rsidRPr="00F247E1" w:rsidRDefault="00DB140D" w:rsidP="00E01045">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59152E" w:rsidRPr="00F247E1" w:rsidRDefault="0059152E" w:rsidP="00E0104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E01045">
        <w:rPr>
          <w:rFonts w:ascii="Times New Roman" w:hAnsi="Times New Roman" w:cs="Times New Roman"/>
          <w:sz w:val="28"/>
          <w:szCs w:val="28"/>
        </w:rPr>
        <w:t>.</w:t>
      </w:r>
    </w:p>
    <w:p w:rsidR="00DB140D" w:rsidRPr="00F247E1" w:rsidRDefault="00DB140D" w:rsidP="00E01045">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качестве приоритетного варианта перспективного развития выбран вариант № 1.</w:t>
      </w:r>
    </w:p>
    <w:p w:rsidR="006311A4" w:rsidRPr="00F247E1" w:rsidRDefault="006311A4" w:rsidP="002B5C07">
      <w:pPr>
        <w:rPr>
          <w:rFonts w:ascii="Times New Roman" w:hAnsi="Times New Roman" w:cs="Times New Roman"/>
          <w:sz w:val="28"/>
          <w:szCs w:val="28"/>
        </w:rPr>
      </w:pPr>
    </w:p>
    <w:p w:rsidR="006311A4" w:rsidRPr="00EA7F6C" w:rsidRDefault="00EA7F6C" w:rsidP="00EA7F6C">
      <w:pPr>
        <w:spacing w:line="240" w:lineRule="auto"/>
        <w:jc w:val="center"/>
        <w:rPr>
          <w:rFonts w:ascii="Times New Roman" w:hAnsi="Times New Roman" w:cs="Times New Roman"/>
          <w:b/>
          <w:i/>
          <w:sz w:val="28"/>
          <w:szCs w:val="28"/>
        </w:rPr>
      </w:pPr>
      <w:r w:rsidRPr="00EA7F6C">
        <w:rPr>
          <w:rFonts w:ascii="Times New Roman" w:hAnsi="Times New Roman" w:cs="Times New Roman"/>
          <w:b/>
          <w:i/>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6311A4" w:rsidRPr="00F247E1" w:rsidRDefault="006311A4" w:rsidP="00EA7F6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6311A4" w:rsidRPr="00F247E1" w:rsidRDefault="006311A4" w:rsidP="00EA7F6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Расход подпиточной воды в рабочем режиме должен компенсировать расчетные (нормируемые) потери сетевой воды в системе теплоснабжения.</w:t>
      </w:r>
    </w:p>
    <w:p w:rsidR="00810C44" w:rsidRPr="00F247E1" w:rsidRDefault="00810C44" w:rsidP="00EA7F6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В котельных </w:t>
      </w:r>
      <w:r w:rsidR="001479B1"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1479B1"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водоподготовительные установки </w:t>
      </w:r>
      <w:r w:rsidR="001479B1" w:rsidRPr="00F247E1">
        <w:rPr>
          <w:rFonts w:ascii="Times New Roman" w:hAnsi="Times New Roman" w:cs="Times New Roman"/>
          <w:sz w:val="28"/>
          <w:szCs w:val="28"/>
        </w:rPr>
        <w:t>отсутствуют</w:t>
      </w:r>
      <w:r w:rsidRPr="00F247E1">
        <w:rPr>
          <w:rFonts w:ascii="Times New Roman" w:hAnsi="Times New Roman" w:cs="Times New Roman"/>
          <w:sz w:val="28"/>
          <w:szCs w:val="28"/>
        </w:rPr>
        <w:t xml:space="preserve">. </w:t>
      </w:r>
    </w:p>
    <w:p w:rsidR="006311A4" w:rsidRPr="00F247E1" w:rsidRDefault="006311A4" w:rsidP="00EA7F6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Перспективный баланс необходимой производительности водоподготовительных установок котельных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и максимального потребления теплопотребляющими установками потребителей, в том числе в аварийных режимах приведен в таблице</w:t>
      </w:r>
      <w:r w:rsidR="00DB140D" w:rsidRPr="00F247E1">
        <w:rPr>
          <w:rFonts w:ascii="Times New Roman" w:hAnsi="Times New Roman" w:cs="Times New Roman"/>
          <w:sz w:val="28"/>
          <w:szCs w:val="28"/>
        </w:rPr>
        <w:t xml:space="preserve"> 2.34</w:t>
      </w:r>
      <w:r w:rsidRPr="00F247E1">
        <w:rPr>
          <w:rFonts w:ascii="Times New Roman" w:hAnsi="Times New Roman" w:cs="Times New Roman"/>
          <w:sz w:val="28"/>
          <w:szCs w:val="28"/>
        </w:rPr>
        <w:t>.</w:t>
      </w:r>
    </w:p>
    <w:p w:rsidR="006311A4" w:rsidRPr="00F247E1" w:rsidRDefault="006311A4" w:rsidP="00EA7F6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EA7F6C" w:rsidRDefault="00EA7F6C" w:rsidP="002B5C07">
      <w:pPr>
        <w:rPr>
          <w:rFonts w:ascii="Times New Roman" w:hAnsi="Times New Roman" w:cs="Times New Roman"/>
          <w:sz w:val="28"/>
          <w:szCs w:val="28"/>
        </w:rPr>
        <w:sectPr w:rsidR="00EA7F6C" w:rsidSect="002B5C07">
          <w:pgSz w:w="11906" w:h="16838"/>
          <w:pgMar w:top="1134" w:right="709" w:bottom="1276" w:left="1276" w:header="709" w:footer="709" w:gutter="0"/>
          <w:cols w:space="708"/>
          <w:docGrid w:linePitch="360"/>
        </w:sectPr>
      </w:pPr>
    </w:p>
    <w:p w:rsidR="006311A4" w:rsidRPr="00EA7F6C" w:rsidRDefault="006311A4" w:rsidP="00EA7F6C">
      <w:pPr>
        <w:jc w:val="center"/>
        <w:rPr>
          <w:rFonts w:ascii="Times New Roman" w:hAnsi="Times New Roman" w:cs="Times New Roman"/>
          <w:b/>
          <w:i/>
          <w:sz w:val="28"/>
          <w:szCs w:val="28"/>
        </w:rPr>
      </w:pPr>
      <w:r w:rsidRPr="00EA7F6C">
        <w:rPr>
          <w:rFonts w:ascii="Times New Roman" w:hAnsi="Times New Roman" w:cs="Times New Roman"/>
          <w:b/>
          <w:i/>
          <w:sz w:val="28"/>
          <w:szCs w:val="28"/>
        </w:rPr>
        <w:lastRenderedPageBreak/>
        <w:t>Таблица</w:t>
      </w:r>
      <w:r w:rsidR="00DB140D" w:rsidRPr="00EA7F6C">
        <w:rPr>
          <w:rFonts w:ascii="Times New Roman" w:hAnsi="Times New Roman" w:cs="Times New Roman"/>
          <w:b/>
          <w:i/>
          <w:sz w:val="28"/>
          <w:szCs w:val="28"/>
        </w:rPr>
        <w:t xml:space="preserve"> 2.34</w:t>
      </w:r>
      <w:r w:rsidRPr="00EA7F6C">
        <w:rPr>
          <w:rFonts w:ascii="Times New Roman" w:hAnsi="Times New Roman" w:cs="Times New Roman"/>
          <w:b/>
          <w:i/>
          <w:sz w:val="28"/>
          <w:szCs w:val="28"/>
        </w:rPr>
        <w:t xml:space="preserve"> Перспективные балансы теплоносителя</w:t>
      </w:r>
    </w:p>
    <w:tbl>
      <w:tblPr>
        <w:tblW w:w="1011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65"/>
        <w:gridCol w:w="1018"/>
        <w:gridCol w:w="767"/>
        <w:gridCol w:w="893"/>
        <w:gridCol w:w="783"/>
        <w:gridCol w:w="783"/>
        <w:gridCol w:w="746"/>
        <w:gridCol w:w="746"/>
        <w:gridCol w:w="1217"/>
      </w:tblGrid>
      <w:tr w:rsidR="006311A4" w:rsidRPr="00EA7F6C" w:rsidTr="00EA7F6C">
        <w:trPr>
          <w:trHeight w:val="401"/>
        </w:trPr>
        <w:tc>
          <w:tcPr>
            <w:tcW w:w="2201" w:type="dxa"/>
            <w:vMerge w:val="restart"/>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Величина</w:t>
            </w:r>
          </w:p>
          <w:p w:rsidR="006311A4" w:rsidRPr="00EA7F6C" w:rsidRDefault="006311A4" w:rsidP="00EA7F6C">
            <w:pPr>
              <w:spacing w:after="0" w:line="240" w:lineRule="auto"/>
              <w:jc w:val="center"/>
              <w:rPr>
                <w:rFonts w:ascii="Times New Roman" w:hAnsi="Times New Roman" w:cs="Times New Roman"/>
                <w:b/>
                <w:i/>
              </w:rPr>
            </w:pPr>
          </w:p>
        </w:tc>
        <w:tc>
          <w:tcPr>
            <w:tcW w:w="7916" w:type="dxa"/>
            <w:gridSpan w:val="9"/>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Год</w:t>
            </w:r>
          </w:p>
        </w:tc>
      </w:tr>
      <w:tr w:rsidR="006311A4" w:rsidRPr="00EA7F6C" w:rsidTr="00EA7F6C">
        <w:trPr>
          <w:trHeight w:val="548"/>
        </w:trPr>
        <w:tc>
          <w:tcPr>
            <w:tcW w:w="2201" w:type="dxa"/>
            <w:vMerge/>
            <w:vAlign w:val="center"/>
          </w:tcPr>
          <w:p w:rsidR="006311A4" w:rsidRPr="00EA7F6C" w:rsidRDefault="006311A4" w:rsidP="00EA7F6C">
            <w:pPr>
              <w:spacing w:after="0" w:line="240" w:lineRule="auto"/>
              <w:jc w:val="center"/>
              <w:rPr>
                <w:rFonts w:ascii="Times New Roman" w:hAnsi="Times New Roman" w:cs="Times New Roman"/>
                <w:b/>
                <w:i/>
              </w:rPr>
            </w:pPr>
          </w:p>
        </w:tc>
        <w:tc>
          <w:tcPr>
            <w:tcW w:w="779"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2018</w:t>
            </w:r>
          </w:p>
        </w:tc>
        <w:tc>
          <w:tcPr>
            <w:tcW w:w="1059"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2019</w:t>
            </w:r>
          </w:p>
        </w:tc>
        <w:tc>
          <w:tcPr>
            <w:tcW w:w="780"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2020</w:t>
            </w:r>
          </w:p>
        </w:tc>
        <w:tc>
          <w:tcPr>
            <w:tcW w:w="920"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2021</w:t>
            </w:r>
          </w:p>
        </w:tc>
        <w:tc>
          <w:tcPr>
            <w:tcW w:w="797"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2022</w:t>
            </w:r>
          </w:p>
        </w:tc>
        <w:tc>
          <w:tcPr>
            <w:tcW w:w="797"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2023</w:t>
            </w:r>
          </w:p>
        </w:tc>
        <w:tc>
          <w:tcPr>
            <w:tcW w:w="756"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2024</w:t>
            </w:r>
          </w:p>
        </w:tc>
        <w:tc>
          <w:tcPr>
            <w:tcW w:w="756"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2025</w:t>
            </w:r>
          </w:p>
        </w:tc>
        <w:tc>
          <w:tcPr>
            <w:tcW w:w="1272" w:type="dxa"/>
            <w:vAlign w:val="center"/>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2026-</w:t>
            </w:r>
            <w:r w:rsidR="00683E6A" w:rsidRPr="00EA7F6C">
              <w:rPr>
                <w:rFonts w:ascii="Times New Roman" w:hAnsi="Times New Roman" w:cs="Times New Roman"/>
                <w:b/>
                <w:i/>
              </w:rPr>
              <w:t>2033</w:t>
            </w:r>
          </w:p>
        </w:tc>
      </w:tr>
      <w:tr w:rsidR="006311A4" w:rsidRPr="00EA7F6C" w:rsidTr="00EA7F6C">
        <w:trPr>
          <w:trHeight w:val="321"/>
        </w:trPr>
        <w:tc>
          <w:tcPr>
            <w:tcW w:w="10117" w:type="dxa"/>
            <w:gridSpan w:val="10"/>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 xml:space="preserve">Котельная </w:t>
            </w:r>
            <w:r w:rsidR="001479B1" w:rsidRPr="00EA7F6C">
              <w:rPr>
                <w:rFonts w:ascii="Times New Roman" w:hAnsi="Times New Roman" w:cs="Times New Roman"/>
                <w:b/>
                <w:i/>
              </w:rPr>
              <w:t>№1</w:t>
            </w:r>
          </w:p>
        </w:tc>
      </w:tr>
      <w:tr w:rsidR="001479B1" w:rsidRPr="00EA7F6C" w:rsidTr="00EA7F6C">
        <w:trPr>
          <w:trHeight w:val="579"/>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Необходимая производительность водоподготовительных</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установок,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r w:rsidR="001479B1" w:rsidRPr="00EA7F6C" w:rsidTr="00EA7F6C">
        <w:trPr>
          <w:trHeight w:val="785"/>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Максимальное потребление</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теплоносителя теплопотребляющими установками потребителей,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r w:rsidR="001479B1" w:rsidRPr="00EA7F6C" w:rsidTr="00EA7F6C">
        <w:trPr>
          <w:trHeight w:val="673"/>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Необходимая производительность водоподготовительных</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установок в аварийных режимах работы,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r w:rsidR="006311A4" w:rsidRPr="00EA7F6C" w:rsidTr="00EA7F6C">
        <w:trPr>
          <w:trHeight w:val="172"/>
        </w:trPr>
        <w:tc>
          <w:tcPr>
            <w:tcW w:w="10117" w:type="dxa"/>
            <w:gridSpan w:val="10"/>
          </w:tcPr>
          <w:p w:rsidR="006311A4" w:rsidRPr="00EA7F6C" w:rsidRDefault="006311A4" w:rsidP="00EA7F6C">
            <w:pPr>
              <w:spacing w:after="0" w:line="240" w:lineRule="auto"/>
              <w:jc w:val="center"/>
              <w:rPr>
                <w:rFonts w:ascii="Times New Roman" w:hAnsi="Times New Roman" w:cs="Times New Roman"/>
                <w:b/>
                <w:i/>
              </w:rPr>
            </w:pPr>
            <w:r w:rsidRPr="00EA7F6C">
              <w:rPr>
                <w:rFonts w:ascii="Times New Roman" w:hAnsi="Times New Roman" w:cs="Times New Roman"/>
                <w:b/>
                <w:i/>
              </w:rPr>
              <w:t xml:space="preserve">Котельная </w:t>
            </w:r>
            <w:r w:rsidR="001479B1" w:rsidRPr="00EA7F6C">
              <w:rPr>
                <w:rFonts w:ascii="Times New Roman" w:hAnsi="Times New Roman" w:cs="Times New Roman"/>
                <w:b/>
                <w:i/>
              </w:rPr>
              <w:t>№2</w:t>
            </w:r>
          </w:p>
        </w:tc>
      </w:tr>
      <w:tr w:rsidR="001479B1" w:rsidRPr="00EA7F6C" w:rsidTr="00EA7F6C">
        <w:trPr>
          <w:trHeight w:val="355"/>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Необходимая производительность водоподготовительных</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установок,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r w:rsidR="001479B1" w:rsidRPr="00EA7F6C" w:rsidTr="00EA7F6C">
        <w:trPr>
          <w:trHeight w:val="287"/>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Максимальное потребление</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теплоносителя теплопотребляющими установками потребителей,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r w:rsidR="001479B1" w:rsidRPr="00EA7F6C" w:rsidTr="00EA7F6C">
        <w:trPr>
          <w:trHeight w:val="231"/>
        </w:trPr>
        <w:tc>
          <w:tcPr>
            <w:tcW w:w="2201" w:type="dxa"/>
          </w:tcPr>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Необходимая производительность водоподготовительных</w:t>
            </w:r>
          </w:p>
          <w:p w:rsidR="001479B1" w:rsidRPr="00EA7F6C" w:rsidRDefault="001479B1" w:rsidP="00EA7F6C">
            <w:pPr>
              <w:spacing w:after="0" w:line="240" w:lineRule="auto"/>
              <w:rPr>
                <w:rFonts w:ascii="Times New Roman" w:hAnsi="Times New Roman" w:cs="Times New Roman"/>
              </w:rPr>
            </w:pPr>
            <w:r w:rsidRPr="00EA7F6C">
              <w:rPr>
                <w:rFonts w:ascii="Times New Roman" w:hAnsi="Times New Roman" w:cs="Times New Roman"/>
              </w:rPr>
              <w:t>установок в аварийных режимах работы, м3/ч</w:t>
            </w:r>
          </w:p>
        </w:tc>
        <w:tc>
          <w:tcPr>
            <w:tcW w:w="77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059"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8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920"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97"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756"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c>
          <w:tcPr>
            <w:tcW w:w="1272" w:type="dxa"/>
            <w:vAlign w:val="center"/>
          </w:tcPr>
          <w:p w:rsidR="001479B1" w:rsidRPr="00EA7F6C" w:rsidRDefault="001479B1" w:rsidP="00EA7F6C">
            <w:pPr>
              <w:spacing w:after="0" w:line="240" w:lineRule="auto"/>
              <w:jc w:val="center"/>
              <w:rPr>
                <w:rFonts w:ascii="Times New Roman" w:hAnsi="Times New Roman" w:cs="Times New Roman"/>
              </w:rPr>
            </w:pPr>
            <w:r w:rsidRPr="00EA7F6C">
              <w:rPr>
                <w:rFonts w:ascii="Times New Roman" w:hAnsi="Times New Roman" w:cs="Times New Roman"/>
              </w:rPr>
              <w:t>0</w:t>
            </w:r>
          </w:p>
        </w:tc>
      </w:tr>
    </w:tbl>
    <w:p w:rsidR="006311A4" w:rsidRPr="00F247E1" w:rsidRDefault="006311A4" w:rsidP="00EA7F6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6.1 Расчетная величина нормативных потерь теплоносителя в тепловых сетях в зонах действия источников тепловой энергии</w:t>
      </w:r>
      <w:r w:rsidR="00EA7F6C">
        <w:rPr>
          <w:rFonts w:ascii="Times New Roman" w:hAnsi="Times New Roman" w:cs="Times New Roman"/>
          <w:sz w:val="28"/>
          <w:szCs w:val="28"/>
        </w:rPr>
        <w:t>.</w:t>
      </w:r>
    </w:p>
    <w:p w:rsidR="006311A4" w:rsidRPr="00F247E1" w:rsidRDefault="006311A4" w:rsidP="00EA7F6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6311A4" w:rsidRPr="00F247E1" w:rsidRDefault="006311A4" w:rsidP="00EA7F6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Среднегодовая утечка теплоносителя (м3/ч) из водяных тепловых сетей должна быть не более 0,25 % среднегодового объема воды в тепловой сети и </w:t>
      </w:r>
      <w:r w:rsidRPr="00F247E1">
        <w:rPr>
          <w:rFonts w:ascii="Times New Roman" w:hAnsi="Times New Roman" w:cs="Times New Roman"/>
          <w:sz w:val="28"/>
          <w:szCs w:val="28"/>
        </w:rPr>
        <w:lastRenderedPageBreak/>
        <w:t>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6311A4" w:rsidRPr="00F247E1" w:rsidRDefault="006311A4" w:rsidP="00EA7F6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Согласно СП 124.13330.2012 «Тепловые сети» (п.6.16) расчетный расход среднегодовой утечки воды, м3/ч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w:t>
      </w:r>
    </w:p>
    <w:p w:rsidR="006311A4" w:rsidRPr="00F247E1" w:rsidRDefault="006311A4" w:rsidP="00EA7F6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Расчетная величина нормативных потерь теплоносителя в тепловых сетях в зонах действия источников тепловой энергии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приведена в таблице</w:t>
      </w:r>
      <w:r w:rsidR="00DB140D" w:rsidRPr="00F247E1">
        <w:rPr>
          <w:rFonts w:ascii="Times New Roman" w:hAnsi="Times New Roman" w:cs="Times New Roman"/>
          <w:sz w:val="28"/>
          <w:szCs w:val="28"/>
        </w:rPr>
        <w:t xml:space="preserve"> 2.35</w:t>
      </w:r>
      <w:r w:rsidRPr="00F247E1">
        <w:rPr>
          <w:rFonts w:ascii="Times New Roman" w:hAnsi="Times New Roman" w:cs="Times New Roman"/>
          <w:sz w:val="28"/>
          <w:szCs w:val="28"/>
        </w:rPr>
        <w:t>.</w:t>
      </w:r>
    </w:p>
    <w:p w:rsidR="006311A4" w:rsidRPr="003C265E" w:rsidRDefault="006311A4" w:rsidP="003C265E">
      <w:pPr>
        <w:jc w:val="center"/>
        <w:rPr>
          <w:rFonts w:ascii="Times New Roman" w:hAnsi="Times New Roman" w:cs="Times New Roman"/>
          <w:b/>
          <w:i/>
          <w:sz w:val="28"/>
          <w:szCs w:val="28"/>
        </w:rPr>
      </w:pPr>
      <w:r w:rsidRPr="003C265E">
        <w:rPr>
          <w:rFonts w:ascii="Times New Roman" w:hAnsi="Times New Roman" w:cs="Times New Roman"/>
          <w:b/>
          <w:i/>
          <w:sz w:val="28"/>
          <w:szCs w:val="28"/>
        </w:rPr>
        <w:t>Таблица</w:t>
      </w:r>
      <w:r w:rsidR="00DB140D" w:rsidRPr="003C265E">
        <w:rPr>
          <w:rFonts w:ascii="Times New Roman" w:hAnsi="Times New Roman" w:cs="Times New Roman"/>
          <w:b/>
          <w:i/>
          <w:sz w:val="28"/>
          <w:szCs w:val="28"/>
        </w:rPr>
        <w:t xml:space="preserve"> 2.35</w:t>
      </w:r>
      <w:r w:rsidR="003C265E">
        <w:rPr>
          <w:rFonts w:ascii="Times New Roman" w:hAnsi="Times New Roman" w:cs="Times New Roman"/>
          <w:b/>
          <w:i/>
          <w:sz w:val="28"/>
          <w:szCs w:val="28"/>
        </w:rPr>
        <w:t xml:space="preserve"> – </w:t>
      </w:r>
      <w:r w:rsidRPr="003C265E">
        <w:rPr>
          <w:rFonts w:ascii="Times New Roman" w:hAnsi="Times New Roman" w:cs="Times New Roman"/>
          <w:b/>
          <w:i/>
          <w:sz w:val="28"/>
          <w:szCs w:val="28"/>
        </w:rPr>
        <w:t>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915"/>
        <w:gridCol w:w="712"/>
        <w:gridCol w:w="770"/>
        <w:gridCol w:w="725"/>
        <w:gridCol w:w="725"/>
        <w:gridCol w:w="701"/>
        <w:gridCol w:w="7"/>
        <w:gridCol w:w="719"/>
        <w:gridCol w:w="696"/>
        <w:gridCol w:w="1094"/>
      </w:tblGrid>
      <w:tr w:rsidR="006B5221" w:rsidRPr="003C265E" w:rsidTr="003C265E">
        <w:trPr>
          <w:trHeight w:val="528"/>
        </w:trPr>
        <w:tc>
          <w:tcPr>
            <w:tcW w:w="2091" w:type="dxa"/>
            <w:vMerge w:val="restart"/>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Зона действия</w:t>
            </w:r>
          </w:p>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источника теплоснабжения</w:t>
            </w:r>
          </w:p>
          <w:p w:rsidR="006B5221" w:rsidRPr="003C265E" w:rsidRDefault="006B5221" w:rsidP="003C265E">
            <w:pPr>
              <w:spacing w:after="0" w:line="240" w:lineRule="auto"/>
              <w:jc w:val="center"/>
              <w:rPr>
                <w:rFonts w:ascii="Times New Roman" w:hAnsi="Times New Roman" w:cs="Times New Roman"/>
                <w:b/>
                <w:i/>
                <w:sz w:val="24"/>
                <w:szCs w:val="24"/>
              </w:rPr>
            </w:pPr>
          </w:p>
        </w:tc>
        <w:tc>
          <w:tcPr>
            <w:tcW w:w="8064" w:type="dxa"/>
            <w:gridSpan w:val="10"/>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Значения величины нормативных потерь теплоносителя в тепловых сетях, м3/час</w:t>
            </w:r>
          </w:p>
        </w:tc>
      </w:tr>
      <w:tr w:rsidR="006B5221" w:rsidRPr="003C265E" w:rsidTr="003C265E">
        <w:trPr>
          <w:trHeight w:val="267"/>
        </w:trPr>
        <w:tc>
          <w:tcPr>
            <w:tcW w:w="2091" w:type="dxa"/>
            <w:vMerge/>
            <w:vAlign w:val="center"/>
          </w:tcPr>
          <w:p w:rsidR="006B5221" w:rsidRPr="003C265E" w:rsidRDefault="006B5221" w:rsidP="003C265E">
            <w:pPr>
              <w:spacing w:after="0" w:line="240" w:lineRule="auto"/>
              <w:jc w:val="center"/>
              <w:rPr>
                <w:rFonts w:ascii="Times New Roman" w:hAnsi="Times New Roman" w:cs="Times New Roman"/>
                <w:b/>
                <w:i/>
                <w:sz w:val="24"/>
                <w:szCs w:val="24"/>
              </w:rPr>
            </w:pPr>
          </w:p>
        </w:tc>
        <w:tc>
          <w:tcPr>
            <w:tcW w:w="1915"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Существующая</w:t>
            </w:r>
          </w:p>
        </w:tc>
        <w:tc>
          <w:tcPr>
            <w:tcW w:w="6149" w:type="dxa"/>
            <w:gridSpan w:val="9"/>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Перспективная</w:t>
            </w:r>
          </w:p>
        </w:tc>
      </w:tr>
      <w:tr w:rsidR="006B5221" w:rsidRPr="003C265E" w:rsidTr="003C265E">
        <w:trPr>
          <w:trHeight w:val="302"/>
        </w:trPr>
        <w:tc>
          <w:tcPr>
            <w:tcW w:w="2091" w:type="dxa"/>
            <w:vMerge/>
            <w:vAlign w:val="center"/>
          </w:tcPr>
          <w:p w:rsidR="006B5221" w:rsidRPr="003C265E" w:rsidRDefault="006B5221" w:rsidP="003C265E">
            <w:pPr>
              <w:spacing w:after="0" w:line="240" w:lineRule="auto"/>
              <w:jc w:val="center"/>
              <w:rPr>
                <w:rFonts w:ascii="Times New Roman" w:hAnsi="Times New Roman" w:cs="Times New Roman"/>
                <w:b/>
                <w:i/>
                <w:sz w:val="24"/>
                <w:szCs w:val="24"/>
              </w:rPr>
            </w:pPr>
          </w:p>
        </w:tc>
        <w:tc>
          <w:tcPr>
            <w:tcW w:w="1915"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2018</w:t>
            </w:r>
          </w:p>
        </w:tc>
        <w:tc>
          <w:tcPr>
            <w:tcW w:w="712"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2019</w:t>
            </w:r>
          </w:p>
        </w:tc>
        <w:tc>
          <w:tcPr>
            <w:tcW w:w="770"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2020</w:t>
            </w:r>
          </w:p>
        </w:tc>
        <w:tc>
          <w:tcPr>
            <w:tcW w:w="725"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2021</w:t>
            </w:r>
          </w:p>
        </w:tc>
        <w:tc>
          <w:tcPr>
            <w:tcW w:w="725"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2022</w:t>
            </w:r>
          </w:p>
        </w:tc>
        <w:tc>
          <w:tcPr>
            <w:tcW w:w="708" w:type="dxa"/>
            <w:gridSpan w:val="2"/>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2023</w:t>
            </w:r>
          </w:p>
        </w:tc>
        <w:tc>
          <w:tcPr>
            <w:tcW w:w="719"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2024</w:t>
            </w:r>
          </w:p>
        </w:tc>
        <w:tc>
          <w:tcPr>
            <w:tcW w:w="696" w:type="dxa"/>
            <w:vAlign w:val="center"/>
          </w:tcPr>
          <w:p w:rsidR="006B5221" w:rsidRPr="003C265E" w:rsidRDefault="006B5221"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2025</w:t>
            </w:r>
          </w:p>
        </w:tc>
        <w:tc>
          <w:tcPr>
            <w:tcW w:w="1094" w:type="dxa"/>
            <w:vAlign w:val="center"/>
          </w:tcPr>
          <w:p w:rsidR="006B5221" w:rsidRPr="003C265E" w:rsidRDefault="00683E6A" w:rsidP="003C265E">
            <w:pPr>
              <w:spacing w:after="0" w:line="240" w:lineRule="auto"/>
              <w:jc w:val="center"/>
              <w:rPr>
                <w:rFonts w:ascii="Times New Roman" w:hAnsi="Times New Roman" w:cs="Times New Roman"/>
                <w:b/>
                <w:i/>
                <w:sz w:val="24"/>
                <w:szCs w:val="24"/>
              </w:rPr>
            </w:pPr>
            <w:r w:rsidRPr="003C265E">
              <w:rPr>
                <w:rFonts w:ascii="Times New Roman" w:hAnsi="Times New Roman" w:cs="Times New Roman"/>
                <w:b/>
                <w:i/>
                <w:sz w:val="24"/>
                <w:szCs w:val="24"/>
              </w:rPr>
              <w:t>2026-2033</w:t>
            </w:r>
          </w:p>
        </w:tc>
      </w:tr>
      <w:tr w:rsidR="006B5221" w:rsidRPr="003C265E" w:rsidTr="003C265E">
        <w:trPr>
          <w:trHeight w:val="451"/>
        </w:trPr>
        <w:tc>
          <w:tcPr>
            <w:tcW w:w="2091" w:type="dxa"/>
            <w:vAlign w:val="center"/>
          </w:tcPr>
          <w:p w:rsidR="006B5221" w:rsidRPr="003C265E" w:rsidRDefault="006B5221" w:rsidP="003C265E">
            <w:pPr>
              <w:spacing w:after="0" w:line="240" w:lineRule="auto"/>
              <w:rPr>
                <w:rFonts w:ascii="Times New Roman" w:hAnsi="Times New Roman" w:cs="Times New Roman"/>
                <w:sz w:val="24"/>
                <w:szCs w:val="24"/>
              </w:rPr>
            </w:pPr>
            <w:r w:rsidRPr="003C265E">
              <w:rPr>
                <w:rFonts w:ascii="Times New Roman" w:hAnsi="Times New Roman" w:cs="Times New Roman"/>
                <w:sz w:val="24"/>
                <w:szCs w:val="24"/>
              </w:rPr>
              <w:t xml:space="preserve">Котельная </w:t>
            </w:r>
            <w:r w:rsidR="001479B1" w:rsidRPr="003C265E">
              <w:rPr>
                <w:rFonts w:ascii="Times New Roman" w:hAnsi="Times New Roman" w:cs="Times New Roman"/>
                <w:sz w:val="24"/>
                <w:szCs w:val="24"/>
              </w:rPr>
              <w:t>№1</w:t>
            </w:r>
            <w:r w:rsidRPr="003C265E">
              <w:rPr>
                <w:rFonts w:ascii="Times New Roman" w:hAnsi="Times New Roman" w:cs="Times New Roman"/>
                <w:sz w:val="24"/>
                <w:szCs w:val="24"/>
              </w:rPr>
              <w:t xml:space="preserve"> </w:t>
            </w:r>
          </w:p>
        </w:tc>
        <w:tc>
          <w:tcPr>
            <w:tcW w:w="191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12"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70"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01"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6" w:type="dxa"/>
            <w:gridSpan w:val="2"/>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696"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1094"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r>
      <w:tr w:rsidR="006B5221" w:rsidRPr="003C265E" w:rsidTr="003C265E">
        <w:trPr>
          <w:trHeight w:val="521"/>
        </w:trPr>
        <w:tc>
          <w:tcPr>
            <w:tcW w:w="2091" w:type="dxa"/>
            <w:vAlign w:val="center"/>
          </w:tcPr>
          <w:p w:rsidR="006B5221" w:rsidRPr="003C265E" w:rsidRDefault="006B5221" w:rsidP="003C265E">
            <w:pPr>
              <w:spacing w:after="0" w:line="240" w:lineRule="auto"/>
              <w:rPr>
                <w:rFonts w:ascii="Times New Roman" w:hAnsi="Times New Roman" w:cs="Times New Roman"/>
                <w:sz w:val="24"/>
                <w:szCs w:val="24"/>
              </w:rPr>
            </w:pPr>
            <w:r w:rsidRPr="003C265E">
              <w:rPr>
                <w:rFonts w:ascii="Times New Roman" w:hAnsi="Times New Roman" w:cs="Times New Roman"/>
                <w:sz w:val="24"/>
                <w:szCs w:val="24"/>
              </w:rPr>
              <w:t xml:space="preserve">Котельная </w:t>
            </w:r>
            <w:r w:rsidR="001479B1" w:rsidRPr="003C265E">
              <w:rPr>
                <w:rFonts w:ascii="Times New Roman" w:hAnsi="Times New Roman" w:cs="Times New Roman"/>
                <w:sz w:val="24"/>
                <w:szCs w:val="24"/>
              </w:rPr>
              <w:t>№2</w:t>
            </w:r>
          </w:p>
        </w:tc>
        <w:tc>
          <w:tcPr>
            <w:tcW w:w="191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12"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70"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5"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01"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726" w:type="dxa"/>
            <w:gridSpan w:val="2"/>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696"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c>
          <w:tcPr>
            <w:tcW w:w="1094" w:type="dxa"/>
          </w:tcPr>
          <w:p w:rsidR="006B5221" w:rsidRPr="003C265E" w:rsidRDefault="006B5221" w:rsidP="003C265E">
            <w:pPr>
              <w:spacing w:after="0" w:line="240" w:lineRule="auto"/>
              <w:jc w:val="center"/>
              <w:rPr>
                <w:rFonts w:ascii="Times New Roman" w:hAnsi="Times New Roman" w:cs="Times New Roman"/>
                <w:sz w:val="24"/>
                <w:szCs w:val="24"/>
              </w:rPr>
            </w:pPr>
            <w:r w:rsidRPr="003C265E">
              <w:rPr>
                <w:rFonts w:ascii="Times New Roman" w:hAnsi="Times New Roman" w:cs="Times New Roman"/>
                <w:sz w:val="24"/>
                <w:szCs w:val="24"/>
              </w:rPr>
              <w:t>-</w:t>
            </w:r>
          </w:p>
        </w:tc>
      </w:tr>
    </w:tbl>
    <w:p w:rsidR="006B5221" w:rsidRPr="00F247E1" w:rsidRDefault="006B5221" w:rsidP="00642A10">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42A10">
        <w:rPr>
          <w:rFonts w:ascii="Times New Roman" w:hAnsi="Times New Roman" w:cs="Times New Roman"/>
          <w:sz w:val="28"/>
          <w:szCs w:val="28"/>
        </w:rPr>
        <w:t>.</w:t>
      </w:r>
    </w:p>
    <w:p w:rsidR="006B5221" w:rsidRPr="00F247E1" w:rsidRDefault="006B5221" w:rsidP="00642A10">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Максимальное нормируемое потребление теплоносителя теплопотребляющими установками потребителей в сельском поселении равно нулю, так как система теплоснабжения закрытого типа.</w:t>
      </w:r>
    </w:p>
    <w:p w:rsidR="006B5221" w:rsidRPr="00F247E1" w:rsidRDefault="006B5221" w:rsidP="00642A10">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Открытые системы теплоснабжения и системы горячего водоснабжения в зоне действия каждого источника тепловой энергии </w:t>
      </w:r>
      <w:r w:rsidR="001479B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 Теплоноситель на горячее водоснабжение потребителей не используется.</w:t>
      </w:r>
    </w:p>
    <w:p w:rsidR="006B5221" w:rsidRPr="00F247E1" w:rsidRDefault="006B5221" w:rsidP="00642A10">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6.3 Сведения о наличии баков-аккумуляторов</w:t>
      </w:r>
      <w:r w:rsidR="00642A10">
        <w:rPr>
          <w:rFonts w:ascii="Times New Roman" w:hAnsi="Times New Roman" w:cs="Times New Roman"/>
          <w:sz w:val="28"/>
          <w:szCs w:val="28"/>
        </w:rPr>
        <w:t>.</w:t>
      </w:r>
    </w:p>
    <w:p w:rsidR="006311A4" w:rsidRPr="00F247E1" w:rsidRDefault="006B5221" w:rsidP="00642A10">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составе оборудования системы отопления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 централизованных источников баки-аккумуляторы отсутствуют.</w:t>
      </w:r>
    </w:p>
    <w:p w:rsidR="006B5221" w:rsidRPr="00F247E1" w:rsidRDefault="006B5221" w:rsidP="00642A10">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42A10">
        <w:rPr>
          <w:rFonts w:ascii="Times New Roman" w:hAnsi="Times New Roman" w:cs="Times New Roman"/>
          <w:sz w:val="28"/>
          <w:szCs w:val="28"/>
        </w:rPr>
        <w:t>.</w:t>
      </w:r>
    </w:p>
    <w:p w:rsidR="006B5221" w:rsidRPr="00F247E1" w:rsidRDefault="006B5221" w:rsidP="00642A10">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6B5221" w:rsidRPr="00F247E1" w:rsidRDefault="006B5221" w:rsidP="00642A10">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Нормативный и фактический часовой расход подпиточной воды в зоне действия источников тепловой</w:t>
      </w:r>
      <w:r w:rsidR="00DB140D" w:rsidRPr="00F247E1">
        <w:rPr>
          <w:rFonts w:ascii="Times New Roman" w:hAnsi="Times New Roman" w:cs="Times New Roman"/>
          <w:sz w:val="28"/>
          <w:szCs w:val="28"/>
        </w:rPr>
        <w:t xml:space="preserve"> энергии приведен в таблице 2.36</w:t>
      </w:r>
      <w:r w:rsidRPr="00F247E1">
        <w:rPr>
          <w:rFonts w:ascii="Times New Roman" w:hAnsi="Times New Roman" w:cs="Times New Roman"/>
          <w:sz w:val="28"/>
          <w:szCs w:val="28"/>
        </w:rPr>
        <w:t>.</w:t>
      </w:r>
    </w:p>
    <w:p w:rsidR="006B5221" w:rsidRPr="00642A10" w:rsidRDefault="00DB140D" w:rsidP="00642A10">
      <w:pPr>
        <w:spacing w:before="240"/>
        <w:jc w:val="center"/>
        <w:rPr>
          <w:rFonts w:ascii="Times New Roman" w:hAnsi="Times New Roman" w:cs="Times New Roman"/>
          <w:b/>
          <w:i/>
          <w:sz w:val="28"/>
          <w:szCs w:val="28"/>
        </w:rPr>
      </w:pPr>
      <w:r w:rsidRPr="00642A10">
        <w:rPr>
          <w:rFonts w:ascii="Times New Roman" w:hAnsi="Times New Roman" w:cs="Times New Roman"/>
          <w:b/>
          <w:i/>
          <w:sz w:val="28"/>
          <w:szCs w:val="28"/>
        </w:rPr>
        <w:t>Таблица 2.36</w:t>
      </w:r>
      <w:r w:rsidR="00642A10">
        <w:rPr>
          <w:rFonts w:ascii="Times New Roman" w:hAnsi="Times New Roman" w:cs="Times New Roman"/>
          <w:b/>
          <w:i/>
          <w:sz w:val="28"/>
          <w:szCs w:val="28"/>
        </w:rPr>
        <w:t xml:space="preserve"> – </w:t>
      </w:r>
      <w:r w:rsidR="006B5221" w:rsidRPr="00642A10">
        <w:rPr>
          <w:rFonts w:ascii="Times New Roman" w:hAnsi="Times New Roman" w:cs="Times New Roman"/>
          <w:b/>
          <w:i/>
          <w:sz w:val="28"/>
          <w:szCs w:val="28"/>
        </w:rPr>
        <w:t>Нормативный и фактический часовой расход подпиточной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2861"/>
        <w:gridCol w:w="2693"/>
      </w:tblGrid>
      <w:tr w:rsidR="006B5221" w:rsidRPr="00642A10" w:rsidTr="00642A10">
        <w:trPr>
          <w:trHeight w:val="365"/>
        </w:trPr>
        <w:tc>
          <w:tcPr>
            <w:tcW w:w="4507" w:type="dxa"/>
          </w:tcPr>
          <w:p w:rsidR="006B5221" w:rsidRPr="00642A10" w:rsidRDefault="006B5221" w:rsidP="00642A10">
            <w:pPr>
              <w:spacing w:after="0" w:line="240" w:lineRule="auto"/>
              <w:jc w:val="center"/>
              <w:rPr>
                <w:rFonts w:ascii="Times New Roman" w:hAnsi="Times New Roman" w:cs="Times New Roman"/>
                <w:b/>
                <w:i/>
                <w:sz w:val="24"/>
                <w:szCs w:val="24"/>
              </w:rPr>
            </w:pPr>
            <w:r w:rsidRPr="00642A10">
              <w:rPr>
                <w:rFonts w:ascii="Times New Roman" w:hAnsi="Times New Roman" w:cs="Times New Roman"/>
                <w:b/>
                <w:i/>
                <w:sz w:val="24"/>
                <w:szCs w:val="24"/>
              </w:rPr>
              <w:t>Параметр</w:t>
            </w:r>
          </w:p>
        </w:tc>
        <w:tc>
          <w:tcPr>
            <w:tcW w:w="2861" w:type="dxa"/>
          </w:tcPr>
          <w:p w:rsidR="006B5221" w:rsidRPr="00642A10" w:rsidRDefault="006B5221" w:rsidP="00642A10">
            <w:pPr>
              <w:spacing w:after="0" w:line="240" w:lineRule="auto"/>
              <w:jc w:val="center"/>
              <w:rPr>
                <w:rFonts w:ascii="Times New Roman" w:hAnsi="Times New Roman" w:cs="Times New Roman"/>
                <w:b/>
                <w:i/>
                <w:sz w:val="24"/>
                <w:szCs w:val="24"/>
              </w:rPr>
            </w:pPr>
            <w:r w:rsidRPr="00642A10">
              <w:rPr>
                <w:rFonts w:ascii="Times New Roman" w:hAnsi="Times New Roman" w:cs="Times New Roman"/>
                <w:b/>
                <w:i/>
                <w:sz w:val="24"/>
                <w:szCs w:val="24"/>
              </w:rPr>
              <w:t>Для эксплуа</w:t>
            </w:r>
            <w:r w:rsidR="00642A10" w:rsidRPr="00642A10">
              <w:rPr>
                <w:rFonts w:ascii="Times New Roman" w:hAnsi="Times New Roman" w:cs="Times New Roman"/>
                <w:b/>
                <w:i/>
                <w:sz w:val="24"/>
                <w:szCs w:val="24"/>
              </w:rPr>
              <w:t>тационного режима</w:t>
            </w:r>
          </w:p>
        </w:tc>
        <w:tc>
          <w:tcPr>
            <w:tcW w:w="2693" w:type="dxa"/>
          </w:tcPr>
          <w:p w:rsidR="006B5221" w:rsidRPr="00642A10" w:rsidRDefault="00642A10" w:rsidP="00642A1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Для аварийного режима</w:t>
            </w:r>
          </w:p>
        </w:tc>
      </w:tr>
      <w:tr w:rsidR="006B5221" w:rsidRPr="00642A10" w:rsidTr="006B5221">
        <w:trPr>
          <w:trHeight w:val="393"/>
        </w:trPr>
        <w:tc>
          <w:tcPr>
            <w:tcW w:w="10061" w:type="dxa"/>
            <w:gridSpan w:val="3"/>
          </w:tcPr>
          <w:p w:rsidR="006B5221" w:rsidRPr="00642A10" w:rsidRDefault="006B5221" w:rsidP="00642A10">
            <w:pPr>
              <w:spacing w:after="0" w:line="240" w:lineRule="auto"/>
              <w:jc w:val="center"/>
              <w:rPr>
                <w:rFonts w:ascii="Times New Roman" w:hAnsi="Times New Roman" w:cs="Times New Roman"/>
                <w:b/>
                <w:i/>
                <w:sz w:val="24"/>
                <w:szCs w:val="24"/>
              </w:rPr>
            </w:pPr>
            <w:r w:rsidRPr="00642A10">
              <w:rPr>
                <w:rFonts w:ascii="Times New Roman" w:hAnsi="Times New Roman" w:cs="Times New Roman"/>
                <w:b/>
                <w:i/>
                <w:sz w:val="24"/>
                <w:szCs w:val="24"/>
              </w:rPr>
              <w:t xml:space="preserve">Котельная </w:t>
            </w:r>
            <w:r w:rsidR="00D44620" w:rsidRPr="00642A10">
              <w:rPr>
                <w:rFonts w:ascii="Times New Roman" w:hAnsi="Times New Roman" w:cs="Times New Roman"/>
                <w:b/>
                <w:i/>
                <w:sz w:val="24"/>
                <w:szCs w:val="24"/>
              </w:rPr>
              <w:t>№1</w:t>
            </w:r>
          </w:p>
        </w:tc>
      </w:tr>
      <w:tr w:rsidR="006B5221" w:rsidRPr="00642A10" w:rsidTr="009017EC">
        <w:trPr>
          <w:trHeight w:val="317"/>
        </w:trPr>
        <w:tc>
          <w:tcPr>
            <w:tcW w:w="4507" w:type="dxa"/>
          </w:tcPr>
          <w:p w:rsidR="006B5221" w:rsidRPr="00642A10" w:rsidRDefault="006B5221" w:rsidP="00642A10">
            <w:pPr>
              <w:spacing w:after="0" w:line="240" w:lineRule="auto"/>
              <w:rPr>
                <w:rFonts w:ascii="Times New Roman" w:hAnsi="Times New Roman" w:cs="Times New Roman"/>
                <w:sz w:val="24"/>
                <w:szCs w:val="24"/>
              </w:rPr>
            </w:pPr>
            <w:r w:rsidRPr="00642A10">
              <w:rPr>
                <w:rFonts w:ascii="Times New Roman" w:hAnsi="Times New Roman" w:cs="Times New Roman"/>
                <w:sz w:val="24"/>
                <w:szCs w:val="24"/>
              </w:rPr>
              <w:t>Нормативный часовой расход подпиточной воды, м3/час</w:t>
            </w:r>
          </w:p>
        </w:tc>
        <w:tc>
          <w:tcPr>
            <w:tcW w:w="2861" w:type="dxa"/>
            <w:vAlign w:val="center"/>
          </w:tcPr>
          <w:p w:rsidR="006B5221" w:rsidRPr="00642A10" w:rsidRDefault="00D44620"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c>
          <w:tcPr>
            <w:tcW w:w="2693" w:type="dxa"/>
            <w:vAlign w:val="center"/>
          </w:tcPr>
          <w:p w:rsidR="006B5221" w:rsidRPr="00642A10" w:rsidRDefault="00D44620"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r>
      <w:tr w:rsidR="006B5221" w:rsidRPr="00642A10" w:rsidTr="009017EC">
        <w:trPr>
          <w:trHeight w:val="442"/>
        </w:trPr>
        <w:tc>
          <w:tcPr>
            <w:tcW w:w="4507" w:type="dxa"/>
          </w:tcPr>
          <w:p w:rsidR="006B5221" w:rsidRPr="00642A10" w:rsidRDefault="006B5221" w:rsidP="00642A10">
            <w:pPr>
              <w:spacing w:after="0" w:line="240" w:lineRule="auto"/>
              <w:rPr>
                <w:rFonts w:ascii="Times New Roman" w:hAnsi="Times New Roman" w:cs="Times New Roman"/>
                <w:sz w:val="24"/>
                <w:szCs w:val="24"/>
              </w:rPr>
            </w:pPr>
            <w:r w:rsidRPr="00642A10">
              <w:rPr>
                <w:rFonts w:ascii="Times New Roman" w:hAnsi="Times New Roman" w:cs="Times New Roman"/>
                <w:sz w:val="24"/>
                <w:szCs w:val="24"/>
              </w:rPr>
              <w:t>Фактический часовой расход подпиточной воды, м3/час</w:t>
            </w:r>
          </w:p>
        </w:tc>
        <w:tc>
          <w:tcPr>
            <w:tcW w:w="2861" w:type="dxa"/>
            <w:vAlign w:val="center"/>
          </w:tcPr>
          <w:p w:rsidR="006B5221" w:rsidRPr="00642A10" w:rsidRDefault="006B5221"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c>
          <w:tcPr>
            <w:tcW w:w="2693" w:type="dxa"/>
            <w:vAlign w:val="center"/>
          </w:tcPr>
          <w:p w:rsidR="006B5221" w:rsidRPr="00642A10" w:rsidRDefault="006B5221"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r>
      <w:tr w:rsidR="006B5221" w:rsidRPr="00642A10" w:rsidTr="00642A10">
        <w:trPr>
          <w:trHeight w:val="130"/>
        </w:trPr>
        <w:tc>
          <w:tcPr>
            <w:tcW w:w="10061" w:type="dxa"/>
            <w:gridSpan w:val="3"/>
          </w:tcPr>
          <w:p w:rsidR="006B5221" w:rsidRPr="00642A10" w:rsidRDefault="006B5221" w:rsidP="00642A10">
            <w:pPr>
              <w:spacing w:after="0" w:line="240" w:lineRule="auto"/>
              <w:jc w:val="center"/>
              <w:rPr>
                <w:rFonts w:ascii="Times New Roman" w:hAnsi="Times New Roman" w:cs="Times New Roman"/>
                <w:b/>
                <w:i/>
                <w:sz w:val="24"/>
                <w:szCs w:val="24"/>
              </w:rPr>
            </w:pPr>
            <w:r w:rsidRPr="00642A10">
              <w:rPr>
                <w:rFonts w:ascii="Times New Roman" w:hAnsi="Times New Roman" w:cs="Times New Roman"/>
                <w:b/>
                <w:i/>
                <w:sz w:val="24"/>
                <w:szCs w:val="24"/>
              </w:rPr>
              <w:t xml:space="preserve">Котельная </w:t>
            </w:r>
            <w:r w:rsidR="00D44620" w:rsidRPr="00642A10">
              <w:rPr>
                <w:rFonts w:ascii="Times New Roman" w:hAnsi="Times New Roman" w:cs="Times New Roman"/>
                <w:b/>
                <w:i/>
                <w:sz w:val="24"/>
                <w:szCs w:val="24"/>
              </w:rPr>
              <w:t>№2</w:t>
            </w:r>
          </w:p>
        </w:tc>
      </w:tr>
      <w:tr w:rsidR="006B5221" w:rsidRPr="00642A10" w:rsidTr="009017EC">
        <w:trPr>
          <w:trHeight w:val="655"/>
        </w:trPr>
        <w:tc>
          <w:tcPr>
            <w:tcW w:w="4507" w:type="dxa"/>
          </w:tcPr>
          <w:p w:rsidR="006B5221" w:rsidRPr="00642A10" w:rsidRDefault="006B5221" w:rsidP="00642A10">
            <w:pPr>
              <w:spacing w:after="0" w:line="240" w:lineRule="auto"/>
              <w:rPr>
                <w:rFonts w:ascii="Times New Roman" w:hAnsi="Times New Roman" w:cs="Times New Roman"/>
                <w:sz w:val="24"/>
                <w:szCs w:val="24"/>
              </w:rPr>
            </w:pPr>
            <w:r w:rsidRPr="00642A10">
              <w:rPr>
                <w:rFonts w:ascii="Times New Roman" w:hAnsi="Times New Roman" w:cs="Times New Roman"/>
                <w:sz w:val="24"/>
                <w:szCs w:val="24"/>
              </w:rPr>
              <w:t>Нормативный часовой расход подпиточной воды, м3/час</w:t>
            </w:r>
          </w:p>
        </w:tc>
        <w:tc>
          <w:tcPr>
            <w:tcW w:w="2861" w:type="dxa"/>
            <w:vAlign w:val="center"/>
          </w:tcPr>
          <w:p w:rsidR="006B5221" w:rsidRPr="00642A10" w:rsidRDefault="00D44620"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c>
          <w:tcPr>
            <w:tcW w:w="2693" w:type="dxa"/>
            <w:vAlign w:val="center"/>
          </w:tcPr>
          <w:p w:rsidR="006B5221" w:rsidRPr="00642A10" w:rsidRDefault="00D44620"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r>
      <w:tr w:rsidR="006B5221" w:rsidRPr="00642A10" w:rsidTr="009017EC">
        <w:trPr>
          <w:trHeight w:val="616"/>
        </w:trPr>
        <w:tc>
          <w:tcPr>
            <w:tcW w:w="4507" w:type="dxa"/>
          </w:tcPr>
          <w:p w:rsidR="006B5221" w:rsidRPr="00642A10" w:rsidRDefault="006B5221" w:rsidP="00642A10">
            <w:pPr>
              <w:spacing w:after="0" w:line="240" w:lineRule="auto"/>
              <w:rPr>
                <w:rFonts w:ascii="Times New Roman" w:hAnsi="Times New Roman" w:cs="Times New Roman"/>
                <w:sz w:val="24"/>
                <w:szCs w:val="24"/>
              </w:rPr>
            </w:pPr>
            <w:r w:rsidRPr="00642A10">
              <w:rPr>
                <w:rFonts w:ascii="Times New Roman" w:hAnsi="Times New Roman" w:cs="Times New Roman"/>
                <w:sz w:val="24"/>
                <w:szCs w:val="24"/>
              </w:rPr>
              <w:t>Фактический часовой расход подпиточной воды, м3/час</w:t>
            </w:r>
          </w:p>
        </w:tc>
        <w:tc>
          <w:tcPr>
            <w:tcW w:w="2861" w:type="dxa"/>
            <w:vAlign w:val="center"/>
          </w:tcPr>
          <w:p w:rsidR="006B5221" w:rsidRPr="00642A10" w:rsidRDefault="006B5221"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c>
          <w:tcPr>
            <w:tcW w:w="2693" w:type="dxa"/>
            <w:vAlign w:val="center"/>
          </w:tcPr>
          <w:p w:rsidR="006B5221" w:rsidRPr="00642A10" w:rsidRDefault="006B5221" w:rsidP="009017EC">
            <w:pPr>
              <w:spacing w:after="0" w:line="240" w:lineRule="auto"/>
              <w:jc w:val="center"/>
              <w:rPr>
                <w:rFonts w:ascii="Times New Roman" w:hAnsi="Times New Roman" w:cs="Times New Roman"/>
                <w:sz w:val="24"/>
                <w:szCs w:val="24"/>
              </w:rPr>
            </w:pPr>
            <w:r w:rsidRPr="00642A10">
              <w:rPr>
                <w:rFonts w:ascii="Times New Roman" w:hAnsi="Times New Roman" w:cs="Times New Roman"/>
                <w:sz w:val="24"/>
                <w:szCs w:val="24"/>
              </w:rPr>
              <w:t>-</w:t>
            </w:r>
          </w:p>
        </w:tc>
      </w:tr>
    </w:tbl>
    <w:p w:rsidR="006B5221" w:rsidRPr="00F247E1" w:rsidRDefault="006B5221" w:rsidP="002B5C07">
      <w:pPr>
        <w:rPr>
          <w:rFonts w:ascii="Times New Roman" w:hAnsi="Times New Roman" w:cs="Times New Roman"/>
          <w:sz w:val="28"/>
          <w:szCs w:val="28"/>
        </w:rPr>
      </w:pPr>
    </w:p>
    <w:p w:rsidR="006B5221" w:rsidRPr="00F247E1" w:rsidRDefault="009017EC" w:rsidP="00901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6.5 </w:t>
      </w:r>
      <w:r w:rsidR="006B5221" w:rsidRPr="00F247E1">
        <w:rPr>
          <w:rFonts w:ascii="Times New Roman" w:hAnsi="Times New Roman" w:cs="Times New Roman"/>
          <w:sz w:val="28"/>
          <w:szCs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Pr>
          <w:rFonts w:ascii="Times New Roman" w:hAnsi="Times New Roman" w:cs="Times New Roman"/>
          <w:sz w:val="28"/>
          <w:szCs w:val="28"/>
        </w:rPr>
        <w:t>.</w:t>
      </w:r>
    </w:p>
    <w:p w:rsidR="006B5221"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настоящее время водоподготовительные установки </w:t>
      </w:r>
      <w:r w:rsidR="00810C44" w:rsidRPr="00F247E1">
        <w:rPr>
          <w:rFonts w:ascii="Times New Roman" w:hAnsi="Times New Roman" w:cs="Times New Roman"/>
          <w:sz w:val="28"/>
          <w:szCs w:val="28"/>
        </w:rPr>
        <w:t xml:space="preserve">имеются на котельных </w:t>
      </w:r>
      <w:r w:rsidR="00D44620" w:rsidRPr="00F247E1">
        <w:rPr>
          <w:rFonts w:ascii="Times New Roman" w:hAnsi="Times New Roman" w:cs="Times New Roman"/>
          <w:sz w:val="28"/>
          <w:szCs w:val="28"/>
        </w:rPr>
        <w:t>Мордвиновского</w:t>
      </w:r>
      <w:r w:rsidR="00810C44" w:rsidRPr="00F247E1">
        <w:rPr>
          <w:rFonts w:ascii="Times New Roman" w:hAnsi="Times New Roman" w:cs="Times New Roman"/>
          <w:sz w:val="28"/>
          <w:szCs w:val="28"/>
        </w:rPr>
        <w:t xml:space="preserve"> сельского поселения.</w:t>
      </w:r>
    </w:p>
    <w:p w:rsidR="00810C44" w:rsidRPr="009017EC" w:rsidRDefault="00DB140D" w:rsidP="009017EC">
      <w:pPr>
        <w:spacing w:before="240" w:after="0" w:line="240" w:lineRule="auto"/>
        <w:jc w:val="both"/>
        <w:rPr>
          <w:rFonts w:ascii="Times New Roman" w:hAnsi="Times New Roman" w:cs="Times New Roman"/>
          <w:b/>
          <w:i/>
          <w:sz w:val="28"/>
          <w:szCs w:val="28"/>
        </w:rPr>
      </w:pPr>
      <w:r w:rsidRPr="009017EC">
        <w:rPr>
          <w:rFonts w:ascii="Times New Roman" w:hAnsi="Times New Roman" w:cs="Times New Roman"/>
          <w:b/>
          <w:i/>
          <w:sz w:val="28"/>
          <w:szCs w:val="28"/>
        </w:rPr>
        <w:t>Таблица 2.37</w:t>
      </w:r>
      <w:r w:rsidR="009017EC">
        <w:rPr>
          <w:rFonts w:ascii="Times New Roman" w:hAnsi="Times New Roman" w:cs="Times New Roman"/>
          <w:b/>
          <w:i/>
          <w:sz w:val="28"/>
          <w:szCs w:val="28"/>
        </w:rPr>
        <w:t xml:space="preserve"> – </w:t>
      </w:r>
      <w:r w:rsidR="00810C44" w:rsidRPr="009017EC">
        <w:rPr>
          <w:rFonts w:ascii="Times New Roman" w:hAnsi="Times New Roman" w:cs="Times New Roman"/>
          <w:b/>
          <w:i/>
          <w:sz w:val="28"/>
          <w:szCs w:val="28"/>
        </w:rPr>
        <w:t>Существующий и перспективный баланс производительности водоподготовительных у</w:t>
      </w:r>
      <w:r w:rsidR="009017EC" w:rsidRPr="009017EC">
        <w:rPr>
          <w:rFonts w:ascii="Times New Roman" w:hAnsi="Times New Roman" w:cs="Times New Roman"/>
          <w:b/>
          <w:i/>
          <w:sz w:val="28"/>
          <w:szCs w:val="28"/>
        </w:rPr>
        <w:t>становок и потерь теплоносителя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1224"/>
        <w:gridCol w:w="898"/>
        <w:gridCol w:w="702"/>
        <w:gridCol w:w="824"/>
        <w:gridCol w:w="702"/>
        <w:gridCol w:w="710"/>
        <w:gridCol w:w="718"/>
        <w:gridCol w:w="726"/>
        <w:gridCol w:w="927"/>
      </w:tblGrid>
      <w:tr w:rsidR="00CE3E51" w:rsidRPr="009017EC" w:rsidTr="009017EC">
        <w:trPr>
          <w:trHeight w:val="370"/>
          <w:jc w:val="center"/>
        </w:trPr>
        <w:tc>
          <w:tcPr>
            <w:tcW w:w="2599" w:type="dxa"/>
            <w:vMerge w:val="restart"/>
            <w:vAlign w:val="center"/>
          </w:tcPr>
          <w:p w:rsidR="00810C44" w:rsidRPr="009017EC" w:rsidRDefault="00810C44"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Параметр</w:t>
            </w:r>
          </w:p>
        </w:tc>
        <w:tc>
          <w:tcPr>
            <w:tcW w:w="1224" w:type="dxa"/>
            <w:vAlign w:val="center"/>
          </w:tcPr>
          <w:p w:rsidR="00810C44" w:rsidRPr="009017EC" w:rsidRDefault="00810C44"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Существ</w:t>
            </w:r>
          </w:p>
        </w:tc>
        <w:tc>
          <w:tcPr>
            <w:tcW w:w="6207" w:type="dxa"/>
            <w:gridSpan w:val="8"/>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Пер</w:t>
            </w:r>
            <w:r w:rsidR="00810C44" w:rsidRPr="009017EC">
              <w:rPr>
                <w:rFonts w:ascii="Times New Roman" w:hAnsi="Times New Roman" w:cs="Times New Roman"/>
                <w:b/>
                <w:i/>
                <w:sz w:val="24"/>
                <w:szCs w:val="24"/>
              </w:rPr>
              <w:t>пективная</w:t>
            </w:r>
          </w:p>
        </w:tc>
      </w:tr>
      <w:tr w:rsidR="00CE3E51" w:rsidRPr="009017EC" w:rsidTr="009017EC">
        <w:trPr>
          <w:trHeight w:val="603"/>
          <w:jc w:val="center"/>
        </w:trPr>
        <w:tc>
          <w:tcPr>
            <w:tcW w:w="2599" w:type="dxa"/>
            <w:vMerge/>
            <w:vAlign w:val="center"/>
          </w:tcPr>
          <w:p w:rsidR="00810C44" w:rsidRPr="009017EC" w:rsidRDefault="00810C44" w:rsidP="009017EC">
            <w:pPr>
              <w:spacing w:after="0" w:line="240" w:lineRule="auto"/>
              <w:jc w:val="center"/>
              <w:rPr>
                <w:rFonts w:ascii="Times New Roman" w:hAnsi="Times New Roman" w:cs="Times New Roman"/>
                <w:b/>
                <w:i/>
                <w:sz w:val="24"/>
                <w:szCs w:val="24"/>
              </w:rPr>
            </w:pPr>
          </w:p>
        </w:tc>
        <w:tc>
          <w:tcPr>
            <w:tcW w:w="1224"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2018</w:t>
            </w:r>
          </w:p>
        </w:tc>
        <w:tc>
          <w:tcPr>
            <w:tcW w:w="898"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2019</w:t>
            </w:r>
          </w:p>
        </w:tc>
        <w:tc>
          <w:tcPr>
            <w:tcW w:w="702"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2020</w:t>
            </w:r>
          </w:p>
        </w:tc>
        <w:tc>
          <w:tcPr>
            <w:tcW w:w="824"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2021</w:t>
            </w:r>
          </w:p>
        </w:tc>
        <w:tc>
          <w:tcPr>
            <w:tcW w:w="702"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2022</w:t>
            </w:r>
          </w:p>
        </w:tc>
        <w:tc>
          <w:tcPr>
            <w:tcW w:w="710"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2023</w:t>
            </w:r>
          </w:p>
        </w:tc>
        <w:tc>
          <w:tcPr>
            <w:tcW w:w="718"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2024</w:t>
            </w:r>
          </w:p>
        </w:tc>
        <w:tc>
          <w:tcPr>
            <w:tcW w:w="726" w:type="dxa"/>
            <w:vAlign w:val="center"/>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2025</w:t>
            </w:r>
          </w:p>
        </w:tc>
        <w:tc>
          <w:tcPr>
            <w:tcW w:w="927" w:type="dxa"/>
            <w:vAlign w:val="center"/>
          </w:tcPr>
          <w:p w:rsidR="00810C44" w:rsidRPr="009017EC" w:rsidRDefault="00683E6A"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2026-2033</w:t>
            </w:r>
          </w:p>
        </w:tc>
      </w:tr>
      <w:tr w:rsidR="00810C44" w:rsidRPr="009017EC" w:rsidTr="00CE3E51">
        <w:trPr>
          <w:trHeight w:val="267"/>
          <w:jc w:val="center"/>
        </w:trPr>
        <w:tc>
          <w:tcPr>
            <w:tcW w:w="10030" w:type="dxa"/>
            <w:gridSpan w:val="10"/>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К</w:t>
            </w:r>
            <w:r w:rsidR="00810C44" w:rsidRPr="009017EC">
              <w:rPr>
                <w:rFonts w:ascii="Times New Roman" w:hAnsi="Times New Roman" w:cs="Times New Roman"/>
                <w:b/>
                <w:i/>
                <w:sz w:val="24"/>
                <w:szCs w:val="24"/>
              </w:rPr>
              <w:t xml:space="preserve">отельная </w:t>
            </w:r>
            <w:r w:rsidR="00D44620" w:rsidRPr="009017EC">
              <w:rPr>
                <w:rFonts w:ascii="Times New Roman" w:hAnsi="Times New Roman" w:cs="Times New Roman"/>
                <w:b/>
                <w:i/>
                <w:sz w:val="24"/>
                <w:szCs w:val="24"/>
              </w:rPr>
              <w:t>№1</w:t>
            </w:r>
          </w:p>
        </w:tc>
      </w:tr>
      <w:tr w:rsidR="00D44620" w:rsidRPr="009017EC" w:rsidTr="009017EC">
        <w:trPr>
          <w:trHeight w:val="766"/>
          <w:jc w:val="center"/>
        </w:trPr>
        <w:tc>
          <w:tcPr>
            <w:tcW w:w="2599" w:type="dxa"/>
          </w:tcPr>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Производительность водоподготовительных установок, м3/час</w:t>
            </w:r>
          </w:p>
        </w:tc>
        <w:tc>
          <w:tcPr>
            <w:tcW w:w="12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9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0"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26"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927"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r>
      <w:tr w:rsidR="00D44620" w:rsidRPr="009017EC" w:rsidTr="009017EC">
        <w:trPr>
          <w:trHeight w:val="820"/>
          <w:jc w:val="center"/>
        </w:trPr>
        <w:tc>
          <w:tcPr>
            <w:tcW w:w="2599" w:type="dxa"/>
          </w:tcPr>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Максимальные нормативные</w:t>
            </w:r>
          </w:p>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потери теплоносителя в тепловых сетях, м3/час</w:t>
            </w:r>
          </w:p>
        </w:tc>
        <w:tc>
          <w:tcPr>
            <w:tcW w:w="12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9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0"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26"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927"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r>
      <w:tr w:rsidR="00810C44" w:rsidRPr="009017EC" w:rsidTr="00CE3E51">
        <w:trPr>
          <w:trHeight w:val="268"/>
          <w:jc w:val="center"/>
        </w:trPr>
        <w:tc>
          <w:tcPr>
            <w:tcW w:w="10030" w:type="dxa"/>
            <w:gridSpan w:val="10"/>
          </w:tcPr>
          <w:p w:rsidR="00810C44" w:rsidRPr="009017EC" w:rsidRDefault="00CE3E51" w:rsidP="009017EC">
            <w:pPr>
              <w:spacing w:after="0" w:line="240" w:lineRule="auto"/>
              <w:jc w:val="center"/>
              <w:rPr>
                <w:rFonts w:ascii="Times New Roman" w:hAnsi="Times New Roman" w:cs="Times New Roman"/>
                <w:b/>
                <w:i/>
                <w:sz w:val="24"/>
                <w:szCs w:val="24"/>
              </w:rPr>
            </w:pPr>
            <w:r w:rsidRPr="009017EC">
              <w:rPr>
                <w:rFonts w:ascii="Times New Roman" w:hAnsi="Times New Roman" w:cs="Times New Roman"/>
                <w:b/>
                <w:i/>
                <w:sz w:val="24"/>
                <w:szCs w:val="24"/>
              </w:rPr>
              <w:t>К</w:t>
            </w:r>
            <w:r w:rsidR="00810C44" w:rsidRPr="009017EC">
              <w:rPr>
                <w:rFonts w:ascii="Times New Roman" w:hAnsi="Times New Roman" w:cs="Times New Roman"/>
                <w:b/>
                <w:i/>
                <w:sz w:val="24"/>
                <w:szCs w:val="24"/>
              </w:rPr>
              <w:t xml:space="preserve">отельная </w:t>
            </w:r>
            <w:r w:rsidR="00D44620" w:rsidRPr="009017EC">
              <w:rPr>
                <w:rFonts w:ascii="Times New Roman" w:hAnsi="Times New Roman" w:cs="Times New Roman"/>
                <w:b/>
                <w:i/>
                <w:sz w:val="24"/>
                <w:szCs w:val="24"/>
              </w:rPr>
              <w:t>№2</w:t>
            </w:r>
          </w:p>
        </w:tc>
      </w:tr>
      <w:tr w:rsidR="00D44620" w:rsidRPr="009017EC" w:rsidTr="009017EC">
        <w:trPr>
          <w:trHeight w:val="234"/>
          <w:jc w:val="center"/>
        </w:trPr>
        <w:tc>
          <w:tcPr>
            <w:tcW w:w="2599" w:type="dxa"/>
          </w:tcPr>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Производительность водоподготовительных установок, м3/час</w:t>
            </w:r>
          </w:p>
        </w:tc>
        <w:tc>
          <w:tcPr>
            <w:tcW w:w="12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9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0"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26"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927"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r>
      <w:tr w:rsidR="00D44620" w:rsidRPr="009017EC" w:rsidTr="009017EC">
        <w:trPr>
          <w:trHeight w:val="232"/>
          <w:jc w:val="center"/>
        </w:trPr>
        <w:tc>
          <w:tcPr>
            <w:tcW w:w="2599" w:type="dxa"/>
          </w:tcPr>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Максимальные нормативные</w:t>
            </w:r>
          </w:p>
          <w:p w:rsidR="00D44620" w:rsidRPr="009017EC" w:rsidRDefault="00D44620" w:rsidP="009017EC">
            <w:pPr>
              <w:spacing w:after="0" w:line="240" w:lineRule="auto"/>
              <w:rPr>
                <w:rFonts w:ascii="Times New Roman" w:hAnsi="Times New Roman" w:cs="Times New Roman"/>
                <w:sz w:val="24"/>
                <w:szCs w:val="24"/>
              </w:rPr>
            </w:pPr>
            <w:r w:rsidRPr="009017EC">
              <w:rPr>
                <w:rFonts w:ascii="Times New Roman" w:hAnsi="Times New Roman" w:cs="Times New Roman"/>
                <w:sz w:val="24"/>
                <w:szCs w:val="24"/>
              </w:rPr>
              <w:t>потери теплоносителя в тепловых сетях, м3/час</w:t>
            </w:r>
          </w:p>
        </w:tc>
        <w:tc>
          <w:tcPr>
            <w:tcW w:w="12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9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824"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02"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0"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18"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726"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c>
          <w:tcPr>
            <w:tcW w:w="927" w:type="dxa"/>
            <w:vAlign w:val="center"/>
          </w:tcPr>
          <w:p w:rsidR="00D44620" w:rsidRPr="009017EC" w:rsidRDefault="00D44620" w:rsidP="009017EC">
            <w:pPr>
              <w:spacing w:after="0" w:line="240" w:lineRule="auto"/>
              <w:jc w:val="center"/>
              <w:rPr>
                <w:rFonts w:ascii="Times New Roman" w:hAnsi="Times New Roman" w:cs="Times New Roman"/>
                <w:sz w:val="24"/>
                <w:szCs w:val="24"/>
              </w:rPr>
            </w:pPr>
            <w:r w:rsidRPr="009017EC">
              <w:rPr>
                <w:rFonts w:ascii="Times New Roman" w:hAnsi="Times New Roman" w:cs="Times New Roman"/>
                <w:sz w:val="24"/>
                <w:szCs w:val="24"/>
              </w:rPr>
              <w:t>0</w:t>
            </w:r>
          </w:p>
        </w:tc>
      </w:tr>
    </w:tbl>
    <w:p w:rsidR="00810C44" w:rsidRPr="00F247E1" w:rsidRDefault="00810C44" w:rsidP="002B5C07">
      <w:pPr>
        <w:rPr>
          <w:rFonts w:ascii="Times New Roman" w:hAnsi="Times New Roman" w:cs="Times New Roman"/>
          <w:sz w:val="28"/>
          <w:szCs w:val="28"/>
        </w:rPr>
      </w:pPr>
    </w:p>
    <w:p w:rsidR="009017EC" w:rsidRDefault="009017EC" w:rsidP="002B5C07">
      <w:pPr>
        <w:rPr>
          <w:rFonts w:ascii="Times New Roman" w:hAnsi="Times New Roman" w:cs="Times New Roman"/>
          <w:sz w:val="28"/>
          <w:szCs w:val="28"/>
        </w:rPr>
        <w:sectPr w:rsidR="009017EC" w:rsidSect="002B5C07">
          <w:pgSz w:w="11906" w:h="16838"/>
          <w:pgMar w:top="1134" w:right="709" w:bottom="1276" w:left="1276" w:header="709" w:footer="709" w:gutter="0"/>
          <w:cols w:space="708"/>
          <w:docGrid w:linePitch="360"/>
        </w:sectPr>
      </w:pPr>
    </w:p>
    <w:p w:rsidR="006B5221" w:rsidRPr="009017EC" w:rsidRDefault="009017EC" w:rsidP="009017EC">
      <w:pPr>
        <w:spacing w:line="240" w:lineRule="auto"/>
        <w:jc w:val="center"/>
        <w:rPr>
          <w:rFonts w:ascii="Times New Roman" w:hAnsi="Times New Roman" w:cs="Times New Roman"/>
          <w:b/>
          <w:i/>
          <w:sz w:val="28"/>
          <w:szCs w:val="28"/>
        </w:rPr>
      </w:pPr>
      <w:r w:rsidRPr="009017EC">
        <w:rPr>
          <w:rFonts w:ascii="Times New Roman" w:hAnsi="Times New Roman" w:cs="Times New Roman"/>
          <w:b/>
          <w:i/>
          <w:sz w:val="28"/>
          <w:szCs w:val="28"/>
        </w:rPr>
        <w:lastRenderedPageBreak/>
        <w:t>ГЛАВА 7. ПРЕДЛОЖЕНИЯ ПО СТРОИТЕЛЬСТВУ, РЕКОНСТРУКЦИИ И ТЕХНИЧЕСКОМУ ПЕРЕВООРУЖЕНИЮ ИСТОЧНИКОВ ТЕПЛОВОЙ ЭНЕРГИИ</w:t>
      </w:r>
    </w:p>
    <w:p w:rsidR="006B5221"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w:t>
      </w:r>
      <w:r w:rsidR="009017EC">
        <w:rPr>
          <w:rFonts w:ascii="Times New Roman" w:hAnsi="Times New Roman" w:cs="Times New Roman"/>
          <w:sz w:val="28"/>
          <w:szCs w:val="28"/>
        </w:rPr>
        <w:t>еплоснабжения.</w:t>
      </w:r>
    </w:p>
    <w:p w:rsidR="006B5221"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Существующие зоны централизованного теплоснабжения и нагрузка потребителей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сохранятся на расчетный период.</w:t>
      </w:r>
    </w:p>
    <w:p w:rsidR="006B5221"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Потребители с индивидуальным теплоснабжением – это частные одноэтажные дома, где индивидуальное теплоснабжение жилых домов останется на том же уровне на расчетный период на территории </w:t>
      </w:r>
      <w:r w:rsidR="00D44620"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D44620"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w:t>
      </w:r>
    </w:p>
    <w:p w:rsidR="006B5221" w:rsidRPr="00F247E1" w:rsidRDefault="006B5221" w:rsidP="009017E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применяется.</w:t>
      </w:r>
    </w:p>
    <w:p w:rsidR="00EF445E"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6B5221" w:rsidRPr="00F247E1" w:rsidRDefault="006B5221" w:rsidP="009017E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w:t>
      </w:r>
      <w:r w:rsidR="009017EC">
        <w:rPr>
          <w:rFonts w:ascii="Times New Roman" w:hAnsi="Times New Roman" w:cs="Times New Roman"/>
          <w:sz w:val="28"/>
          <w:szCs w:val="28"/>
        </w:rPr>
        <w:t>ого теплоснабжения потребителей.</w:t>
      </w:r>
    </w:p>
    <w:p w:rsidR="00EF445E"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w:t>
      </w:r>
    </w:p>
    <w:p w:rsidR="006B5221" w:rsidRPr="00F247E1" w:rsidRDefault="006B5221" w:rsidP="009017E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w:t>
      </w:r>
      <w:r w:rsidR="009017EC">
        <w:rPr>
          <w:rFonts w:ascii="Times New Roman" w:hAnsi="Times New Roman" w:cs="Times New Roman"/>
          <w:sz w:val="28"/>
          <w:szCs w:val="28"/>
        </w:rPr>
        <w:t xml:space="preserve"> разработке схем теплоснабжения.</w:t>
      </w:r>
    </w:p>
    <w:p w:rsidR="006B5221" w:rsidRPr="00F247E1" w:rsidRDefault="006B5221" w:rsidP="009017E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До конца расчетного периода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случаев отнесения генерирующего объекта к объектам, вывод которых из эксплуатации может привести к нарушению надежности теплоснабжения, не ожидается. </w:t>
      </w:r>
    </w:p>
    <w:p w:rsidR="006B5221" w:rsidRPr="00F247E1" w:rsidRDefault="006B5221" w:rsidP="009017E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w:t>
      </w:r>
      <w:r w:rsidR="009017EC">
        <w:rPr>
          <w:rFonts w:ascii="Times New Roman" w:hAnsi="Times New Roman" w:cs="Times New Roman"/>
          <w:sz w:val="28"/>
          <w:szCs w:val="28"/>
        </w:rPr>
        <w:t>перспективных тепловых нагрузок.</w:t>
      </w:r>
    </w:p>
    <w:p w:rsidR="006B5221"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6B5221"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На территории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 источники, сооружаемые в технологически изолированной территориальной энергетической системе.</w:t>
      </w:r>
    </w:p>
    <w:p w:rsidR="006B5221" w:rsidRPr="00F247E1" w:rsidRDefault="006B5221" w:rsidP="009017E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Востребованность электрической энергии (мощности), вырабатываемой генерирующим оборудованием источников тепловой энергии, функционирующих </w:t>
      </w:r>
      <w:r w:rsidRPr="00F247E1">
        <w:rPr>
          <w:rFonts w:ascii="Times New Roman" w:hAnsi="Times New Roman" w:cs="Times New Roman"/>
          <w:sz w:val="28"/>
          <w:szCs w:val="28"/>
        </w:rPr>
        <w:lastRenderedPageBreak/>
        <w:t xml:space="preserve">в режиме комбинированной выработки электрической и тепловой энергии в </w:t>
      </w:r>
      <w:r w:rsidR="00D44620" w:rsidRPr="00F247E1">
        <w:rPr>
          <w:rFonts w:ascii="Times New Roman" w:hAnsi="Times New Roman" w:cs="Times New Roman"/>
          <w:sz w:val="28"/>
          <w:szCs w:val="28"/>
        </w:rPr>
        <w:t xml:space="preserve">Мордвиновском </w:t>
      </w:r>
      <w:r w:rsidRPr="00F247E1">
        <w:rPr>
          <w:rFonts w:ascii="Times New Roman" w:hAnsi="Times New Roman" w:cs="Times New Roman"/>
          <w:sz w:val="28"/>
          <w:szCs w:val="28"/>
        </w:rPr>
        <w:t>сельском поселении отсутствует.</w:t>
      </w:r>
    </w:p>
    <w:p w:rsidR="00EF445E" w:rsidRPr="00F247E1" w:rsidRDefault="006B5221" w:rsidP="009017E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6B5221" w:rsidRPr="00F247E1" w:rsidRDefault="006B5221" w:rsidP="009017E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w:t>
      </w:r>
      <w:r w:rsidR="009017EC">
        <w:rPr>
          <w:rFonts w:ascii="Times New Roman" w:hAnsi="Times New Roman" w:cs="Times New Roman"/>
          <w:sz w:val="28"/>
          <w:szCs w:val="28"/>
        </w:rPr>
        <w:t>агрузок.</w:t>
      </w:r>
    </w:p>
    <w:p w:rsidR="006B5221"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6B5221"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Источники тепловой энергии, функционирующие в режиме комбинированной выработки электрической и тепловой энергии на территории </w:t>
      </w:r>
      <w:r w:rsidR="00D44620" w:rsidRPr="00F247E1">
        <w:rPr>
          <w:rFonts w:ascii="Times New Roman" w:hAnsi="Times New Roman" w:cs="Times New Roman"/>
          <w:sz w:val="28"/>
          <w:szCs w:val="28"/>
        </w:rPr>
        <w:t xml:space="preserve">Мордвиновского </w:t>
      </w:r>
      <w:r w:rsidRPr="00F247E1">
        <w:rPr>
          <w:rFonts w:ascii="Times New Roman" w:hAnsi="Times New Roman" w:cs="Times New Roman"/>
          <w:sz w:val="28"/>
          <w:szCs w:val="28"/>
        </w:rPr>
        <w:t>сельского поселения отсутствуют.</w:t>
      </w:r>
    </w:p>
    <w:p w:rsidR="006B5221" w:rsidRPr="00F247E1" w:rsidRDefault="006B5221" w:rsidP="009017EC">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Перспективные потребители тепловой нагрузки будут обеспечиваться тепловой энергией от существующих источников тепловой энергии. </w:t>
      </w:r>
    </w:p>
    <w:p w:rsidR="006B5221" w:rsidRPr="00F247E1" w:rsidRDefault="006B5221" w:rsidP="009017EC">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009017EC">
        <w:rPr>
          <w:rFonts w:ascii="Times New Roman" w:hAnsi="Times New Roman" w:cs="Times New Roman"/>
          <w:sz w:val="28"/>
          <w:szCs w:val="28"/>
        </w:rPr>
        <w:t>перспективных тепловых нагрузок.</w:t>
      </w:r>
    </w:p>
    <w:p w:rsidR="006B5221" w:rsidRPr="00F247E1" w:rsidRDefault="006B5221" w:rsidP="009017EC">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811A0D" w:rsidRPr="00F247E1" w:rsidRDefault="006B5221" w:rsidP="009017EC">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00811A0D" w:rsidRPr="00F247E1">
        <w:rPr>
          <w:rFonts w:ascii="Times New Roman" w:hAnsi="Times New Roman" w:cs="Times New Roman"/>
          <w:sz w:val="28"/>
          <w:szCs w:val="28"/>
        </w:rPr>
        <w:t xml:space="preserve"> </w:t>
      </w:r>
    </w:p>
    <w:p w:rsidR="006B5221" w:rsidRPr="00F247E1" w:rsidRDefault="006B5221" w:rsidP="0084296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7.7. Обоснование предлагаемых для реконструкции котельных с увеличением зоны их действия путем включения в нее зон действия существую</w:t>
      </w:r>
      <w:r w:rsidR="009017EC">
        <w:rPr>
          <w:rFonts w:ascii="Times New Roman" w:hAnsi="Times New Roman" w:cs="Times New Roman"/>
          <w:sz w:val="28"/>
          <w:szCs w:val="28"/>
        </w:rPr>
        <w:t>щих источников тепловой энергии.</w:t>
      </w:r>
    </w:p>
    <w:p w:rsidR="00EF445E"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На территории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017EC">
        <w:rPr>
          <w:rFonts w:ascii="Times New Roman" w:hAnsi="Times New Roman" w:cs="Times New Roman"/>
          <w:sz w:val="28"/>
          <w:szCs w:val="28"/>
        </w:rPr>
        <w:t>.</w:t>
      </w:r>
    </w:p>
    <w:p w:rsidR="00811A0D"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Источников тепловой энергии с комбинированной выработкой тепловой и электрической энергии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нет, перевод в пиковый режим работы котельных не требуется.</w:t>
      </w:r>
      <w:r w:rsidR="00811A0D" w:rsidRPr="00F247E1">
        <w:rPr>
          <w:rFonts w:ascii="Times New Roman" w:hAnsi="Times New Roman" w:cs="Times New Roman"/>
          <w:sz w:val="28"/>
          <w:szCs w:val="28"/>
        </w:rPr>
        <w:t xml:space="preserve"> </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9017EC">
        <w:rPr>
          <w:rFonts w:ascii="Times New Roman" w:hAnsi="Times New Roman" w:cs="Times New Roman"/>
          <w:sz w:val="28"/>
          <w:szCs w:val="28"/>
        </w:rPr>
        <w:t>лектрической и тепловой энергии.</w:t>
      </w:r>
    </w:p>
    <w:p w:rsidR="00811A0D"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Источники тепловой энергии с комбинированной выработкой тепловой и электрической энергии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отсутствуют.</w:t>
      </w:r>
      <w:r w:rsidR="00811A0D" w:rsidRPr="00F247E1">
        <w:rPr>
          <w:rFonts w:ascii="Times New Roman" w:hAnsi="Times New Roman" w:cs="Times New Roman"/>
          <w:sz w:val="28"/>
          <w:szCs w:val="28"/>
        </w:rPr>
        <w:t xml:space="preserve"> </w:t>
      </w:r>
    </w:p>
    <w:p w:rsidR="00811A0D"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11A0D" w:rsidRPr="00F247E1">
        <w:rPr>
          <w:rFonts w:ascii="Times New Roman" w:hAnsi="Times New Roman" w:cs="Times New Roman"/>
          <w:sz w:val="28"/>
          <w:szCs w:val="28"/>
        </w:rPr>
        <w:t xml:space="preserve">. </w:t>
      </w:r>
    </w:p>
    <w:p w:rsidR="003A3A3B"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7.11 Обоснование организации индивидуального теплоснабжения в зонах застройки поселен</w:t>
      </w:r>
      <w:r w:rsidR="009017EC">
        <w:rPr>
          <w:rFonts w:ascii="Times New Roman" w:hAnsi="Times New Roman" w:cs="Times New Roman"/>
          <w:sz w:val="28"/>
          <w:szCs w:val="28"/>
        </w:rPr>
        <w:t>ия малоэтажными жилыми зданиями.</w:t>
      </w:r>
    </w:p>
    <w:p w:rsidR="003A3A3B"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Покрытие возможной перспективной тепловой нагрузки в </w:t>
      </w:r>
      <w:r w:rsidR="00D44620" w:rsidRPr="00F247E1">
        <w:rPr>
          <w:rFonts w:ascii="Times New Roman" w:hAnsi="Times New Roman" w:cs="Times New Roman"/>
          <w:sz w:val="28"/>
          <w:szCs w:val="28"/>
        </w:rPr>
        <w:t>с</w:t>
      </w:r>
      <w:r w:rsidRPr="00F247E1">
        <w:rPr>
          <w:rFonts w:ascii="Times New Roman" w:hAnsi="Times New Roman" w:cs="Times New Roman"/>
          <w:sz w:val="28"/>
          <w:szCs w:val="28"/>
        </w:rPr>
        <w:t xml:space="preserve">. </w:t>
      </w:r>
      <w:r w:rsidR="00D44620"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r w:rsidR="003A3A3B" w:rsidRPr="00F247E1">
        <w:rPr>
          <w:rFonts w:ascii="Times New Roman" w:hAnsi="Times New Roman" w:cs="Times New Roman"/>
          <w:sz w:val="28"/>
          <w:szCs w:val="28"/>
        </w:rPr>
        <w:t xml:space="preserve"> </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w:t>
      </w:r>
      <w:r w:rsidR="0084296A">
        <w:rPr>
          <w:rFonts w:ascii="Times New Roman" w:hAnsi="Times New Roman" w:cs="Times New Roman"/>
          <w:sz w:val="28"/>
          <w:szCs w:val="28"/>
        </w:rPr>
        <w:t>ду источниками тепловой энергии.</w:t>
      </w:r>
    </w:p>
    <w:p w:rsidR="006B5221"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Увеличение перспективной тепловой нагрузки не предполагается.</w:t>
      </w:r>
    </w:p>
    <w:p w:rsidR="00811A0D" w:rsidRPr="00F247E1" w:rsidRDefault="006B5221" w:rsidP="0084296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Перспективные балансы тепловой мощности источников тепловой энергии и теплоносителя и присоединенной тепловой нагрузки в системе теплоснабжения остаются неизменными на расчетный период.</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84296A">
        <w:rPr>
          <w:rFonts w:ascii="Times New Roman" w:hAnsi="Times New Roman" w:cs="Times New Roman"/>
          <w:sz w:val="28"/>
          <w:szCs w:val="28"/>
        </w:rPr>
        <w:t>, а также местных видов топлива.</w:t>
      </w:r>
    </w:p>
    <w:p w:rsidR="006B5221"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Котельные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в качестве основного топлива используют</w:t>
      </w:r>
      <w:r w:rsidR="00D44620" w:rsidRPr="00F247E1">
        <w:rPr>
          <w:rFonts w:ascii="Times New Roman" w:hAnsi="Times New Roman" w:cs="Times New Roman"/>
          <w:sz w:val="28"/>
          <w:szCs w:val="28"/>
        </w:rPr>
        <w:t xml:space="preserve"> электрическую энергию и</w:t>
      </w:r>
      <w:r w:rsidRPr="00F247E1">
        <w:rPr>
          <w:rFonts w:ascii="Times New Roman" w:hAnsi="Times New Roman" w:cs="Times New Roman"/>
          <w:sz w:val="28"/>
          <w:szCs w:val="28"/>
        </w:rPr>
        <w:t xml:space="preserve"> </w:t>
      </w:r>
      <w:r w:rsidR="00CE3E51" w:rsidRPr="00F247E1">
        <w:rPr>
          <w:rFonts w:ascii="Times New Roman" w:hAnsi="Times New Roman" w:cs="Times New Roman"/>
          <w:sz w:val="28"/>
          <w:szCs w:val="28"/>
        </w:rPr>
        <w:t>природный газ</w:t>
      </w:r>
      <w:r w:rsidRPr="00F247E1">
        <w:rPr>
          <w:rFonts w:ascii="Times New Roman" w:hAnsi="Times New Roman" w:cs="Times New Roman"/>
          <w:sz w:val="28"/>
          <w:szCs w:val="28"/>
        </w:rPr>
        <w:t>.</w:t>
      </w:r>
    </w:p>
    <w:p w:rsidR="006B5221" w:rsidRPr="00F247E1" w:rsidRDefault="006B5221" w:rsidP="0084296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Источники тепловой энергии с использованием возобновляемых источников энергии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6B5221" w:rsidRPr="00F247E1" w:rsidRDefault="006B5221" w:rsidP="0084296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На территории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местн</w:t>
      </w:r>
      <w:r w:rsidR="00CE3E51" w:rsidRPr="00F247E1">
        <w:rPr>
          <w:rFonts w:ascii="Times New Roman" w:hAnsi="Times New Roman" w:cs="Times New Roman"/>
          <w:sz w:val="28"/>
          <w:szCs w:val="28"/>
        </w:rPr>
        <w:t>ые</w:t>
      </w:r>
      <w:r w:rsidRPr="00F247E1">
        <w:rPr>
          <w:rFonts w:ascii="Times New Roman" w:hAnsi="Times New Roman" w:cs="Times New Roman"/>
          <w:sz w:val="28"/>
          <w:szCs w:val="28"/>
        </w:rPr>
        <w:t xml:space="preserve"> вид</w:t>
      </w:r>
      <w:r w:rsidR="00CE3E51" w:rsidRPr="00F247E1">
        <w:rPr>
          <w:rFonts w:ascii="Times New Roman" w:hAnsi="Times New Roman" w:cs="Times New Roman"/>
          <w:sz w:val="28"/>
          <w:szCs w:val="28"/>
        </w:rPr>
        <w:t>ы</w:t>
      </w:r>
      <w:r w:rsidRPr="00F247E1">
        <w:rPr>
          <w:rFonts w:ascii="Times New Roman" w:hAnsi="Times New Roman" w:cs="Times New Roman"/>
          <w:sz w:val="28"/>
          <w:szCs w:val="28"/>
        </w:rPr>
        <w:t xml:space="preserve"> топлива </w:t>
      </w:r>
      <w:r w:rsidR="00CE3E51" w:rsidRPr="00F247E1">
        <w:rPr>
          <w:rFonts w:ascii="Times New Roman" w:hAnsi="Times New Roman" w:cs="Times New Roman"/>
          <w:sz w:val="28"/>
          <w:szCs w:val="28"/>
        </w:rPr>
        <w:t>отсутствуют</w:t>
      </w:r>
      <w:r w:rsidRPr="00F247E1">
        <w:rPr>
          <w:rFonts w:ascii="Times New Roman" w:hAnsi="Times New Roman" w:cs="Times New Roman"/>
          <w:sz w:val="28"/>
          <w:szCs w:val="28"/>
        </w:rPr>
        <w:t>.</w:t>
      </w:r>
    </w:p>
    <w:p w:rsidR="006B5221" w:rsidRPr="00F247E1" w:rsidRDefault="006B5221"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7.14 Обоснование организации теплоснабжения в производственны</w:t>
      </w:r>
      <w:r w:rsidR="0084296A">
        <w:rPr>
          <w:rFonts w:ascii="Times New Roman" w:hAnsi="Times New Roman" w:cs="Times New Roman"/>
          <w:sz w:val="28"/>
          <w:szCs w:val="28"/>
        </w:rPr>
        <w:t>х зонах на территории поселения.</w:t>
      </w:r>
    </w:p>
    <w:p w:rsidR="006B5221" w:rsidRPr="00F247E1" w:rsidRDefault="006B522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811A0D" w:rsidRPr="00F247E1" w:rsidRDefault="00811A0D"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xml:space="preserve"> </w:t>
      </w:r>
      <w:r w:rsidR="006B5221" w:rsidRPr="00F247E1">
        <w:rPr>
          <w:rFonts w:ascii="Times New Roman" w:hAnsi="Times New Roman" w:cs="Times New Roman"/>
          <w:sz w:val="28"/>
          <w:szCs w:val="28"/>
        </w:rPr>
        <w:t>7.15 Результаты расчетов радиуса эффективного теплоснабжения</w:t>
      </w:r>
      <w:r w:rsidR="0084296A">
        <w:rPr>
          <w:rFonts w:ascii="Times New Roman" w:hAnsi="Times New Roman" w:cs="Times New Roman"/>
          <w:sz w:val="28"/>
          <w:szCs w:val="28"/>
        </w:rPr>
        <w:t>.</w:t>
      </w:r>
    </w:p>
    <w:p w:rsidR="00811A0D" w:rsidRPr="00F247E1" w:rsidRDefault="009B741C"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84296A" w:rsidRDefault="0084296A" w:rsidP="002B5C07">
      <w:pPr>
        <w:rPr>
          <w:rFonts w:ascii="Times New Roman" w:hAnsi="Times New Roman" w:cs="Times New Roman"/>
          <w:sz w:val="28"/>
          <w:szCs w:val="28"/>
        </w:rPr>
        <w:sectPr w:rsidR="0084296A" w:rsidSect="002B5C07">
          <w:pgSz w:w="11906" w:h="16838"/>
          <w:pgMar w:top="1134" w:right="709" w:bottom="1276" w:left="1276" w:header="709" w:footer="709" w:gutter="0"/>
          <w:cols w:space="708"/>
          <w:docGrid w:linePitch="360"/>
        </w:sectPr>
      </w:pPr>
    </w:p>
    <w:p w:rsidR="007F23C3" w:rsidRPr="0084296A" w:rsidRDefault="0084296A" w:rsidP="0084296A">
      <w:pPr>
        <w:spacing w:line="360" w:lineRule="auto"/>
        <w:jc w:val="center"/>
        <w:rPr>
          <w:rFonts w:ascii="Times New Roman" w:hAnsi="Times New Roman" w:cs="Times New Roman"/>
          <w:b/>
          <w:i/>
          <w:sz w:val="28"/>
          <w:szCs w:val="28"/>
        </w:rPr>
      </w:pPr>
      <w:r w:rsidRPr="0084296A">
        <w:rPr>
          <w:rFonts w:ascii="Times New Roman" w:hAnsi="Times New Roman" w:cs="Times New Roman"/>
          <w:b/>
          <w:i/>
          <w:sz w:val="28"/>
          <w:szCs w:val="28"/>
        </w:rPr>
        <w:lastRenderedPageBreak/>
        <w:t>ГЛАВА 8. ПРЕДЛОЖЕНИЯ ПО СТРОИТЕЛЬСТВУ И РЕКОНСТРУКЦИИ ТЕПЛОВЫХ СЕТЕЙ</w:t>
      </w:r>
    </w:p>
    <w:p w:rsidR="00811A0D" w:rsidRPr="00F247E1" w:rsidRDefault="007F23C3" w:rsidP="0084296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84296A">
        <w:rPr>
          <w:rFonts w:ascii="Times New Roman" w:hAnsi="Times New Roman" w:cs="Times New Roman"/>
          <w:sz w:val="28"/>
          <w:szCs w:val="28"/>
        </w:rPr>
        <w:t>.</w:t>
      </w:r>
    </w:p>
    <w:p w:rsidR="00811A0D"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4296A">
        <w:rPr>
          <w:rFonts w:ascii="Times New Roman" w:hAnsi="Times New Roman" w:cs="Times New Roman"/>
          <w:sz w:val="28"/>
          <w:szCs w:val="28"/>
        </w:rPr>
        <w:t>.</w:t>
      </w:r>
    </w:p>
    <w:p w:rsidR="00811A0D"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4296A">
        <w:rPr>
          <w:rFonts w:ascii="Times New Roman" w:hAnsi="Times New Roman" w:cs="Times New Roman"/>
          <w:sz w:val="28"/>
          <w:szCs w:val="28"/>
        </w:rPr>
        <w:t>.</w:t>
      </w:r>
    </w:p>
    <w:p w:rsidR="00811A0D"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Строительство тепловых сетей, обеспечивающих возможность поставок тепловой энергии потребителям от различных источников не планируется.</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4296A">
        <w:rPr>
          <w:rFonts w:ascii="Times New Roman" w:hAnsi="Times New Roman" w:cs="Times New Roman"/>
          <w:sz w:val="28"/>
          <w:szCs w:val="28"/>
        </w:rPr>
        <w:t>.</w:t>
      </w:r>
    </w:p>
    <w:p w:rsidR="003A3A3B"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Новое строительство или реконструкция тепловых сетей для повышения эффективности функционирования системы теплоснабжения котельных, в том числе за счет перевода котельных в «пиковый» режим, не планируется.</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8.5. Предложения по строительству тепловых сетей для обеспечения нормат</w:t>
      </w:r>
      <w:r w:rsidR="0084296A">
        <w:rPr>
          <w:rFonts w:ascii="Times New Roman" w:hAnsi="Times New Roman" w:cs="Times New Roman"/>
          <w:sz w:val="28"/>
          <w:szCs w:val="28"/>
        </w:rPr>
        <w:t>ивной надежности теплоснабжения.</w:t>
      </w:r>
    </w:p>
    <w:p w:rsidR="007F23C3"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нерезервируемых.</w:t>
      </w:r>
    </w:p>
    <w:p w:rsidR="00811A0D" w:rsidRPr="00F247E1" w:rsidRDefault="007F23C3" w:rsidP="0084296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обеспечения нормативной надежности и безопасности теплоснабжения в течение всего расчетного периода предусматривается ревизия и ремонт запорной арматуры всех действующих тепловых сетей.</w:t>
      </w:r>
    </w:p>
    <w:p w:rsidR="007F23C3" w:rsidRPr="00F247E1" w:rsidRDefault="007F23C3" w:rsidP="0084296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84296A">
        <w:rPr>
          <w:rFonts w:ascii="Times New Roman" w:hAnsi="Times New Roman" w:cs="Times New Roman"/>
          <w:sz w:val="28"/>
          <w:szCs w:val="28"/>
        </w:rPr>
        <w:t>.</w:t>
      </w:r>
    </w:p>
    <w:p w:rsidR="003A3A3B"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Реконструкция тепловых сетей с увеличением диаметра трубопроводов не требуется.</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8.7. Предложения по реконструкции тепловых сетей, подлежащих замене в связи с исчерпанием эксплуатационного ресурс</w:t>
      </w:r>
      <w:r w:rsidR="0084296A">
        <w:rPr>
          <w:rFonts w:ascii="Times New Roman" w:hAnsi="Times New Roman" w:cs="Times New Roman"/>
          <w:sz w:val="28"/>
          <w:szCs w:val="28"/>
        </w:rPr>
        <w:t>а.</w:t>
      </w:r>
    </w:p>
    <w:p w:rsidR="00CE3E51" w:rsidRPr="00F247E1" w:rsidRDefault="00CE3E51"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Рекострукция тепловых сетей</w:t>
      </w:r>
      <w:r w:rsidR="007F23C3" w:rsidRPr="00F247E1">
        <w:rPr>
          <w:rFonts w:ascii="Times New Roman" w:hAnsi="Times New Roman" w:cs="Times New Roman"/>
          <w:sz w:val="28"/>
          <w:szCs w:val="28"/>
        </w:rPr>
        <w:t xml:space="preserve"> в </w:t>
      </w:r>
      <w:r w:rsidR="00D44620" w:rsidRPr="00F247E1">
        <w:rPr>
          <w:rFonts w:ascii="Times New Roman" w:hAnsi="Times New Roman" w:cs="Times New Roman"/>
          <w:sz w:val="28"/>
          <w:szCs w:val="28"/>
        </w:rPr>
        <w:t>Мордвиновском</w:t>
      </w:r>
      <w:r w:rsidR="007F23C3" w:rsidRPr="00F247E1">
        <w:rPr>
          <w:rFonts w:ascii="Times New Roman" w:hAnsi="Times New Roman" w:cs="Times New Roman"/>
          <w:sz w:val="28"/>
          <w:szCs w:val="28"/>
        </w:rPr>
        <w:t xml:space="preserve"> сельском поселении </w:t>
      </w:r>
      <w:r w:rsidRPr="00F247E1">
        <w:rPr>
          <w:rFonts w:ascii="Times New Roman" w:hAnsi="Times New Roman" w:cs="Times New Roman"/>
          <w:sz w:val="28"/>
          <w:szCs w:val="28"/>
        </w:rPr>
        <w:t>не планируется.</w:t>
      </w:r>
    </w:p>
    <w:p w:rsidR="007F23C3" w:rsidRPr="00F247E1" w:rsidRDefault="007F23C3" w:rsidP="0084296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8.8. Предложения по строительству и реконструкции насосных станций</w:t>
      </w:r>
      <w:r w:rsidR="0084296A">
        <w:rPr>
          <w:rFonts w:ascii="Times New Roman" w:hAnsi="Times New Roman" w:cs="Times New Roman"/>
          <w:sz w:val="28"/>
          <w:szCs w:val="28"/>
        </w:rPr>
        <w:t>.</w:t>
      </w:r>
    </w:p>
    <w:p w:rsidR="00FB0085" w:rsidRPr="00F247E1" w:rsidRDefault="007F23C3" w:rsidP="0084296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Обособленные насосные станции, участвующие непосредственно в транспортировке теплоносителя на территории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отсутствуют. Все насосное оборудование находится в зданиях соответствующих котельных.</w:t>
      </w:r>
    </w:p>
    <w:p w:rsidR="0004480E" w:rsidRPr="00F247E1" w:rsidRDefault="0004480E" w:rsidP="002B5C07">
      <w:pPr>
        <w:rPr>
          <w:rFonts w:ascii="Times New Roman" w:hAnsi="Times New Roman" w:cs="Times New Roman"/>
          <w:sz w:val="28"/>
          <w:szCs w:val="28"/>
        </w:rPr>
      </w:pPr>
    </w:p>
    <w:p w:rsidR="007F23C3" w:rsidRPr="00E40B03" w:rsidRDefault="00E40B03" w:rsidP="00E40B03">
      <w:pPr>
        <w:spacing w:line="240" w:lineRule="auto"/>
        <w:jc w:val="center"/>
        <w:rPr>
          <w:rFonts w:ascii="Times New Roman" w:hAnsi="Times New Roman" w:cs="Times New Roman"/>
          <w:b/>
          <w:i/>
          <w:sz w:val="28"/>
          <w:szCs w:val="28"/>
        </w:rPr>
      </w:pPr>
      <w:r w:rsidRPr="00E40B03">
        <w:rPr>
          <w:rFonts w:ascii="Times New Roman" w:hAnsi="Times New Roman" w:cs="Times New Roman"/>
          <w:b/>
          <w:i/>
          <w:sz w:val="28"/>
          <w:szCs w:val="28"/>
        </w:rPr>
        <w:lastRenderedPageBreak/>
        <w:t>ГЛАВА 9. ПРЕДЛОЖЕНИЯ ПО ПЕРЕВОДУ ОТКРЫТЫХ СИСТЕМ ТЕПЛОСНАБЖЕНИЯ (ГОРЯЧЕГО ВОДОСНАБЖЕНИЯ) В ЗАКРЫТЫЕ СИСТЕМЫ ГОРЯЧЕГО ВОДОСНАБЖЕНИЯ</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E40B03">
        <w:rPr>
          <w:rFonts w:ascii="Times New Roman" w:hAnsi="Times New Roman" w:cs="Times New Roman"/>
          <w:sz w:val="28"/>
          <w:szCs w:val="28"/>
        </w:rPr>
        <w:t>.</w:t>
      </w:r>
    </w:p>
    <w:p w:rsidR="007F23C3" w:rsidRPr="00F247E1" w:rsidRDefault="007F23C3" w:rsidP="001862F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Источники тепловой энергии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7F23C3" w:rsidRPr="00F247E1" w:rsidRDefault="007F23C3" w:rsidP="001862F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9.2. Выбор и обоснование метода регулирования отпуска тепловой энергии от источников тепловой энергии</w:t>
      </w:r>
      <w:r w:rsidR="00E40B03">
        <w:rPr>
          <w:rFonts w:ascii="Times New Roman" w:hAnsi="Times New Roman" w:cs="Times New Roman"/>
          <w:sz w:val="28"/>
          <w:szCs w:val="28"/>
        </w:rPr>
        <w:t>.</w:t>
      </w:r>
    </w:p>
    <w:p w:rsidR="007F23C3" w:rsidRPr="00F247E1" w:rsidRDefault="007F23C3" w:rsidP="001862F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качественном методе - изменяют температуру воды, подаваемую в тепловую есть (систему отопления) при неизменном расходе теплоносителя.</w:t>
      </w:r>
      <w:r w:rsidR="00E40B03">
        <w:rPr>
          <w:rFonts w:ascii="Times New Roman" w:hAnsi="Times New Roman" w:cs="Times New Roman"/>
          <w:sz w:val="28"/>
          <w:szCs w:val="28"/>
        </w:rPr>
        <w:t xml:space="preserve"> </w:t>
      </w:r>
      <w:r w:rsidRPr="00F247E1">
        <w:rPr>
          <w:rFonts w:ascii="Times New Roman" w:hAnsi="Times New Roman" w:cs="Times New Roman"/>
          <w:sz w:val="28"/>
          <w:szCs w:val="28"/>
        </w:rPr>
        <w:t>При количественном - изменяют расход теплоносит</w:t>
      </w:r>
      <w:r w:rsidR="00E40B03">
        <w:rPr>
          <w:rFonts w:ascii="Times New Roman" w:hAnsi="Times New Roman" w:cs="Times New Roman"/>
          <w:sz w:val="28"/>
          <w:szCs w:val="28"/>
        </w:rPr>
        <w:t xml:space="preserve">еля при неизменной температуре. </w:t>
      </w:r>
      <w:r w:rsidRPr="00F247E1">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 разрегулировке.</w:t>
      </w:r>
      <w:r w:rsidR="00E40B03">
        <w:rPr>
          <w:rFonts w:ascii="Times New Roman" w:hAnsi="Times New Roman" w:cs="Times New Roman"/>
          <w:sz w:val="28"/>
          <w:szCs w:val="28"/>
        </w:rPr>
        <w:t xml:space="preserve"> </w:t>
      </w:r>
      <w:r w:rsidRPr="00F247E1">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lastRenderedPageBreak/>
        <w:t>Отпуск теплоты на ГВС обычно регулируют количественным методом - изменением расхода сетевой воды.</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 комбинированный метод регулирования.</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Комбинированное регулирование, состоит из нескольких ступеней, взаимно дополняющих друг друга, создаёт наиболее полное соответствие между отпуском тепла и фактическим теплопотреблением.</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 быть отопление или совместная нагрузка отопления и ГВС. На ряде технологических предприятий преобладающим является технологическое теплопотребление.</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 поступающего в распределительные или во внутриквартальные сети.</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w:t>
      </w:r>
      <w:r w:rsidRPr="00F247E1">
        <w:rPr>
          <w:rFonts w:ascii="Times New Roman" w:hAnsi="Times New Roman" w:cs="Times New Roman"/>
          <w:sz w:val="28"/>
          <w:szCs w:val="28"/>
        </w:rPr>
        <w:lastRenderedPageBreak/>
        <w:t>дополняется групповым, местным и индивидуальным, т.е. осуществляется комбинированное регулирование.</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E40B03">
        <w:rPr>
          <w:rFonts w:ascii="Times New Roman" w:hAnsi="Times New Roman" w:cs="Times New Roman"/>
          <w:sz w:val="28"/>
          <w:szCs w:val="28"/>
        </w:rPr>
        <w:t>.</w:t>
      </w:r>
    </w:p>
    <w:p w:rsidR="007F23C3" w:rsidRPr="00F247E1" w:rsidRDefault="007F23C3" w:rsidP="001862F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Открытые системы теплоснабжения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отсутствуют.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требуется.</w:t>
      </w:r>
    </w:p>
    <w:p w:rsidR="007F23C3" w:rsidRPr="00F247E1" w:rsidRDefault="007F23C3" w:rsidP="001862F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E40B03">
        <w:rPr>
          <w:rFonts w:ascii="Times New Roman" w:hAnsi="Times New Roman" w:cs="Times New Roman"/>
          <w:sz w:val="28"/>
          <w:szCs w:val="28"/>
        </w:rPr>
        <w:t>.</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Открытые системы теплоснабжения в </w:t>
      </w:r>
      <w:r w:rsidR="00D44620"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отсутствуют.</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Инвестиции для перевода открытой системы теплоснабжения (горячего водоснабжения) в закрытую систему горячего водоснабжения не требуются.</w:t>
      </w:r>
    </w:p>
    <w:p w:rsidR="007F23C3" w:rsidRPr="00F247E1" w:rsidRDefault="007F23C3" w:rsidP="001862F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E40B03">
        <w:rPr>
          <w:rFonts w:ascii="Times New Roman" w:hAnsi="Times New Roman" w:cs="Times New Roman"/>
          <w:sz w:val="28"/>
          <w:szCs w:val="28"/>
        </w:rPr>
        <w:t>.</w:t>
      </w:r>
    </w:p>
    <w:p w:rsidR="007F23C3" w:rsidRPr="00F247E1" w:rsidRDefault="007F23C3" w:rsidP="001862F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Существуют следующие недостатки открытой схемы теплоснабжения:</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повышенные расходы тепловой энергии на отопление и ГВС;</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высокие удельные расходы топлива и электроэнергии на производство тепловой энергии;</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повышенные затраты на эксплуатацию котельных и тепловых сетей;</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не обеспечивается качественное теплоснабжение потребителей из-за больших потерь тепла и количества повреждений на тепловых сетях;</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повышенные затраты на химводоподготовку;</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при небольшом разборе вода начинает остывать в трубах.</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Гидравлическая взаимосвязь отдельных элементов системы при зависимом подключении отопительных систем и открытого водоразбора с течением времени неизбежно приводит к разрегулировке гидравлического режима работы системы. В большой степени этому способствуют нарушения (в т.ч. сливы теплоносителя со стороны потребителей тепла). В конечном итоге это оказывает отрицательное влияние на качество и стабильность теплоснабжения и снижает эффективность работы теплоисточников, а для потребителей тепла снижается комфортность жилья при одновременном повышении затрат.</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присоединение посредством пластинчатого или </w:t>
      </w:r>
      <w:r w:rsidRPr="00F247E1">
        <w:rPr>
          <w:rFonts w:ascii="Times New Roman" w:hAnsi="Times New Roman" w:cs="Times New Roman"/>
          <w:sz w:val="28"/>
          <w:szCs w:val="28"/>
        </w:rPr>
        <w:lastRenderedPageBreak/>
        <w:t>кожухотрубного теплообменника и электрического насоса контура отопления здания. Теплообменник горячей воды использует обратную воду отопления для того, чтобы как можно больше понизить температуру обратной воды системы отопления.</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Температура ГВС будет точно контролироваться и поддерживаться на постоянном уровне 55 оС.</w:t>
      </w:r>
    </w:p>
    <w:p w:rsidR="007F23C3" w:rsidRPr="00F247E1" w:rsidRDefault="007F23C3" w:rsidP="001862FA">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Так как холодная вода, подогреваемая до уровня воды ГВС, будет только фильтроваться и не будет обрабатываться химически, стальные трубы будут заменены на пластиковые, которые не подвергаются коррозии.</w:t>
      </w:r>
    </w:p>
    <w:p w:rsidR="007F23C3" w:rsidRPr="00F247E1" w:rsidRDefault="007F23C3" w:rsidP="001862FA">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Попытки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оправдываются. Единственным наглядным положительным результатом перевода открытой системы теплоснабжения на закрытую является улучшение качества горячей воды.</w:t>
      </w:r>
    </w:p>
    <w:p w:rsidR="007F23C3" w:rsidRPr="00F247E1" w:rsidRDefault="007F23C3" w:rsidP="001862FA">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9.6. Предложения по источникам инвестиций</w:t>
      </w:r>
      <w:r w:rsidR="00E40B03">
        <w:rPr>
          <w:rFonts w:ascii="Times New Roman" w:hAnsi="Times New Roman" w:cs="Times New Roman"/>
          <w:sz w:val="28"/>
          <w:szCs w:val="28"/>
        </w:rPr>
        <w:t>.</w:t>
      </w:r>
    </w:p>
    <w:p w:rsidR="007F23C3" w:rsidRPr="00F247E1" w:rsidRDefault="007F23C3" w:rsidP="001862FA">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запланированы. Инвестиции для этих мероприятий не требуются.</w:t>
      </w:r>
    </w:p>
    <w:p w:rsidR="001862FA" w:rsidRDefault="001862FA" w:rsidP="00E40B03">
      <w:pPr>
        <w:spacing w:after="0" w:line="240" w:lineRule="auto"/>
        <w:jc w:val="both"/>
        <w:rPr>
          <w:rFonts w:ascii="Times New Roman" w:hAnsi="Times New Roman" w:cs="Times New Roman"/>
          <w:sz w:val="28"/>
          <w:szCs w:val="28"/>
        </w:rPr>
      </w:pPr>
    </w:p>
    <w:p w:rsidR="001862FA" w:rsidRDefault="001862FA" w:rsidP="00E40B03">
      <w:pPr>
        <w:spacing w:after="0" w:line="240" w:lineRule="auto"/>
        <w:jc w:val="both"/>
        <w:rPr>
          <w:rFonts w:ascii="Times New Roman" w:hAnsi="Times New Roman" w:cs="Times New Roman"/>
          <w:sz w:val="28"/>
          <w:szCs w:val="28"/>
        </w:rPr>
      </w:pPr>
    </w:p>
    <w:p w:rsidR="001862FA" w:rsidRDefault="001862FA" w:rsidP="00E40B03">
      <w:pPr>
        <w:spacing w:after="0" w:line="240" w:lineRule="auto"/>
        <w:jc w:val="both"/>
        <w:rPr>
          <w:rFonts w:ascii="Times New Roman" w:hAnsi="Times New Roman" w:cs="Times New Roman"/>
          <w:sz w:val="28"/>
          <w:szCs w:val="28"/>
        </w:rPr>
        <w:sectPr w:rsidR="001862FA" w:rsidSect="002B5C07">
          <w:pgSz w:w="11906" w:h="16838"/>
          <w:pgMar w:top="1134" w:right="709" w:bottom="1276" w:left="1276" w:header="709" w:footer="709" w:gutter="0"/>
          <w:cols w:space="708"/>
          <w:docGrid w:linePitch="360"/>
        </w:sectPr>
      </w:pPr>
    </w:p>
    <w:p w:rsidR="007F23C3" w:rsidRPr="00532C01" w:rsidRDefault="00532C01" w:rsidP="00532C01">
      <w:pPr>
        <w:spacing w:line="276" w:lineRule="auto"/>
        <w:jc w:val="center"/>
        <w:rPr>
          <w:rFonts w:ascii="Times New Roman" w:hAnsi="Times New Roman" w:cs="Times New Roman"/>
          <w:b/>
          <w:i/>
          <w:sz w:val="28"/>
          <w:szCs w:val="28"/>
        </w:rPr>
      </w:pPr>
      <w:r w:rsidRPr="00532C01">
        <w:rPr>
          <w:rFonts w:ascii="Times New Roman" w:hAnsi="Times New Roman" w:cs="Times New Roman"/>
          <w:b/>
          <w:i/>
          <w:sz w:val="28"/>
          <w:szCs w:val="28"/>
        </w:rPr>
        <w:lastRenderedPageBreak/>
        <w:t>ГЛАВА 10. ПЕРСПЕКТИВНЫЕ ТОПЛИВНЫЕ БАЛАНСЫ</w:t>
      </w:r>
    </w:p>
    <w:p w:rsidR="0004480E" w:rsidRPr="00F247E1" w:rsidRDefault="007F23C3"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04480E" w:rsidRPr="00F247E1">
        <w:rPr>
          <w:rFonts w:ascii="Times New Roman" w:hAnsi="Times New Roman" w:cs="Times New Roman"/>
          <w:sz w:val="28"/>
          <w:szCs w:val="28"/>
        </w:rPr>
        <w:t>.</w:t>
      </w:r>
    </w:p>
    <w:p w:rsidR="007F23C3" w:rsidRPr="00F247E1" w:rsidRDefault="007F23C3" w:rsidP="0030211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Основным видом топлива для котельных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является </w:t>
      </w:r>
      <w:r w:rsidR="00163FC5" w:rsidRPr="00F247E1">
        <w:rPr>
          <w:rFonts w:ascii="Times New Roman" w:hAnsi="Times New Roman" w:cs="Times New Roman"/>
          <w:sz w:val="28"/>
          <w:szCs w:val="28"/>
        </w:rPr>
        <w:t>природный газ</w:t>
      </w:r>
      <w:r w:rsidRPr="00F247E1">
        <w:rPr>
          <w:rFonts w:ascii="Times New Roman" w:hAnsi="Times New Roman" w:cs="Times New Roman"/>
          <w:sz w:val="28"/>
          <w:szCs w:val="28"/>
        </w:rPr>
        <w:t xml:space="preserve">. </w:t>
      </w:r>
    </w:p>
    <w:p w:rsidR="007F23C3" w:rsidRPr="00F247E1" w:rsidRDefault="007F23C3" w:rsidP="0030211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Расчеты максимальных часовых и годовых расходов основного вида топлива приведены в</w:t>
      </w:r>
      <w:r w:rsidR="00DB140D" w:rsidRPr="00F247E1">
        <w:rPr>
          <w:rFonts w:ascii="Times New Roman" w:hAnsi="Times New Roman" w:cs="Times New Roman"/>
          <w:sz w:val="28"/>
          <w:szCs w:val="28"/>
        </w:rPr>
        <w:t xml:space="preserve"> таблицах 2.38-2.39</w:t>
      </w:r>
      <w:r w:rsidRPr="00F247E1">
        <w:rPr>
          <w:rFonts w:ascii="Times New Roman" w:hAnsi="Times New Roman" w:cs="Times New Roman"/>
          <w:sz w:val="28"/>
          <w:szCs w:val="28"/>
        </w:rPr>
        <w:t xml:space="preserve">. Местные виды топлива </w:t>
      </w:r>
      <w:r w:rsidR="00D44620"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w:t>
      </w:r>
      <w:r w:rsidR="00163FC5" w:rsidRPr="00F247E1">
        <w:rPr>
          <w:rFonts w:ascii="Times New Roman" w:hAnsi="Times New Roman" w:cs="Times New Roman"/>
          <w:sz w:val="28"/>
          <w:szCs w:val="28"/>
        </w:rPr>
        <w:t>отсутствуют</w:t>
      </w:r>
      <w:r w:rsidRPr="00F247E1">
        <w:rPr>
          <w:rFonts w:ascii="Times New Roman" w:hAnsi="Times New Roman" w:cs="Times New Roman"/>
          <w:sz w:val="28"/>
          <w:szCs w:val="28"/>
        </w:rPr>
        <w:t>.</w:t>
      </w:r>
    </w:p>
    <w:p w:rsidR="0004480E" w:rsidRPr="00532C01" w:rsidRDefault="00DB140D" w:rsidP="00532C01">
      <w:pPr>
        <w:spacing w:before="240" w:line="276" w:lineRule="auto"/>
        <w:jc w:val="center"/>
        <w:rPr>
          <w:rFonts w:ascii="Times New Roman" w:hAnsi="Times New Roman" w:cs="Times New Roman"/>
          <w:b/>
          <w:i/>
          <w:sz w:val="28"/>
          <w:szCs w:val="28"/>
        </w:rPr>
      </w:pPr>
      <w:r w:rsidRPr="00532C01">
        <w:rPr>
          <w:rFonts w:ascii="Times New Roman" w:hAnsi="Times New Roman" w:cs="Times New Roman"/>
          <w:b/>
          <w:i/>
          <w:sz w:val="28"/>
          <w:szCs w:val="28"/>
        </w:rPr>
        <w:t>Таблица 2.38</w:t>
      </w:r>
      <w:r w:rsidR="007F23C3" w:rsidRPr="00532C01">
        <w:rPr>
          <w:rFonts w:ascii="Times New Roman" w:hAnsi="Times New Roman" w:cs="Times New Roman"/>
          <w:b/>
          <w:i/>
          <w:sz w:val="28"/>
          <w:szCs w:val="28"/>
        </w:rPr>
        <w:t xml:space="preserve"> – Расчеты максимальных часовых и годовых расходов основного вида топлива</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606"/>
        <w:gridCol w:w="937"/>
        <w:gridCol w:w="662"/>
        <w:gridCol w:w="727"/>
        <w:gridCol w:w="727"/>
        <w:gridCol w:w="728"/>
        <w:gridCol w:w="728"/>
        <w:gridCol w:w="728"/>
        <w:gridCol w:w="728"/>
        <w:gridCol w:w="728"/>
        <w:gridCol w:w="753"/>
      </w:tblGrid>
      <w:tr w:rsidR="007F23C3" w:rsidRPr="00532C01" w:rsidTr="00532C01">
        <w:trPr>
          <w:trHeight w:val="350"/>
          <w:jc w:val="center"/>
        </w:trPr>
        <w:tc>
          <w:tcPr>
            <w:tcW w:w="1145" w:type="dxa"/>
            <w:vMerge w:val="restart"/>
            <w:vAlign w:val="center"/>
          </w:tcPr>
          <w:p w:rsidR="007F23C3" w:rsidRPr="00532C01" w:rsidRDefault="007F23C3" w:rsidP="00532C01">
            <w:pPr>
              <w:spacing w:after="0" w:line="240" w:lineRule="auto"/>
              <w:jc w:val="center"/>
              <w:rPr>
                <w:rFonts w:ascii="Times New Roman" w:hAnsi="Times New Roman" w:cs="Times New Roman"/>
                <w:b/>
                <w:i/>
              </w:rPr>
            </w:pPr>
          </w:p>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Источник</w:t>
            </w:r>
          </w:p>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тепловой энергии</w:t>
            </w:r>
          </w:p>
        </w:tc>
        <w:tc>
          <w:tcPr>
            <w:tcW w:w="1480" w:type="dxa"/>
            <w:vMerge w:val="restart"/>
            <w:vAlign w:val="center"/>
          </w:tcPr>
          <w:p w:rsidR="007F23C3" w:rsidRPr="00532C01" w:rsidRDefault="007F23C3" w:rsidP="00532C01">
            <w:pPr>
              <w:spacing w:after="0" w:line="240" w:lineRule="auto"/>
              <w:jc w:val="center"/>
              <w:rPr>
                <w:rFonts w:ascii="Times New Roman" w:hAnsi="Times New Roman" w:cs="Times New Roman"/>
                <w:b/>
                <w:i/>
              </w:rPr>
            </w:pPr>
          </w:p>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Вид расхода топлива</w:t>
            </w:r>
          </w:p>
          <w:p w:rsidR="007F23C3" w:rsidRPr="00532C01" w:rsidRDefault="007F23C3" w:rsidP="00532C01">
            <w:pPr>
              <w:spacing w:after="0" w:line="240" w:lineRule="auto"/>
              <w:jc w:val="center"/>
              <w:rPr>
                <w:rFonts w:ascii="Times New Roman" w:hAnsi="Times New Roman" w:cs="Times New Roman"/>
                <w:b/>
                <w:i/>
              </w:rPr>
            </w:pPr>
          </w:p>
        </w:tc>
        <w:tc>
          <w:tcPr>
            <w:tcW w:w="871" w:type="dxa"/>
            <w:vMerge w:val="restart"/>
            <w:vAlign w:val="center"/>
          </w:tcPr>
          <w:p w:rsidR="007F23C3" w:rsidRPr="00532C01" w:rsidRDefault="007F23C3" w:rsidP="00532C01">
            <w:pPr>
              <w:spacing w:after="0" w:line="240" w:lineRule="auto"/>
              <w:jc w:val="center"/>
              <w:rPr>
                <w:rFonts w:ascii="Times New Roman" w:hAnsi="Times New Roman" w:cs="Times New Roman"/>
                <w:b/>
                <w:i/>
              </w:rPr>
            </w:pPr>
          </w:p>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Период</w:t>
            </w:r>
          </w:p>
        </w:tc>
        <w:tc>
          <w:tcPr>
            <w:tcW w:w="6794" w:type="dxa"/>
            <w:gridSpan w:val="9"/>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Значения расхода топлива по этапам (годам)</w:t>
            </w:r>
          </w:p>
        </w:tc>
      </w:tr>
      <w:tr w:rsidR="007F23C3" w:rsidRPr="00532C01" w:rsidTr="00532C01">
        <w:trPr>
          <w:trHeight w:val="374"/>
          <w:jc w:val="center"/>
        </w:trPr>
        <w:tc>
          <w:tcPr>
            <w:tcW w:w="1145" w:type="dxa"/>
            <w:vMerge/>
            <w:vAlign w:val="center"/>
          </w:tcPr>
          <w:p w:rsidR="007F23C3" w:rsidRPr="00532C01" w:rsidRDefault="007F23C3" w:rsidP="00532C01">
            <w:pPr>
              <w:spacing w:after="0" w:line="240" w:lineRule="auto"/>
              <w:jc w:val="center"/>
              <w:rPr>
                <w:rFonts w:ascii="Times New Roman" w:hAnsi="Times New Roman" w:cs="Times New Roman"/>
                <w:b/>
                <w:i/>
              </w:rPr>
            </w:pPr>
          </w:p>
        </w:tc>
        <w:tc>
          <w:tcPr>
            <w:tcW w:w="1480" w:type="dxa"/>
            <w:vMerge/>
            <w:vAlign w:val="center"/>
          </w:tcPr>
          <w:p w:rsidR="007F23C3" w:rsidRPr="00532C01" w:rsidRDefault="007F23C3" w:rsidP="00532C01">
            <w:pPr>
              <w:spacing w:after="0" w:line="240" w:lineRule="auto"/>
              <w:jc w:val="center"/>
              <w:rPr>
                <w:rFonts w:ascii="Times New Roman" w:hAnsi="Times New Roman" w:cs="Times New Roman"/>
                <w:b/>
                <w:i/>
              </w:rPr>
            </w:pPr>
          </w:p>
        </w:tc>
        <w:tc>
          <w:tcPr>
            <w:tcW w:w="871" w:type="dxa"/>
            <w:vMerge/>
            <w:vAlign w:val="center"/>
          </w:tcPr>
          <w:p w:rsidR="007F23C3" w:rsidRPr="00532C01" w:rsidRDefault="007F23C3" w:rsidP="00532C01">
            <w:pPr>
              <w:spacing w:after="0" w:line="240" w:lineRule="auto"/>
              <w:jc w:val="center"/>
              <w:rPr>
                <w:rFonts w:ascii="Times New Roman" w:hAnsi="Times New Roman" w:cs="Times New Roman"/>
                <w:b/>
                <w:i/>
              </w:rPr>
            </w:pPr>
          </w:p>
        </w:tc>
        <w:tc>
          <w:tcPr>
            <w:tcW w:w="6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2018</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2019</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2020</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2021</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2022</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2023</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2024</w:t>
            </w:r>
          </w:p>
        </w:tc>
        <w:tc>
          <w:tcPr>
            <w:tcW w:w="766" w:type="dxa"/>
            <w:vAlign w:val="center"/>
          </w:tcPr>
          <w:p w:rsidR="007F23C3" w:rsidRPr="00532C01" w:rsidRDefault="007F23C3"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2025</w:t>
            </w:r>
          </w:p>
        </w:tc>
        <w:tc>
          <w:tcPr>
            <w:tcW w:w="766" w:type="dxa"/>
            <w:vAlign w:val="center"/>
          </w:tcPr>
          <w:p w:rsidR="007F23C3" w:rsidRPr="00532C01" w:rsidRDefault="00683E6A" w:rsidP="00532C01">
            <w:pPr>
              <w:spacing w:after="0" w:line="240" w:lineRule="auto"/>
              <w:jc w:val="center"/>
              <w:rPr>
                <w:rFonts w:ascii="Times New Roman" w:hAnsi="Times New Roman" w:cs="Times New Roman"/>
                <w:b/>
                <w:i/>
              </w:rPr>
            </w:pPr>
            <w:r w:rsidRPr="00532C01">
              <w:rPr>
                <w:rFonts w:ascii="Times New Roman" w:hAnsi="Times New Roman" w:cs="Times New Roman"/>
                <w:b/>
                <w:i/>
              </w:rPr>
              <w:t>2026-2033</w:t>
            </w:r>
          </w:p>
        </w:tc>
      </w:tr>
      <w:tr w:rsidR="007F23C3" w:rsidRPr="00532C01" w:rsidTr="00532C01">
        <w:trPr>
          <w:trHeight w:val="408"/>
          <w:jc w:val="center"/>
        </w:trPr>
        <w:tc>
          <w:tcPr>
            <w:tcW w:w="1145" w:type="dxa"/>
            <w:vMerge/>
          </w:tcPr>
          <w:p w:rsidR="007F23C3" w:rsidRPr="00532C01" w:rsidRDefault="007F23C3" w:rsidP="00532C01">
            <w:pPr>
              <w:spacing w:after="0" w:line="240" w:lineRule="auto"/>
              <w:rPr>
                <w:rFonts w:ascii="Times New Roman" w:hAnsi="Times New Roman" w:cs="Times New Roman"/>
              </w:rPr>
            </w:pPr>
          </w:p>
        </w:tc>
        <w:tc>
          <w:tcPr>
            <w:tcW w:w="1480" w:type="dxa"/>
            <w:vMerge/>
          </w:tcPr>
          <w:p w:rsidR="007F23C3" w:rsidRPr="00532C01" w:rsidRDefault="007F23C3" w:rsidP="00532C01">
            <w:pPr>
              <w:spacing w:after="0" w:line="240" w:lineRule="auto"/>
              <w:rPr>
                <w:rFonts w:ascii="Times New Roman" w:hAnsi="Times New Roman" w:cs="Times New Roman"/>
              </w:rPr>
            </w:pPr>
          </w:p>
        </w:tc>
        <w:tc>
          <w:tcPr>
            <w:tcW w:w="871" w:type="dxa"/>
            <w:vMerge/>
          </w:tcPr>
          <w:p w:rsidR="007F23C3" w:rsidRPr="00532C01" w:rsidRDefault="007F23C3" w:rsidP="00532C01">
            <w:pPr>
              <w:spacing w:after="0" w:line="240" w:lineRule="auto"/>
              <w:rPr>
                <w:rFonts w:ascii="Times New Roman" w:hAnsi="Times New Roman" w:cs="Times New Roman"/>
              </w:rPr>
            </w:pPr>
          </w:p>
        </w:tc>
        <w:tc>
          <w:tcPr>
            <w:tcW w:w="6794" w:type="dxa"/>
            <w:gridSpan w:val="9"/>
            <w:vAlign w:val="center"/>
          </w:tcPr>
          <w:p w:rsidR="007F23C3" w:rsidRPr="00532C01" w:rsidRDefault="003A6169" w:rsidP="00532C01">
            <w:pPr>
              <w:spacing w:after="0" w:line="240" w:lineRule="auto"/>
              <w:jc w:val="center"/>
              <w:rPr>
                <w:rFonts w:ascii="Times New Roman" w:hAnsi="Times New Roman" w:cs="Times New Roman"/>
              </w:rPr>
            </w:pPr>
            <w:r w:rsidRPr="00532C01">
              <w:rPr>
                <w:rFonts w:ascii="Times New Roman" w:hAnsi="Times New Roman" w:cs="Times New Roman"/>
              </w:rPr>
              <w:t>Электри</w:t>
            </w:r>
            <w:r w:rsidR="00B00A01" w:rsidRPr="00532C01">
              <w:rPr>
                <w:rFonts w:ascii="Times New Roman" w:hAnsi="Times New Roman" w:cs="Times New Roman"/>
              </w:rPr>
              <w:t>ческая энергия</w:t>
            </w:r>
            <w:r w:rsidR="00163FC5" w:rsidRPr="00532C01">
              <w:rPr>
                <w:rFonts w:ascii="Times New Roman" w:hAnsi="Times New Roman" w:cs="Times New Roman"/>
              </w:rPr>
              <w:t xml:space="preserve">, </w:t>
            </w:r>
            <w:r w:rsidR="00683E6A" w:rsidRPr="00532C01">
              <w:rPr>
                <w:rFonts w:ascii="Times New Roman" w:hAnsi="Times New Roman" w:cs="Times New Roman"/>
              </w:rPr>
              <w:t>тыс кВт*ч</w:t>
            </w:r>
          </w:p>
        </w:tc>
      </w:tr>
      <w:tr w:rsidR="00B00A01" w:rsidRPr="00532C01" w:rsidTr="00532C01">
        <w:trPr>
          <w:trHeight w:val="336"/>
          <w:jc w:val="center"/>
        </w:trPr>
        <w:tc>
          <w:tcPr>
            <w:tcW w:w="1145" w:type="dxa"/>
            <w:vMerge w:val="restart"/>
            <w:vAlign w:val="center"/>
          </w:tcPr>
          <w:p w:rsidR="00B00A01" w:rsidRPr="00532C01" w:rsidRDefault="00B00A01" w:rsidP="00532C01">
            <w:pPr>
              <w:spacing w:after="0" w:line="240" w:lineRule="auto"/>
              <w:jc w:val="center"/>
              <w:rPr>
                <w:rFonts w:ascii="Times New Roman" w:hAnsi="Times New Roman" w:cs="Times New Roman"/>
              </w:rPr>
            </w:pPr>
          </w:p>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Котельная №1</w:t>
            </w:r>
          </w:p>
          <w:p w:rsidR="00B00A01" w:rsidRPr="00532C01" w:rsidRDefault="00B00A01" w:rsidP="00532C01">
            <w:pPr>
              <w:spacing w:after="0" w:line="240" w:lineRule="auto"/>
              <w:jc w:val="center"/>
              <w:rPr>
                <w:rFonts w:ascii="Times New Roman" w:hAnsi="Times New Roman" w:cs="Times New Roman"/>
              </w:rPr>
            </w:pPr>
          </w:p>
        </w:tc>
        <w:tc>
          <w:tcPr>
            <w:tcW w:w="1480" w:type="dxa"/>
            <w:vMerge w:val="restart"/>
            <w:vAlign w:val="center"/>
          </w:tcPr>
          <w:p w:rsidR="00B00A01" w:rsidRPr="00532C01" w:rsidRDefault="00B00A01" w:rsidP="00532C01">
            <w:pPr>
              <w:spacing w:after="0" w:line="240" w:lineRule="auto"/>
              <w:jc w:val="center"/>
              <w:rPr>
                <w:rFonts w:ascii="Times New Roman" w:hAnsi="Times New Roman" w:cs="Times New Roman"/>
              </w:rPr>
            </w:pPr>
          </w:p>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максимальный часовой</w:t>
            </w:r>
          </w:p>
        </w:tc>
        <w:tc>
          <w:tcPr>
            <w:tcW w:w="871"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зимний</w:t>
            </w:r>
          </w:p>
        </w:tc>
        <w:tc>
          <w:tcPr>
            <w:tcW w:w="6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r>
      <w:tr w:rsidR="00B00A01" w:rsidRPr="00532C01" w:rsidTr="00532C01">
        <w:trPr>
          <w:trHeight w:val="419"/>
          <w:jc w:val="center"/>
        </w:trPr>
        <w:tc>
          <w:tcPr>
            <w:tcW w:w="1145" w:type="dxa"/>
            <w:vMerge/>
            <w:vAlign w:val="center"/>
          </w:tcPr>
          <w:p w:rsidR="00B00A01" w:rsidRPr="00532C01" w:rsidRDefault="00B00A01" w:rsidP="00532C01">
            <w:pPr>
              <w:spacing w:after="0" w:line="240" w:lineRule="auto"/>
              <w:jc w:val="center"/>
              <w:rPr>
                <w:rFonts w:ascii="Times New Roman" w:hAnsi="Times New Roman" w:cs="Times New Roman"/>
              </w:rPr>
            </w:pPr>
          </w:p>
        </w:tc>
        <w:tc>
          <w:tcPr>
            <w:tcW w:w="1480" w:type="dxa"/>
            <w:vMerge/>
            <w:vAlign w:val="center"/>
          </w:tcPr>
          <w:p w:rsidR="00B00A01" w:rsidRPr="00532C01" w:rsidRDefault="00B00A01" w:rsidP="00532C01">
            <w:pPr>
              <w:spacing w:after="0" w:line="240" w:lineRule="auto"/>
              <w:jc w:val="center"/>
              <w:rPr>
                <w:rFonts w:ascii="Times New Roman" w:hAnsi="Times New Roman" w:cs="Times New Roman"/>
              </w:rPr>
            </w:pPr>
          </w:p>
        </w:tc>
        <w:tc>
          <w:tcPr>
            <w:tcW w:w="871"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летний</w:t>
            </w:r>
          </w:p>
        </w:tc>
        <w:tc>
          <w:tcPr>
            <w:tcW w:w="6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r>
      <w:tr w:rsidR="00B00A01" w:rsidRPr="00532C01" w:rsidTr="00532C01">
        <w:trPr>
          <w:trHeight w:val="448"/>
          <w:jc w:val="center"/>
        </w:trPr>
        <w:tc>
          <w:tcPr>
            <w:tcW w:w="1145" w:type="dxa"/>
            <w:vMerge/>
            <w:vAlign w:val="center"/>
          </w:tcPr>
          <w:p w:rsidR="00B00A01" w:rsidRPr="00532C01" w:rsidRDefault="00B00A01" w:rsidP="00532C01">
            <w:pPr>
              <w:spacing w:after="0" w:line="240" w:lineRule="auto"/>
              <w:jc w:val="center"/>
              <w:rPr>
                <w:rFonts w:ascii="Times New Roman" w:hAnsi="Times New Roman" w:cs="Times New Roman"/>
              </w:rPr>
            </w:pPr>
          </w:p>
        </w:tc>
        <w:tc>
          <w:tcPr>
            <w:tcW w:w="1480" w:type="dxa"/>
            <w:vMerge w:val="restart"/>
            <w:vAlign w:val="center"/>
          </w:tcPr>
          <w:p w:rsidR="00B00A01" w:rsidRPr="00532C01" w:rsidRDefault="00B00A01" w:rsidP="00532C01">
            <w:pPr>
              <w:spacing w:after="0" w:line="240" w:lineRule="auto"/>
              <w:jc w:val="center"/>
              <w:rPr>
                <w:rFonts w:ascii="Times New Roman" w:hAnsi="Times New Roman" w:cs="Times New Roman"/>
              </w:rPr>
            </w:pPr>
          </w:p>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годовой</w:t>
            </w:r>
          </w:p>
        </w:tc>
        <w:tc>
          <w:tcPr>
            <w:tcW w:w="871"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зимний</w:t>
            </w:r>
          </w:p>
        </w:tc>
        <w:tc>
          <w:tcPr>
            <w:tcW w:w="6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w:t>
            </w:r>
          </w:p>
        </w:tc>
      </w:tr>
      <w:tr w:rsidR="00B00A01" w:rsidRPr="00532C01" w:rsidTr="00532C01">
        <w:trPr>
          <w:trHeight w:val="248"/>
          <w:jc w:val="center"/>
        </w:trPr>
        <w:tc>
          <w:tcPr>
            <w:tcW w:w="1145" w:type="dxa"/>
            <w:vMerge/>
            <w:vAlign w:val="center"/>
          </w:tcPr>
          <w:p w:rsidR="00B00A01" w:rsidRPr="00532C01" w:rsidRDefault="00B00A01" w:rsidP="00532C01">
            <w:pPr>
              <w:spacing w:after="0" w:line="240" w:lineRule="auto"/>
              <w:jc w:val="center"/>
              <w:rPr>
                <w:rFonts w:ascii="Times New Roman" w:hAnsi="Times New Roman" w:cs="Times New Roman"/>
              </w:rPr>
            </w:pPr>
          </w:p>
        </w:tc>
        <w:tc>
          <w:tcPr>
            <w:tcW w:w="1480" w:type="dxa"/>
            <w:vMerge/>
            <w:vAlign w:val="center"/>
          </w:tcPr>
          <w:p w:rsidR="00B00A01" w:rsidRPr="00532C01" w:rsidRDefault="00B00A01" w:rsidP="00532C01">
            <w:pPr>
              <w:spacing w:after="0" w:line="240" w:lineRule="auto"/>
              <w:jc w:val="center"/>
              <w:rPr>
                <w:rFonts w:ascii="Times New Roman" w:hAnsi="Times New Roman" w:cs="Times New Roman"/>
              </w:rPr>
            </w:pPr>
          </w:p>
        </w:tc>
        <w:tc>
          <w:tcPr>
            <w:tcW w:w="871"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летний</w:t>
            </w:r>
          </w:p>
        </w:tc>
        <w:tc>
          <w:tcPr>
            <w:tcW w:w="6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rPr>
            </w:pPr>
            <w:r w:rsidRPr="00532C01">
              <w:rPr>
                <w:rFonts w:ascii="Times New Roman" w:hAnsi="Times New Roman" w:cs="Times New Roman"/>
              </w:rPr>
              <w:t>0,0</w:t>
            </w:r>
          </w:p>
        </w:tc>
      </w:tr>
    </w:tbl>
    <w:p w:rsidR="007F23C3" w:rsidRPr="00532C01" w:rsidRDefault="00DB140D" w:rsidP="00532C01">
      <w:pPr>
        <w:spacing w:before="240"/>
        <w:jc w:val="center"/>
        <w:rPr>
          <w:rFonts w:ascii="Times New Roman" w:hAnsi="Times New Roman" w:cs="Times New Roman"/>
          <w:b/>
          <w:i/>
          <w:sz w:val="28"/>
          <w:szCs w:val="28"/>
        </w:rPr>
      </w:pPr>
      <w:r w:rsidRPr="00532C01">
        <w:rPr>
          <w:rFonts w:ascii="Times New Roman" w:hAnsi="Times New Roman" w:cs="Times New Roman"/>
          <w:b/>
          <w:i/>
          <w:sz w:val="28"/>
          <w:szCs w:val="28"/>
        </w:rPr>
        <w:t>Таблица 2.39</w:t>
      </w:r>
      <w:r w:rsidR="007F23C3" w:rsidRPr="00532C01">
        <w:rPr>
          <w:rFonts w:ascii="Times New Roman" w:hAnsi="Times New Roman" w:cs="Times New Roman"/>
          <w:b/>
          <w:i/>
          <w:sz w:val="28"/>
          <w:szCs w:val="28"/>
        </w:rPr>
        <w:t xml:space="preserve"> – Расчеты максимальных часовых и годовых расходов основного вида топлива</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732"/>
        <w:gridCol w:w="1002"/>
        <w:gridCol w:w="696"/>
        <w:gridCol w:w="696"/>
        <w:gridCol w:w="696"/>
        <w:gridCol w:w="696"/>
        <w:gridCol w:w="696"/>
        <w:gridCol w:w="696"/>
        <w:gridCol w:w="696"/>
        <w:gridCol w:w="696"/>
        <w:gridCol w:w="776"/>
      </w:tblGrid>
      <w:tr w:rsidR="00D94B9B" w:rsidRPr="00532C01" w:rsidTr="0030211D">
        <w:trPr>
          <w:trHeight w:val="350"/>
          <w:jc w:val="center"/>
        </w:trPr>
        <w:tc>
          <w:tcPr>
            <w:tcW w:w="1145" w:type="dxa"/>
            <w:vMerge w:val="restart"/>
            <w:vAlign w:val="center"/>
          </w:tcPr>
          <w:p w:rsidR="00D94B9B" w:rsidRPr="00532C01" w:rsidRDefault="00D94B9B" w:rsidP="0030211D">
            <w:pPr>
              <w:spacing w:after="0" w:line="240" w:lineRule="auto"/>
              <w:jc w:val="center"/>
              <w:rPr>
                <w:rFonts w:ascii="Times New Roman" w:hAnsi="Times New Roman" w:cs="Times New Roman"/>
                <w:b/>
                <w:i/>
                <w:sz w:val="24"/>
                <w:szCs w:val="24"/>
              </w:rPr>
            </w:pPr>
          </w:p>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Источник</w:t>
            </w:r>
          </w:p>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тепловой энергии</w:t>
            </w:r>
          </w:p>
        </w:tc>
        <w:tc>
          <w:tcPr>
            <w:tcW w:w="1480" w:type="dxa"/>
            <w:vMerge w:val="restart"/>
            <w:vAlign w:val="center"/>
          </w:tcPr>
          <w:p w:rsidR="00D94B9B" w:rsidRPr="00532C01" w:rsidRDefault="00D94B9B" w:rsidP="0030211D">
            <w:pPr>
              <w:spacing w:after="0" w:line="240" w:lineRule="auto"/>
              <w:jc w:val="center"/>
              <w:rPr>
                <w:rFonts w:ascii="Times New Roman" w:hAnsi="Times New Roman" w:cs="Times New Roman"/>
                <w:b/>
                <w:i/>
                <w:sz w:val="24"/>
                <w:szCs w:val="24"/>
              </w:rPr>
            </w:pPr>
          </w:p>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Вид расхода топлива</w:t>
            </w:r>
          </w:p>
          <w:p w:rsidR="00D94B9B" w:rsidRPr="00532C01" w:rsidRDefault="00D94B9B" w:rsidP="0030211D">
            <w:pPr>
              <w:spacing w:after="0" w:line="240" w:lineRule="auto"/>
              <w:jc w:val="center"/>
              <w:rPr>
                <w:rFonts w:ascii="Times New Roman" w:hAnsi="Times New Roman" w:cs="Times New Roman"/>
                <w:b/>
                <w:i/>
                <w:sz w:val="24"/>
                <w:szCs w:val="24"/>
              </w:rPr>
            </w:pPr>
          </w:p>
        </w:tc>
        <w:tc>
          <w:tcPr>
            <w:tcW w:w="871" w:type="dxa"/>
            <w:vMerge w:val="restart"/>
            <w:vAlign w:val="center"/>
          </w:tcPr>
          <w:p w:rsidR="00D94B9B" w:rsidRPr="00532C01" w:rsidRDefault="00D94B9B" w:rsidP="0030211D">
            <w:pPr>
              <w:spacing w:after="0" w:line="240" w:lineRule="auto"/>
              <w:jc w:val="center"/>
              <w:rPr>
                <w:rFonts w:ascii="Times New Roman" w:hAnsi="Times New Roman" w:cs="Times New Roman"/>
                <w:b/>
                <w:i/>
                <w:sz w:val="24"/>
                <w:szCs w:val="24"/>
              </w:rPr>
            </w:pPr>
          </w:p>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Период</w:t>
            </w:r>
          </w:p>
        </w:tc>
        <w:tc>
          <w:tcPr>
            <w:tcW w:w="6894" w:type="dxa"/>
            <w:gridSpan w:val="9"/>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Значения расхода топлива по этапам (годам)</w:t>
            </w:r>
          </w:p>
        </w:tc>
      </w:tr>
      <w:tr w:rsidR="00D94B9B" w:rsidRPr="00532C01" w:rsidTr="0030211D">
        <w:trPr>
          <w:trHeight w:val="374"/>
          <w:jc w:val="center"/>
        </w:trPr>
        <w:tc>
          <w:tcPr>
            <w:tcW w:w="1145"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1480"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871"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2018</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2019</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2020</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2021</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2022</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2023</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2024</w:t>
            </w:r>
          </w:p>
        </w:tc>
        <w:tc>
          <w:tcPr>
            <w:tcW w:w="766" w:type="dxa"/>
            <w:vAlign w:val="center"/>
          </w:tcPr>
          <w:p w:rsidR="00D94B9B" w:rsidRPr="00532C01" w:rsidRDefault="00D94B9B"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2025</w:t>
            </w:r>
          </w:p>
        </w:tc>
        <w:tc>
          <w:tcPr>
            <w:tcW w:w="766" w:type="dxa"/>
            <w:vAlign w:val="center"/>
          </w:tcPr>
          <w:p w:rsidR="00D94B9B" w:rsidRPr="00532C01" w:rsidRDefault="00683E6A"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2026-2033</w:t>
            </w:r>
          </w:p>
        </w:tc>
      </w:tr>
      <w:tr w:rsidR="00D94B9B" w:rsidRPr="00532C01" w:rsidTr="0030211D">
        <w:trPr>
          <w:trHeight w:val="408"/>
          <w:jc w:val="center"/>
        </w:trPr>
        <w:tc>
          <w:tcPr>
            <w:tcW w:w="1145"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1480"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871" w:type="dxa"/>
            <w:vMerge/>
            <w:vAlign w:val="center"/>
          </w:tcPr>
          <w:p w:rsidR="00D94B9B" w:rsidRPr="00532C01" w:rsidRDefault="00D94B9B" w:rsidP="0030211D">
            <w:pPr>
              <w:spacing w:after="0" w:line="240" w:lineRule="auto"/>
              <w:jc w:val="center"/>
              <w:rPr>
                <w:rFonts w:ascii="Times New Roman" w:hAnsi="Times New Roman" w:cs="Times New Roman"/>
                <w:b/>
                <w:i/>
                <w:sz w:val="24"/>
                <w:szCs w:val="24"/>
              </w:rPr>
            </w:pPr>
          </w:p>
        </w:tc>
        <w:tc>
          <w:tcPr>
            <w:tcW w:w="6894" w:type="dxa"/>
            <w:gridSpan w:val="9"/>
            <w:vAlign w:val="center"/>
          </w:tcPr>
          <w:p w:rsidR="00D94B9B" w:rsidRPr="00532C01" w:rsidRDefault="00163FC5" w:rsidP="0030211D">
            <w:pPr>
              <w:spacing w:after="0" w:line="240" w:lineRule="auto"/>
              <w:jc w:val="center"/>
              <w:rPr>
                <w:rFonts w:ascii="Times New Roman" w:hAnsi="Times New Roman" w:cs="Times New Roman"/>
                <w:b/>
                <w:i/>
                <w:sz w:val="24"/>
                <w:szCs w:val="24"/>
              </w:rPr>
            </w:pPr>
            <w:r w:rsidRPr="00532C01">
              <w:rPr>
                <w:rFonts w:ascii="Times New Roman" w:hAnsi="Times New Roman" w:cs="Times New Roman"/>
                <w:b/>
                <w:i/>
                <w:sz w:val="24"/>
                <w:szCs w:val="24"/>
              </w:rPr>
              <w:t>Природный газ, тыс. м3</w:t>
            </w:r>
          </w:p>
        </w:tc>
      </w:tr>
      <w:tr w:rsidR="00B00A01" w:rsidRPr="00532C01" w:rsidTr="00532C01">
        <w:trPr>
          <w:trHeight w:val="336"/>
          <w:jc w:val="center"/>
        </w:trPr>
        <w:tc>
          <w:tcPr>
            <w:tcW w:w="1145" w:type="dxa"/>
            <w:vMerge w:val="restart"/>
            <w:vAlign w:val="center"/>
          </w:tcPr>
          <w:p w:rsidR="00B00A01" w:rsidRPr="00532C01" w:rsidRDefault="00B00A01" w:rsidP="00532C01">
            <w:pPr>
              <w:spacing w:after="0" w:line="240" w:lineRule="auto"/>
              <w:rPr>
                <w:rFonts w:ascii="Times New Roman" w:hAnsi="Times New Roman" w:cs="Times New Roman"/>
                <w:sz w:val="24"/>
                <w:szCs w:val="24"/>
              </w:rPr>
            </w:pPr>
          </w:p>
          <w:p w:rsidR="00B00A01" w:rsidRPr="00532C01" w:rsidRDefault="00B00A01" w:rsidP="00532C01">
            <w:pPr>
              <w:spacing w:after="0" w:line="240" w:lineRule="auto"/>
              <w:rPr>
                <w:rFonts w:ascii="Times New Roman" w:hAnsi="Times New Roman" w:cs="Times New Roman"/>
                <w:sz w:val="24"/>
                <w:szCs w:val="24"/>
              </w:rPr>
            </w:pPr>
            <w:r w:rsidRPr="00532C01">
              <w:rPr>
                <w:rFonts w:ascii="Times New Roman" w:hAnsi="Times New Roman" w:cs="Times New Roman"/>
                <w:sz w:val="24"/>
                <w:szCs w:val="24"/>
              </w:rPr>
              <w:t>Котельная №2</w:t>
            </w:r>
          </w:p>
          <w:p w:rsidR="00B00A01" w:rsidRPr="00532C01" w:rsidRDefault="00B00A01" w:rsidP="00532C01">
            <w:pPr>
              <w:spacing w:after="0" w:line="240" w:lineRule="auto"/>
              <w:rPr>
                <w:rFonts w:ascii="Times New Roman" w:hAnsi="Times New Roman" w:cs="Times New Roman"/>
                <w:sz w:val="24"/>
                <w:szCs w:val="24"/>
              </w:rPr>
            </w:pPr>
          </w:p>
        </w:tc>
        <w:tc>
          <w:tcPr>
            <w:tcW w:w="1480" w:type="dxa"/>
            <w:vMerge w:val="restart"/>
            <w:vAlign w:val="center"/>
          </w:tcPr>
          <w:p w:rsidR="00B00A01" w:rsidRPr="00532C01" w:rsidRDefault="00B00A01" w:rsidP="00532C01">
            <w:pPr>
              <w:spacing w:after="0" w:line="240" w:lineRule="auto"/>
              <w:rPr>
                <w:rFonts w:ascii="Times New Roman" w:hAnsi="Times New Roman" w:cs="Times New Roman"/>
                <w:sz w:val="24"/>
                <w:szCs w:val="24"/>
              </w:rPr>
            </w:pPr>
          </w:p>
          <w:p w:rsidR="00B00A01" w:rsidRPr="00532C01" w:rsidRDefault="00B00A01" w:rsidP="00532C01">
            <w:pPr>
              <w:spacing w:after="0" w:line="240" w:lineRule="auto"/>
              <w:rPr>
                <w:rFonts w:ascii="Times New Roman" w:hAnsi="Times New Roman" w:cs="Times New Roman"/>
                <w:sz w:val="24"/>
                <w:szCs w:val="24"/>
              </w:rPr>
            </w:pPr>
            <w:r w:rsidRPr="00532C01">
              <w:rPr>
                <w:rFonts w:ascii="Times New Roman" w:hAnsi="Times New Roman" w:cs="Times New Roman"/>
                <w:sz w:val="24"/>
                <w:szCs w:val="24"/>
              </w:rPr>
              <w:t>максимальный часовой</w:t>
            </w:r>
          </w:p>
        </w:tc>
        <w:tc>
          <w:tcPr>
            <w:tcW w:w="871"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зимний</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r>
      <w:tr w:rsidR="00B00A01" w:rsidRPr="00532C01" w:rsidTr="00532C01">
        <w:trPr>
          <w:trHeight w:val="419"/>
          <w:jc w:val="center"/>
        </w:trPr>
        <w:tc>
          <w:tcPr>
            <w:tcW w:w="1145" w:type="dxa"/>
            <w:vMerge/>
            <w:vAlign w:val="center"/>
          </w:tcPr>
          <w:p w:rsidR="00B00A01" w:rsidRPr="00532C01" w:rsidRDefault="00B00A01" w:rsidP="00532C01">
            <w:pPr>
              <w:spacing w:after="0" w:line="240" w:lineRule="auto"/>
              <w:rPr>
                <w:rFonts w:ascii="Times New Roman" w:hAnsi="Times New Roman" w:cs="Times New Roman"/>
                <w:sz w:val="24"/>
                <w:szCs w:val="24"/>
              </w:rPr>
            </w:pPr>
          </w:p>
        </w:tc>
        <w:tc>
          <w:tcPr>
            <w:tcW w:w="1480" w:type="dxa"/>
            <w:vMerge/>
            <w:vAlign w:val="center"/>
          </w:tcPr>
          <w:p w:rsidR="00B00A01" w:rsidRPr="00532C01" w:rsidRDefault="00B00A01" w:rsidP="00532C01">
            <w:pPr>
              <w:spacing w:after="0" w:line="240" w:lineRule="auto"/>
              <w:rPr>
                <w:rFonts w:ascii="Times New Roman" w:hAnsi="Times New Roman" w:cs="Times New Roman"/>
                <w:sz w:val="24"/>
                <w:szCs w:val="24"/>
              </w:rPr>
            </w:pPr>
          </w:p>
        </w:tc>
        <w:tc>
          <w:tcPr>
            <w:tcW w:w="871"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летний</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r>
      <w:tr w:rsidR="00B00A01" w:rsidRPr="00532C01" w:rsidTr="00532C01">
        <w:trPr>
          <w:trHeight w:val="448"/>
          <w:jc w:val="center"/>
        </w:trPr>
        <w:tc>
          <w:tcPr>
            <w:tcW w:w="1145" w:type="dxa"/>
            <w:vMerge/>
            <w:vAlign w:val="center"/>
          </w:tcPr>
          <w:p w:rsidR="00B00A01" w:rsidRPr="00532C01" w:rsidRDefault="00B00A01" w:rsidP="00532C01">
            <w:pPr>
              <w:spacing w:after="0" w:line="240" w:lineRule="auto"/>
              <w:rPr>
                <w:rFonts w:ascii="Times New Roman" w:hAnsi="Times New Roman" w:cs="Times New Roman"/>
                <w:sz w:val="24"/>
                <w:szCs w:val="24"/>
              </w:rPr>
            </w:pPr>
          </w:p>
        </w:tc>
        <w:tc>
          <w:tcPr>
            <w:tcW w:w="1480" w:type="dxa"/>
            <w:vMerge w:val="restart"/>
            <w:vAlign w:val="center"/>
          </w:tcPr>
          <w:p w:rsidR="00B00A01" w:rsidRPr="00532C01" w:rsidRDefault="00B00A01" w:rsidP="00532C01">
            <w:pPr>
              <w:spacing w:after="0" w:line="240" w:lineRule="auto"/>
              <w:rPr>
                <w:rFonts w:ascii="Times New Roman" w:hAnsi="Times New Roman" w:cs="Times New Roman"/>
                <w:sz w:val="24"/>
                <w:szCs w:val="24"/>
              </w:rPr>
            </w:pPr>
          </w:p>
          <w:p w:rsidR="00B00A01" w:rsidRPr="00532C01" w:rsidRDefault="00B00A01" w:rsidP="00532C01">
            <w:pPr>
              <w:spacing w:after="0" w:line="240" w:lineRule="auto"/>
              <w:rPr>
                <w:rFonts w:ascii="Times New Roman" w:hAnsi="Times New Roman" w:cs="Times New Roman"/>
                <w:sz w:val="24"/>
                <w:szCs w:val="24"/>
              </w:rPr>
            </w:pPr>
            <w:r w:rsidRPr="00532C01">
              <w:rPr>
                <w:rFonts w:ascii="Times New Roman" w:hAnsi="Times New Roman" w:cs="Times New Roman"/>
                <w:sz w:val="24"/>
                <w:szCs w:val="24"/>
              </w:rPr>
              <w:t>годовой</w:t>
            </w:r>
          </w:p>
        </w:tc>
        <w:tc>
          <w:tcPr>
            <w:tcW w:w="871"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зимний</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w:t>
            </w:r>
          </w:p>
        </w:tc>
      </w:tr>
      <w:tr w:rsidR="00B00A01" w:rsidRPr="00532C01" w:rsidTr="00532C01">
        <w:trPr>
          <w:trHeight w:val="248"/>
          <w:jc w:val="center"/>
        </w:trPr>
        <w:tc>
          <w:tcPr>
            <w:tcW w:w="1145" w:type="dxa"/>
            <w:vMerge/>
          </w:tcPr>
          <w:p w:rsidR="00B00A01" w:rsidRPr="00532C01" w:rsidRDefault="00B00A01" w:rsidP="00532C01">
            <w:pPr>
              <w:spacing w:after="0" w:line="240" w:lineRule="auto"/>
              <w:rPr>
                <w:rFonts w:ascii="Times New Roman" w:hAnsi="Times New Roman" w:cs="Times New Roman"/>
                <w:sz w:val="24"/>
                <w:szCs w:val="24"/>
              </w:rPr>
            </w:pPr>
          </w:p>
        </w:tc>
        <w:tc>
          <w:tcPr>
            <w:tcW w:w="1480" w:type="dxa"/>
            <w:vMerge/>
          </w:tcPr>
          <w:p w:rsidR="00B00A01" w:rsidRPr="00532C01" w:rsidRDefault="00B00A01" w:rsidP="00532C01">
            <w:pPr>
              <w:spacing w:after="0" w:line="240" w:lineRule="auto"/>
              <w:rPr>
                <w:rFonts w:ascii="Times New Roman" w:hAnsi="Times New Roman" w:cs="Times New Roman"/>
                <w:sz w:val="24"/>
                <w:szCs w:val="24"/>
              </w:rPr>
            </w:pPr>
          </w:p>
        </w:tc>
        <w:tc>
          <w:tcPr>
            <w:tcW w:w="871"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летний</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c>
          <w:tcPr>
            <w:tcW w:w="766" w:type="dxa"/>
            <w:vAlign w:val="center"/>
          </w:tcPr>
          <w:p w:rsidR="00B00A01" w:rsidRPr="00532C01" w:rsidRDefault="00B00A01" w:rsidP="00532C01">
            <w:pPr>
              <w:spacing w:after="0" w:line="240" w:lineRule="auto"/>
              <w:jc w:val="center"/>
              <w:rPr>
                <w:rFonts w:ascii="Times New Roman" w:hAnsi="Times New Roman" w:cs="Times New Roman"/>
                <w:sz w:val="24"/>
                <w:szCs w:val="24"/>
              </w:rPr>
            </w:pPr>
            <w:r w:rsidRPr="00532C01">
              <w:rPr>
                <w:rFonts w:ascii="Times New Roman" w:hAnsi="Times New Roman" w:cs="Times New Roman"/>
                <w:sz w:val="24"/>
                <w:szCs w:val="24"/>
              </w:rPr>
              <w:t>0,0</w:t>
            </w:r>
          </w:p>
        </w:tc>
      </w:tr>
    </w:tbl>
    <w:p w:rsidR="007F23C3" w:rsidRPr="00F247E1" w:rsidRDefault="007F23C3" w:rsidP="002B5C07">
      <w:pPr>
        <w:rPr>
          <w:rFonts w:ascii="Times New Roman" w:hAnsi="Times New Roman" w:cs="Times New Roman"/>
          <w:sz w:val="28"/>
          <w:szCs w:val="28"/>
        </w:rPr>
      </w:pPr>
    </w:p>
    <w:p w:rsidR="007F23C3" w:rsidRPr="00F247E1" w:rsidRDefault="007F23C3"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10.2 Расчеты по каждому источнику тепловой энергии нормативных запасов аварийных видов топлива</w:t>
      </w:r>
      <w:r w:rsidR="0030211D">
        <w:rPr>
          <w:rFonts w:ascii="Times New Roman" w:hAnsi="Times New Roman" w:cs="Times New Roman"/>
          <w:sz w:val="28"/>
          <w:szCs w:val="28"/>
        </w:rPr>
        <w:t>.</w:t>
      </w:r>
    </w:p>
    <w:p w:rsidR="007F23C3" w:rsidRPr="00F247E1" w:rsidRDefault="007F23C3" w:rsidP="0030211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Информация для расчета нормативных запасов аварийного топлива не предоставлена.</w:t>
      </w:r>
    </w:p>
    <w:p w:rsidR="007F23C3" w:rsidRPr="00F247E1" w:rsidRDefault="007F23C3" w:rsidP="0030211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30211D">
        <w:rPr>
          <w:rFonts w:ascii="Times New Roman" w:hAnsi="Times New Roman" w:cs="Times New Roman"/>
          <w:sz w:val="28"/>
          <w:szCs w:val="28"/>
        </w:rPr>
        <w:t>.</w:t>
      </w:r>
    </w:p>
    <w:p w:rsidR="007F23C3" w:rsidRPr="00F247E1" w:rsidRDefault="0030211D" w:rsidP="0030211D">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для </w:t>
      </w:r>
      <w:r w:rsidR="007F23C3" w:rsidRPr="00F247E1">
        <w:rPr>
          <w:rFonts w:ascii="Times New Roman" w:hAnsi="Times New Roman" w:cs="Times New Roman"/>
          <w:sz w:val="28"/>
          <w:szCs w:val="28"/>
        </w:rPr>
        <w:t xml:space="preserve">котельных </w:t>
      </w:r>
      <w:r w:rsidR="00B00A01" w:rsidRPr="00F247E1">
        <w:rPr>
          <w:rFonts w:ascii="Times New Roman" w:hAnsi="Times New Roman" w:cs="Times New Roman"/>
          <w:sz w:val="28"/>
          <w:szCs w:val="28"/>
        </w:rPr>
        <w:t>Мордвиновского</w:t>
      </w:r>
      <w:r w:rsidR="007F23C3" w:rsidRPr="00F247E1">
        <w:rPr>
          <w:rFonts w:ascii="Times New Roman" w:hAnsi="Times New Roman" w:cs="Times New Roman"/>
          <w:sz w:val="28"/>
          <w:szCs w:val="28"/>
        </w:rPr>
        <w:t xml:space="preserve"> сельского поселения является</w:t>
      </w:r>
      <w:r w:rsidR="00B00A01" w:rsidRPr="00F247E1">
        <w:rPr>
          <w:rFonts w:ascii="Times New Roman" w:hAnsi="Times New Roman" w:cs="Times New Roman"/>
          <w:sz w:val="28"/>
          <w:szCs w:val="28"/>
        </w:rPr>
        <w:t xml:space="preserve"> электрическая энергия и</w:t>
      </w:r>
      <w:r w:rsidR="007F23C3" w:rsidRPr="00F247E1">
        <w:rPr>
          <w:rFonts w:ascii="Times New Roman" w:hAnsi="Times New Roman" w:cs="Times New Roman"/>
          <w:sz w:val="28"/>
          <w:szCs w:val="28"/>
        </w:rPr>
        <w:t xml:space="preserve"> </w:t>
      </w:r>
      <w:r w:rsidR="00163FC5" w:rsidRPr="00F247E1">
        <w:rPr>
          <w:rFonts w:ascii="Times New Roman" w:hAnsi="Times New Roman" w:cs="Times New Roman"/>
          <w:sz w:val="28"/>
          <w:szCs w:val="28"/>
        </w:rPr>
        <w:t>природный газ</w:t>
      </w:r>
      <w:r w:rsidR="007F23C3" w:rsidRPr="00F247E1">
        <w:rPr>
          <w:rFonts w:ascii="Times New Roman" w:hAnsi="Times New Roman" w:cs="Times New Roman"/>
          <w:sz w:val="28"/>
          <w:szCs w:val="28"/>
        </w:rPr>
        <w:t>.</w:t>
      </w:r>
    </w:p>
    <w:p w:rsidR="007F23C3" w:rsidRPr="00F247E1" w:rsidRDefault="007F23C3"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Резервное топливо для котельных </w:t>
      </w:r>
      <w:r w:rsidR="001D3B16" w:rsidRPr="00F247E1">
        <w:rPr>
          <w:rFonts w:ascii="Times New Roman" w:hAnsi="Times New Roman" w:cs="Times New Roman"/>
          <w:sz w:val="28"/>
          <w:szCs w:val="28"/>
        </w:rPr>
        <w:t>-</w:t>
      </w:r>
      <w:r w:rsidR="0030211D">
        <w:rPr>
          <w:rFonts w:ascii="Times New Roman" w:hAnsi="Times New Roman" w:cs="Times New Roman"/>
          <w:sz w:val="28"/>
          <w:szCs w:val="28"/>
        </w:rPr>
        <w:t xml:space="preserve"> </w:t>
      </w:r>
      <w:r w:rsidR="00163FC5" w:rsidRPr="00F247E1">
        <w:rPr>
          <w:rFonts w:ascii="Times New Roman" w:hAnsi="Times New Roman" w:cs="Times New Roman"/>
          <w:sz w:val="28"/>
          <w:szCs w:val="28"/>
        </w:rPr>
        <w:t>отсутствует</w:t>
      </w:r>
      <w:r w:rsidRPr="00F247E1">
        <w:rPr>
          <w:rFonts w:ascii="Times New Roman" w:hAnsi="Times New Roman" w:cs="Times New Roman"/>
          <w:sz w:val="28"/>
          <w:szCs w:val="28"/>
        </w:rPr>
        <w:t>.</w:t>
      </w:r>
    </w:p>
    <w:p w:rsidR="007F23C3" w:rsidRPr="00F247E1" w:rsidRDefault="007F23C3" w:rsidP="0030211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Индивидуальные источники тепловой энергии в частных</w:t>
      </w:r>
      <w:r w:rsidR="001D3B16" w:rsidRPr="00F247E1">
        <w:rPr>
          <w:rFonts w:ascii="Times New Roman" w:hAnsi="Times New Roman" w:cs="Times New Roman"/>
          <w:sz w:val="28"/>
          <w:szCs w:val="28"/>
        </w:rPr>
        <w:t xml:space="preserve"> жилых домах в качестве топлива </w:t>
      </w:r>
      <w:r w:rsidRPr="00F247E1">
        <w:rPr>
          <w:rFonts w:ascii="Times New Roman" w:hAnsi="Times New Roman" w:cs="Times New Roman"/>
          <w:sz w:val="28"/>
          <w:szCs w:val="28"/>
        </w:rPr>
        <w:t xml:space="preserve">используют </w:t>
      </w:r>
      <w:r w:rsidR="00163FC5" w:rsidRPr="00F247E1">
        <w:rPr>
          <w:rFonts w:ascii="Times New Roman" w:hAnsi="Times New Roman" w:cs="Times New Roman"/>
          <w:sz w:val="28"/>
          <w:szCs w:val="28"/>
        </w:rPr>
        <w:t>природный газ</w:t>
      </w:r>
      <w:r w:rsidRPr="00F247E1">
        <w:rPr>
          <w:rFonts w:ascii="Times New Roman" w:hAnsi="Times New Roman" w:cs="Times New Roman"/>
          <w:sz w:val="28"/>
          <w:szCs w:val="28"/>
        </w:rPr>
        <w:t>.</w:t>
      </w:r>
    </w:p>
    <w:p w:rsidR="007F23C3" w:rsidRPr="00F247E1" w:rsidRDefault="007F23C3" w:rsidP="0030211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Местны</w:t>
      </w:r>
      <w:r w:rsidR="00163FC5" w:rsidRPr="00F247E1">
        <w:rPr>
          <w:rFonts w:ascii="Times New Roman" w:hAnsi="Times New Roman" w:cs="Times New Roman"/>
          <w:sz w:val="28"/>
          <w:szCs w:val="28"/>
        </w:rPr>
        <w:t>е</w:t>
      </w:r>
      <w:r w:rsidRPr="00F247E1">
        <w:rPr>
          <w:rFonts w:ascii="Times New Roman" w:hAnsi="Times New Roman" w:cs="Times New Roman"/>
          <w:sz w:val="28"/>
          <w:szCs w:val="28"/>
        </w:rPr>
        <w:t xml:space="preserve"> вид</w:t>
      </w:r>
      <w:r w:rsidR="00163FC5" w:rsidRPr="00F247E1">
        <w:rPr>
          <w:rFonts w:ascii="Times New Roman" w:hAnsi="Times New Roman" w:cs="Times New Roman"/>
          <w:sz w:val="28"/>
          <w:szCs w:val="28"/>
        </w:rPr>
        <w:t>ы</w:t>
      </w:r>
      <w:r w:rsidRPr="00F247E1">
        <w:rPr>
          <w:rFonts w:ascii="Times New Roman" w:hAnsi="Times New Roman" w:cs="Times New Roman"/>
          <w:sz w:val="28"/>
          <w:szCs w:val="28"/>
        </w:rPr>
        <w:t xml:space="preserve"> топлива в </w:t>
      </w:r>
      <w:r w:rsidR="00B00A0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w:t>
      </w:r>
      <w:r w:rsidR="001D3B16" w:rsidRPr="00F247E1">
        <w:rPr>
          <w:rFonts w:ascii="Times New Roman" w:hAnsi="Times New Roman" w:cs="Times New Roman"/>
          <w:sz w:val="28"/>
          <w:szCs w:val="28"/>
        </w:rPr>
        <w:t xml:space="preserve">ении </w:t>
      </w:r>
      <w:r w:rsidR="00163FC5" w:rsidRPr="00F247E1">
        <w:rPr>
          <w:rFonts w:ascii="Times New Roman" w:hAnsi="Times New Roman" w:cs="Times New Roman"/>
          <w:sz w:val="28"/>
          <w:szCs w:val="28"/>
        </w:rPr>
        <w:t>отсутствуют</w:t>
      </w:r>
      <w:r w:rsidR="001D3B16" w:rsidRPr="00F247E1">
        <w:rPr>
          <w:rFonts w:ascii="Times New Roman" w:hAnsi="Times New Roman" w:cs="Times New Roman"/>
          <w:sz w:val="28"/>
          <w:szCs w:val="28"/>
        </w:rPr>
        <w:t xml:space="preserve">. </w:t>
      </w:r>
    </w:p>
    <w:p w:rsidR="0004480E" w:rsidRPr="00F247E1" w:rsidRDefault="007F23C3" w:rsidP="0030211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Возобновляемые источники энергии в поселении отсутствуют.</w:t>
      </w:r>
      <w:r w:rsidR="0004480E" w:rsidRPr="00F247E1">
        <w:rPr>
          <w:rFonts w:ascii="Times New Roman" w:hAnsi="Times New Roman" w:cs="Times New Roman"/>
          <w:sz w:val="28"/>
          <w:szCs w:val="28"/>
        </w:rPr>
        <w:t xml:space="preserve"> </w:t>
      </w:r>
    </w:p>
    <w:p w:rsidR="0030211D" w:rsidRDefault="0030211D" w:rsidP="0030211D">
      <w:pPr>
        <w:spacing w:after="0" w:line="240" w:lineRule="auto"/>
        <w:jc w:val="both"/>
        <w:rPr>
          <w:rFonts w:ascii="Times New Roman" w:hAnsi="Times New Roman" w:cs="Times New Roman"/>
          <w:sz w:val="28"/>
          <w:szCs w:val="28"/>
        </w:rPr>
        <w:sectPr w:rsidR="0030211D" w:rsidSect="002B5C07">
          <w:pgSz w:w="11906" w:h="16838"/>
          <w:pgMar w:top="1134" w:right="709" w:bottom="1276" w:left="1276" w:header="709" w:footer="709" w:gutter="0"/>
          <w:cols w:space="708"/>
          <w:docGrid w:linePitch="360"/>
        </w:sectPr>
      </w:pPr>
    </w:p>
    <w:p w:rsidR="001D3B16" w:rsidRPr="0030211D" w:rsidRDefault="0030211D" w:rsidP="0030211D">
      <w:pPr>
        <w:spacing w:line="240" w:lineRule="auto"/>
        <w:jc w:val="center"/>
        <w:rPr>
          <w:rFonts w:ascii="Times New Roman" w:hAnsi="Times New Roman" w:cs="Times New Roman"/>
          <w:b/>
          <w:i/>
          <w:sz w:val="28"/>
          <w:szCs w:val="28"/>
        </w:rPr>
      </w:pPr>
      <w:r w:rsidRPr="0030211D">
        <w:rPr>
          <w:rFonts w:ascii="Times New Roman" w:hAnsi="Times New Roman" w:cs="Times New Roman"/>
          <w:b/>
          <w:i/>
          <w:sz w:val="28"/>
          <w:szCs w:val="28"/>
        </w:rPr>
        <w:lastRenderedPageBreak/>
        <w:t>ГЛАВА 11. ОЦЕНКА НАДЕЖНОСТИ ТЕПЛОСНАБЖЕНИЯ</w:t>
      </w:r>
    </w:p>
    <w:p w:rsidR="001D3B16" w:rsidRPr="00F247E1" w:rsidRDefault="001D3B16" w:rsidP="0030211D">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0211D">
        <w:rPr>
          <w:rFonts w:ascii="Times New Roman" w:hAnsi="Times New Roman" w:cs="Times New Roman"/>
          <w:sz w:val="28"/>
          <w:szCs w:val="28"/>
        </w:rPr>
        <w:t>.</w:t>
      </w:r>
    </w:p>
    <w:p w:rsidR="001D3B16" w:rsidRPr="00F247E1" w:rsidRDefault="001D3B16" w:rsidP="0030211D">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Тепловые сети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состоят из не резервируемых участков. В соответствии со СНиП 41-02-2003 минимально допустимые показатели вероятности безотказной работы следует принимать (пункт «6.26») для:</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источника теплоты Рит = 0,97;</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тепловых сетей Ртс = 0,9;</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потребителя теплоты Рпт = 0,99;</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 системы централизованного теплоснабжения (СЦТ) в целом </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Рсцт = 0,9×0,97×0,99 = 0,86.</w:t>
      </w:r>
    </w:p>
    <w:p w:rsidR="001D3B16" w:rsidRPr="00F247E1" w:rsidRDefault="001D3B16" w:rsidP="0030211D">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 эксплуатации</w:t>
      </w:r>
      <w:r w:rsidR="00D94B9B" w:rsidRPr="00F247E1">
        <w:rPr>
          <w:rFonts w:ascii="Times New Roman" w:hAnsi="Times New Roman" w:cs="Times New Roman"/>
          <w:sz w:val="28"/>
          <w:szCs w:val="28"/>
        </w:rPr>
        <w:t xml:space="preserve">. </w:t>
      </w:r>
    </w:p>
    <w:p w:rsidR="0030211D" w:rsidRDefault="001D3B16" w:rsidP="0030211D">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t>Для описания параметрической зависимости интенсивности отказов использована зависимость от срока эксплуатации, следующего вида, близкая по хара</w:t>
      </w:r>
      <w:r w:rsidR="0030211D">
        <w:rPr>
          <w:rFonts w:ascii="Times New Roman" w:hAnsi="Times New Roman" w:cs="Times New Roman"/>
          <w:sz w:val="28"/>
          <w:szCs w:val="28"/>
        </w:rPr>
        <w:t>ктеру к распределению Вейбулла.</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0,8 – средневзвешенная частота (интенсивность) отказов для участков тепловой сети с продолжительностью эксплуатации от 1 до 3 лет;</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w:t>
      </w:r>
    </w:p>
    <w:p w:rsidR="001D3B16" w:rsidRPr="00F247E1" w:rsidRDefault="001D3B16" w:rsidP="0030211D">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0,5×exp</w:t>
      </w:r>
      <w:r w:rsidR="0030211D">
        <w:rPr>
          <w:rFonts w:ascii="Times New Roman" w:hAnsi="Times New Roman" w:cs="Times New Roman"/>
          <w:sz w:val="28"/>
          <w:szCs w:val="28"/>
        </w:rPr>
        <w:t xml:space="preserve"> </w:t>
      </w:r>
      <w:r w:rsidRPr="00F247E1">
        <w:rPr>
          <w:rFonts w:ascii="Times New Roman" w:hAnsi="Times New Roman" w:cs="Times New Roman"/>
          <w:sz w:val="28"/>
          <w:szCs w:val="28"/>
        </w:rPr>
        <w:t>(</w:t>
      </w:r>
      <w:r w:rsidRPr="00F247E1">
        <w:rPr>
          <w:rFonts w:ascii="Times New Roman" w:hAnsi="Times New Roman" w:cs="Times New Roman"/>
          <w:sz w:val="28"/>
          <w:szCs w:val="28"/>
        </w:rPr>
        <w:t>/20) – средневзвешенная частота (интенсивность) отказов для участков тепловой сети с продолжительностью эксплуатации от 17 и более лет.</w:t>
      </w:r>
    </w:p>
    <w:p w:rsidR="001D3B16" w:rsidRPr="00F247E1" w:rsidRDefault="001D3B16" w:rsidP="0030211D">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Год ввода в эксплуатацию, протяженности тепловых сетей и средневзвешенная частота отказов приведены в таблице 2.</w:t>
      </w:r>
      <w:r w:rsidR="00DB140D" w:rsidRPr="00F247E1">
        <w:rPr>
          <w:rFonts w:ascii="Times New Roman" w:hAnsi="Times New Roman" w:cs="Times New Roman"/>
          <w:sz w:val="28"/>
          <w:szCs w:val="28"/>
        </w:rPr>
        <w:t>40</w:t>
      </w:r>
      <w:r w:rsidRPr="00F247E1">
        <w:rPr>
          <w:rFonts w:ascii="Times New Roman" w:hAnsi="Times New Roman" w:cs="Times New Roman"/>
          <w:sz w:val="28"/>
          <w:szCs w:val="28"/>
        </w:rPr>
        <w:t>.</w:t>
      </w:r>
    </w:p>
    <w:p w:rsidR="001D3B16" w:rsidRPr="0030211D" w:rsidRDefault="001D3B16" w:rsidP="0030211D">
      <w:pPr>
        <w:jc w:val="center"/>
        <w:rPr>
          <w:rFonts w:ascii="Times New Roman" w:hAnsi="Times New Roman" w:cs="Times New Roman"/>
          <w:b/>
          <w:i/>
          <w:sz w:val="28"/>
          <w:szCs w:val="28"/>
        </w:rPr>
      </w:pPr>
      <w:r w:rsidRPr="0030211D">
        <w:rPr>
          <w:rFonts w:ascii="Times New Roman" w:hAnsi="Times New Roman" w:cs="Times New Roman"/>
          <w:b/>
          <w:i/>
          <w:sz w:val="28"/>
          <w:szCs w:val="28"/>
        </w:rPr>
        <w:lastRenderedPageBreak/>
        <w:t>Таблица</w:t>
      </w:r>
      <w:r w:rsidR="00DB140D" w:rsidRPr="0030211D">
        <w:rPr>
          <w:rFonts w:ascii="Times New Roman" w:hAnsi="Times New Roman" w:cs="Times New Roman"/>
          <w:b/>
          <w:i/>
          <w:sz w:val="28"/>
          <w:szCs w:val="28"/>
        </w:rPr>
        <w:t xml:space="preserve"> 2.40</w:t>
      </w:r>
      <w:r w:rsidRPr="0030211D">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w:t>
      </w:r>
      <w:r w:rsidR="00B00A01" w:rsidRPr="0030211D">
        <w:rPr>
          <w:rFonts w:ascii="Times New Roman" w:hAnsi="Times New Roman" w:cs="Times New Roman"/>
          <w:b/>
          <w:i/>
          <w:sz w:val="28"/>
          <w:szCs w:val="28"/>
        </w:rPr>
        <w:t xml:space="preserve">Мордвиновского </w:t>
      </w:r>
      <w:r w:rsidRPr="0030211D">
        <w:rPr>
          <w:rFonts w:ascii="Times New Roman" w:hAnsi="Times New Roman" w:cs="Times New Roman"/>
          <w:b/>
          <w:i/>
          <w:sz w:val="28"/>
          <w:szCs w:val="28"/>
        </w:rPr>
        <w:t>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1D3B16" w:rsidRPr="0030211D" w:rsidTr="0030211D">
        <w:trPr>
          <w:trHeight w:val="384"/>
        </w:trPr>
        <w:tc>
          <w:tcPr>
            <w:tcW w:w="1527" w:type="dxa"/>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Перечень участков</w:t>
            </w:r>
          </w:p>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тепловой сети</w:t>
            </w:r>
          </w:p>
        </w:tc>
        <w:tc>
          <w:tcPr>
            <w:tcW w:w="1574" w:type="dxa"/>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Год ввода в</w:t>
            </w:r>
          </w:p>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эксплуатацию</w:t>
            </w:r>
          </w:p>
          <w:p w:rsidR="001D3B16" w:rsidRPr="0030211D" w:rsidRDefault="001D3B16" w:rsidP="0030211D">
            <w:pPr>
              <w:spacing w:after="0" w:line="240" w:lineRule="auto"/>
              <w:jc w:val="center"/>
              <w:rPr>
                <w:rFonts w:ascii="Times New Roman" w:hAnsi="Times New Roman" w:cs="Times New Roman"/>
                <w:b/>
                <w:i/>
                <w:sz w:val="24"/>
                <w:szCs w:val="24"/>
              </w:rPr>
            </w:pPr>
          </w:p>
        </w:tc>
        <w:tc>
          <w:tcPr>
            <w:tcW w:w="1881" w:type="dxa"/>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Срок службы</w:t>
            </w:r>
          </w:p>
          <w:p w:rsidR="001D3B16" w:rsidRPr="0030211D" w:rsidRDefault="001D3B16" w:rsidP="0030211D">
            <w:pPr>
              <w:spacing w:after="0" w:line="240" w:lineRule="auto"/>
              <w:jc w:val="center"/>
              <w:rPr>
                <w:rFonts w:ascii="Times New Roman" w:hAnsi="Times New Roman" w:cs="Times New Roman"/>
                <w:b/>
                <w:i/>
                <w:sz w:val="24"/>
                <w:szCs w:val="24"/>
              </w:rPr>
            </w:pPr>
          </w:p>
        </w:tc>
        <w:tc>
          <w:tcPr>
            <w:tcW w:w="2550" w:type="dxa"/>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Средневзвешенная частота отказов, 1/(км·год)</w:t>
            </w:r>
          </w:p>
        </w:tc>
        <w:tc>
          <w:tcPr>
            <w:tcW w:w="2473" w:type="dxa"/>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Протяженность участка, км</w:t>
            </w:r>
          </w:p>
        </w:tc>
      </w:tr>
      <w:tr w:rsidR="001D3B16" w:rsidRPr="0030211D" w:rsidTr="0030211D">
        <w:trPr>
          <w:trHeight w:val="355"/>
        </w:trPr>
        <w:tc>
          <w:tcPr>
            <w:tcW w:w="10005" w:type="dxa"/>
            <w:gridSpan w:val="5"/>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 xml:space="preserve">Котельная </w:t>
            </w:r>
            <w:r w:rsidR="00B00A01" w:rsidRPr="0030211D">
              <w:rPr>
                <w:rFonts w:ascii="Times New Roman" w:hAnsi="Times New Roman" w:cs="Times New Roman"/>
                <w:b/>
                <w:i/>
                <w:sz w:val="24"/>
                <w:szCs w:val="24"/>
              </w:rPr>
              <w:t>№1</w:t>
            </w:r>
          </w:p>
        </w:tc>
      </w:tr>
      <w:tr w:rsidR="001D3B16" w:rsidRPr="0030211D" w:rsidTr="0030211D">
        <w:trPr>
          <w:trHeight w:val="219"/>
        </w:trPr>
        <w:tc>
          <w:tcPr>
            <w:tcW w:w="1527" w:type="dxa"/>
            <w:vAlign w:val="center"/>
          </w:tcPr>
          <w:p w:rsidR="001D3B16" w:rsidRPr="0030211D" w:rsidRDefault="001D3B16"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1</w:t>
            </w:r>
          </w:p>
        </w:tc>
        <w:tc>
          <w:tcPr>
            <w:tcW w:w="1574"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1881"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2550" w:type="dxa"/>
            <w:vAlign w:val="center"/>
          </w:tcPr>
          <w:p w:rsidR="001D3B16" w:rsidRPr="0030211D" w:rsidRDefault="00B00A01"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2473" w:type="dxa"/>
            <w:vAlign w:val="center"/>
          </w:tcPr>
          <w:p w:rsidR="001D3B16" w:rsidRPr="0030211D" w:rsidRDefault="00B00A01"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r>
      <w:tr w:rsidR="001D3B16" w:rsidRPr="0030211D" w:rsidTr="0030211D">
        <w:trPr>
          <w:trHeight w:val="323"/>
        </w:trPr>
        <w:tc>
          <w:tcPr>
            <w:tcW w:w="10005" w:type="dxa"/>
            <w:gridSpan w:val="5"/>
            <w:vAlign w:val="center"/>
          </w:tcPr>
          <w:p w:rsidR="001D3B16" w:rsidRPr="0030211D" w:rsidRDefault="001D3B16" w:rsidP="0030211D">
            <w:pPr>
              <w:spacing w:after="0" w:line="240" w:lineRule="auto"/>
              <w:jc w:val="center"/>
              <w:rPr>
                <w:rFonts w:ascii="Times New Roman" w:hAnsi="Times New Roman" w:cs="Times New Roman"/>
                <w:b/>
                <w:i/>
                <w:sz w:val="24"/>
                <w:szCs w:val="24"/>
              </w:rPr>
            </w:pPr>
            <w:r w:rsidRPr="0030211D">
              <w:rPr>
                <w:rFonts w:ascii="Times New Roman" w:hAnsi="Times New Roman" w:cs="Times New Roman"/>
                <w:b/>
                <w:i/>
                <w:sz w:val="24"/>
                <w:szCs w:val="24"/>
              </w:rPr>
              <w:t xml:space="preserve">Котельная </w:t>
            </w:r>
            <w:r w:rsidR="00B00A01" w:rsidRPr="0030211D">
              <w:rPr>
                <w:rFonts w:ascii="Times New Roman" w:hAnsi="Times New Roman" w:cs="Times New Roman"/>
                <w:b/>
                <w:i/>
                <w:sz w:val="24"/>
                <w:szCs w:val="24"/>
              </w:rPr>
              <w:t>№2</w:t>
            </w:r>
          </w:p>
        </w:tc>
      </w:tr>
      <w:tr w:rsidR="001D3B16" w:rsidRPr="0030211D" w:rsidTr="0030211D">
        <w:trPr>
          <w:trHeight w:val="355"/>
        </w:trPr>
        <w:tc>
          <w:tcPr>
            <w:tcW w:w="1527" w:type="dxa"/>
            <w:vAlign w:val="center"/>
          </w:tcPr>
          <w:p w:rsidR="001D3B16" w:rsidRPr="0030211D" w:rsidRDefault="001D3B16"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1</w:t>
            </w:r>
          </w:p>
        </w:tc>
        <w:tc>
          <w:tcPr>
            <w:tcW w:w="1574"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1881"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2550"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c>
          <w:tcPr>
            <w:tcW w:w="2473" w:type="dxa"/>
            <w:vAlign w:val="center"/>
          </w:tcPr>
          <w:p w:rsidR="001D3B16" w:rsidRPr="0030211D" w:rsidRDefault="00163FC5" w:rsidP="0030211D">
            <w:pPr>
              <w:spacing w:after="0" w:line="240" w:lineRule="auto"/>
              <w:jc w:val="center"/>
              <w:rPr>
                <w:rFonts w:ascii="Times New Roman" w:hAnsi="Times New Roman" w:cs="Times New Roman"/>
                <w:sz w:val="24"/>
                <w:szCs w:val="24"/>
              </w:rPr>
            </w:pPr>
            <w:r w:rsidRPr="0030211D">
              <w:rPr>
                <w:rFonts w:ascii="Times New Roman" w:hAnsi="Times New Roman" w:cs="Times New Roman"/>
                <w:sz w:val="24"/>
                <w:szCs w:val="24"/>
              </w:rPr>
              <w:t>-</w:t>
            </w:r>
          </w:p>
        </w:tc>
      </w:tr>
    </w:tbl>
    <w:p w:rsidR="001D3B16" w:rsidRPr="00F247E1" w:rsidRDefault="001D3B16" w:rsidP="0030211D">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0211D">
        <w:rPr>
          <w:rFonts w:ascii="Times New Roman" w:hAnsi="Times New Roman" w:cs="Times New Roman"/>
          <w:sz w:val="28"/>
          <w:szCs w:val="28"/>
        </w:rPr>
        <w:t>.</w:t>
      </w:r>
    </w:p>
    <w:p w:rsidR="001D3B16" w:rsidRPr="00F247E1" w:rsidRDefault="001D3B16" w:rsidP="0030211D">
      <w:pPr>
        <w:spacing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Расчет среднего времени восстановления отказавших участков теплотрассы котельных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прив</w:t>
      </w:r>
      <w:r w:rsidR="00DB140D" w:rsidRPr="00F247E1">
        <w:rPr>
          <w:rFonts w:ascii="Times New Roman" w:hAnsi="Times New Roman" w:cs="Times New Roman"/>
          <w:sz w:val="28"/>
          <w:szCs w:val="28"/>
        </w:rPr>
        <w:t>еден в таблице 2.41</w:t>
      </w:r>
      <w:r w:rsidRPr="00F247E1">
        <w:rPr>
          <w:rFonts w:ascii="Times New Roman" w:hAnsi="Times New Roman" w:cs="Times New Roman"/>
          <w:sz w:val="28"/>
          <w:szCs w:val="28"/>
        </w:rPr>
        <w:t>.</w:t>
      </w:r>
    </w:p>
    <w:p w:rsidR="0004480E" w:rsidRPr="0030211D" w:rsidRDefault="00DB140D" w:rsidP="0030211D">
      <w:pPr>
        <w:jc w:val="center"/>
        <w:rPr>
          <w:rFonts w:ascii="Times New Roman" w:hAnsi="Times New Roman" w:cs="Times New Roman"/>
          <w:b/>
          <w:i/>
          <w:sz w:val="28"/>
          <w:szCs w:val="28"/>
        </w:rPr>
      </w:pPr>
      <w:r w:rsidRPr="0030211D">
        <w:rPr>
          <w:rFonts w:ascii="Times New Roman" w:hAnsi="Times New Roman" w:cs="Times New Roman"/>
          <w:b/>
          <w:i/>
          <w:sz w:val="28"/>
          <w:szCs w:val="28"/>
        </w:rPr>
        <w:t>Таблица 2.41</w:t>
      </w:r>
      <w:r w:rsidR="001D3B16" w:rsidRPr="0030211D">
        <w:rPr>
          <w:rFonts w:ascii="Times New Roman" w:hAnsi="Times New Roman" w:cs="Times New Roman"/>
          <w:b/>
          <w:i/>
          <w:sz w:val="28"/>
          <w:szCs w:val="28"/>
        </w:rPr>
        <w:t xml:space="preserve"> – Расчет среднего времени восстановления отказавших участков теплотрассы котельных </w:t>
      </w:r>
      <w:r w:rsidR="00B00A01" w:rsidRPr="0030211D">
        <w:rPr>
          <w:rFonts w:ascii="Times New Roman" w:hAnsi="Times New Roman" w:cs="Times New Roman"/>
          <w:b/>
          <w:i/>
          <w:sz w:val="28"/>
          <w:szCs w:val="28"/>
        </w:rPr>
        <w:t>Мордвиновского</w:t>
      </w:r>
      <w:r w:rsidR="001D3B16" w:rsidRPr="0030211D">
        <w:rPr>
          <w:rFonts w:ascii="Times New Roman" w:hAnsi="Times New Roman" w:cs="Times New Roman"/>
          <w:b/>
          <w:i/>
          <w:sz w:val="28"/>
          <w:szCs w:val="28"/>
        </w:rPr>
        <w:t xml:space="preserve">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1D3B16" w:rsidRPr="0030211D" w:rsidTr="0030211D">
        <w:trPr>
          <w:trHeight w:val="821"/>
        </w:trPr>
        <w:tc>
          <w:tcPr>
            <w:tcW w:w="1527" w:type="dxa"/>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Перечень участков</w:t>
            </w:r>
          </w:p>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тепловой сети</w:t>
            </w:r>
          </w:p>
        </w:tc>
        <w:tc>
          <w:tcPr>
            <w:tcW w:w="1574" w:type="dxa"/>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Год ввода в</w:t>
            </w:r>
          </w:p>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эксплуатацию</w:t>
            </w:r>
          </w:p>
          <w:p w:rsidR="001D3B16" w:rsidRPr="0030211D" w:rsidRDefault="001D3B16" w:rsidP="0030211D">
            <w:pPr>
              <w:spacing w:after="0" w:line="240" w:lineRule="auto"/>
              <w:jc w:val="center"/>
              <w:rPr>
                <w:rFonts w:ascii="Times New Roman" w:hAnsi="Times New Roman" w:cs="Times New Roman"/>
                <w:b/>
                <w:i/>
              </w:rPr>
            </w:pPr>
          </w:p>
        </w:tc>
        <w:tc>
          <w:tcPr>
            <w:tcW w:w="1881" w:type="dxa"/>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Срок службы</w:t>
            </w:r>
          </w:p>
          <w:p w:rsidR="001D3B16" w:rsidRPr="0030211D" w:rsidRDefault="001D3B16" w:rsidP="0030211D">
            <w:pPr>
              <w:spacing w:after="0" w:line="240" w:lineRule="auto"/>
              <w:jc w:val="center"/>
              <w:rPr>
                <w:rFonts w:ascii="Times New Roman" w:hAnsi="Times New Roman" w:cs="Times New Roman"/>
                <w:b/>
                <w:i/>
              </w:rPr>
            </w:pPr>
          </w:p>
        </w:tc>
        <w:tc>
          <w:tcPr>
            <w:tcW w:w="2550" w:type="dxa"/>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Протяженность участка, км</w:t>
            </w:r>
          </w:p>
        </w:tc>
        <w:tc>
          <w:tcPr>
            <w:tcW w:w="2473" w:type="dxa"/>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Среднее время восстановления, час</w:t>
            </w:r>
          </w:p>
        </w:tc>
      </w:tr>
      <w:tr w:rsidR="001D3B16" w:rsidRPr="0030211D" w:rsidTr="0030211D">
        <w:trPr>
          <w:trHeight w:val="355"/>
        </w:trPr>
        <w:tc>
          <w:tcPr>
            <w:tcW w:w="10005" w:type="dxa"/>
            <w:gridSpan w:val="5"/>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 xml:space="preserve">Котельная </w:t>
            </w:r>
            <w:r w:rsidR="00B00A01" w:rsidRPr="0030211D">
              <w:rPr>
                <w:rFonts w:ascii="Times New Roman" w:hAnsi="Times New Roman" w:cs="Times New Roman"/>
                <w:b/>
                <w:i/>
              </w:rPr>
              <w:t>№1</w:t>
            </w:r>
          </w:p>
        </w:tc>
      </w:tr>
      <w:tr w:rsidR="001D3B16" w:rsidRPr="0030211D" w:rsidTr="0030211D">
        <w:trPr>
          <w:trHeight w:val="145"/>
        </w:trPr>
        <w:tc>
          <w:tcPr>
            <w:tcW w:w="1527" w:type="dxa"/>
            <w:vAlign w:val="center"/>
          </w:tcPr>
          <w:p w:rsidR="001D3B16" w:rsidRPr="0030211D" w:rsidRDefault="001D3B16" w:rsidP="0030211D">
            <w:pPr>
              <w:spacing w:after="0" w:line="240" w:lineRule="auto"/>
              <w:jc w:val="center"/>
              <w:rPr>
                <w:rFonts w:ascii="Times New Roman" w:hAnsi="Times New Roman" w:cs="Times New Roman"/>
              </w:rPr>
            </w:pPr>
            <w:r w:rsidRPr="0030211D">
              <w:rPr>
                <w:rFonts w:ascii="Times New Roman" w:hAnsi="Times New Roman" w:cs="Times New Roman"/>
              </w:rPr>
              <w:t>1</w:t>
            </w:r>
          </w:p>
        </w:tc>
        <w:tc>
          <w:tcPr>
            <w:tcW w:w="1574"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1881"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2550" w:type="dxa"/>
            <w:vAlign w:val="center"/>
          </w:tcPr>
          <w:p w:rsidR="001D3B16" w:rsidRPr="0030211D" w:rsidRDefault="00B00A01"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2473" w:type="dxa"/>
            <w:vAlign w:val="center"/>
          </w:tcPr>
          <w:p w:rsidR="001D3B16" w:rsidRPr="0030211D" w:rsidRDefault="00B00A01"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r>
      <w:tr w:rsidR="001D3B16" w:rsidRPr="0030211D" w:rsidTr="0030211D">
        <w:trPr>
          <w:trHeight w:val="85"/>
        </w:trPr>
        <w:tc>
          <w:tcPr>
            <w:tcW w:w="10005" w:type="dxa"/>
            <w:gridSpan w:val="5"/>
            <w:vAlign w:val="center"/>
          </w:tcPr>
          <w:p w:rsidR="001D3B16" w:rsidRPr="0030211D" w:rsidRDefault="001D3B16" w:rsidP="0030211D">
            <w:pPr>
              <w:spacing w:after="0" w:line="240" w:lineRule="auto"/>
              <w:jc w:val="center"/>
              <w:rPr>
                <w:rFonts w:ascii="Times New Roman" w:hAnsi="Times New Roman" w:cs="Times New Roman"/>
                <w:b/>
                <w:i/>
              </w:rPr>
            </w:pPr>
            <w:r w:rsidRPr="0030211D">
              <w:rPr>
                <w:rFonts w:ascii="Times New Roman" w:hAnsi="Times New Roman" w:cs="Times New Roman"/>
                <w:b/>
                <w:i/>
              </w:rPr>
              <w:t xml:space="preserve">Котельная </w:t>
            </w:r>
            <w:r w:rsidR="00B00A01" w:rsidRPr="0030211D">
              <w:rPr>
                <w:rFonts w:ascii="Times New Roman" w:hAnsi="Times New Roman" w:cs="Times New Roman"/>
                <w:b/>
                <w:i/>
              </w:rPr>
              <w:t>№2</w:t>
            </w:r>
          </w:p>
        </w:tc>
      </w:tr>
      <w:tr w:rsidR="001D3B16" w:rsidRPr="0030211D" w:rsidTr="0030211D">
        <w:trPr>
          <w:trHeight w:val="85"/>
        </w:trPr>
        <w:tc>
          <w:tcPr>
            <w:tcW w:w="1527" w:type="dxa"/>
            <w:vAlign w:val="center"/>
          </w:tcPr>
          <w:p w:rsidR="001D3B16" w:rsidRPr="0030211D" w:rsidRDefault="001D3B16" w:rsidP="0030211D">
            <w:pPr>
              <w:spacing w:after="0" w:line="240" w:lineRule="auto"/>
              <w:jc w:val="center"/>
              <w:rPr>
                <w:rFonts w:ascii="Times New Roman" w:hAnsi="Times New Roman" w:cs="Times New Roman"/>
              </w:rPr>
            </w:pPr>
            <w:r w:rsidRPr="0030211D">
              <w:rPr>
                <w:rFonts w:ascii="Times New Roman" w:hAnsi="Times New Roman" w:cs="Times New Roman"/>
              </w:rPr>
              <w:t>1</w:t>
            </w:r>
          </w:p>
        </w:tc>
        <w:tc>
          <w:tcPr>
            <w:tcW w:w="1574"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1881"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2550"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c>
          <w:tcPr>
            <w:tcW w:w="2473" w:type="dxa"/>
            <w:vAlign w:val="center"/>
          </w:tcPr>
          <w:p w:rsidR="001D3B16" w:rsidRPr="0030211D" w:rsidRDefault="00163FC5" w:rsidP="0030211D">
            <w:pPr>
              <w:spacing w:after="0" w:line="240" w:lineRule="auto"/>
              <w:jc w:val="center"/>
              <w:rPr>
                <w:rFonts w:ascii="Times New Roman" w:hAnsi="Times New Roman" w:cs="Times New Roman"/>
              </w:rPr>
            </w:pPr>
            <w:r w:rsidRPr="0030211D">
              <w:rPr>
                <w:rFonts w:ascii="Times New Roman" w:hAnsi="Times New Roman" w:cs="Times New Roman"/>
              </w:rPr>
              <w:t>-</w:t>
            </w:r>
          </w:p>
        </w:tc>
      </w:tr>
    </w:tbl>
    <w:p w:rsidR="001D3B16" w:rsidRPr="00F247E1" w:rsidRDefault="001D3B16" w:rsidP="00994B6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994B65">
        <w:rPr>
          <w:rFonts w:ascii="Times New Roman" w:hAnsi="Times New Roman" w:cs="Times New Roman"/>
          <w:sz w:val="28"/>
          <w:szCs w:val="28"/>
        </w:rPr>
        <w:t>.</w:t>
      </w:r>
    </w:p>
    <w:p w:rsidR="001D3B16" w:rsidRPr="00F247E1" w:rsidRDefault="001D3B16" w:rsidP="00994B65">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11.4 Результаты оценки коэффициентов готовности теплопроводов к несению тепловой нагрузки</w:t>
      </w:r>
      <w:r w:rsidR="00994B65">
        <w:rPr>
          <w:rFonts w:ascii="Times New Roman" w:hAnsi="Times New Roman" w:cs="Times New Roman"/>
          <w:sz w:val="28"/>
          <w:szCs w:val="28"/>
        </w:rPr>
        <w:t>.</w:t>
      </w:r>
    </w:p>
    <w:p w:rsidR="001D3B16" w:rsidRPr="00F247E1" w:rsidRDefault="001D3B16" w:rsidP="00994B65">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Согласно СП 124.13330.2012 «Тепловые сети» (п. 6.29) минимально допустимый коэффициент готовности СЦТ к исправной работе Кг принимается 0,97.</w:t>
      </w:r>
      <w:r w:rsidR="00994B65">
        <w:rPr>
          <w:rFonts w:ascii="Times New Roman" w:hAnsi="Times New Roman" w:cs="Times New Roman"/>
          <w:sz w:val="28"/>
          <w:szCs w:val="28"/>
        </w:rPr>
        <w:t xml:space="preserve"> </w:t>
      </w:r>
      <w:r w:rsidRPr="00F247E1">
        <w:rPr>
          <w:rFonts w:ascii="Times New Roman" w:hAnsi="Times New Roman" w:cs="Times New Roman"/>
          <w:sz w:val="28"/>
          <w:szCs w:val="28"/>
        </w:rPr>
        <w:t>Для расчета показателя готовности учитываются следующие показатели:</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lastRenderedPageBreak/>
        <w:t>- готовность СЦТ к отопительному сезону;</w:t>
      </w:r>
    </w:p>
    <w:p w:rsidR="001D3B16" w:rsidRPr="00F247E1" w:rsidRDefault="00A22C29" w:rsidP="00994B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D3B16" w:rsidRPr="00F247E1">
        <w:rPr>
          <w:rFonts w:ascii="Times New Roman" w:hAnsi="Times New Roman" w:cs="Times New Roman"/>
          <w:sz w:val="28"/>
          <w:szCs w:val="28"/>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способность тепловых сетей обеспечить исправное функционирование СЦТ при нерасчетных похолоданиях;</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организационные и технические меры, необходимые для обеспечения исправного функционирования СЦТ на уровне заданной готовности;</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максимально допустимое число часов готовности для источника теплоты;</w:t>
      </w:r>
    </w:p>
    <w:p w:rsidR="001D3B16" w:rsidRPr="00F247E1" w:rsidRDefault="00A22C29" w:rsidP="00994B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D3B16" w:rsidRPr="00F247E1">
        <w:rPr>
          <w:rFonts w:ascii="Times New Roman" w:hAnsi="Times New Roman" w:cs="Times New Roman"/>
          <w:sz w:val="28"/>
          <w:szCs w:val="28"/>
        </w:rPr>
        <w:t>температуру наружного воздуха, при которой обеспечивается заданная внутренняя температура воздуха.</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Готовность к исправной работе системы определяется по уравнению:</w:t>
      </w:r>
    </w:p>
    <w:p w:rsidR="001D3B16" w:rsidRPr="00F247E1" w:rsidRDefault="001D3B16" w:rsidP="002B5C07">
      <w:pPr>
        <w:rPr>
          <w:rFonts w:ascii="Times New Roman" w:hAnsi="Times New Roman" w:cs="Times New Roman"/>
          <w:sz w:val="28"/>
          <w:szCs w:val="28"/>
        </w:rPr>
      </w:pPr>
      <w:r w:rsidRPr="00F247E1">
        <w:rPr>
          <w:rFonts w:ascii="Times New Roman" w:hAnsi="Times New Roman" w:cs="Times New Roman"/>
          <w:noProof/>
          <w:sz w:val="28"/>
          <w:szCs w:val="28"/>
          <w:lang w:eastAsia="ru-RU"/>
        </w:rPr>
        <w:drawing>
          <wp:inline distT="0" distB="0" distL="0" distR="0">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z1 - число часов ожидания неготовности СЦТ в период стояния нерасчетных температур наружного воздуха в данной местности. Определяется по климатологическим данным с учетом способности системы обеспечивать заданную температуру в помещениях;</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z3 - число часов ожидания неготовности тепловых сетей.</w:t>
      </w:r>
    </w:p>
    <w:p w:rsidR="001D3B16" w:rsidRPr="00F247E1" w:rsidRDefault="00A22C29" w:rsidP="00994B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z4 - </w:t>
      </w:r>
      <w:r w:rsidR="001D3B16" w:rsidRPr="00F247E1">
        <w:rPr>
          <w:rFonts w:ascii="Times New Roman" w:hAnsi="Times New Roman" w:cs="Times New Roman"/>
          <w:sz w:val="28"/>
          <w:szCs w:val="28"/>
        </w:rPr>
        <w:t>число часов ожидания неготовности абонента. Принимается по среднестатистическим данным z4 ≤ 10 часов.</w:t>
      </w:r>
    </w:p>
    <w:p w:rsidR="001D3B16" w:rsidRPr="00F247E1" w:rsidRDefault="001D3B16" w:rsidP="00994B65">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11.5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A22C29">
        <w:rPr>
          <w:rFonts w:ascii="Times New Roman" w:hAnsi="Times New Roman" w:cs="Times New Roman"/>
          <w:sz w:val="28"/>
          <w:szCs w:val="28"/>
        </w:rPr>
        <w:t>.</w:t>
      </w:r>
    </w:p>
    <w:p w:rsidR="001D3B16" w:rsidRPr="00F247E1" w:rsidRDefault="001D3B16" w:rsidP="00A22C29">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Недоотпуска тепловой энергии по причине отказов (аварийных ситуаций) и простоев тепловых сетей и источников тепловой энергии на территории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не происходило</w:t>
      </w:r>
    </w:p>
    <w:p w:rsidR="0076551C" w:rsidRPr="00F247E1" w:rsidRDefault="0076551C" w:rsidP="002B5C07">
      <w:pPr>
        <w:rPr>
          <w:rFonts w:ascii="Times New Roman" w:hAnsi="Times New Roman" w:cs="Times New Roman"/>
          <w:sz w:val="28"/>
          <w:szCs w:val="28"/>
        </w:rPr>
      </w:pPr>
    </w:p>
    <w:p w:rsidR="00994B65" w:rsidRDefault="00994B65" w:rsidP="002B5C07">
      <w:pPr>
        <w:rPr>
          <w:rFonts w:ascii="Times New Roman" w:hAnsi="Times New Roman" w:cs="Times New Roman"/>
          <w:sz w:val="28"/>
          <w:szCs w:val="28"/>
        </w:rPr>
        <w:sectPr w:rsidR="00994B65" w:rsidSect="002B5C07">
          <w:pgSz w:w="11906" w:h="16838"/>
          <w:pgMar w:top="1134" w:right="709" w:bottom="1276" w:left="1276" w:header="709" w:footer="709" w:gutter="0"/>
          <w:cols w:space="708"/>
          <w:docGrid w:linePitch="360"/>
        </w:sectPr>
      </w:pPr>
    </w:p>
    <w:p w:rsidR="001D3B16" w:rsidRPr="00AD37DF" w:rsidRDefault="00AD37DF" w:rsidP="00AD37DF">
      <w:pPr>
        <w:spacing w:line="240" w:lineRule="auto"/>
        <w:jc w:val="center"/>
        <w:rPr>
          <w:rFonts w:ascii="Times New Roman" w:hAnsi="Times New Roman" w:cs="Times New Roman"/>
          <w:b/>
          <w:i/>
          <w:sz w:val="28"/>
          <w:szCs w:val="28"/>
        </w:rPr>
      </w:pPr>
      <w:r w:rsidRPr="00AD37DF">
        <w:rPr>
          <w:rFonts w:ascii="Times New Roman" w:hAnsi="Times New Roman" w:cs="Times New Roman"/>
          <w:b/>
          <w:i/>
          <w:sz w:val="28"/>
          <w:szCs w:val="28"/>
        </w:rPr>
        <w:lastRenderedPageBreak/>
        <w:t>ГЛАВА 12. ОБОСНОВАНИЕ ИНВЕСТИЦИЙ В СТРОИТЕЛЬСТВО, РЕКОНСТРУКЦИЮ И ТЕХНИЧЕСКОЕ ПЕРЕВООРУЖЕНИЕ</w:t>
      </w:r>
    </w:p>
    <w:p w:rsidR="001D3B16" w:rsidRPr="00F247E1" w:rsidRDefault="001D3B16" w:rsidP="00AD37DF">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12.1 Оценка финансовых потребностей для осуществления строительства, реконструкции и технического перевооружения источников те</w:t>
      </w:r>
      <w:r w:rsidR="00AD37DF">
        <w:rPr>
          <w:rFonts w:ascii="Times New Roman" w:hAnsi="Times New Roman" w:cs="Times New Roman"/>
          <w:sz w:val="28"/>
          <w:szCs w:val="28"/>
        </w:rPr>
        <w:t>пловой энергии и тепловых сетей.</w:t>
      </w:r>
    </w:p>
    <w:p w:rsidR="00D94B9B" w:rsidRPr="00F247E1" w:rsidRDefault="00D94B9B" w:rsidP="00AD37DF">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Источником необходимых инвестиций, обеспечивающих финансовые потребности для строительства, реконструкции и технического перевооружения источников тепловой энергии и тепловых сетей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планируются бюджет поселения и внебюджетные источники, для реконструкции тепловых сетей – бюджет области и внебюджетные источники.</w:t>
      </w:r>
    </w:p>
    <w:p w:rsidR="003A3A3B" w:rsidRPr="00F247E1" w:rsidRDefault="00007F6B" w:rsidP="00AD37DF">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AD37DF">
        <w:rPr>
          <w:rFonts w:ascii="Times New Roman" w:hAnsi="Times New Roman" w:cs="Times New Roman"/>
          <w:sz w:val="28"/>
          <w:szCs w:val="28"/>
        </w:rPr>
        <w:t>.</w:t>
      </w:r>
    </w:p>
    <w:p w:rsidR="003A3A3B" w:rsidRPr="00F247E1" w:rsidRDefault="00007F6B" w:rsidP="00AD37DF">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Источником необходимых инвестиций, обеспечивающих финансовые потребности для переоснащения котельных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планируются бюджет поселения и внебюджетные источники, для реконструкции тепловых сетей </w:t>
      </w:r>
      <w:r w:rsidR="00D94B9B" w:rsidRPr="00F247E1">
        <w:rPr>
          <w:rFonts w:ascii="Times New Roman" w:hAnsi="Times New Roman" w:cs="Times New Roman"/>
          <w:sz w:val="28"/>
          <w:szCs w:val="28"/>
        </w:rPr>
        <w:t xml:space="preserve">– бюджет области и внебюджетные </w:t>
      </w:r>
      <w:r w:rsidRPr="00F247E1">
        <w:rPr>
          <w:rFonts w:ascii="Times New Roman" w:hAnsi="Times New Roman" w:cs="Times New Roman"/>
          <w:sz w:val="28"/>
          <w:szCs w:val="28"/>
        </w:rPr>
        <w:t>источники.</w:t>
      </w:r>
    </w:p>
    <w:p w:rsidR="00007F6B" w:rsidRPr="00F247E1" w:rsidRDefault="00007F6B" w:rsidP="00AD37DF">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12.3 Расчеты экономической эффективности инвестиций</w:t>
      </w:r>
      <w:r w:rsidR="00AD37DF">
        <w:rPr>
          <w:rFonts w:ascii="Times New Roman" w:hAnsi="Times New Roman" w:cs="Times New Roman"/>
          <w:sz w:val="28"/>
          <w:szCs w:val="28"/>
        </w:rPr>
        <w:t>.</w:t>
      </w:r>
    </w:p>
    <w:p w:rsidR="00007F6B" w:rsidRPr="00F247E1" w:rsidRDefault="00007F6B" w:rsidP="00AD37DF">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AD37DF">
        <w:rPr>
          <w:rFonts w:ascii="Times New Roman" w:hAnsi="Times New Roman" w:cs="Times New Roman"/>
          <w:sz w:val="28"/>
          <w:szCs w:val="28"/>
        </w:rPr>
        <w:t>.</w:t>
      </w:r>
    </w:p>
    <w:p w:rsidR="00EC17BA" w:rsidRPr="00F247E1" w:rsidRDefault="00007F6B" w:rsidP="00AD37DF">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Мероприятия предусмотренные схемой теплоснабжения инвестируются за счет предприятий, а та</w:t>
      </w:r>
      <w:r w:rsidR="00163FC5" w:rsidRPr="00F247E1">
        <w:rPr>
          <w:rFonts w:ascii="Times New Roman" w:hAnsi="Times New Roman" w:cs="Times New Roman"/>
          <w:sz w:val="28"/>
          <w:szCs w:val="28"/>
        </w:rPr>
        <w:t>к</w:t>
      </w:r>
      <w:r w:rsidRPr="00F247E1">
        <w:rPr>
          <w:rFonts w:ascii="Times New Roman" w:hAnsi="Times New Roman" w:cs="Times New Roman"/>
          <w:sz w:val="28"/>
          <w:szCs w:val="28"/>
        </w:rPr>
        <w:t>же из бюджетов поселения и района. Компенсация на единовременные затраты, необходимые для реконструкции сетей, может быть включена в тариф на тепло.</w:t>
      </w:r>
    </w:p>
    <w:p w:rsidR="0004480E" w:rsidRPr="00F247E1" w:rsidRDefault="0004480E" w:rsidP="002B5C07">
      <w:pPr>
        <w:rPr>
          <w:rFonts w:ascii="Times New Roman" w:hAnsi="Times New Roman" w:cs="Times New Roman"/>
          <w:sz w:val="28"/>
          <w:szCs w:val="28"/>
        </w:rPr>
      </w:pPr>
    </w:p>
    <w:p w:rsidR="00007F6B" w:rsidRPr="00F247E1" w:rsidRDefault="00007F6B" w:rsidP="002B5C07">
      <w:pPr>
        <w:rPr>
          <w:rFonts w:ascii="Times New Roman" w:hAnsi="Times New Roman" w:cs="Times New Roman"/>
          <w:sz w:val="28"/>
          <w:szCs w:val="28"/>
        </w:rPr>
        <w:sectPr w:rsidR="00007F6B" w:rsidRPr="00F247E1" w:rsidSect="002B5C07">
          <w:pgSz w:w="11906" w:h="16838"/>
          <w:pgMar w:top="1134" w:right="709" w:bottom="1276" w:left="1276" w:header="709" w:footer="709" w:gutter="0"/>
          <w:cols w:space="708"/>
          <w:docGrid w:linePitch="360"/>
        </w:sectPr>
      </w:pPr>
    </w:p>
    <w:p w:rsidR="00007F6B" w:rsidRPr="00E538F2" w:rsidRDefault="00E538F2" w:rsidP="00E538F2">
      <w:pPr>
        <w:spacing w:after="0" w:line="240" w:lineRule="auto"/>
        <w:jc w:val="center"/>
        <w:rPr>
          <w:rFonts w:ascii="Times New Roman" w:hAnsi="Times New Roman" w:cs="Times New Roman"/>
          <w:b/>
          <w:i/>
          <w:sz w:val="28"/>
          <w:szCs w:val="28"/>
        </w:rPr>
      </w:pPr>
      <w:r w:rsidRPr="00E538F2">
        <w:rPr>
          <w:rFonts w:ascii="Times New Roman" w:hAnsi="Times New Roman" w:cs="Times New Roman"/>
          <w:b/>
          <w:i/>
          <w:sz w:val="28"/>
          <w:szCs w:val="28"/>
        </w:rPr>
        <w:lastRenderedPageBreak/>
        <w:t>ГЛАВА 13. ИНДИКАТОРЫ РАЗВИТИЯ СИСТЕМ ТЕПЛОСНАБЖЕНИЯ ПОСЕЛЕНИЯ, ГОРОДСКОГО ОКРУГА, ГОРОДА ФЕДЕРАЛЬНОГО ЗНАЧЕНИЯ</w:t>
      </w:r>
    </w:p>
    <w:p w:rsidR="00007F6B" w:rsidRPr="00F247E1" w:rsidRDefault="00007F6B" w:rsidP="00E538F2">
      <w:pPr>
        <w:spacing w:after="0" w:line="240" w:lineRule="auto"/>
        <w:ind w:firstLine="708"/>
        <w:rPr>
          <w:rFonts w:ascii="Times New Roman" w:hAnsi="Times New Roman" w:cs="Times New Roman"/>
          <w:sz w:val="28"/>
          <w:szCs w:val="28"/>
        </w:rPr>
      </w:pPr>
      <w:r w:rsidRPr="00F247E1">
        <w:rPr>
          <w:rFonts w:ascii="Times New Roman" w:hAnsi="Times New Roman" w:cs="Times New Roman"/>
          <w:sz w:val="28"/>
          <w:szCs w:val="28"/>
        </w:rPr>
        <w:t xml:space="preserve">Индикаторы развития систем теплоснабжения </w:t>
      </w:r>
      <w:r w:rsidR="00B00A01" w:rsidRPr="00F247E1">
        <w:rPr>
          <w:rFonts w:ascii="Times New Roman" w:hAnsi="Times New Roman" w:cs="Times New Roman"/>
          <w:sz w:val="28"/>
          <w:szCs w:val="28"/>
        </w:rPr>
        <w:t>Мордвиновского</w:t>
      </w:r>
      <w:r w:rsidRPr="00F247E1">
        <w:rPr>
          <w:rFonts w:ascii="Times New Roman" w:hAnsi="Times New Roman" w:cs="Times New Roman"/>
          <w:sz w:val="28"/>
          <w:szCs w:val="28"/>
        </w:rPr>
        <w:t xml:space="preserve"> сельского поселения на весь расчетный период приведены в таблице </w:t>
      </w:r>
      <w:r w:rsidR="00DB140D" w:rsidRPr="00F247E1">
        <w:rPr>
          <w:rFonts w:ascii="Times New Roman" w:hAnsi="Times New Roman" w:cs="Times New Roman"/>
          <w:sz w:val="28"/>
          <w:szCs w:val="28"/>
        </w:rPr>
        <w:t>2.42</w:t>
      </w:r>
      <w:r w:rsidRPr="00F247E1">
        <w:rPr>
          <w:rFonts w:ascii="Times New Roman" w:hAnsi="Times New Roman" w:cs="Times New Roman"/>
          <w:sz w:val="28"/>
          <w:szCs w:val="28"/>
        </w:rPr>
        <w:t>.</w:t>
      </w:r>
    </w:p>
    <w:p w:rsidR="00007F6B" w:rsidRPr="00BB5F9B" w:rsidRDefault="00007F6B" w:rsidP="00BB5F9B">
      <w:pPr>
        <w:spacing w:after="0" w:line="240" w:lineRule="auto"/>
        <w:jc w:val="center"/>
        <w:rPr>
          <w:rFonts w:ascii="Times New Roman" w:hAnsi="Times New Roman" w:cs="Times New Roman"/>
          <w:b/>
          <w:i/>
          <w:sz w:val="28"/>
          <w:szCs w:val="28"/>
        </w:rPr>
      </w:pPr>
      <w:r w:rsidRPr="00BB5F9B">
        <w:rPr>
          <w:rFonts w:ascii="Times New Roman" w:hAnsi="Times New Roman" w:cs="Times New Roman"/>
          <w:b/>
          <w:i/>
          <w:sz w:val="28"/>
          <w:szCs w:val="28"/>
        </w:rPr>
        <w:t xml:space="preserve">Таблица </w:t>
      </w:r>
      <w:r w:rsidR="00DB140D" w:rsidRPr="00BB5F9B">
        <w:rPr>
          <w:rFonts w:ascii="Times New Roman" w:hAnsi="Times New Roman" w:cs="Times New Roman"/>
          <w:b/>
          <w:i/>
          <w:sz w:val="28"/>
          <w:szCs w:val="28"/>
        </w:rPr>
        <w:t>2.42</w:t>
      </w:r>
      <w:r w:rsidR="00BB5F9B" w:rsidRPr="00BB5F9B">
        <w:rPr>
          <w:rFonts w:ascii="Times New Roman" w:hAnsi="Times New Roman" w:cs="Times New Roman"/>
          <w:b/>
          <w:i/>
          <w:sz w:val="28"/>
          <w:szCs w:val="28"/>
        </w:rPr>
        <w:t xml:space="preserve"> – </w:t>
      </w:r>
      <w:r w:rsidRPr="00BB5F9B">
        <w:rPr>
          <w:rFonts w:ascii="Times New Roman" w:hAnsi="Times New Roman" w:cs="Times New Roman"/>
          <w:b/>
          <w:i/>
          <w:sz w:val="28"/>
          <w:szCs w:val="28"/>
        </w:rPr>
        <w:t xml:space="preserve">Индикаторы развития систем теплоснабжения </w:t>
      </w:r>
      <w:r w:rsidR="00B00A01" w:rsidRPr="00BB5F9B">
        <w:rPr>
          <w:rFonts w:ascii="Times New Roman" w:hAnsi="Times New Roman" w:cs="Times New Roman"/>
          <w:b/>
          <w:i/>
          <w:sz w:val="28"/>
          <w:szCs w:val="28"/>
        </w:rPr>
        <w:t>Мордвиновского</w:t>
      </w:r>
      <w:r w:rsidR="00163FC5" w:rsidRPr="00BB5F9B">
        <w:rPr>
          <w:rFonts w:ascii="Times New Roman" w:hAnsi="Times New Roman" w:cs="Times New Roman"/>
          <w:b/>
          <w:i/>
          <w:sz w:val="28"/>
          <w:szCs w:val="28"/>
        </w:rPr>
        <w:t xml:space="preserve"> </w:t>
      </w:r>
      <w:r w:rsidRPr="00BB5F9B">
        <w:rPr>
          <w:rFonts w:ascii="Times New Roman" w:hAnsi="Times New Roman" w:cs="Times New Roman"/>
          <w:b/>
          <w:i/>
          <w:sz w:val="28"/>
          <w:szCs w:val="28"/>
        </w:rPr>
        <w:t>сельского поселения</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6981"/>
        <w:gridCol w:w="1190"/>
        <w:gridCol w:w="707"/>
        <w:gridCol w:w="707"/>
        <w:gridCol w:w="707"/>
        <w:gridCol w:w="707"/>
        <w:gridCol w:w="707"/>
        <w:gridCol w:w="707"/>
        <w:gridCol w:w="707"/>
        <w:gridCol w:w="707"/>
        <w:gridCol w:w="726"/>
      </w:tblGrid>
      <w:tr w:rsidR="00E538F2" w:rsidRPr="00E538F2" w:rsidTr="00BB5F9B">
        <w:trPr>
          <w:trHeight w:val="319"/>
        </w:trPr>
        <w:tc>
          <w:tcPr>
            <w:tcW w:w="757" w:type="dxa"/>
            <w:vMerge w:val="restart"/>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w:t>
            </w:r>
          </w:p>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п/п</w:t>
            </w:r>
          </w:p>
        </w:tc>
        <w:tc>
          <w:tcPr>
            <w:tcW w:w="6981" w:type="dxa"/>
            <w:vMerge w:val="restart"/>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Индикатор</w:t>
            </w:r>
          </w:p>
        </w:tc>
        <w:tc>
          <w:tcPr>
            <w:tcW w:w="1190" w:type="dxa"/>
            <w:vMerge w:val="restart"/>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Ед. изм.</w:t>
            </w:r>
          </w:p>
        </w:tc>
        <w:tc>
          <w:tcPr>
            <w:tcW w:w="6382" w:type="dxa"/>
            <w:gridSpan w:val="9"/>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Год</w:t>
            </w:r>
          </w:p>
        </w:tc>
      </w:tr>
      <w:tr w:rsidR="00E538F2" w:rsidRPr="00E538F2" w:rsidTr="00BB5F9B">
        <w:trPr>
          <w:trHeight w:val="250"/>
        </w:trPr>
        <w:tc>
          <w:tcPr>
            <w:tcW w:w="757" w:type="dxa"/>
            <w:vMerge/>
            <w:vAlign w:val="center"/>
          </w:tcPr>
          <w:p w:rsidR="00007F6B" w:rsidRPr="00BB5F9B" w:rsidRDefault="00007F6B" w:rsidP="00BB5F9B">
            <w:pPr>
              <w:spacing w:after="0" w:line="240" w:lineRule="auto"/>
              <w:jc w:val="center"/>
              <w:rPr>
                <w:rFonts w:ascii="Times New Roman" w:hAnsi="Times New Roman" w:cs="Times New Roman"/>
                <w:b/>
                <w:i/>
                <w:sz w:val="20"/>
                <w:szCs w:val="20"/>
              </w:rPr>
            </w:pPr>
          </w:p>
        </w:tc>
        <w:tc>
          <w:tcPr>
            <w:tcW w:w="6981" w:type="dxa"/>
            <w:vMerge/>
            <w:vAlign w:val="center"/>
          </w:tcPr>
          <w:p w:rsidR="00007F6B" w:rsidRPr="00BB5F9B" w:rsidRDefault="00007F6B" w:rsidP="00BB5F9B">
            <w:pPr>
              <w:spacing w:after="0" w:line="240" w:lineRule="auto"/>
              <w:jc w:val="center"/>
              <w:rPr>
                <w:rFonts w:ascii="Times New Roman" w:hAnsi="Times New Roman" w:cs="Times New Roman"/>
                <w:b/>
                <w:i/>
                <w:sz w:val="20"/>
                <w:szCs w:val="20"/>
              </w:rPr>
            </w:pPr>
          </w:p>
        </w:tc>
        <w:tc>
          <w:tcPr>
            <w:tcW w:w="1190" w:type="dxa"/>
            <w:vMerge/>
            <w:vAlign w:val="center"/>
          </w:tcPr>
          <w:p w:rsidR="00007F6B" w:rsidRPr="00BB5F9B" w:rsidRDefault="00007F6B" w:rsidP="00BB5F9B">
            <w:pPr>
              <w:spacing w:after="0" w:line="240" w:lineRule="auto"/>
              <w:jc w:val="center"/>
              <w:rPr>
                <w:rFonts w:ascii="Times New Roman" w:hAnsi="Times New Roman" w:cs="Times New Roman"/>
                <w:b/>
                <w:i/>
                <w:sz w:val="20"/>
                <w:szCs w:val="20"/>
              </w:rPr>
            </w:pP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2018</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2019</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2020</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2021</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2022</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2023</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2024</w:t>
            </w:r>
          </w:p>
        </w:tc>
        <w:tc>
          <w:tcPr>
            <w:tcW w:w="70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2025</w:t>
            </w:r>
          </w:p>
        </w:tc>
        <w:tc>
          <w:tcPr>
            <w:tcW w:w="726"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2026-2036</w:t>
            </w:r>
          </w:p>
        </w:tc>
      </w:tr>
      <w:tr w:rsidR="00E538F2" w:rsidRPr="00E538F2" w:rsidTr="00BB5F9B">
        <w:trPr>
          <w:trHeight w:val="497"/>
        </w:trPr>
        <w:tc>
          <w:tcPr>
            <w:tcW w:w="75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w:t>
            </w:r>
          </w:p>
        </w:tc>
        <w:tc>
          <w:tcPr>
            <w:tcW w:w="6981"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 xml:space="preserve">количество прекращений </w:t>
            </w:r>
            <w:r w:rsidR="00E538F2">
              <w:rPr>
                <w:rFonts w:ascii="Times New Roman" w:hAnsi="Times New Roman" w:cs="Times New Roman"/>
                <w:sz w:val="20"/>
                <w:szCs w:val="20"/>
              </w:rPr>
              <w:t>подачи тепловой энергии, тепло-</w:t>
            </w:r>
            <w:r w:rsidRPr="00E538F2">
              <w:rPr>
                <w:rFonts w:ascii="Times New Roman" w:hAnsi="Times New Roman" w:cs="Times New Roman"/>
                <w:sz w:val="20"/>
                <w:szCs w:val="20"/>
              </w:rPr>
              <w:t>носителя в результате технологических нарушений на тепловых сетях</w:t>
            </w:r>
          </w:p>
        </w:tc>
        <w:tc>
          <w:tcPr>
            <w:tcW w:w="1190"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Ед.</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263"/>
        </w:trPr>
        <w:tc>
          <w:tcPr>
            <w:tcW w:w="75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2</w:t>
            </w:r>
          </w:p>
        </w:tc>
        <w:tc>
          <w:tcPr>
            <w:tcW w:w="6981"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90"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Ед.</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369"/>
        </w:trPr>
        <w:tc>
          <w:tcPr>
            <w:tcW w:w="757" w:type="dxa"/>
            <w:vAlign w:val="center"/>
          </w:tcPr>
          <w:p w:rsidR="00163FC5" w:rsidRPr="00BB5F9B" w:rsidRDefault="00163FC5"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3</w:t>
            </w:r>
          </w:p>
        </w:tc>
        <w:tc>
          <w:tcPr>
            <w:tcW w:w="6981"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удельный расход условн</w:t>
            </w:r>
            <w:r w:rsidR="00E538F2">
              <w:rPr>
                <w:rFonts w:ascii="Times New Roman" w:hAnsi="Times New Roman" w:cs="Times New Roman"/>
                <w:sz w:val="20"/>
                <w:szCs w:val="20"/>
              </w:rPr>
              <w:t xml:space="preserve">ого топлива на единицу тепловой </w:t>
            </w:r>
            <w:r w:rsidRPr="00E538F2">
              <w:rPr>
                <w:rFonts w:ascii="Times New Roman" w:hAnsi="Times New Roman" w:cs="Times New Roman"/>
                <w:sz w:val="20"/>
                <w:szCs w:val="20"/>
              </w:rPr>
              <w:t xml:space="preserve">энергии, отпускаемой с </w:t>
            </w:r>
            <w:r w:rsidR="00E538F2">
              <w:rPr>
                <w:rFonts w:ascii="Times New Roman" w:hAnsi="Times New Roman" w:cs="Times New Roman"/>
                <w:sz w:val="20"/>
                <w:szCs w:val="20"/>
              </w:rPr>
              <w:t xml:space="preserve">коллекторов источников тепловой </w:t>
            </w:r>
            <w:r w:rsidRPr="00E538F2">
              <w:rPr>
                <w:rFonts w:ascii="Times New Roman" w:hAnsi="Times New Roman" w:cs="Times New Roman"/>
                <w:sz w:val="20"/>
                <w:szCs w:val="20"/>
              </w:rPr>
              <w:t>энергии</w:t>
            </w:r>
          </w:p>
        </w:tc>
        <w:tc>
          <w:tcPr>
            <w:tcW w:w="1190"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кг.у.т./Гкал</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163FC5" w:rsidRPr="00E538F2" w:rsidRDefault="00163FC5"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77"/>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3.1</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№1</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кг.у.т./Гкал</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284"/>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3.2</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№2</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кг.у.т./Гкал</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169,8</w:t>
            </w:r>
          </w:p>
        </w:tc>
      </w:tr>
      <w:tr w:rsidR="00E538F2" w:rsidRPr="00E538F2" w:rsidTr="00BB5F9B">
        <w:trPr>
          <w:trHeight w:val="355"/>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4</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 xml:space="preserve">отношение величины </w:t>
            </w:r>
            <w:r w:rsidR="00E538F2">
              <w:rPr>
                <w:rFonts w:ascii="Times New Roman" w:hAnsi="Times New Roman" w:cs="Times New Roman"/>
                <w:sz w:val="20"/>
                <w:szCs w:val="20"/>
              </w:rPr>
              <w:t xml:space="preserve">технологических потерь тепловой </w:t>
            </w:r>
            <w:r w:rsidRPr="00E538F2">
              <w:rPr>
                <w:rFonts w:ascii="Times New Roman" w:hAnsi="Times New Roman" w:cs="Times New Roman"/>
                <w:sz w:val="20"/>
                <w:szCs w:val="20"/>
              </w:rPr>
              <w:t>энергии, теплоносител</w:t>
            </w:r>
            <w:r w:rsidR="00E538F2">
              <w:rPr>
                <w:rFonts w:ascii="Times New Roman" w:hAnsi="Times New Roman" w:cs="Times New Roman"/>
                <w:sz w:val="20"/>
                <w:szCs w:val="20"/>
              </w:rPr>
              <w:t xml:space="preserve">я к материальной характеристике </w:t>
            </w:r>
            <w:r w:rsidRPr="00E538F2">
              <w:rPr>
                <w:rFonts w:ascii="Times New Roman" w:hAnsi="Times New Roman" w:cs="Times New Roman"/>
                <w:sz w:val="20"/>
                <w:szCs w:val="20"/>
              </w:rPr>
              <w:t>тепловой сети</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Гкал/м2</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64"/>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5</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коэффициент использования установл</w:t>
            </w:r>
            <w:r w:rsidR="00E538F2">
              <w:rPr>
                <w:rFonts w:ascii="Times New Roman" w:hAnsi="Times New Roman" w:cs="Times New Roman"/>
                <w:sz w:val="20"/>
                <w:szCs w:val="20"/>
              </w:rPr>
              <w:t xml:space="preserve">енной тепловой </w:t>
            </w:r>
            <w:r w:rsidRPr="00E538F2">
              <w:rPr>
                <w:rFonts w:ascii="Times New Roman" w:hAnsi="Times New Roman" w:cs="Times New Roman"/>
                <w:sz w:val="20"/>
                <w:szCs w:val="20"/>
              </w:rPr>
              <w:t>мощности</w:t>
            </w:r>
          </w:p>
        </w:tc>
        <w:tc>
          <w:tcPr>
            <w:tcW w:w="1190" w:type="dxa"/>
          </w:tcPr>
          <w:p w:rsidR="00D94B9B" w:rsidRPr="00E538F2" w:rsidRDefault="00D94B9B" w:rsidP="00E538F2">
            <w:pPr>
              <w:spacing w:after="0" w:line="240" w:lineRule="auto"/>
              <w:rPr>
                <w:rFonts w:ascii="Times New Roman" w:hAnsi="Times New Roman" w:cs="Times New Roman"/>
                <w:sz w:val="20"/>
                <w:szCs w:val="20"/>
              </w:rPr>
            </w:pP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19"/>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5.1</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№1</w:t>
            </w:r>
          </w:p>
        </w:tc>
        <w:tc>
          <w:tcPr>
            <w:tcW w:w="1190" w:type="dxa"/>
          </w:tcPr>
          <w:p w:rsidR="00B00A01" w:rsidRPr="00E538F2" w:rsidRDefault="00B00A01" w:rsidP="00E538F2">
            <w:pPr>
              <w:spacing w:after="0" w:line="240" w:lineRule="auto"/>
              <w:rPr>
                <w:rFonts w:ascii="Times New Roman" w:hAnsi="Times New Roman" w:cs="Times New Roman"/>
                <w:sz w:val="20"/>
                <w:szCs w:val="20"/>
              </w:rPr>
            </w:pP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13"/>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5.2</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№2</w:t>
            </w:r>
          </w:p>
        </w:tc>
        <w:tc>
          <w:tcPr>
            <w:tcW w:w="1190" w:type="dxa"/>
          </w:tcPr>
          <w:p w:rsidR="00B00A01" w:rsidRPr="00E538F2" w:rsidRDefault="00B00A01" w:rsidP="00E538F2">
            <w:pPr>
              <w:spacing w:after="0" w:line="240" w:lineRule="auto"/>
              <w:rPr>
                <w:rFonts w:ascii="Times New Roman" w:hAnsi="Times New Roman" w:cs="Times New Roman"/>
                <w:sz w:val="20"/>
                <w:szCs w:val="20"/>
              </w:rPr>
            </w:pP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443"/>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6</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удельная материальная</w:t>
            </w:r>
            <w:r w:rsidR="00E538F2">
              <w:rPr>
                <w:rFonts w:ascii="Times New Roman" w:hAnsi="Times New Roman" w:cs="Times New Roman"/>
                <w:sz w:val="20"/>
                <w:szCs w:val="20"/>
              </w:rPr>
              <w:t xml:space="preserve"> характеристика тепловых сетей, </w:t>
            </w:r>
            <w:r w:rsidRPr="00E538F2">
              <w:rPr>
                <w:rFonts w:ascii="Times New Roman" w:hAnsi="Times New Roman" w:cs="Times New Roman"/>
                <w:sz w:val="20"/>
                <w:szCs w:val="20"/>
              </w:rPr>
              <w:t>приведенная к расчетной тепловой нагрузке</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м2/Гкал</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407"/>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7</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доля тепловой энергии, выработанной в комбинированном</w:t>
            </w:r>
          </w:p>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режиме</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85"/>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8</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удельный расход условного топлива на отпуск электрической энергии</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Тут/кВт</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85"/>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9</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коэффициент использования теплоты топлива (только для</w:t>
            </w:r>
          </w:p>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источников тепловой энергии, функционирующих в режиме комбинированной выработки электрической и тепловой энергии)</w:t>
            </w:r>
          </w:p>
        </w:tc>
        <w:tc>
          <w:tcPr>
            <w:tcW w:w="1190" w:type="dxa"/>
          </w:tcPr>
          <w:p w:rsidR="00D94B9B" w:rsidRPr="00E538F2" w:rsidRDefault="00D94B9B" w:rsidP="00E538F2">
            <w:pPr>
              <w:spacing w:after="0" w:line="240" w:lineRule="auto"/>
              <w:rPr>
                <w:rFonts w:ascii="Times New Roman" w:hAnsi="Times New Roman" w:cs="Times New Roman"/>
                <w:sz w:val="20"/>
                <w:szCs w:val="20"/>
              </w:rPr>
            </w:pP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284"/>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10</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376"/>
        </w:trPr>
        <w:tc>
          <w:tcPr>
            <w:tcW w:w="75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11</w:t>
            </w:r>
          </w:p>
        </w:tc>
        <w:tc>
          <w:tcPr>
            <w:tcW w:w="6981"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средневзвешенный (по материальной характеристике) срок эксплуатации тепловых сетей (для каждой системы теплоснабжения)</w:t>
            </w:r>
          </w:p>
        </w:tc>
        <w:tc>
          <w:tcPr>
            <w:tcW w:w="1190"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26" w:type="dxa"/>
          </w:tcPr>
          <w:p w:rsidR="00007F6B" w:rsidRPr="00E538F2" w:rsidRDefault="00007F6B" w:rsidP="00E538F2">
            <w:pPr>
              <w:spacing w:after="0" w:line="240" w:lineRule="auto"/>
              <w:rPr>
                <w:rFonts w:ascii="Times New Roman" w:hAnsi="Times New Roman" w:cs="Times New Roman"/>
                <w:sz w:val="20"/>
                <w:szCs w:val="20"/>
              </w:rPr>
            </w:pPr>
          </w:p>
        </w:tc>
      </w:tr>
      <w:tr w:rsidR="00E538F2" w:rsidRPr="00E538F2" w:rsidTr="00BB5F9B">
        <w:trPr>
          <w:trHeight w:val="267"/>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11.1</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№1</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лет</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06"/>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11.2</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№2</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лет</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517"/>
        </w:trPr>
        <w:tc>
          <w:tcPr>
            <w:tcW w:w="757" w:type="dxa"/>
            <w:vAlign w:val="center"/>
          </w:tcPr>
          <w:p w:rsidR="00D94B9B" w:rsidRPr="00BB5F9B" w:rsidRDefault="00D94B9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lastRenderedPageBreak/>
              <w:t>12</w:t>
            </w:r>
          </w:p>
        </w:tc>
        <w:tc>
          <w:tcPr>
            <w:tcW w:w="6981"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отношение материальной характерис</w:t>
            </w:r>
            <w:r w:rsidR="00E538F2">
              <w:rPr>
                <w:rFonts w:ascii="Times New Roman" w:hAnsi="Times New Roman" w:cs="Times New Roman"/>
                <w:sz w:val="20"/>
                <w:szCs w:val="20"/>
              </w:rPr>
              <w:t xml:space="preserve">тики тепловых сетей, </w:t>
            </w:r>
            <w:r w:rsidRPr="00E538F2">
              <w:rPr>
                <w:rFonts w:ascii="Times New Roman" w:hAnsi="Times New Roman" w:cs="Times New Roman"/>
                <w:sz w:val="20"/>
                <w:szCs w:val="20"/>
              </w:rPr>
              <w:t>реконструированных за год, к общей материальной характеристике тепловых сетей</w:t>
            </w:r>
          </w:p>
        </w:tc>
        <w:tc>
          <w:tcPr>
            <w:tcW w:w="1190"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D94B9B" w:rsidRPr="00E538F2" w:rsidRDefault="00D94B9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20"/>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12.1</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№1</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85"/>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12.2</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№2</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r>
      <w:tr w:rsidR="00E538F2" w:rsidRPr="00E538F2" w:rsidTr="00BB5F9B">
        <w:trPr>
          <w:trHeight w:val="1047"/>
        </w:trPr>
        <w:tc>
          <w:tcPr>
            <w:tcW w:w="757" w:type="dxa"/>
            <w:vAlign w:val="center"/>
          </w:tcPr>
          <w:p w:rsidR="00007F6B" w:rsidRPr="00BB5F9B" w:rsidRDefault="00007F6B"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13</w:t>
            </w:r>
          </w:p>
        </w:tc>
        <w:tc>
          <w:tcPr>
            <w:tcW w:w="6981"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w:t>
            </w:r>
          </w:p>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год, к общей установленной тепловой мощности источников тепловой энергии (фактическое значение за отчетный</w:t>
            </w:r>
          </w:p>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период и прогноз изменения при реализации проектов,</w:t>
            </w:r>
          </w:p>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указанных в утвержденной схеме теплоснабжения)</w:t>
            </w:r>
          </w:p>
        </w:tc>
        <w:tc>
          <w:tcPr>
            <w:tcW w:w="1190" w:type="dxa"/>
          </w:tcPr>
          <w:p w:rsidR="00007F6B" w:rsidRPr="00E538F2" w:rsidRDefault="00007F6B"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07" w:type="dxa"/>
          </w:tcPr>
          <w:p w:rsidR="00007F6B" w:rsidRPr="00E538F2" w:rsidRDefault="00007F6B" w:rsidP="00E538F2">
            <w:pPr>
              <w:spacing w:after="0" w:line="240" w:lineRule="auto"/>
              <w:rPr>
                <w:rFonts w:ascii="Times New Roman" w:hAnsi="Times New Roman" w:cs="Times New Roman"/>
                <w:sz w:val="20"/>
                <w:szCs w:val="20"/>
              </w:rPr>
            </w:pPr>
          </w:p>
        </w:tc>
        <w:tc>
          <w:tcPr>
            <w:tcW w:w="726" w:type="dxa"/>
          </w:tcPr>
          <w:p w:rsidR="00007F6B" w:rsidRPr="00E538F2" w:rsidRDefault="00007F6B" w:rsidP="00E538F2">
            <w:pPr>
              <w:spacing w:after="0" w:line="240" w:lineRule="auto"/>
              <w:rPr>
                <w:rFonts w:ascii="Times New Roman" w:hAnsi="Times New Roman" w:cs="Times New Roman"/>
                <w:sz w:val="20"/>
                <w:szCs w:val="20"/>
              </w:rPr>
            </w:pPr>
          </w:p>
        </w:tc>
      </w:tr>
      <w:tr w:rsidR="00E538F2" w:rsidRPr="00E538F2" w:rsidTr="00BB5F9B">
        <w:trPr>
          <w:trHeight w:val="135"/>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13.1</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№1</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r>
      <w:tr w:rsidR="00E538F2" w:rsidRPr="00E538F2" w:rsidTr="00BB5F9B">
        <w:trPr>
          <w:trHeight w:val="130"/>
        </w:trPr>
        <w:tc>
          <w:tcPr>
            <w:tcW w:w="757" w:type="dxa"/>
            <w:vAlign w:val="center"/>
          </w:tcPr>
          <w:p w:rsidR="00B00A01" w:rsidRPr="00BB5F9B" w:rsidRDefault="00B00A01" w:rsidP="00BB5F9B">
            <w:pPr>
              <w:spacing w:after="0" w:line="240" w:lineRule="auto"/>
              <w:jc w:val="center"/>
              <w:rPr>
                <w:rFonts w:ascii="Times New Roman" w:hAnsi="Times New Roman" w:cs="Times New Roman"/>
                <w:b/>
                <w:i/>
                <w:sz w:val="20"/>
                <w:szCs w:val="20"/>
              </w:rPr>
            </w:pPr>
            <w:r w:rsidRPr="00BB5F9B">
              <w:rPr>
                <w:rFonts w:ascii="Times New Roman" w:hAnsi="Times New Roman" w:cs="Times New Roman"/>
                <w:b/>
                <w:i/>
                <w:sz w:val="20"/>
                <w:szCs w:val="20"/>
              </w:rPr>
              <w:t>13.2</w:t>
            </w:r>
          </w:p>
        </w:tc>
        <w:tc>
          <w:tcPr>
            <w:tcW w:w="6981"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для котельной №2</w:t>
            </w:r>
          </w:p>
        </w:tc>
        <w:tc>
          <w:tcPr>
            <w:tcW w:w="1190"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07"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c>
          <w:tcPr>
            <w:tcW w:w="726" w:type="dxa"/>
          </w:tcPr>
          <w:p w:rsidR="00B00A01" w:rsidRPr="00E538F2" w:rsidRDefault="00B00A01" w:rsidP="00E538F2">
            <w:pPr>
              <w:spacing w:after="0" w:line="240" w:lineRule="auto"/>
              <w:rPr>
                <w:rFonts w:ascii="Times New Roman" w:hAnsi="Times New Roman" w:cs="Times New Roman"/>
                <w:sz w:val="20"/>
                <w:szCs w:val="20"/>
              </w:rPr>
            </w:pPr>
            <w:r w:rsidRPr="00E538F2">
              <w:rPr>
                <w:rFonts w:ascii="Times New Roman" w:hAnsi="Times New Roman" w:cs="Times New Roman"/>
                <w:sz w:val="20"/>
                <w:szCs w:val="20"/>
              </w:rPr>
              <w:t>0</w:t>
            </w:r>
          </w:p>
        </w:tc>
      </w:tr>
    </w:tbl>
    <w:p w:rsidR="00007F6B" w:rsidRPr="00F247E1" w:rsidRDefault="00007F6B" w:rsidP="002B5C07">
      <w:pPr>
        <w:rPr>
          <w:rFonts w:ascii="Times New Roman" w:hAnsi="Times New Roman" w:cs="Times New Roman"/>
          <w:sz w:val="28"/>
          <w:szCs w:val="28"/>
        </w:rPr>
        <w:sectPr w:rsidR="00007F6B" w:rsidRPr="00F247E1" w:rsidSect="00E538F2">
          <w:pgSz w:w="16838" w:h="11906" w:orient="landscape"/>
          <w:pgMar w:top="567" w:right="1134" w:bottom="709" w:left="1276" w:header="709" w:footer="709" w:gutter="0"/>
          <w:cols w:space="708"/>
          <w:docGrid w:linePitch="360"/>
        </w:sectPr>
      </w:pPr>
    </w:p>
    <w:p w:rsidR="00007F6B" w:rsidRPr="00BB5F9B" w:rsidRDefault="00BB5F9B" w:rsidP="00BB5F9B">
      <w:pPr>
        <w:spacing w:line="240" w:lineRule="auto"/>
        <w:jc w:val="center"/>
        <w:rPr>
          <w:rFonts w:ascii="Times New Roman" w:hAnsi="Times New Roman" w:cs="Times New Roman"/>
          <w:b/>
          <w:i/>
          <w:sz w:val="28"/>
          <w:szCs w:val="28"/>
        </w:rPr>
      </w:pPr>
      <w:r w:rsidRPr="00BB5F9B">
        <w:rPr>
          <w:rFonts w:ascii="Times New Roman" w:hAnsi="Times New Roman" w:cs="Times New Roman"/>
          <w:b/>
          <w:i/>
          <w:sz w:val="28"/>
          <w:szCs w:val="28"/>
        </w:rPr>
        <w:lastRenderedPageBreak/>
        <w:t>ГЛАВА 14. ЦЕНОВЫЕ (ТАРИФНЫЕ) ПОСЛЕДСТВИЯ</w:t>
      </w:r>
    </w:p>
    <w:p w:rsidR="00007F6B" w:rsidRPr="00F247E1" w:rsidRDefault="00007F6B" w:rsidP="00BB5F9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14.1 Тарифно-балансовые расчетные модели теплоснабжения потребителей по каждой системе теплоснабжения</w:t>
      </w:r>
      <w:r w:rsidR="00BB5F9B">
        <w:rPr>
          <w:rFonts w:ascii="Times New Roman" w:hAnsi="Times New Roman" w:cs="Times New Roman"/>
          <w:sz w:val="28"/>
          <w:szCs w:val="28"/>
        </w:rPr>
        <w:t>.</w:t>
      </w:r>
    </w:p>
    <w:p w:rsidR="00DB140D" w:rsidRPr="00F247E1" w:rsidRDefault="00DB140D" w:rsidP="00BB5F9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07F6B" w:rsidRPr="00F247E1" w:rsidRDefault="00007F6B" w:rsidP="00BB5F9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14.2 Тарифно-балансовые расчетные модели теплоснабжения потребителей по каждой единой теплоснабжающей организации</w:t>
      </w:r>
      <w:r w:rsidR="00BB5F9B">
        <w:rPr>
          <w:rFonts w:ascii="Times New Roman" w:hAnsi="Times New Roman" w:cs="Times New Roman"/>
          <w:sz w:val="28"/>
          <w:szCs w:val="28"/>
        </w:rPr>
        <w:t>.</w:t>
      </w:r>
    </w:p>
    <w:p w:rsidR="00DB140D" w:rsidRPr="00F247E1" w:rsidRDefault="00DB140D" w:rsidP="00BB5F9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007F6B" w:rsidRPr="00F247E1" w:rsidRDefault="00007F6B" w:rsidP="00BB5F9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B5F9B">
        <w:rPr>
          <w:rFonts w:ascii="Times New Roman" w:hAnsi="Times New Roman" w:cs="Times New Roman"/>
          <w:sz w:val="28"/>
          <w:szCs w:val="28"/>
        </w:rPr>
        <w:t>.</w:t>
      </w:r>
    </w:p>
    <w:p w:rsidR="00DB140D" w:rsidRPr="00F247E1" w:rsidRDefault="00DB140D" w:rsidP="00BB5F9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BB5F9B" w:rsidRDefault="00BB5F9B" w:rsidP="002B5C07">
      <w:pPr>
        <w:rPr>
          <w:rFonts w:ascii="Times New Roman" w:hAnsi="Times New Roman" w:cs="Times New Roman"/>
          <w:sz w:val="28"/>
          <w:szCs w:val="28"/>
        </w:rPr>
        <w:sectPr w:rsidR="00BB5F9B" w:rsidSect="002B5C07">
          <w:pgSz w:w="11906" w:h="16838"/>
          <w:pgMar w:top="1134" w:right="709" w:bottom="1276" w:left="1276" w:header="709" w:footer="709" w:gutter="0"/>
          <w:cols w:space="708"/>
          <w:docGrid w:linePitch="360"/>
        </w:sectPr>
      </w:pPr>
    </w:p>
    <w:p w:rsidR="00007F6B" w:rsidRPr="0073487C" w:rsidRDefault="0073487C" w:rsidP="0073487C">
      <w:pPr>
        <w:spacing w:line="360" w:lineRule="auto"/>
        <w:jc w:val="center"/>
        <w:rPr>
          <w:rFonts w:ascii="Times New Roman" w:hAnsi="Times New Roman" w:cs="Times New Roman"/>
          <w:b/>
          <w:i/>
          <w:sz w:val="28"/>
          <w:szCs w:val="28"/>
        </w:rPr>
      </w:pPr>
      <w:r w:rsidRPr="0073487C">
        <w:rPr>
          <w:rFonts w:ascii="Times New Roman" w:hAnsi="Times New Roman" w:cs="Times New Roman"/>
          <w:b/>
          <w:i/>
          <w:sz w:val="28"/>
          <w:szCs w:val="28"/>
        </w:rPr>
        <w:lastRenderedPageBreak/>
        <w:t>ГЛАВА 15. РЕЕСТР ЕДИНЫХ ТЕПЛОСНАБЖАЮЩИХ ОРГАНИЗАЦИЙ</w:t>
      </w:r>
    </w:p>
    <w:p w:rsidR="00007F6B" w:rsidRPr="00F247E1" w:rsidRDefault="00007F6B" w:rsidP="0073487C">
      <w:pPr>
        <w:spacing w:line="360" w:lineRule="auto"/>
        <w:jc w:val="both"/>
        <w:rPr>
          <w:rFonts w:ascii="Times New Roman" w:hAnsi="Times New Roman" w:cs="Times New Roman"/>
          <w:sz w:val="28"/>
          <w:szCs w:val="28"/>
        </w:rPr>
      </w:pPr>
      <w:r w:rsidRPr="00F247E1">
        <w:rPr>
          <w:rFonts w:ascii="Times New Roman" w:hAnsi="Times New Roman" w:cs="Times New Roman"/>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3487C">
        <w:rPr>
          <w:rFonts w:ascii="Times New Roman" w:hAnsi="Times New Roman" w:cs="Times New Roman"/>
          <w:sz w:val="28"/>
          <w:szCs w:val="28"/>
        </w:rPr>
        <w:t>.</w:t>
      </w:r>
    </w:p>
    <w:p w:rsidR="00EC17BA" w:rsidRPr="0073487C" w:rsidRDefault="00007F6B" w:rsidP="0073487C">
      <w:pPr>
        <w:jc w:val="center"/>
        <w:rPr>
          <w:rFonts w:ascii="Times New Roman" w:hAnsi="Times New Roman" w:cs="Times New Roman"/>
          <w:b/>
          <w:i/>
          <w:sz w:val="28"/>
          <w:szCs w:val="28"/>
        </w:rPr>
      </w:pPr>
      <w:r w:rsidRPr="0073487C">
        <w:rPr>
          <w:rFonts w:ascii="Times New Roman" w:hAnsi="Times New Roman" w:cs="Times New Roman"/>
          <w:b/>
          <w:i/>
          <w:sz w:val="28"/>
          <w:szCs w:val="28"/>
        </w:rPr>
        <w:t xml:space="preserve">Таблица </w:t>
      </w:r>
      <w:r w:rsidR="00DB140D" w:rsidRPr="0073487C">
        <w:rPr>
          <w:rFonts w:ascii="Times New Roman" w:hAnsi="Times New Roman" w:cs="Times New Roman"/>
          <w:b/>
          <w:i/>
          <w:sz w:val="28"/>
          <w:szCs w:val="28"/>
        </w:rPr>
        <w:t>2.43</w:t>
      </w:r>
      <w:r w:rsidR="0073487C">
        <w:rPr>
          <w:rFonts w:ascii="Times New Roman" w:hAnsi="Times New Roman" w:cs="Times New Roman"/>
          <w:b/>
          <w:i/>
          <w:sz w:val="28"/>
          <w:szCs w:val="28"/>
        </w:rPr>
        <w:t xml:space="preserve"> – </w:t>
      </w:r>
      <w:r w:rsidRPr="0073487C">
        <w:rPr>
          <w:rFonts w:ascii="Times New Roman" w:hAnsi="Times New Roman" w:cs="Times New Roman"/>
          <w:b/>
          <w:i/>
          <w:sz w:val="28"/>
          <w:szCs w:val="28"/>
        </w:rPr>
        <w:t>Реестр систем теплоснабжения, содержащий перечень теплоснабжающих организаций</w:t>
      </w:r>
    </w:p>
    <w:tbl>
      <w:tblPr>
        <w:tblW w:w="100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2247"/>
        <w:gridCol w:w="1416"/>
        <w:gridCol w:w="3711"/>
      </w:tblGrid>
      <w:tr w:rsidR="00884AF2" w:rsidRPr="0073487C" w:rsidTr="0073487C">
        <w:trPr>
          <w:trHeight w:val="259"/>
        </w:trPr>
        <w:tc>
          <w:tcPr>
            <w:tcW w:w="2725" w:type="dxa"/>
          </w:tcPr>
          <w:p w:rsidR="00884AF2" w:rsidRPr="0073487C" w:rsidRDefault="00884AF2" w:rsidP="0073487C">
            <w:pPr>
              <w:spacing w:after="0" w:line="240" w:lineRule="auto"/>
              <w:jc w:val="center"/>
              <w:rPr>
                <w:rFonts w:ascii="Times New Roman" w:hAnsi="Times New Roman" w:cs="Times New Roman"/>
                <w:b/>
                <w:i/>
              </w:rPr>
            </w:pPr>
            <w:r w:rsidRPr="0073487C">
              <w:rPr>
                <w:rFonts w:ascii="Times New Roman" w:hAnsi="Times New Roman" w:cs="Times New Roman"/>
                <w:b/>
                <w:i/>
              </w:rPr>
              <w:t>Системы теплоснабжения</w:t>
            </w:r>
          </w:p>
          <w:p w:rsidR="00884AF2" w:rsidRPr="0073487C" w:rsidRDefault="00B00A01" w:rsidP="0073487C">
            <w:pPr>
              <w:spacing w:after="0" w:line="240" w:lineRule="auto"/>
              <w:jc w:val="center"/>
              <w:rPr>
                <w:rFonts w:ascii="Times New Roman" w:hAnsi="Times New Roman" w:cs="Times New Roman"/>
                <w:b/>
                <w:i/>
              </w:rPr>
            </w:pPr>
            <w:r w:rsidRPr="0073487C">
              <w:rPr>
                <w:rFonts w:ascii="Times New Roman" w:hAnsi="Times New Roman" w:cs="Times New Roman"/>
                <w:b/>
                <w:i/>
              </w:rPr>
              <w:t xml:space="preserve">Мордвиновского </w:t>
            </w:r>
            <w:r w:rsidR="00884AF2" w:rsidRPr="0073487C">
              <w:rPr>
                <w:rFonts w:ascii="Times New Roman" w:hAnsi="Times New Roman" w:cs="Times New Roman"/>
                <w:b/>
                <w:i/>
              </w:rPr>
              <w:t>сельского поселения</w:t>
            </w:r>
          </w:p>
        </w:tc>
        <w:tc>
          <w:tcPr>
            <w:tcW w:w="2247" w:type="dxa"/>
          </w:tcPr>
          <w:p w:rsidR="00884AF2" w:rsidRPr="0073487C" w:rsidRDefault="00884AF2" w:rsidP="0073487C">
            <w:pPr>
              <w:spacing w:after="0" w:line="240" w:lineRule="auto"/>
              <w:jc w:val="center"/>
              <w:rPr>
                <w:rFonts w:ascii="Times New Roman" w:hAnsi="Times New Roman" w:cs="Times New Roman"/>
                <w:b/>
                <w:i/>
              </w:rPr>
            </w:pPr>
          </w:p>
          <w:p w:rsidR="00884AF2" w:rsidRPr="0073487C" w:rsidRDefault="00884AF2" w:rsidP="0073487C">
            <w:pPr>
              <w:spacing w:after="0" w:line="240" w:lineRule="auto"/>
              <w:jc w:val="center"/>
              <w:rPr>
                <w:rFonts w:ascii="Times New Roman" w:hAnsi="Times New Roman" w:cs="Times New Roman"/>
                <w:b/>
                <w:i/>
              </w:rPr>
            </w:pPr>
            <w:r w:rsidRPr="0073487C">
              <w:rPr>
                <w:rFonts w:ascii="Times New Roman" w:hAnsi="Times New Roman" w:cs="Times New Roman"/>
                <w:b/>
                <w:i/>
              </w:rPr>
              <w:t>Наименование</w:t>
            </w:r>
          </w:p>
          <w:p w:rsidR="00884AF2" w:rsidRPr="0073487C" w:rsidRDefault="00884AF2" w:rsidP="0073487C">
            <w:pPr>
              <w:spacing w:after="0" w:line="240" w:lineRule="auto"/>
              <w:jc w:val="center"/>
              <w:rPr>
                <w:rFonts w:ascii="Times New Roman" w:hAnsi="Times New Roman" w:cs="Times New Roman"/>
                <w:b/>
                <w:i/>
              </w:rPr>
            </w:pPr>
          </w:p>
        </w:tc>
        <w:tc>
          <w:tcPr>
            <w:tcW w:w="1416" w:type="dxa"/>
          </w:tcPr>
          <w:p w:rsidR="00884AF2" w:rsidRPr="0073487C" w:rsidRDefault="00884AF2" w:rsidP="0073487C">
            <w:pPr>
              <w:spacing w:after="0" w:line="240" w:lineRule="auto"/>
              <w:jc w:val="center"/>
              <w:rPr>
                <w:rFonts w:ascii="Times New Roman" w:hAnsi="Times New Roman" w:cs="Times New Roman"/>
                <w:b/>
                <w:i/>
              </w:rPr>
            </w:pPr>
          </w:p>
          <w:p w:rsidR="00884AF2" w:rsidRPr="0073487C" w:rsidRDefault="00884AF2" w:rsidP="0073487C">
            <w:pPr>
              <w:spacing w:after="0" w:line="240" w:lineRule="auto"/>
              <w:jc w:val="center"/>
              <w:rPr>
                <w:rFonts w:ascii="Times New Roman" w:hAnsi="Times New Roman" w:cs="Times New Roman"/>
                <w:b/>
                <w:i/>
              </w:rPr>
            </w:pPr>
            <w:r w:rsidRPr="0073487C">
              <w:rPr>
                <w:rFonts w:ascii="Times New Roman" w:hAnsi="Times New Roman" w:cs="Times New Roman"/>
                <w:b/>
                <w:i/>
              </w:rPr>
              <w:t>ИНН</w:t>
            </w:r>
          </w:p>
          <w:p w:rsidR="00884AF2" w:rsidRPr="0073487C" w:rsidRDefault="00884AF2" w:rsidP="0073487C">
            <w:pPr>
              <w:spacing w:after="0" w:line="240" w:lineRule="auto"/>
              <w:jc w:val="center"/>
              <w:rPr>
                <w:rFonts w:ascii="Times New Roman" w:hAnsi="Times New Roman" w:cs="Times New Roman"/>
                <w:b/>
                <w:i/>
              </w:rPr>
            </w:pPr>
          </w:p>
        </w:tc>
        <w:tc>
          <w:tcPr>
            <w:tcW w:w="3711" w:type="dxa"/>
          </w:tcPr>
          <w:p w:rsidR="00884AF2" w:rsidRPr="0073487C" w:rsidRDefault="00884AF2" w:rsidP="0073487C">
            <w:pPr>
              <w:spacing w:after="0" w:line="240" w:lineRule="auto"/>
              <w:jc w:val="center"/>
              <w:rPr>
                <w:rFonts w:ascii="Times New Roman" w:hAnsi="Times New Roman" w:cs="Times New Roman"/>
                <w:b/>
                <w:i/>
              </w:rPr>
            </w:pPr>
          </w:p>
          <w:p w:rsidR="00884AF2" w:rsidRPr="0073487C" w:rsidRDefault="00884AF2" w:rsidP="0073487C">
            <w:pPr>
              <w:spacing w:after="0" w:line="240" w:lineRule="auto"/>
              <w:jc w:val="center"/>
              <w:rPr>
                <w:rFonts w:ascii="Times New Roman" w:hAnsi="Times New Roman" w:cs="Times New Roman"/>
                <w:b/>
                <w:i/>
              </w:rPr>
            </w:pPr>
            <w:r w:rsidRPr="0073487C">
              <w:rPr>
                <w:rFonts w:ascii="Times New Roman" w:hAnsi="Times New Roman" w:cs="Times New Roman"/>
                <w:b/>
                <w:i/>
              </w:rPr>
              <w:t>Юридический / почтовый адрес</w:t>
            </w:r>
          </w:p>
          <w:p w:rsidR="00884AF2" w:rsidRPr="0073487C" w:rsidRDefault="00884AF2" w:rsidP="0073487C">
            <w:pPr>
              <w:spacing w:after="0" w:line="240" w:lineRule="auto"/>
              <w:jc w:val="center"/>
              <w:rPr>
                <w:rFonts w:ascii="Times New Roman" w:hAnsi="Times New Roman" w:cs="Times New Roman"/>
                <w:b/>
                <w:i/>
              </w:rPr>
            </w:pPr>
          </w:p>
        </w:tc>
      </w:tr>
      <w:tr w:rsidR="00884AF2" w:rsidRPr="0073487C" w:rsidTr="0073487C">
        <w:trPr>
          <w:trHeight w:val="85"/>
        </w:trPr>
        <w:tc>
          <w:tcPr>
            <w:tcW w:w="2725" w:type="dxa"/>
          </w:tcPr>
          <w:p w:rsidR="00884AF2" w:rsidRPr="0073487C" w:rsidRDefault="00884AF2" w:rsidP="0073487C">
            <w:pPr>
              <w:spacing w:after="0" w:line="240" w:lineRule="auto"/>
              <w:rPr>
                <w:rFonts w:ascii="Times New Roman" w:hAnsi="Times New Roman" w:cs="Times New Roman"/>
              </w:rPr>
            </w:pPr>
            <w:r w:rsidRPr="0073487C">
              <w:rPr>
                <w:rFonts w:ascii="Times New Roman" w:hAnsi="Times New Roman" w:cs="Times New Roman"/>
              </w:rPr>
              <w:t xml:space="preserve">Котельная </w:t>
            </w:r>
            <w:r w:rsidR="00B00A01" w:rsidRPr="0073487C">
              <w:rPr>
                <w:rFonts w:ascii="Times New Roman" w:hAnsi="Times New Roman" w:cs="Times New Roman"/>
              </w:rPr>
              <w:t>№1</w:t>
            </w:r>
          </w:p>
        </w:tc>
        <w:tc>
          <w:tcPr>
            <w:tcW w:w="2247" w:type="dxa"/>
            <w:vMerge w:val="restart"/>
            <w:vAlign w:val="center"/>
          </w:tcPr>
          <w:p w:rsidR="00884AF2" w:rsidRPr="0073487C" w:rsidRDefault="00683E6A" w:rsidP="0073487C">
            <w:pPr>
              <w:spacing w:after="0" w:line="240" w:lineRule="auto"/>
              <w:jc w:val="center"/>
              <w:rPr>
                <w:rFonts w:ascii="Times New Roman" w:hAnsi="Times New Roman" w:cs="Times New Roman"/>
              </w:rPr>
            </w:pPr>
            <w:r w:rsidRPr="0073487C">
              <w:rPr>
                <w:rFonts w:ascii="Times New Roman" w:hAnsi="Times New Roman" w:cs="Times New Roman"/>
              </w:rPr>
              <w:t>-</w:t>
            </w:r>
          </w:p>
        </w:tc>
        <w:tc>
          <w:tcPr>
            <w:tcW w:w="1416" w:type="dxa"/>
            <w:vMerge w:val="restart"/>
            <w:vAlign w:val="center"/>
          </w:tcPr>
          <w:p w:rsidR="00884AF2" w:rsidRPr="0073487C" w:rsidRDefault="00683E6A" w:rsidP="0073487C">
            <w:pPr>
              <w:spacing w:after="0" w:line="240" w:lineRule="auto"/>
              <w:jc w:val="center"/>
              <w:rPr>
                <w:rFonts w:ascii="Times New Roman" w:hAnsi="Times New Roman" w:cs="Times New Roman"/>
              </w:rPr>
            </w:pPr>
            <w:r w:rsidRPr="0073487C">
              <w:rPr>
                <w:rFonts w:ascii="Times New Roman" w:hAnsi="Times New Roman" w:cs="Times New Roman"/>
              </w:rPr>
              <w:t>-</w:t>
            </w:r>
          </w:p>
        </w:tc>
        <w:tc>
          <w:tcPr>
            <w:tcW w:w="3711" w:type="dxa"/>
            <w:vMerge w:val="restart"/>
            <w:vAlign w:val="center"/>
          </w:tcPr>
          <w:p w:rsidR="00683E6A" w:rsidRPr="0073487C" w:rsidRDefault="00683E6A" w:rsidP="0073487C">
            <w:pPr>
              <w:spacing w:after="0" w:line="240" w:lineRule="auto"/>
              <w:jc w:val="center"/>
              <w:rPr>
                <w:rFonts w:ascii="Times New Roman" w:hAnsi="Times New Roman" w:cs="Times New Roman"/>
              </w:rPr>
            </w:pPr>
            <w:r w:rsidRPr="0073487C">
              <w:rPr>
                <w:rFonts w:ascii="Times New Roman" w:hAnsi="Times New Roman" w:cs="Times New Roman"/>
              </w:rPr>
              <w:t>-</w:t>
            </w:r>
          </w:p>
        </w:tc>
      </w:tr>
      <w:tr w:rsidR="00884AF2" w:rsidRPr="0073487C" w:rsidTr="0073487C">
        <w:trPr>
          <w:trHeight w:val="85"/>
        </w:trPr>
        <w:tc>
          <w:tcPr>
            <w:tcW w:w="2725" w:type="dxa"/>
          </w:tcPr>
          <w:p w:rsidR="00884AF2" w:rsidRPr="0073487C" w:rsidRDefault="00884AF2" w:rsidP="0073487C">
            <w:pPr>
              <w:spacing w:after="0" w:line="240" w:lineRule="auto"/>
              <w:rPr>
                <w:rFonts w:ascii="Times New Roman" w:hAnsi="Times New Roman" w:cs="Times New Roman"/>
              </w:rPr>
            </w:pPr>
            <w:r w:rsidRPr="0073487C">
              <w:rPr>
                <w:rFonts w:ascii="Times New Roman" w:hAnsi="Times New Roman" w:cs="Times New Roman"/>
              </w:rPr>
              <w:t xml:space="preserve">Котельная </w:t>
            </w:r>
            <w:r w:rsidR="00B00A01" w:rsidRPr="0073487C">
              <w:rPr>
                <w:rFonts w:ascii="Times New Roman" w:hAnsi="Times New Roman" w:cs="Times New Roman"/>
              </w:rPr>
              <w:t>№2</w:t>
            </w:r>
          </w:p>
        </w:tc>
        <w:tc>
          <w:tcPr>
            <w:tcW w:w="2247" w:type="dxa"/>
            <w:vMerge/>
          </w:tcPr>
          <w:p w:rsidR="00884AF2" w:rsidRPr="0073487C" w:rsidRDefault="00884AF2" w:rsidP="0073487C">
            <w:pPr>
              <w:spacing w:after="0" w:line="240" w:lineRule="auto"/>
              <w:rPr>
                <w:rFonts w:ascii="Times New Roman" w:hAnsi="Times New Roman" w:cs="Times New Roman"/>
              </w:rPr>
            </w:pPr>
          </w:p>
        </w:tc>
        <w:tc>
          <w:tcPr>
            <w:tcW w:w="1416" w:type="dxa"/>
            <w:vMerge/>
          </w:tcPr>
          <w:p w:rsidR="00884AF2" w:rsidRPr="0073487C" w:rsidRDefault="00884AF2" w:rsidP="0073487C">
            <w:pPr>
              <w:spacing w:after="0" w:line="240" w:lineRule="auto"/>
              <w:rPr>
                <w:rFonts w:ascii="Times New Roman" w:hAnsi="Times New Roman" w:cs="Times New Roman"/>
              </w:rPr>
            </w:pPr>
          </w:p>
        </w:tc>
        <w:tc>
          <w:tcPr>
            <w:tcW w:w="3711" w:type="dxa"/>
            <w:vMerge/>
          </w:tcPr>
          <w:p w:rsidR="00884AF2" w:rsidRPr="0073487C" w:rsidRDefault="00884AF2" w:rsidP="0073487C">
            <w:pPr>
              <w:spacing w:after="0" w:line="240" w:lineRule="auto"/>
              <w:rPr>
                <w:rFonts w:ascii="Times New Roman" w:hAnsi="Times New Roman" w:cs="Times New Roman"/>
              </w:rPr>
            </w:pPr>
          </w:p>
        </w:tc>
      </w:tr>
    </w:tbl>
    <w:p w:rsidR="00007F6B" w:rsidRPr="00F247E1" w:rsidRDefault="00007F6B" w:rsidP="009378AA">
      <w:pPr>
        <w:spacing w:before="240" w:line="360" w:lineRule="auto"/>
        <w:jc w:val="both"/>
        <w:rPr>
          <w:rFonts w:ascii="Times New Roman" w:hAnsi="Times New Roman" w:cs="Times New Roman"/>
          <w:sz w:val="28"/>
          <w:szCs w:val="28"/>
        </w:rPr>
      </w:pPr>
      <w:r w:rsidRPr="00F247E1">
        <w:rPr>
          <w:rFonts w:ascii="Times New Roman" w:hAnsi="Times New Roman" w:cs="Times New Roman"/>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9378AA">
        <w:rPr>
          <w:rFonts w:ascii="Times New Roman" w:hAnsi="Times New Roman" w:cs="Times New Roman"/>
          <w:sz w:val="28"/>
          <w:szCs w:val="28"/>
        </w:rPr>
        <w:t>.</w:t>
      </w:r>
    </w:p>
    <w:p w:rsidR="00007F6B" w:rsidRPr="009378AA" w:rsidRDefault="00007F6B" w:rsidP="009378AA">
      <w:pPr>
        <w:jc w:val="center"/>
        <w:rPr>
          <w:rFonts w:ascii="Times New Roman" w:hAnsi="Times New Roman" w:cs="Times New Roman"/>
          <w:b/>
          <w:i/>
          <w:sz w:val="28"/>
          <w:szCs w:val="28"/>
        </w:rPr>
      </w:pPr>
      <w:r w:rsidRPr="009378AA">
        <w:rPr>
          <w:rFonts w:ascii="Times New Roman" w:hAnsi="Times New Roman" w:cs="Times New Roman"/>
          <w:b/>
          <w:i/>
          <w:sz w:val="28"/>
          <w:szCs w:val="28"/>
        </w:rPr>
        <w:t>Таблица 2.</w:t>
      </w:r>
      <w:r w:rsidR="00DB140D" w:rsidRPr="009378AA">
        <w:rPr>
          <w:rFonts w:ascii="Times New Roman" w:hAnsi="Times New Roman" w:cs="Times New Roman"/>
          <w:b/>
          <w:i/>
          <w:sz w:val="28"/>
          <w:szCs w:val="28"/>
        </w:rPr>
        <w:t>44</w:t>
      </w:r>
      <w:r w:rsidR="009378AA" w:rsidRPr="009378AA">
        <w:rPr>
          <w:rFonts w:ascii="Times New Roman" w:hAnsi="Times New Roman" w:cs="Times New Roman"/>
          <w:b/>
          <w:i/>
          <w:sz w:val="28"/>
          <w:szCs w:val="28"/>
        </w:rPr>
        <w:t xml:space="preserve"> – </w:t>
      </w:r>
      <w:r w:rsidRPr="009378AA">
        <w:rPr>
          <w:rFonts w:ascii="Times New Roman" w:hAnsi="Times New Roman" w:cs="Times New Roman"/>
          <w:b/>
          <w:i/>
          <w:sz w:val="28"/>
          <w:szCs w:val="28"/>
        </w:rPr>
        <w:t>Реестр единых теплоснабжающих организаций, содержащий перечень систем теплоснабжения</w:t>
      </w:r>
    </w:p>
    <w:tbl>
      <w:tblPr>
        <w:tblW w:w="100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416"/>
        <w:gridCol w:w="2194"/>
        <w:gridCol w:w="3948"/>
      </w:tblGrid>
      <w:tr w:rsidR="00007F6B" w:rsidRPr="009378AA" w:rsidTr="009378AA">
        <w:trPr>
          <w:trHeight w:val="542"/>
        </w:trPr>
        <w:tc>
          <w:tcPr>
            <w:tcW w:w="2541" w:type="dxa"/>
            <w:vAlign w:val="center"/>
          </w:tcPr>
          <w:p w:rsidR="00007F6B" w:rsidRPr="009378AA" w:rsidRDefault="00007F6B" w:rsidP="009378AA">
            <w:pPr>
              <w:spacing w:after="0" w:line="240" w:lineRule="auto"/>
              <w:jc w:val="center"/>
              <w:rPr>
                <w:rFonts w:ascii="Times New Roman" w:hAnsi="Times New Roman" w:cs="Times New Roman"/>
                <w:b/>
                <w:i/>
              </w:rPr>
            </w:pPr>
            <w:r w:rsidRPr="009378AA">
              <w:rPr>
                <w:rFonts w:ascii="Times New Roman" w:hAnsi="Times New Roman" w:cs="Times New Roman"/>
                <w:b/>
                <w:i/>
              </w:rPr>
              <w:t>Наименование</w:t>
            </w:r>
          </w:p>
        </w:tc>
        <w:tc>
          <w:tcPr>
            <w:tcW w:w="1416" w:type="dxa"/>
            <w:vAlign w:val="center"/>
          </w:tcPr>
          <w:p w:rsidR="00007F6B" w:rsidRPr="009378AA" w:rsidRDefault="00007F6B" w:rsidP="009378AA">
            <w:pPr>
              <w:spacing w:after="0" w:line="240" w:lineRule="auto"/>
              <w:jc w:val="center"/>
              <w:rPr>
                <w:rFonts w:ascii="Times New Roman" w:hAnsi="Times New Roman" w:cs="Times New Roman"/>
                <w:b/>
                <w:i/>
              </w:rPr>
            </w:pPr>
            <w:r w:rsidRPr="009378AA">
              <w:rPr>
                <w:rFonts w:ascii="Times New Roman" w:hAnsi="Times New Roman" w:cs="Times New Roman"/>
                <w:b/>
                <w:i/>
              </w:rPr>
              <w:t>ИНН</w:t>
            </w:r>
          </w:p>
        </w:tc>
        <w:tc>
          <w:tcPr>
            <w:tcW w:w="2194" w:type="dxa"/>
            <w:vAlign w:val="center"/>
          </w:tcPr>
          <w:p w:rsidR="00007F6B" w:rsidRPr="009378AA" w:rsidRDefault="00007F6B" w:rsidP="009378AA">
            <w:pPr>
              <w:spacing w:after="0" w:line="240" w:lineRule="auto"/>
              <w:jc w:val="center"/>
              <w:rPr>
                <w:rFonts w:ascii="Times New Roman" w:hAnsi="Times New Roman" w:cs="Times New Roman"/>
                <w:b/>
                <w:i/>
              </w:rPr>
            </w:pPr>
            <w:r w:rsidRPr="009378AA">
              <w:rPr>
                <w:rFonts w:ascii="Times New Roman" w:hAnsi="Times New Roman" w:cs="Times New Roman"/>
                <w:b/>
                <w:i/>
              </w:rPr>
              <w:t>Юридический / почтовый адрес</w:t>
            </w:r>
          </w:p>
        </w:tc>
        <w:tc>
          <w:tcPr>
            <w:tcW w:w="3948" w:type="dxa"/>
            <w:vAlign w:val="center"/>
          </w:tcPr>
          <w:p w:rsidR="00007F6B" w:rsidRPr="009378AA" w:rsidRDefault="00007F6B" w:rsidP="009378AA">
            <w:pPr>
              <w:spacing w:after="0" w:line="240" w:lineRule="auto"/>
              <w:jc w:val="center"/>
              <w:rPr>
                <w:rFonts w:ascii="Times New Roman" w:hAnsi="Times New Roman" w:cs="Times New Roman"/>
                <w:b/>
                <w:i/>
              </w:rPr>
            </w:pPr>
            <w:r w:rsidRPr="009378AA">
              <w:rPr>
                <w:rFonts w:ascii="Times New Roman" w:hAnsi="Times New Roman" w:cs="Times New Roman"/>
                <w:b/>
                <w:i/>
              </w:rPr>
              <w:t xml:space="preserve">Системы теплоснабжения </w:t>
            </w:r>
            <w:r w:rsidR="00B00A01" w:rsidRPr="009378AA">
              <w:rPr>
                <w:rFonts w:ascii="Times New Roman" w:hAnsi="Times New Roman" w:cs="Times New Roman"/>
                <w:b/>
                <w:i/>
              </w:rPr>
              <w:t xml:space="preserve">Мордвиновского </w:t>
            </w:r>
            <w:r w:rsidRPr="009378AA">
              <w:rPr>
                <w:rFonts w:ascii="Times New Roman" w:hAnsi="Times New Roman" w:cs="Times New Roman"/>
                <w:b/>
                <w:i/>
              </w:rPr>
              <w:t>сельского поселения</w:t>
            </w:r>
          </w:p>
        </w:tc>
      </w:tr>
      <w:tr w:rsidR="00884AF2" w:rsidRPr="009378AA" w:rsidTr="009378AA">
        <w:trPr>
          <w:trHeight w:val="404"/>
        </w:trPr>
        <w:tc>
          <w:tcPr>
            <w:tcW w:w="2541" w:type="dxa"/>
            <w:vMerge w:val="restart"/>
            <w:vAlign w:val="center"/>
          </w:tcPr>
          <w:p w:rsidR="00884AF2" w:rsidRPr="009378AA" w:rsidRDefault="00683E6A" w:rsidP="009378AA">
            <w:pPr>
              <w:spacing w:after="0" w:line="240" w:lineRule="auto"/>
              <w:jc w:val="center"/>
              <w:rPr>
                <w:rFonts w:ascii="Times New Roman" w:hAnsi="Times New Roman" w:cs="Times New Roman"/>
              </w:rPr>
            </w:pPr>
            <w:r w:rsidRPr="009378AA">
              <w:rPr>
                <w:rFonts w:ascii="Times New Roman" w:hAnsi="Times New Roman" w:cs="Times New Roman"/>
              </w:rPr>
              <w:t>-</w:t>
            </w:r>
          </w:p>
        </w:tc>
        <w:tc>
          <w:tcPr>
            <w:tcW w:w="1416" w:type="dxa"/>
            <w:vMerge w:val="restart"/>
            <w:vAlign w:val="center"/>
          </w:tcPr>
          <w:p w:rsidR="00884AF2" w:rsidRPr="009378AA" w:rsidRDefault="00683E6A" w:rsidP="009378AA">
            <w:pPr>
              <w:spacing w:after="0" w:line="240" w:lineRule="auto"/>
              <w:jc w:val="center"/>
              <w:rPr>
                <w:rFonts w:ascii="Times New Roman" w:hAnsi="Times New Roman" w:cs="Times New Roman"/>
              </w:rPr>
            </w:pPr>
            <w:r w:rsidRPr="009378AA">
              <w:rPr>
                <w:rFonts w:ascii="Times New Roman" w:hAnsi="Times New Roman" w:cs="Times New Roman"/>
              </w:rPr>
              <w:t>-</w:t>
            </w:r>
          </w:p>
        </w:tc>
        <w:tc>
          <w:tcPr>
            <w:tcW w:w="2194" w:type="dxa"/>
            <w:vMerge w:val="restart"/>
            <w:vAlign w:val="center"/>
          </w:tcPr>
          <w:p w:rsidR="00884AF2" w:rsidRPr="009378AA" w:rsidRDefault="00683E6A" w:rsidP="009378AA">
            <w:pPr>
              <w:spacing w:after="0" w:line="240" w:lineRule="auto"/>
              <w:jc w:val="center"/>
              <w:rPr>
                <w:rFonts w:ascii="Times New Roman" w:hAnsi="Times New Roman" w:cs="Times New Roman"/>
              </w:rPr>
            </w:pPr>
            <w:r w:rsidRPr="009378AA">
              <w:rPr>
                <w:rFonts w:ascii="Times New Roman" w:hAnsi="Times New Roman" w:cs="Times New Roman"/>
              </w:rPr>
              <w:t>-</w:t>
            </w:r>
          </w:p>
        </w:tc>
        <w:tc>
          <w:tcPr>
            <w:tcW w:w="3948" w:type="dxa"/>
            <w:vAlign w:val="center"/>
          </w:tcPr>
          <w:p w:rsidR="00884AF2" w:rsidRPr="009378AA" w:rsidRDefault="00884AF2" w:rsidP="009378AA">
            <w:pPr>
              <w:spacing w:after="0" w:line="240" w:lineRule="auto"/>
              <w:jc w:val="center"/>
              <w:rPr>
                <w:rFonts w:ascii="Times New Roman" w:hAnsi="Times New Roman" w:cs="Times New Roman"/>
              </w:rPr>
            </w:pPr>
            <w:r w:rsidRPr="009378AA">
              <w:rPr>
                <w:rFonts w:ascii="Times New Roman" w:hAnsi="Times New Roman" w:cs="Times New Roman"/>
              </w:rPr>
              <w:t>система теплоснабжения</w:t>
            </w:r>
          </w:p>
          <w:p w:rsidR="00884AF2" w:rsidRPr="009378AA" w:rsidRDefault="00884AF2" w:rsidP="009378AA">
            <w:pPr>
              <w:spacing w:after="0" w:line="240" w:lineRule="auto"/>
              <w:jc w:val="center"/>
              <w:rPr>
                <w:rFonts w:ascii="Times New Roman" w:hAnsi="Times New Roman" w:cs="Times New Roman"/>
              </w:rPr>
            </w:pPr>
            <w:r w:rsidRPr="009378AA">
              <w:rPr>
                <w:rFonts w:ascii="Times New Roman" w:hAnsi="Times New Roman" w:cs="Times New Roman"/>
              </w:rPr>
              <w:t xml:space="preserve">котельной </w:t>
            </w:r>
            <w:r w:rsidR="00B00A01" w:rsidRPr="009378AA">
              <w:rPr>
                <w:rFonts w:ascii="Times New Roman" w:hAnsi="Times New Roman" w:cs="Times New Roman"/>
              </w:rPr>
              <w:t>№1</w:t>
            </w:r>
          </w:p>
        </w:tc>
      </w:tr>
      <w:tr w:rsidR="00007F6B" w:rsidRPr="009378AA" w:rsidTr="009378AA">
        <w:trPr>
          <w:trHeight w:val="430"/>
        </w:trPr>
        <w:tc>
          <w:tcPr>
            <w:tcW w:w="2541" w:type="dxa"/>
            <w:vMerge/>
          </w:tcPr>
          <w:p w:rsidR="00007F6B" w:rsidRPr="009378AA" w:rsidRDefault="00007F6B" w:rsidP="009378AA">
            <w:pPr>
              <w:spacing w:after="0" w:line="240" w:lineRule="auto"/>
              <w:rPr>
                <w:rFonts w:ascii="Times New Roman" w:hAnsi="Times New Roman" w:cs="Times New Roman"/>
              </w:rPr>
            </w:pPr>
          </w:p>
        </w:tc>
        <w:tc>
          <w:tcPr>
            <w:tcW w:w="1416" w:type="dxa"/>
            <w:vMerge/>
          </w:tcPr>
          <w:p w:rsidR="00007F6B" w:rsidRPr="009378AA" w:rsidRDefault="00007F6B" w:rsidP="009378AA">
            <w:pPr>
              <w:spacing w:after="0" w:line="240" w:lineRule="auto"/>
              <w:rPr>
                <w:rFonts w:ascii="Times New Roman" w:hAnsi="Times New Roman" w:cs="Times New Roman"/>
              </w:rPr>
            </w:pPr>
          </w:p>
        </w:tc>
        <w:tc>
          <w:tcPr>
            <w:tcW w:w="2194" w:type="dxa"/>
            <w:vMerge/>
          </w:tcPr>
          <w:p w:rsidR="00007F6B" w:rsidRPr="009378AA" w:rsidRDefault="00007F6B" w:rsidP="009378AA">
            <w:pPr>
              <w:spacing w:after="0" w:line="240" w:lineRule="auto"/>
              <w:rPr>
                <w:rFonts w:ascii="Times New Roman" w:hAnsi="Times New Roman" w:cs="Times New Roman"/>
              </w:rPr>
            </w:pPr>
          </w:p>
        </w:tc>
        <w:tc>
          <w:tcPr>
            <w:tcW w:w="3948" w:type="dxa"/>
            <w:vAlign w:val="center"/>
          </w:tcPr>
          <w:p w:rsidR="00007F6B" w:rsidRPr="009378AA" w:rsidRDefault="00007F6B" w:rsidP="009378AA">
            <w:pPr>
              <w:spacing w:after="0" w:line="240" w:lineRule="auto"/>
              <w:jc w:val="center"/>
              <w:rPr>
                <w:rFonts w:ascii="Times New Roman" w:hAnsi="Times New Roman" w:cs="Times New Roman"/>
              </w:rPr>
            </w:pPr>
            <w:r w:rsidRPr="009378AA">
              <w:rPr>
                <w:rFonts w:ascii="Times New Roman" w:hAnsi="Times New Roman" w:cs="Times New Roman"/>
              </w:rPr>
              <w:t>система теплоснабжения</w:t>
            </w:r>
          </w:p>
          <w:p w:rsidR="00007F6B" w:rsidRPr="009378AA" w:rsidRDefault="00007F6B" w:rsidP="009378AA">
            <w:pPr>
              <w:spacing w:after="0" w:line="240" w:lineRule="auto"/>
              <w:jc w:val="center"/>
              <w:rPr>
                <w:rFonts w:ascii="Times New Roman" w:hAnsi="Times New Roman" w:cs="Times New Roman"/>
              </w:rPr>
            </w:pPr>
            <w:r w:rsidRPr="009378AA">
              <w:rPr>
                <w:rFonts w:ascii="Times New Roman" w:hAnsi="Times New Roman" w:cs="Times New Roman"/>
              </w:rPr>
              <w:t xml:space="preserve">котельной </w:t>
            </w:r>
            <w:r w:rsidR="00B00A01" w:rsidRPr="009378AA">
              <w:rPr>
                <w:rFonts w:ascii="Times New Roman" w:hAnsi="Times New Roman" w:cs="Times New Roman"/>
              </w:rPr>
              <w:t>№2</w:t>
            </w:r>
          </w:p>
        </w:tc>
      </w:tr>
    </w:tbl>
    <w:p w:rsidR="00007F6B" w:rsidRPr="00F247E1" w:rsidRDefault="00893FCB" w:rsidP="00893FCB">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15.3 </w:t>
      </w:r>
      <w:r w:rsidR="00007F6B" w:rsidRPr="00F247E1">
        <w:rPr>
          <w:rFonts w:ascii="Times New Roman" w:hAnsi="Times New Roman" w:cs="Times New Roman"/>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r>
        <w:rPr>
          <w:rFonts w:ascii="Times New Roman" w:hAnsi="Times New Roman" w:cs="Times New Roman"/>
          <w:sz w:val="28"/>
          <w:szCs w:val="28"/>
        </w:rPr>
        <w:t>.</w:t>
      </w:r>
    </w:p>
    <w:p w:rsidR="00007F6B" w:rsidRPr="00F247E1" w:rsidRDefault="00007F6B"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Критериями определения единой теплоснабжающей организации являются:</w:t>
      </w:r>
    </w:p>
    <w:p w:rsidR="00007F6B" w:rsidRPr="00F247E1" w:rsidRDefault="00007F6B"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C17BA" w:rsidRPr="00F247E1" w:rsidRDefault="00007F6B"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размер собственного капитала;</w:t>
      </w:r>
    </w:p>
    <w:p w:rsidR="00007F6B" w:rsidRPr="00F247E1" w:rsidRDefault="00893FCB" w:rsidP="00893F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00007F6B" w:rsidRPr="00F247E1">
        <w:rPr>
          <w:rFonts w:ascii="Times New Roman" w:hAnsi="Times New Roman" w:cs="Times New Roman"/>
          <w:sz w:val="28"/>
          <w:szCs w:val="28"/>
        </w:rPr>
        <w:t>способность в лучшей мере обеспечить надежность теплоснабжения в соответствующей</w:t>
      </w:r>
      <w:r w:rsidR="007D3B5A" w:rsidRPr="00F247E1">
        <w:rPr>
          <w:rFonts w:ascii="Times New Roman" w:hAnsi="Times New Roman" w:cs="Times New Roman"/>
          <w:sz w:val="28"/>
          <w:szCs w:val="28"/>
        </w:rPr>
        <w:t xml:space="preserve"> </w:t>
      </w:r>
      <w:r w:rsidR="00007F6B" w:rsidRPr="00F247E1">
        <w:rPr>
          <w:rFonts w:ascii="Times New Roman" w:hAnsi="Times New Roman" w:cs="Times New Roman"/>
          <w:sz w:val="28"/>
          <w:szCs w:val="28"/>
        </w:rPr>
        <w:t>системе теплоснабжения.</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893FCB">
        <w:rPr>
          <w:rFonts w:ascii="Times New Roman" w:hAnsi="Times New Roman" w:cs="Times New Roman"/>
          <w:sz w:val="28"/>
          <w:szCs w:val="28"/>
        </w:rPr>
        <w:t>.</w:t>
      </w:r>
    </w:p>
    <w:p w:rsidR="007D3B5A" w:rsidRPr="00F247E1" w:rsidRDefault="007D3B5A"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Статус единой теплоснабжающей организации теплоснабжающей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7D3B5A" w:rsidRPr="00F247E1" w:rsidRDefault="007D3B5A" w:rsidP="00893FC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определить единую теплоснабжающую организацию в каждой из систем теплоснабжения, расположенных в границах поселения, городского округа;</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определить на несколько систем теплоснабжения единую теплоснабжающую организацию.</w:t>
      </w:r>
    </w:p>
    <w:p w:rsidR="007D3B5A" w:rsidRPr="00F247E1" w:rsidRDefault="007D3B5A" w:rsidP="00893FC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7D3B5A" w:rsidRPr="00F247E1" w:rsidRDefault="007D3B5A" w:rsidP="00893FC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w:t>
      </w:r>
      <w:r w:rsidRPr="00F247E1">
        <w:rPr>
          <w:rFonts w:ascii="Times New Roman" w:hAnsi="Times New Roman" w:cs="Times New Roman"/>
          <w:sz w:val="28"/>
          <w:szCs w:val="28"/>
        </w:rPr>
        <w:lastRenderedPageBreak/>
        <w:t>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04480E" w:rsidRPr="00F247E1" w:rsidRDefault="007D3B5A" w:rsidP="00893FC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за 2017 - 2018 годы не зафиксированы.</w:t>
      </w:r>
    </w:p>
    <w:p w:rsidR="00EC17BA" w:rsidRPr="00F247E1" w:rsidRDefault="007D3B5A" w:rsidP="00893FC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15.5 Описание границ зон деятельности единой теплоснабжающей организации (организаций)</w:t>
      </w:r>
      <w:r w:rsidR="00893FCB">
        <w:rPr>
          <w:rFonts w:ascii="Times New Roman" w:hAnsi="Times New Roman" w:cs="Times New Roman"/>
          <w:sz w:val="28"/>
          <w:szCs w:val="28"/>
        </w:rPr>
        <w:t>.</w:t>
      </w:r>
    </w:p>
    <w:p w:rsidR="007D3B5A" w:rsidRPr="00F247E1" w:rsidRDefault="007D3B5A"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Зона действия системы теплоснабжения</w:t>
      </w:r>
      <w:r w:rsidR="00163FC5" w:rsidRPr="00F247E1">
        <w:rPr>
          <w:rFonts w:ascii="Times New Roman" w:hAnsi="Times New Roman" w:cs="Times New Roman"/>
          <w:sz w:val="28"/>
          <w:szCs w:val="28"/>
        </w:rPr>
        <w:t xml:space="preserve"> котельная </w:t>
      </w:r>
      <w:r w:rsidR="00241363" w:rsidRPr="00F247E1">
        <w:rPr>
          <w:rFonts w:ascii="Times New Roman" w:hAnsi="Times New Roman" w:cs="Times New Roman"/>
          <w:sz w:val="28"/>
          <w:szCs w:val="28"/>
        </w:rPr>
        <w:t>№1</w:t>
      </w:r>
      <w:r w:rsidRPr="00F247E1">
        <w:rPr>
          <w:rFonts w:ascii="Times New Roman" w:hAnsi="Times New Roman" w:cs="Times New Roman"/>
          <w:sz w:val="28"/>
          <w:szCs w:val="28"/>
        </w:rPr>
        <w:t xml:space="preserve"> от источника тепловой энергии охватывает территорию, являющуюся частью кадастрового квартала. К системе теплоснабжения подключены бюджетные потребители.</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xml:space="preserve">Зона действия системы теплоснабжения </w:t>
      </w:r>
      <w:r w:rsidR="00163FC5" w:rsidRPr="00F247E1">
        <w:rPr>
          <w:rFonts w:ascii="Times New Roman" w:hAnsi="Times New Roman" w:cs="Times New Roman"/>
          <w:sz w:val="28"/>
          <w:szCs w:val="28"/>
        </w:rPr>
        <w:t xml:space="preserve">котельная </w:t>
      </w:r>
      <w:r w:rsidR="00241363" w:rsidRPr="00F247E1">
        <w:rPr>
          <w:rFonts w:ascii="Times New Roman" w:hAnsi="Times New Roman" w:cs="Times New Roman"/>
          <w:sz w:val="28"/>
          <w:szCs w:val="28"/>
        </w:rPr>
        <w:t>№2</w:t>
      </w:r>
      <w:r w:rsidRPr="00F247E1">
        <w:rPr>
          <w:rFonts w:ascii="Times New Roman" w:hAnsi="Times New Roman" w:cs="Times New Roman"/>
          <w:sz w:val="28"/>
          <w:szCs w:val="28"/>
        </w:rPr>
        <w:t xml:space="preserve"> от котельной охватывает территорию, являющуюся частью кадастрового квартала. К системе теплоснабжения подключено здание </w:t>
      </w:r>
      <w:r w:rsidR="00241363" w:rsidRPr="00F247E1">
        <w:rPr>
          <w:rFonts w:ascii="Times New Roman" w:hAnsi="Times New Roman" w:cs="Times New Roman"/>
          <w:sz w:val="28"/>
          <w:szCs w:val="28"/>
        </w:rPr>
        <w:t>школы</w:t>
      </w:r>
      <w:r w:rsidRPr="00F247E1">
        <w:rPr>
          <w:rFonts w:ascii="Times New Roman" w:hAnsi="Times New Roman" w:cs="Times New Roman"/>
          <w:sz w:val="28"/>
          <w:szCs w:val="28"/>
        </w:rPr>
        <w:t>.</w:t>
      </w:r>
    </w:p>
    <w:p w:rsidR="007D3B5A" w:rsidRPr="00F247E1" w:rsidRDefault="007D3B5A" w:rsidP="00893FCB">
      <w:pPr>
        <w:spacing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Зона действия рассматриваемых источников тепловой энергии – котельных </w:t>
      </w:r>
      <w:r w:rsidR="00683E6A" w:rsidRPr="00F247E1">
        <w:rPr>
          <w:rFonts w:ascii="Times New Roman" w:hAnsi="Times New Roman" w:cs="Times New Roman"/>
          <w:sz w:val="28"/>
          <w:szCs w:val="28"/>
        </w:rPr>
        <w:t>с</w:t>
      </w:r>
      <w:r w:rsidR="00163FC5" w:rsidRPr="00F247E1">
        <w:rPr>
          <w:rFonts w:ascii="Times New Roman" w:hAnsi="Times New Roman" w:cs="Times New Roman"/>
          <w:sz w:val="28"/>
          <w:szCs w:val="28"/>
        </w:rPr>
        <w:t xml:space="preserve">. </w:t>
      </w:r>
      <w:r w:rsidR="00683E6A" w:rsidRPr="00F247E1">
        <w:rPr>
          <w:rFonts w:ascii="Times New Roman" w:hAnsi="Times New Roman" w:cs="Times New Roman"/>
          <w:sz w:val="28"/>
          <w:szCs w:val="28"/>
        </w:rPr>
        <w:t>Мордвиновка</w:t>
      </w:r>
      <w:r w:rsidRPr="00F247E1">
        <w:rPr>
          <w:rFonts w:ascii="Times New Roman" w:hAnsi="Times New Roman" w:cs="Times New Roman"/>
          <w:sz w:val="28"/>
          <w:szCs w:val="28"/>
        </w:rPr>
        <w:t xml:space="preserve"> совпадает с зоной действия системы теплоснабжения.</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Границы зоны деятельности единой теплоснабжающей организации могут быть изменены в следующих случаях:</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подключение к системе теплоснабжения новых теплопотребляющих установок, источников тепловой энергии или разделение систем теплоснабжения;</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 технологическое объединение или разделение систем теплоснабжения.</w:t>
      </w:r>
    </w:p>
    <w:p w:rsidR="00893FCB" w:rsidRDefault="00893FCB" w:rsidP="002B5C07">
      <w:pPr>
        <w:rPr>
          <w:rFonts w:ascii="Times New Roman" w:hAnsi="Times New Roman" w:cs="Times New Roman"/>
          <w:sz w:val="28"/>
          <w:szCs w:val="28"/>
        </w:rPr>
        <w:sectPr w:rsidR="00893FCB" w:rsidSect="002B5C07">
          <w:pgSz w:w="11906" w:h="16838"/>
          <w:pgMar w:top="1134" w:right="709" w:bottom="1276" w:left="1276" w:header="709" w:footer="709" w:gutter="0"/>
          <w:cols w:space="708"/>
          <w:docGrid w:linePitch="360"/>
        </w:sectPr>
      </w:pPr>
    </w:p>
    <w:p w:rsidR="007D3B5A" w:rsidRPr="00893FCB" w:rsidRDefault="00893FCB" w:rsidP="00893FCB">
      <w:pPr>
        <w:spacing w:line="240" w:lineRule="auto"/>
        <w:jc w:val="center"/>
        <w:rPr>
          <w:rFonts w:ascii="Times New Roman" w:hAnsi="Times New Roman" w:cs="Times New Roman"/>
          <w:b/>
          <w:i/>
          <w:sz w:val="28"/>
          <w:szCs w:val="28"/>
        </w:rPr>
      </w:pPr>
      <w:r w:rsidRPr="00893FCB">
        <w:rPr>
          <w:rFonts w:ascii="Times New Roman" w:hAnsi="Times New Roman" w:cs="Times New Roman"/>
          <w:b/>
          <w:i/>
          <w:sz w:val="28"/>
          <w:szCs w:val="28"/>
        </w:rPr>
        <w:lastRenderedPageBreak/>
        <w:t>ГЛАВА 16. РЕЕСТР ПРОЕКТОВ СХЕМЫ ТЕПЛОСНАБЖЕНИЯ</w:t>
      </w:r>
    </w:p>
    <w:p w:rsidR="007D3B5A" w:rsidRPr="00F247E1" w:rsidRDefault="007D3B5A" w:rsidP="00893FC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16.1 Перечень мероприятий по строительству, реконструкции или техническому перевооружению источников тепловой энергии</w:t>
      </w:r>
      <w:r w:rsidR="00893FCB">
        <w:rPr>
          <w:rFonts w:ascii="Times New Roman" w:hAnsi="Times New Roman" w:cs="Times New Roman"/>
          <w:sz w:val="28"/>
          <w:szCs w:val="28"/>
        </w:rPr>
        <w:t>.</w:t>
      </w:r>
    </w:p>
    <w:p w:rsidR="007D3B5A" w:rsidRPr="00F247E1" w:rsidRDefault="00D94B9B"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 xml:space="preserve">Мероприятий по строительству, реконструкции или техническому перевооружению источников тепловой энергии в </w:t>
      </w:r>
      <w:r w:rsidR="00B00A01" w:rsidRPr="00F247E1">
        <w:rPr>
          <w:rFonts w:ascii="Times New Roman" w:hAnsi="Times New Roman" w:cs="Times New Roman"/>
          <w:sz w:val="28"/>
          <w:szCs w:val="28"/>
        </w:rPr>
        <w:t>Мордвиновском</w:t>
      </w:r>
      <w:r w:rsidRPr="00F247E1">
        <w:rPr>
          <w:rFonts w:ascii="Times New Roman" w:hAnsi="Times New Roman" w:cs="Times New Roman"/>
          <w:sz w:val="28"/>
          <w:szCs w:val="28"/>
        </w:rPr>
        <w:t xml:space="preserve"> сельском поселении не планируется.</w:t>
      </w:r>
    </w:p>
    <w:p w:rsidR="007D3B5A" w:rsidRPr="00F247E1" w:rsidRDefault="007D3B5A" w:rsidP="00893FC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16.2 Перечень мероприятий по строительству, реконструкции и техническому перевооружению тепловых сетей и сооружений на них</w:t>
      </w:r>
      <w:r w:rsidR="00893FCB">
        <w:rPr>
          <w:rFonts w:ascii="Times New Roman" w:hAnsi="Times New Roman" w:cs="Times New Roman"/>
          <w:sz w:val="28"/>
          <w:szCs w:val="28"/>
        </w:rPr>
        <w:t>.</w:t>
      </w:r>
    </w:p>
    <w:p w:rsidR="00D94B9B" w:rsidRPr="00F247E1" w:rsidRDefault="00D94B9B"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Строительство, реконструкция и техническое перевооружение тепловых сетей и сооружений на них не предполагается.</w:t>
      </w:r>
    </w:p>
    <w:p w:rsidR="007D3B5A" w:rsidRPr="00F247E1" w:rsidRDefault="007D3B5A" w:rsidP="00893FC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893FCB">
        <w:rPr>
          <w:rFonts w:ascii="Times New Roman" w:hAnsi="Times New Roman" w:cs="Times New Roman"/>
          <w:sz w:val="28"/>
          <w:szCs w:val="28"/>
        </w:rPr>
        <w:t>.</w:t>
      </w:r>
    </w:p>
    <w:p w:rsidR="007D3B5A" w:rsidRPr="00F247E1" w:rsidRDefault="007D3B5A" w:rsidP="00893FC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До конца расчетного периода мероприятий, обеспечивающих переход от открытых систем теплоснабжения (ГВС) на закрытые системы горячего водоснабжения, не запланировано.</w:t>
      </w:r>
    </w:p>
    <w:p w:rsidR="00893FCB" w:rsidRDefault="00893FCB" w:rsidP="002B5C07">
      <w:pPr>
        <w:rPr>
          <w:rFonts w:ascii="Times New Roman" w:hAnsi="Times New Roman" w:cs="Times New Roman"/>
          <w:sz w:val="28"/>
          <w:szCs w:val="28"/>
        </w:rPr>
        <w:sectPr w:rsidR="00893FCB" w:rsidSect="002B5C07">
          <w:pgSz w:w="11906" w:h="16838"/>
          <w:pgMar w:top="1134" w:right="709" w:bottom="1276" w:left="1276" w:header="709" w:footer="709" w:gutter="0"/>
          <w:cols w:space="708"/>
          <w:docGrid w:linePitch="360"/>
        </w:sectPr>
      </w:pPr>
    </w:p>
    <w:p w:rsidR="007D3B5A" w:rsidRPr="003F1EFB" w:rsidRDefault="003F1EFB" w:rsidP="003F1EFB">
      <w:pPr>
        <w:spacing w:after="0" w:line="360" w:lineRule="auto"/>
        <w:jc w:val="center"/>
        <w:rPr>
          <w:rFonts w:ascii="Times New Roman" w:hAnsi="Times New Roman" w:cs="Times New Roman"/>
          <w:b/>
          <w:i/>
          <w:sz w:val="28"/>
          <w:szCs w:val="28"/>
        </w:rPr>
      </w:pPr>
      <w:r w:rsidRPr="003F1EFB">
        <w:rPr>
          <w:rFonts w:ascii="Times New Roman" w:hAnsi="Times New Roman" w:cs="Times New Roman"/>
          <w:b/>
          <w:i/>
          <w:sz w:val="28"/>
          <w:szCs w:val="28"/>
        </w:rPr>
        <w:lastRenderedPageBreak/>
        <w:t>ГЛАВА 17. ЗАМЕЧАНИЯ И ПРЕДЛОЖЕНИЯ К ПРОЕКТУ СХЕМЫ ТЕПЛОСНАБЖЕНИЯ</w:t>
      </w:r>
    </w:p>
    <w:p w:rsidR="007D3B5A" w:rsidRPr="00F247E1" w:rsidRDefault="007D3B5A" w:rsidP="003F1EFB">
      <w:pPr>
        <w:spacing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17.1 Перечень всех замечаний и предложений, поступивших при разработке, утверждении и актуализации схемы теплоснабжения</w:t>
      </w:r>
      <w:r w:rsidR="003F1EFB">
        <w:rPr>
          <w:rFonts w:ascii="Times New Roman" w:hAnsi="Times New Roman" w:cs="Times New Roman"/>
          <w:sz w:val="28"/>
          <w:szCs w:val="28"/>
        </w:rPr>
        <w:t>.</w:t>
      </w:r>
    </w:p>
    <w:p w:rsidR="007D3B5A" w:rsidRPr="00F247E1" w:rsidRDefault="007D3B5A" w:rsidP="003F1EF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разработке, утверждении и актуализации схемы теплоснабжения особые замечания и предложения не поступили.</w:t>
      </w:r>
    </w:p>
    <w:p w:rsidR="007D3B5A" w:rsidRPr="00F247E1" w:rsidRDefault="007D3B5A" w:rsidP="003F1EF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17.2 Ответы разработчиков проекта схемы теплоснабжения на замечания и предложения</w:t>
      </w:r>
      <w:r w:rsidR="003F1EFB">
        <w:rPr>
          <w:rFonts w:ascii="Times New Roman" w:hAnsi="Times New Roman" w:cs="Times New Roman"/>
          <w:sz w:val="28"/>
          <w:szCs w:val="28"/>
        </w:rPr>
        <w:t>.</w:t>
      </w:r>
    </w:p>
    <w:p w:rsidR="007D3B5A" w:rsidRPr="00F247E1" w:rsidRDefault="007D3B5A" w:rsidP="003F1EF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разработке, утверждении и актуализации схемы теплоснабжения особые замечания и предложения не поступили.</w:t>
      </w:r>
    </w:p>
    <w:p w:rsidR="007D3B5A" w:rsidRPr="00F247E1" w:rsidRDefault="007D3B5A" w:rsidP="003F1EFB">
      <w:pPr>
        <w:spacing w:before="240" w:after="0" w:line="360" w:lineRule="auto"/>
        <w:jc w:val="both"/>
        <w:rPr>
          <w:rFonts w:ascii="Times New Roman" w:hAnsi="Times New Roman" w:cs="Times New Roman"/>
          <w:sz w:val="28"/>
          <w:szCs w:val="28"/>
        </w:rPr>
      </w:pPr>
      <w:r w:rsidRPr="00F247E1">
        <w:rPr>
          <w:rFonts w:ascii="Times New Roman" w:hAnsi="Times New Roman" w:cs="Times New Roman"/>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F1EFB">
        <w:rPr>
          <w:rFonts w:ascii="Times New Roman" w:hAnsi="Times New Roman" w:cs="Times New Roman"/>
          <w:sz w:val="28"/>
          <w:szCs w:val="28"/>
        </w:rPr>
        <w:t>.</w:t>
      </w:r>
    </w:p>
    <w:p w:rsidR="007D3B5A" w:rsidRPr="00F247E1" w:rsidRDefault="007D3B5A" w:rsidP="003F1EF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При разработке, утверждении и актуализации схемы теплоснабжения особые замечания и предложения не поступили.</w:t>
      </w:r>
    </w:p>
    <w:p w:rsidR="003F1EFB" w:rsidRDefault="003F1EFB" w:rsidP="003F1EFB">
      <w:pPr>
        <w:spacing w:after="0" w:line="360" w:lineRule="auto"/>
        <w:jc w:val="both"/>
        <w:rPr>
          <w:rFonts w:ascii="Times New Roman" w:hAnsi="Times New Roman" w:cs="Times New Roman"/>
          <w:sz w:val="28"/>
          <w:szCs w:val="28"/>
        </w:rPr>
        <w:sectPr w:rsidR="003F1EFB" w:rsidSect="002B5C07">
          <w:pgSz w:w="11906" w:h="16838"/>
          <w:pgMar w:top="1134" w:right="709" w:bottom="1276" w:left="1276" w:header="709" w:footer="709" w:gutter="0"/>
          <w:cols w:space="708"/>
          <w:docGrid w:linePitch="360"/>
        </w:sectPr>
      </w:pPr>
    </w:p>
    <w:p w:rsidR="007D3B5A" w:rsidRPr="003F1EFB" w:rsidRDefault="003F1EFB" w:rsidP="003F1EFB">
      <w:pPr>
        <w:spacing w:after="0" w:line="360" w:lineRule="auto"/>
        <w:jc w:val="center"/>
        <w:rPr>
          <w:rFonts w:ascii="Times New Roman" w:hAnsi="Times New Roman" w:cs="Times New Roman"/>
          <w:b/>
          <w:i/>
          <w:sz w:val="28"/>
          <w:szCs w:val="28"/>
        </w:rPr>
      </w:pPr>
      <w:r w:rsidRPr="003F1EFB">
        <w:rPr>
          <w:rFonts w:ascii="Times New Roman" w:hAnsi="Times New Roman" w:cs="Times New Roman"/>
          <w:b/>
          <w:i/>
          <w:sz w:val="28"/>
          <w:szCs w:val="28"/>
        </w:rPr>
        <w:lastRenderedPageBreak/>
        <w:t>ГЛАВА 18. СВОДНЫЙ ТОМ ИЗМЕНЕНИЙ, ВЫПОЛНЕННЫХ В ДОРАБОТАННОЙ И (ИЛИ) АКТУАЛИЗИРОВАННОЙ СХЕМЕ ТЕПЛОСНАБЖЕНИЯ</w:t>
      </w:r>
    </w:p>
    <w:p w:rsidR="007D3B5A" w:rsidRPr="00F247E1" w:rsidRDefault="007D3B5A" w:rsidP="003F1EFB">
      <w:pPr>
        <w:spacing w:before="240" w:after="0" w:line="360" w:lineRule="auto"/>
        <w:ind w:firstLine="708"/>
        <w:jc w:val="both"/>
        <w:rPr>
          <w:rFonts w:ascii="Times New Roman" w:hAnsi="Times New Roman" w:cs="Times New Roman"/>
          <w:sz w:val="28"/>
          <w:szCs w:val="28"/>
        </w:rPr>
      </w:pPr>
      <w:r w:rsidRPr="00F247E1">
        <w:rPr>
          <w:rFonts w:ascii="Times New Roman" w:hAnsi="Times New Roman" w:cs="Times New Roman"/>
          <w:sz w:val="28"/>
          <w:szCs w:val="28"/>
        </w:rPr>
        <w:t>В разработанной схеме теплоснабжения изменения не вносились.</w:t>
      </w:r>
    </w:p>
    <w:p w:rsidR="00EC17BA" w:rsidRPr="00F247E1" w:rsidRDefault="00EC17BA" w:rsidP="003F1EFB">
      <w:pPr>
        <w:spacing w:after="0" w:line="360" w:lineRule="auto"/>
        <w:jc w:val="both"/>
        <w:rPr>
          <w:rFonts w:ascii="Times New Roman" w:hAnsi="Times New Roman" w:cs="Times New Roman"/>
          <w:sz w:val="28"/>
          <w:szCs w:val="28"/>
        </w:rPr>
      </w:pPr>
    </w:p>
    <w:sectPr w:rsidR="00EC17BA" w:rsidRPr="00F247E1" w:rsidSect="002B5C07">
      <w:pgSz w:w="11906" w:h="16838"/>
      <w:pgMar w:top="1134" w:right="70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1E" w:rsidRDefault="00EE741E">
      <w:pPr>
        <w:spacing w:after="0" w:line="240" w:lineRule="auto"/>
      </w:pPr>
      <w:r>
        <w:separator/>
      </w:r>
    </w:p>
  </w:endnote>
  <w:endnote w:type="continuationSeparator" w:id="0">
    <w:p w:rsidR="00EE741E" w:rsidRDefault="00EE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08901"/>
      <w:docPartObj>
        <w:docPartGallery w:val="Page Numbers (Bottom of Page)"/>
        <w:docPartUnique/>
      </w:docPartObj>
    </w:sdtPr>
    <w:sdtContent>
      <w:p w:rsidR="0030211D" w:rsidRDefault="0030211D">
        <w:pPr>
          <w:pStyle w:val="aa"/>
          <w:jc w:val="right"/>
        </w:pPr>
        <w:r>
          <w:fldChar w:fldCharType="begin"/>
        </w:r>
        <w:r>
          <w:instrText>PAGE   \* MERGEFORMAT</w:instrText>
        </w:r>
        <w:r>
          <w:fldChar w:fldCharType="separate"/>
        </w:r>
        <w:r w:rsidR="00B309EB">
          <w:rPr>
            <w:noProof/>
          </w:rPr>
          <w:t>6</w:t>
        </w:r>
        <w:r>
          <w:fldChar w:fldCharType="end"/>
        </w:r>
      </w:p>
    </w:sdtContent>
  </w:sdt>
  <w:p w:rsidR="0030211D" w:rsidRDefault="0030211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40199"/>
      <w:docPartObj>
        <w:docPartGallery w:val="Page Numbers (Bottom of Page)"/>
        <w:docPartUnique/>
      </w:docPartObj>
    </w:sdtPr>
    <w:sdtContent>
      <w:p w:rsidR="0030211D" w:rsidRDefault="0030211D">
        <w:pPr>
          <w:pStyle w:val="aa"/>
          <w:jc w:val="right"/>
        </w:pPr>
        <w:r>
          <w:fldChar w:fldCharType="begin"/>
        </w:r>
        <w:r>
          <w:instrText>PAGE   \* MERGEFORMAT</w:instrText>
        </w:r>
        <w:r>
          <w:fldChar w:fldCharType="separate"/>
        </w:r>
        <w:r w:rsidR="00B309EB">
          <w:rPr>
            <w:noProof/>
          </w:rPr>
          <w:t>8</w:t>
        </w:r>
        <w:r>
          <w:fldChar w:fldCharType="end"/>
        </w:r>
      </w:p>
    </w:sdtContent>
  </w:sdt>
  <w:p w:rsidR="0030211D" w:rsidRDefault="003021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1E" w:rsidRDefault="00EE741E">
      <w:pPr>
        <w:spacing w:after="0" w:line="240" w:lineRule="auto"/>
      </w:pPr>
      <w:r>
        <w:separator/>
      </w:r>
    </w:p>
  </w:footnote>
  <w:footnote w:type="continuationSeparator" w:id="0">
    <w:p w:rsidR="00EE741E" w:rsidRDefault="00EE7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1D" w:rsidRPr="0004480E" w:rsidRDefault="0030211D" w:rsidP="0004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E"/>
    <w:rsid w:val="00002CE5"/>
    <w:rsid w:val="00007F6B"/>
    <w:rsid w:val="0004480E"/>
    <w:rsid w:val="00057B89"/>
    <w:rsid w:val="00064255"/>
    <w:rsid w:val="00073C97"/>
    <w:rsid w:val="00121732"/>
    <w:rsid w:val="00125E38"/>
    <w:rsid w:val="001467D8"/>
    <w:rsid w:val="001479B1"/>
    <w:rsid w:val="00150427"/>
    <w:rsid w:val="00154B37"/>
    <w:rsid w:val="00162E14"/>
    <w:rsid w:val="00163FC5"/>
    <w:rsid w:val="001862FA"/>
    <w:rsid w:val="001D3B16"/>
    <w:rsid w:val="001E620B"/>
    <w:rsid w:val="00241363"/>
    <w:rsid w:val="00242881"/>
    <w:rsid w:val="00271593"/>
    <w:rsid w:val="002B5C07"/>
    <w:rsid w:val="002D01E7"/>
    <w:rsid w:val="002F481C"/>
    <w:rsid w:val="0030211D"/>
    <w:rsid w:val="00375AFC"/>
    <w:rsid w:val="003A3A3B"/>
    <w:rsid w:val="003A6169"/>
    <w:rsid w:val="003B41F8"/>
    <w:rsid w:val="003C265E"/>
    <w:rsid w:val="003C5C1D"/>
    <w:rsid w:val="003C63C2"/>
    <w:rsid w:val="003D1924"/>
    <w:rsid w:val="003E699F"/>
    <w:rsid w:val="003F1EFB"/>
    <w:rsid w:val="004176FD"/>
    <w:rsid w:val="00435D11"/>
    <w:rsid w:val="004D6380"/>
    <w:rsid w:val="004F34DD"/>
    <w:rsid w:val="0052752E"/>
    <w:rsid w:val="00532C01"/>
    <w:rsid w:val="005376B5"/>
    <w:rsid w:val="0057241E"/>
    <w:rsid w:val="0059152E"/>
    <w:rsid w:val="005A0DDF"/>
    <w:rsid w:val="005C391D"/>
    <w:rsid w:val="005D4035"/>
    <w:rsid w:val="005E3E36"/>
    <w:rsid w:val="005F3204"/>
    <w:rsid w:val="006001D9"/>
    <w:rsid w:val="006311A4"/>
    <w:rsid w:val="00642A10"/>
    <w:rsid w:val="00676C64"/>
    <w:rsid w:val="00683E6A"/>
    <w:rsid w:val="00685208"/>
    <w:rsid w:val="006B5221"/>
    <w:rsid w:val="006D5187"/>
    <w:rsid w:val="006E034D"/>
    <w:rsid w:val="0070086D"/>
    <w:rsid w:val="0070586D"/>
    <w:rsid w:val="007173F9"/>
    <w:rsid w:val="00721A78"/>
    <w:rsid w:val="0073487C"/>
    <w:rsid w:val="00741058"/>
    <w:rsid w:val="0076551C"/>
    <w:rsid w:val="00765AFB"/>
    <w:rsid w:val="00770956"/>
    <w:rsid w:val="00776C66"/>
    <w:rsid w:val="007D3B5A"/>
    <w:rsid w:val="007F23C3"/>
    <w:rsid w:val="00806E86"/>
    <w:rsid w:val="00810C44"/>
    <w:rsid w:val="00811A0D"/>
    <w:rsid w:val="0084296A"/>
    <w:rsid w:val="008620C4"/>
    <w:rsid w:val="00862EF3"/>
    <w:rsid w:val="0087508D"/>
    <w:rsid w:val="00884AF2"/>
    <w:rsid w:val="00893FCB"/>
    <w:rsid w:val="008B250D"/>
    <w:rsid w:val="008B68BC"/>
    <w:rsid w:val="008E35F7"/>
    <w:rsid w:val="008E5995"/>
    <w:rsid w:val="008F1C1A"/>
    <w:rsid w:val="009017EC"/>
    <w:rsid w:val="009211F4"/>
    <w:rsid w:val="009378AA"/>
    <w:rsid w:val="009572CD"/>
    <w:rsid w:val="009669F0"/>
    <w:rsid w:val="00994B65"/>
    <w:rsid w:val="009B741C"/>
    <w:rsid w:val="009D1543"/>
    <w:rsid w:val="009E534E"/>
    <w:rsid w:val="009F6A66"/>
    <w:rsid w:val="00A22C29"/>
    <w:rsid w:val="00A770A2"/>
    <w:rsid w:val="00A8348E"/>
    <w:rsid w:val="00A92E38"/>
    <w:rsid w:val="00AC6D61"/>
    <w:rsid w:val="00AD37DF"/>
    <w:rsid w:val="00B00A01"/>
    <w:rsid w:val="00B11E65"/>
    <w:rsid w:val="00B21493"/>
    <w:rsid w:val="00B2640D"/>
    <w:rsid w:val="00B309EB"/>
    <w:rsid w:val="00B5183E"/>
    <w:rsid w:val="00B62BF5"/>
    <w:rsid w:val="00B65CEB"/>
    <w:rsid w:val="00B73C42"/>
    <w:rsid w:val="00B75BA7"/>
    <w:rsid w:val="00B8396B"/>
    <w:rsid w:val="00BB5F9B"/>
    <w:rsid w:val="00BC78DD"/>
    <w:rsid w:val="00BE4A6E"/>
    <w:rsid w:val="00C27506"/>
    <w:rsid w:val="00C333C5"/>
    <w:rsid w:val="00C34C08"/>
    <w:rsid w:val="00C51AE2"/>
    <w:rsid w:val="00CD4883"/>
    <w:rsid w:val="00CE3E51"/>
    <w:rsid w:val="00D02D27"/>
    <w:rsid w:val="00D44620"/>
    <w:rsid w:val="00D75DB6"/>
    <w:rsid w:val="00D8587D"/>
    <w:rsid w:val="00D86F7E"/>
    <w:rsid w:val="00D94B9B"/>
    <w:rsid w:val="00DB0096"/>
    <w:rsid w:val="00DB140D"/>
    <w:rsid w:val="00DB3C69"/>
    <w:rsid w:val="00DC7A5F"/>
    <w:rsid w:val="00DF1BB1"/>
    <w:rsid w:val="00E01045"/>
    <w:rsid w:val="00E215BB"/>
    <w:rsid w:val="00E40B03"/>
    <w:rsid w:val="00E538F2"/>
    <w:rsid w:val="00E97E60"/>
    <w:rsid w:val="00EA7F6C"/>
    <w:rsid w:val="00EC0AD1"/>
    <w:rsid w:val="00EC17BA"/>
    <w:rsid w:val="00EE741E"/>
    <w:rsid w:val="00EF445E"/>
    <w:rsid w:val="00EF7175"/>
    <w:rsid w:val="00F014C7"/>
    <w:rsid w:val="00F247E1"/>
    <w:rsid w:val="00F25AB8"/>
    <w:rsid w:val="00F40DEF"/>
    <w:rsid w:val="00F52F7D"/>
    <w:rsid w:val="00F720AA"/>
    <w:rsid w:val="00F77985"/>
    <w:rsid w:val="00FA0B00"/>
    <w:rsid w:val="00FB0085"/>
    <w:rsid w:val="00FC529F"/>
    <w:rsid w:val="00FD615A"/>
    <w:rsid w:val="00FE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6A37"/>
  <w15:chartTrackingRefBased/>
  <w15:docId w15:val="{CC66AA62-CD29-4894-BF63-F6C95F5E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5"/>
    <w:basedOn w:val="a"/>
    <w:next w:val="a"/>
    <w:link w:val="10"/>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rsid w:val="003A3A3B"/>
    <w:rPr>
      <w:rFonts w:ascii="Calibri" w:eastAsia="Times New Roman" w:hAnsi="Calibri" w:cs="Calibri"/>
    </w:rPr>
  </w:style>
  <w:style w:type="character" w:customStyle="1" w:styleId="10">
    <w:name w:val="Заголовок 1 Знак"/>
    <w:aliases w:val="Знак5 Знак"/>
    <w:basedOn w:val="a0"/>
    <w:link w:val="1"/>
    <w:rsid w:val="003A3A3B"/>
    <w:rPr>
      <w:rFonts w:ascii="Cambria" w:eastAsia="Times New Roman" w:hAnsi="Cambria" w:cs="Cambria"/>
      <w:b/>
      <w:bCs/>
      <w:kern w:val="32"/>
      <w:sz w:val="32"/>
      <w:szCs w:val="32"/>
      <w:lang w:eastAsia="ru-RU"/>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iPriority w:val="99"/>
    <w:semiHidden/>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character" w:styleId="a8">
    <w:name w:val="Hyperlink"/>
    <w:basedOn w:val="a0"/>
    <w:uiPriority w:val="99"/>
    <w:unhideWhenUsed/>
    <w:rsid w:val="00375AFC"/>
    <w:rPr>
      <w:color w:val="0000FF"/>
      <w:u w:val="single"/>
    </w:rPr>
  </w:style>
  <w:style w:type="paragraph" w:styleId="a9">
    <w:name w:val="No Spacing"/>
    <w:uiPriority w:val="1"/>
    <w:qFormat/>
    <w:rsid w:val="00375AFC"/>
    <w:pPr>
      <w:spacing w:after="0" w:line="240" w:lineRule="auto"/>
    </w:pPr>
  </w:style>
  <w:style w:type="paragraph" w:styleId="aa">
    <w:name w:val="footer"/>
    <w:basedOn w:val="a"/>
    <w:link w:val="ab"/>
    <w:uiPriority w:val="99"/>
    <w:unhideWhenUsed/>
    <w:rsid w:val="007008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086D"/>
  </w:style>
  <w:style w:type="character" w:customStyle="1" w:styleId="FontStyle111">
    <w:name w:val="Font Style111"/>
    <w:uiPriority w:val="99"/>
    <w:rsid w:val="0070086D"/>
    <w:rPr>
      <w:rFonts w:ascii="Arial" w:hAnsi="Arial" w:cs="Arial" w:hint="default"/>
      <w:b/>
      <w:bCs/>
      <w:sz w:val="24"/>
      <w:szCs w:val="24"/>
    </w:rPr>
  </w:style>
  <w:style w:type="character" w:styleId="ac">
    <w:name w:val="Emphasis"/>
    <w:basedOn w:val="a0"/>
    <w:uiPriority w:val="20"/>
    <w:qFormat/>
    <w:rsid w:val="00FC529F"/>
    <w:rPr>
      <w:i/>
      <w:iCs/>
    </w:rPr>
  </w:style>
  <w:style w:type="paragraph" w:customStyle="1" w:styleId="100">
    <w:name w:val="10"/>
    <w:basedOn w:val="a"/>
    <w:rsid w:val="00FC52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BE4A6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4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097">
      <w:bodyDiv w:val="1"/>
      <w:marLeft w:val="0"/>
      <w:marRight w:val="0"/>
      <w:marTop w:val="0"/>
      <w:marBottom w:val="0"/>
      <w:divBdr>
        <w:top w:val="none" w:sz="0" w:space="0" w:color="auto"/>
        <w:left w:val="none" w:sz="0" w:space="0" w:color="auto"/>
        <w:bottom w:val="none" w:sz="0" w:space="0" w:color="auto"/>
        <w:right w:val="none" w:sz="0" w:space="0" w:color="auto"/>
      </w:divBdr>
    </w:div>
    <w:div w:id="437681716">
      <w:bodyDiv w:val="1"/>
      <w:marLeft w:val="0"/>
      <w:marRight w:val="0"/>
      <w:marTop w:val="0"/>
      <w:marBottom w:val="0"/>
      <w:divBdr>
        <w:top w:val="none" w:sz="0" w:space="0" w:color="auto"/>
        <w:left w:val="none" w:sz="0" w:space="0" w:color="auto"/>
        <w:bottom w:val="none" w:sz="0" w:space="0" w:color="auto"/>
        <w:right w:val="none" w:sz="0" w:space="0" w:color="auto"/>
      </w:divBdr>
    </w:div>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st-org.com/list?okato=7525583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rusprofile.ru/person/yushin-nn-744000032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1782</TotalTime>
  <Pages>103</Pages>
  <Words>21913</Words>
  <Characters>124907</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 ????????</cp:lastModifiedBy>
  <cp:revision>51</cp:revision>
  <cp:lastPrinted>2019-06-25T10:26:00Z</cp:lastPrinted>
  <dcterms:created xsi:type="dcterms:W3CDTF">2019-06-05T13:06:00Z</dcterms:created>
  <dcterms:modified xsi:type="dcterms:W3CDTF">2019-06-25T10:30:00Z</dcterms:modified>
</cp:coreProperties>
</file>