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D42" w:rsidRPr="00CB5D42" w:rsidRDefault="00F9047F" w:rsidP="00093B7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B5D42" w:rsidRPr="00CB5D42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2C1872" w:rsidRPr="002C1872" w:rsidRDefault="00CB5D42" w:rsidP="00093B72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D42">
        <w:rPr>
          <w:rFonts w:ascii="Times New Roman" w:hAnsi="Times New Roman" w:cs="Times New Roman"/>
          <w:sz w:val="28"/>
          <w:szCs w:val="28"/>
        </w:rPr>
        <w:t xml:space="preserve"> </w:t>
      </w:r>
      <w:r w:rsidR="004F0E4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Рождественского</w:t>
      </w:r>
      <w:r w:rsidR="002C1872" w:rsidRPr="002C1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CB5D42" w:rsidRDefault="00CB5D42" w:rsidP="00093B7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B5D42" w:rsidRDefault="00A91013" w:rsidP="00093B7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55AA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18  декабря </w:t>
      </w:r>
      <w:r w:rsidR="00655AA5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№ 54</w:t>
      </w:r>
    </w:p>
    <w:p w:rsidR="00CB5D42" w:rsidRDefault="00CB5D42" w:rsidP="00093B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5D42" w:rsidRDefault="00CB5D42" w:rsidP="00093B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2C1872" w:rsidRPr="002C1872" w:rsidRDefault="00CB5D42" w:rsidP="00093B72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 среднесрочному финансовому плану </w:t>
      </w:r>
      <w:r w:rsidR="004F0E4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Рождественского</w:t>
      </w:r>
      <w:r w:rsidR="002C1872" w:rsidRPr="002C1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CB5D42" w:rsidRDefault="00CB5D42" w:rsidP="00093B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655AA5">
        <w:rPr>
          <w:rFonts w:ascii="Times New Roman" w:hAnsi="Times New Roman" w:cs="Times New Roman"/>
          <w:sz w:val="28"/>
          <w:szCs w:val="28"/>
        </w:rPr>
        <w:t>21 год и плановый период 2022 и 2023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CB5D42" w:rsidRDefault="00CB5D42" w:rsidP="00093B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331F" w:rsidRDefault="00BA331F" w:rsidP="00093B72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бюджета </w:t>
      </w:r>
      <w:r w:rsidR="004F0E4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Рождественского</w:t>
      </w:r>
      <w:bookmarkStart w:id="0" w:name="_GoBack"/>
      <w:bookmarkEnd w:id="0"/>
      <w:r w:rsidR="002C1872" w:rsidRPr="002C1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2C1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определились на 20</w:t>
      </w:r>
      <w:r w:rsidR="00655AA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A0842">
        <w:rPr>
          <w:rFonts w:ascii="Times New Roman" w:hAnsi="Times New Roman" w:cs="Times New Roman"/>
          <w:sz w:val="28"/>
          <w:szCs w:val="28"/>
        </w:rPr>
        <w:t>16793,28</w:t>
      </w:r>
      <w:r w:rsidR="007120C4">
        <w:rPr>
          <w:rFonts w:ascii="Times New Roman" w:hAnsi="Times New Roman" w:cs="Times New Roman"/>
          <w:sz w:val="28"/>
          <w:szCs w:val="28"/>
        </w:rPr>
        <w:t xml:space="preserve"> тыс. рублей. Расходы на 2021</w:t>
      </w:r>
      <w:r>
        <w:rPr>
          <w:rFonts w:ascii="Times New Roman" w:hAnsi="Times New Roman" w:cs="Times New Roman"/>
          <w:sz w:val="28"/>
          <w:szCs w:val="28"/>
        </w:rPr>
        <w:t xml:space="preserve"> год предусмотрены в сумме </w:t>
      </w:r>
      <w:r w:rsidR="007A0842">
        <w:rPr>
          <w:rFonts w:ascii="Times New Roman" w:hAnsi="Times New Roman" w:cs="Times New Roman"/>
          <w:sz w:val="28"/>
          <w:szCs w:val="28"/>
        </w:rPr>
        <w:t>17193,28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Дефицит бюджета </w:t>
      </w:r>
      <w:r w:rsidR="007A08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Рождественского</w:t>
      </w:r>
      <w:r w:rsidR="002C1872" w:rsidRPr="002C1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0C4">
        <w:rPr>
          <w:rFonts w:ascii="Times New Roman" w:hAnsi="Times New Roman" w:cs="Times New Roman"/>
          <w:sz w:val="28"/>
          <w:szCs w:val="28"/>
        </w:rPr>
        <w:t>сложился на 2021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120C4">
        <w:rPr>
          <w:rFonts w:ascii="Times New Roman" w:hAnsi="Times New Roman" w:cs="Times New Roman"/>
          <w:sz w:val="28"/>
          <w:szCs w:val="28"/>
        </w:rPr>
        <w:t>40</w:t>
      </w:r>
      <w:r w:rsidR="007A0842">
        <w:rPr>
          <w:rFonts w:ascii="Times New Roman" w:hAnsi="Times New Roman" w:cs="Times New Roman"/>
          <w:sz w:val="28"/>
          <w:szCs w:val="28"/>
        </w:rPr>
        <w:t>0</w:t>
      </w:r>
      <w:r w:rsidR="007120C4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655A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BA331F" w:rsidRPr="00BA331F" w:rsidRDefault="00BA331F" w:rsidP="00093B72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A33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ДОХОДЫ</w:t>
      </w:r>
    </w:p>
    <w:p w:rsidR="00BA331F" w:rsidRPr="00BA331F" w:rsidRDefault="00BA331F" w:rsidP="00093B72">
      <w:pPr>
        <w:pStyle w:val="a7"/>
        <w:spacing w:after="0" w:line="240" w:lineRule="auto"/>
        <w:ind w:left="121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BA331F" w:rsidRPr="00BA331F" w:rsidRDefault="00BA331F" w:rsidP="00093B72">
      <w:pPr>
        <w:spacing w:line="240" w:lineRule="auto"/>
        <w:ind w:firstLine="708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Расчеты </w:t>
      </w:r>
      <w:r w:rsidRPr="00BA3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доходной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части</w:t>
      </w:r>
      <w:r w:rsidRPr="00BA3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бюджета</w:t>
      </w:r>
      <w:r w:rsidR="00712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A0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Рождественского</w:t>
      </w:r>
      <w:r w:rsidR="00C261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12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Pr="00BA3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произведены</w:t>
      </w:r>
      <w:r w:rsidRPr="00BA3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 нормами бюджетного и налогового законодательства Российской Федерации, Челябинской области и </w:t>
      </w:r>
      <w:r w:rsidR="007A08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Рождественского</w:t>
      </w:r>
      <w:r w:rsidR="002C1872" w:rsidRPr="002C1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BA3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BA331F" w:rsidRPr="00BA331F" w:rsidRDefault="00BA331F" w:rsidP="00093B72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3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основу расчетов принимаютс</w:t>
      </w:r>
      <w:r w:rsidR="00712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показатели прогноза социально-</w:t>
      </w:r>
      <w:r w:rsidRPr="00BA3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экономического развития </w:t>
      </w:r>
      <w:r w:rsidR="002C1872" w:rsidRPr="00BA3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Увельского муниципального района </w:t>
      </w:r>
      <w:r w:rsidRPr="00BA3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2C18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A08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Рождественского</w:t>
      </w:r>
      <w:r w:rsidR="002C1872" w:rsidRPr="002C1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2C1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2021</w:t>
      </w:r>
      <w:r w:rsidRPr="00BA3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(по базовому варианту прогноза). </w:t>
      </w:r>
    </w:p>
    <w:p w:rsidR="00BA331F" w:rsidRDefault="00BA331F" w:rsidP="00093B7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3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составлении расчетов проектируемого поступления доходов учитываются информация налоговых органов о суммах начисленных и уплаченных налогов, прогнозы главных администраторов доходов, информация о поступлении налоговых и неналоговых доходов</w:t>
      </w:r>
      <w:r w:rsidR="00712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фактическое поступление в 2019</w:t>
      </w:r>
      <w:r w:rsidRPr="00BA3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</w:t>
      </w:r>
      <w:r w:rsidR="00712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оду, ожидаемое поступление в 2020</w:t>
      </w:r>
      <w:r w:rsidRPr="00BA3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году, размеры налоговых ставок и нормативы отчислений, установленные бюджетным и налоговым законодательством.</w:t>
      </w:r>
    </w:p>
    <w:p w:rsidR="005D2F0D" w:rsidRDefault="005D2F0D" w:rsidP="00093B72">
      <w:pPr>
        <w:keepNext/>
        <w:spacing w:after="0" w:line="240" w:lineRule="auto"/>
        <w:ind w:firstLine="851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67B1" w:rsidRPr="00093B72" w:rsidRDefault="00D567B1" w:rsidP="00093B72">
      <w:pPr>
        <w:keepNext/>
        <w:spacing w:after="0" w:line="240" w:lineRule="auto"/>
        <w:ind w:firstLine="851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3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Налог на доходы физических лиц</w:t>
      </w:r>
    </w:p>
    <w:p w:rsidR="00D567B1" w:rsidRPr="00D567B1" w:rsidRDefault="00D567B1" w:rsidP="00093B7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7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налога на доходы физических лиц произведен с учетом основных напра</w:t>
      </w:r>
      <w:r w:rsidR="00712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влений налоговой политики на 2021 </w:t>
      </w:r>
      <w:r w:rsidRPr="00D56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год. </w:t>
      </w:r>
    </w:p>
    <w:p w:rsidR="00D567B1" w:rsidRPr="00D567B1" w:rsidRDefault="00D567B1" w:rsidP="00093B72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6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основу расчета налога на доходы физических лиц приняты параметры прогноза социально – экономического развития </w:t>
      </w:r>
      <w:r w:rsidR="005E24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Рождественского</w:t>
      </w:r>
      <w:r w:rsidR="002C1872" w:rsidRPr="002C1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2C1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</w:t>
      </w:r>
      <w:r w:rsidRPr="00D56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данные об исполнении бюджета </w:t>
      </w:r>
      <w:proofErr w:type="spellStart"/>
      <w:r w:rsidR="005E24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Роддественского</w:t>
      </w:r>
      <w:proofErr w:type="spellEnd"/>
      <w:r w:rsidR="005E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872" w:rsidRPr="002C187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12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2020</w:t>
      </w:r>
      <w:r w:rsidRPr="00D56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 данные межрайонной  ИФНС России № 15 по Челябинской области о суммах, поступивших в бюджет </w:t>
      </w:r>
      <w:r w:rsidR="005E24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Рождественского</w:t>
      </w:r>
      <w:r w:rsidR="002C1872" w:rsidRPr="002C1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D56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проведенной налоговыми органами контрольной работы;</w:t>
      </w:r>
      <w:proofErr w:type="gramEnd"/>
      <w:r w:rsidRPr="00D56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суммах, поступивших в счет уплаты задолженности прошлых лет.</w:t>
      </w:r>
    </w:p>
    <w:p w:rsidR="00D567B1" w:rsidRPr="00D567B1" w:rsidRDefault="00D567B1" w:rsidP="00093B72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произведен исходя из объемов оплаты труда наемных работников, облагаемых сумм доходов, сумм исчисленного и поступившего налога на доходы физических лиц, расчетного процента изъятия налога.  При расчете </w:t>
      </w:r>
      <w:r w:rsidRPr="00D567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применялся фонд оплаты труда согласно базовому варианту прогноза социально-экономического развития </w:t>
      </w:r>
      <w:r w:rsidR="005E24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Рождественского</w:t>
      </w:r>
      <w:r w:rsidR="002C1872" w:rsidRPr="002C1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2C1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0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</w:t>
      </w:r>
      <w:r w:rsidRPr="00D56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A6C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67B1" w:rsidRPr="00D567B1" w:rsidRDefault="00D567B1" w:rsidP="00093B7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Прогнозируемое поступление налога на доходы физических лиц в </w:t>
      </w:r>
      <w:r w:rsidR="007120C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сельского поселения на 2021</w:t>
      </w:r>
      <w:r w:rsidRPr="00D56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составит </w:t>
      </w:r>
      <w:r w:rsidR="000F13BC">
        <w:rPr>
          <w:rFonts w:ascii="Times New Roman" w:eastAsia="Times New Roman" w:hAnsi="Times New Roman" w:cs="Times New Roman"/>
          <w:sz w:val="28"/>
          <w:szCs w:val="28"/>
          <w:lang w:eastAsia="ru-RU"/>
        </w:rPr>
        <w:t>162,10</w:t>
      </w:r>
      <w:r w:rsidRPr="00D56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D567B1" w:rsidRPr="00D567B1" w:rsidRDefault="00D567B1" w:rsidP="00093B72">
      <w:pPr>
        <w:keepNext/>
        <w:spacing w:after="0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67B1" w:rsidRPr="00D567B1" w:rsidRDefault="00D567B1" w:rsidP="00093B72">
      <w:pPr>
        <w:keepNext/>
        <w:spacing w:after="0" w:line="240" w:lineRule="auto"/>
        <w:ind w:firstLine="851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67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НАЛОГИ НА СОВОКУПНЫЙ ДОХОД</w:t>
      </w:r>
    </w:p>
    <w:p w:rsidR="00D567B1" w:rsidRPr="00093B72" w:rsidRDefault="00D567B1" w:rsidP="00093B72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3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Единый сельскохозяйственный налог</w:t>
      </w:r>
    </w:p>
    <w:p w:rsidR="005A6CC9" w:rsidRPr="00D567B1" w:rsidRDefault="005A6CC9" w:rsidP="00093B72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67B1" w:rsidRPr="00D567B1" w:rsidRDefault="00D567B1" w:rsidP="00093B7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67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Расчет поступления единого сельскохозяйственного налога, произведен в соответствии с главой 26.1 «Система налогообложения для сельскохозяйственных производителей (Единый сельскохозяйственный налог)» Налогового кодекса Российской Федерации.</w:t>
      </w:r>
    </w:p>
    <w:p w:rsidR="00D567B1" w:rsidRPr="000F13BC" w:rsidRDefault="00D567B1" w:rsidP="00093B7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67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Прогноз поступления налога рассчитан исходя из данных </w:t>
      </w:r>
      <w:r w:rsidRPr="00D567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 межрайонной ИФНС России №15 по Ч</w:t>
      </w:r>
      <w:r w:rsidR="007120C4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елябинской области 5-ЕСХН за 2019</w:t>
      </w:r>
      <w:r w:rsidRPr="00D56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ожидаемое </w:t>
      </w:r>
      <w:r w:rsidR="007120C4" w:rsidRPr="000F13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за 2020</w:t>
      </w:r>
      <w:r w:rsidRPr="000F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  <w:r w:rsidRPr="000F1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567B1" w:rsidRDefault="007120C4" w:rsidP="000F13BC">
      <w:pPr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1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D567B1" w:rsidRPr="000F1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оступление единого сельскохозяйственного налога в бюджет </w:t>
      </w:r>
      <w:r w:rsidRPr="000F1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на 2021</w:t>
      </w:r>
      <w:r w:rsidR="00D567B1" w:rsidRPr="000F1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</w:t>
      </w:r>
      <w:r w:rsidR="000F13BC" w:rsidRPr="000F1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составит 158,90 тыс. рублей.</w:t>
      </w:r>
    </w:p>
    <w:p w:rsidR="000F13BC" w:rsidRPr="00D567B1" w:rsidRDefault="000F13BC" w:rsidP="000F13BC">
      <w:pPr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67B1" w:rsidRPr="00D567B1" w:rsidRDefault="00D567B1" w:rsidP="00093B72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67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ДОХОДЫ ОТ ОКАЗАНИЯ ПЛАТНЫХ УСЛУГ (РАБОТ) И КОМПЕНСАЦИИ ЗАТРАТ ГОСУДАРСТВА</w:t>
      </w:r>
    </w:p>
    <w:p w:rsidR="00D567B1" w:rsidRPr="00093B72" w:rsidRDefault="00D567B1" w:rsidP="00093B72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3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Доходы от оказания платных услуг</w:t>
      </w:r>
    </w:p>
    <w:p w:rsidR="00C26101" w:rsidRDefault="00C26101" w:rsidP="00093B72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67B1" w:rsidRPr="00D567B1" w:rsidRDefault="00D567B1" w:rsidP="00093B72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67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Расчет доходов от оказания платных услуг произведен </w:t>
      </w:r>
      <w:r w:rsidR="005E2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Администрацией  Рождественского</w:t>
      </w:r>
      <w:r w:rsidR="00712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Pr="00D567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исходя из фактического поступления в 20</w:t>
      </w:r>
      <w:r w:rsidR="00712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D567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году. </w:t>
      </w:r>
    </w:p>
    <w:p w:rsidR="00D567B1" w:rsidRPr="00D567B1" w:rsidRDefault="00D567B1" w:rsidP="00093B72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67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Прогнозируемое поступление доходов от оказания платн</w:t>
      </w:r>
      <w:r w:rsidR="00712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 услуг в бюджет</w:t>
      </w:r>
      <w:r w:rsidR="000F1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712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2021 году составит </w:t>
      </w:r>
      <w:r w:rsidR="005E2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712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</w:t>
      </w:r>
      <w:r w:rsidRPr="00D567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руб.</w:t>
      </w:r>
    </w:p>
    <w:p w:rsidR="00D567B1" w:rsidRPr="00D567B1" w:rsidRDefault="00D567B1" w:rsidP="00093B72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67B1" w:rsidRPr="00D567B1" w:rsidRDefault="00D567B1" w:rsidP="00093B72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7B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БЕЗВОЗМЕЗДНЫЕ ПОСТУПЛЕНИЯ</w:t>
      </w:r>
    </w:p>
    <w:p w:rsidR="00D567B1" w:rsidRPr="00093B72" w:rsidRDefault="00D567B1" w:rsidP="00093B72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3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Безвозмездные поступления из областного бюджета</w:t>
      </w:r>
    </w:p>
    <w:p w:rsidR="00BD046B" w:rsidRPr="00D567B1" w:rsidRDefault="00BD046B" w:rsidP="00093B72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67B1" w:rsidRPr="00D567B1" w:rsidRDefault="00D567B1" w:rsidP="00093B7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Прогнозируемый объем безвозмездных поступлений в бюджет </w:t>
      </w:r>
      <w:r w:rsidR="007120C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на 2021</w:t>
      </w:r>
      <w:r w:rsidRPr="00D56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составляет </w:t>
      </w:r>
      <w:r w:rsidR="000F13BC">
        <w:rPr>
          <w:rFonts w:ascii="Times New Roman" w:eastAsia="Times New Roman" w:hAnsi="Times New Roman" w:cs="Times New Roman"/>
          <w:sz w:val="28"/>
          <w:szCs w:val="28"/>
          <w:lang w:eastAsia="ru-RU"/>
        </w:rPr>
        <w:t>15183,38</w:t>
      </w:r>
      <w:r w:rsidRPr="00D56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(Приложение 2), в том числе:</w:t>
      </w:r>
    </w:p>
    <w:p w:rsidR="00D567B1" w:rsidRPr="00D567B1" w:rsidRDefault="00D567B1" w:rsidP="00093B7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7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дотации –</w:t>
      </w:r>
      <w:r w:rsidR="000F13BC">
        <w:rPr>
          <w:rFonts w:ascii="Times New Roman" w:eastAsia="Times New Roman" w:hAnsi="Times New Roman" w:cs="Times New Roman"/>
          <w:sz w:val="28"/>
          <w:szCs w:val="28"/>
          <w:lang w:eastAsia="ru-RU"/>
        </w:rPr>
        <w:t>1932,00</w:t>
      </w:r>
      <w:r w:rsidRPr="00D56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</w:t>
      </w:r>
    </w:p>
    <w:p w:rsidR="00D567B1" w:rsidRPr="00D567B1" w:rsidRDefault="00D567B1" w:rsidP="00093B7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– </w:t>
      </w:r>
      <w:r w:rsidR="000F13BC">
        <w:rPr>
          <w:rFonts w:ascii="Times New Roman" w:eastAsia="Times New Roman" w:hAnsi="Times New Roman" w:cs="Times New Roman"/>
          <w:sz w:val="28"/>
          <w:szCs w:val="28"/>
          <w:lang w:eastAsia="ru-RU"/>
        </w:rPr>
        <w:t>227,06</w:t>
      </w:r>
      <w:r w:rsidRPr="00D56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D567B1" w:rsidRPr="00D567B1" w:rsidRDefault="00D567B1" w:rsidP="00093B7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– </w:t>
      </w:r>
      <w:r w:rsidR="000F13BC">
        <w:rPr>
          <w:rFonts w:ascii="Times New Roman" w:eastAsia="Times New Roman" w:hAnsi="Times New Roman" w:cs="Times New Roman"/>
          <w:sz w:val="28"/>
          <w:szCs w:val="28"/>
          <w:lang w:eastAsia="ru-RU"/>
        </w:rPr>
        <w:t>11238,16</w:t>
      </w:r>
      <w:r w:rsidRPr="00D56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D567B1" w:rsidRPr="00D567B1" w:rsidRDefault="00D567B1" w:rsidP="00093B7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межбюджетные трансферты – </w:t>
      </w:r>
      <w:r w:rsidR="000F13BC">
        <w:rPr>
          <w:rFonts w:ascii="Times New Roman" w:eastAsia="Times New Roman" w:hAnsi="Times New Roman" w:cs="Times New Roman"/>
          <w:sz w:val="28"/>
          <w:szCs w:val="28"/>
          <w:lang w:eastAsia="ru-RU"/>
        </w:rPr>
        <w:t>1786,22</w:t>
      </w:r>
      <w:r w:rsidRPr="00D56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D567B1" w:rsidRDefault="00D567B1" w:rsidP="00093B7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0CC9" w:rsidRPr="008F0CC9" w:rsidRDefault="008F0CC9" w:rsidP="00093B7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C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</w:t>
      </w:r>
    </w:p>
    <w:p w:rsidR="00817CF0" w:rsidRPr="009207DF" w:rsidRDefault="00817CF0" w:rsidP="00093B7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2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Общий объем расходов бюджета </w:t>
      </w:r>
      <w:r w:rsidR="00FB54B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Рождественского</w:t>
      </w:r>
      <w:r w:rsidR="00B9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2021</w:t>
      </w:r>
      <w:r w:rsidR="00093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FB54B5">
        <w:rPr>
          <w:rFonts w:ascii="Times New Roman" w:eastAsia="Times New Roman" w:hAnsi="Times New Roman" w:cs="Times New Roman"/>
          <w:sz w:val="28"/>
          <w:szCs w:val="28"/>
          <w:lang w:eastAsia="ru-RU"/>
        </w:rPr>
        <w:t>17193,28</w:t>
      </w:r>
      <w:r w:rsidRPr="0092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</w:t>
      </w:r>
      <w:r w:rsidR="00B9683C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ублей, на 2022</w:t>
      </w:r>
      <w:r w:rsidRPr="0092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FB54B5">
        <w:rPr>
          <w:rFonts w:ascii="Times New Roman" w:eastAsia="Times New Roman" w:hAnsi="Times New Roman" w:cs="Times New Roman"/>
          <w:sz w:val="28"/>
          <w:szCs w:val="28"/>
          <w:lang w:eastAsia="ru-RU"/>
        </w:rPr>
        <w:t>15051,64</w:t>
      </w:r>
      <w:r w:rsidR="00B9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2023</w:t>
      </w:r>
      <w:r w:rsidR="00093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FB54B5">
        <w:rPr>
          <w:rFonts w:ascii="Times New Roman" w:eastAsia="Times New Roman" w:hAnsi="Times New Roman" w:cs="Times New Roman"/>
          <w:sz w:val="28"/>
          <w:szCs w:val="28"/>
          <w:lang w:eastAsia="ru-RU"/>
        </w:rPr>
        <w:t>15337,77</w:t>
      </w:r>
      <w:r w:rsidRPr="0092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</w:p>
    <w:p w:rsidR="00817CF0" w:rsidRPr="009207DF" w:rsidRDefault="00817CF0" w:rsidP="00093B7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207D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Бюджет поселения сформирован в программном </w:t>
      </w:r>
      <w:r w:rsidR="00093B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 </w:t>
      </w:r>
      <w:proofErr w:type="spellStart"/>
      <w:r w:rsidR="00093B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непрограмном</w:t>
      </w:r>
      <w:proofErr w:type="spellEnd"/>
      <w:r w:rsidR="00093B72" w:rsidRPr="00093B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9207D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формате, расходы бюджета предусмотрены в виде одной муниц</w:t>
      </w:r>
      <w:r w:rsidR="00B968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ипальной программы (приложение</w:t>
      </w:r>
      <w:r w:rsidRPr="009207D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).</w:t>
      </w:r>
    </w:p>
    <w:p w:rsidR="00817CF0" w:rsidRPr="00A0489D" w:rsidRDefault="00817CF0" w:rsidP="00093B7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Муниципальная программа «Устойчивое развитие </w:t>
      </w:r>
      <w:r w:rsidR="00FB5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Рождественского</w:t>
      </w:r>
      <w:r w:rsidRPr="00A04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поселения»</w:t>
      </w:r>
    </w:p>
    <w:p w:rsidR="00817CF0" w:rsidRPr="00A0489D" w:rsidRDefault="00817CF0" w:rsidP="00093B7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</w:t>
      </w:r>
      <w:r w:rsidRPr="000F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по муниципальной программе «Устойчивое развитие </w:t>
      </w:r>
      <w:r w:rsidR="00FB54B5" w:rsidRPr="000F13B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Рождественского</w:t>
      </w:r>
      <w:r w:rsidR="00B9683C" w:rsidRPr="000F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2021 год и на плановый период 2022</w:t>
      </w:r>
      <w:r w:rsidRPr="000F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B9683C" w:rsidRPr="000F13BC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0F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на 20</w:t>
      </w:r>
      <w:r w:rsidR="00B9683C" w:rsidRPr="000F13B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0F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0F13BC" w:rsidRPr="000F13BC">
        <w:rPr>
          <w:rFonts w:ascii="Times New Roman" w:eastAsia="Times New Roman" w:hAnsi="Times New Roman" w:cs="Times New Roman"/>
          <w:sz w:val="28"/>
          <w:szCs w:val="28"/>
          <w:lang w:eastAsia="ru-RU"/>
        </w:rPr>
        <w:t>17193,28</w:t>
      </w:r>
      <w:r w:rsidRPr="000F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 w:rsidR="00B9683C" w:rsidRPr="000F13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</w:t>
      </w:r>
      <w:r w:rsidRPr="000F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0F13BC" w:rsidRPr="000F13BC">
        <w:rPr>
          <w:rFonts w:ascii="Times New Roman" w:eastAsia="Times New Roman" w:hAnsi="Times New Roman" w:cs="Times New Roman"/>
          <w:sz w:val="28"/>
          <w:szCs w:val="28"/>
          <w:lang w:eastAsia="ru-RU"/>
        </w:rPr>
        <w:t>15098,61</w:t>
      </w:r>
      <w:r w:rsidRPr="000F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</w:t>
      </w:r>
      <w:r w:rsidR="00B9683C" w:rsidRPr="000F13BC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0F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0F13BC" w:rsidRPr="000F13BC">
        <w:rPr>
          <w:rFonts w:ascii="Times New Roman" w:eastAsia="Times New Roman" w:hAnsi="Times New Roman" w:cs="Times New Roman"/>
          <w:sz w:val="28"/>
          <w:szCs w:val="28"/>
          <w:lang w:eastAsia="ru-RU"/>
        </w:rPr>
        <w:t>15502,34</w:t>
      </w:r>
      <w:r w:rsidR="00B9683C" w:rsidRPr="000F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B968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7CF0" w:rsidRDefault="00817CF0" w:rsidP="00093B7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финансируется за счет средств, предоставляемых из областного бюджета, а </w:t>
      </w:r>
      <w:r w:rsidR="00093B7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 за счет местного бюдж</w:t>
      </w:r>
      <w:r w:rsidR="00B9683C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ета.</w:t>
      </w:r>
    </w:p>
    <w:p w:rsidR="00817CF0" w:rsidRPr="00A0489D" w:rsidRDefault="00817CF0" w:rsidP="00093B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48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</w:t>
      </w:r>
      <w:r w:rsidRPr="00A0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048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Подпрограмма «Развитие культуры и спорта в сельском поселении»</w:t>
      </w:r>
    </w:p>
    <w:p w:rsidR="00817CF0" w:rsidRPr="00A0489D" w:rsidRDefault="00817CF0" w:rsidP="00093B7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по подпрограмме «Развитие культуры </w:t>
      </w:r>
      <w:r w:rsidR="00B9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спорта в сельском поселении» составляет </w:t>
      </w:r>
      <w:r w:rsidR="00FB54B5">
        <w:rPr>
          <w:rFonts w:ascii="Times New Roman" w:eastAsia="Times New Roman" w:hAnsi="Times New Roman" w:cs="Times New Roman"/>
          <w:sz w:val="28"/>
          <w:szCs w:val="28"/>
          <w:lang w:eastAsia="ru-RU"/>
        </w:rPr>
        <w:t>7484,37</w:t>
      </w:r>
      <w:r w:rsidRPr="00A0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</w:p>
    <w:p w:rsidR="00817CF0" w:rsidRPr="00A0489D" w:rsidRDefault="00817CF0" w:rsidP="00093B7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подпрограммой выполняются мероприятия </w:t>
      </w:r>
      <w:proofErr w:type="gramStart"/>
      <w:r w:rsidRPr="00A048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A0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17CF0" w:rsidRPr="00A0489D" w:rsidRDefault="00817CF0" w:rsidP="00093B7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89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</w:t>
      </w:r>
      <w:r w:rsidR="00B9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доступности жителям района </w:t>
      </w:r>
      <w:r w:rsidRPr="00A048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музыкального искусства;</w:t>
      </w:r>
    </w:p>
    <w:p w:rsidR="00817CF0" w:rsidRPr="00A0489D" w:rsidRDefault="00FB54B5" w:rsidP="00093B7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17CF0" w:rsidRPr="00A0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доступности жителям </w:t>
      </w:r>
      <w:r w:rsidR="00B9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информационных ресурсов </w:t>
      </w:r>
      <w:r w:rsidR="00817CF0" w:rsidRPr="00A0489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 (взрослая и детская);</w:t>
      </w:r>
    </w:p>
    <w:p w:rsidR="00817CF0" w:rsidRPr="00A0489D" w:rsidRDefault="00817CF0" w:rsidP="00093B7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посредством культурной деятельности позитивного образа </w:t>
      </w:r>
      <w:r w:rsidR="00FB54B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Рождественского</w:t>
      </w:r>
      <w:r w:rsidRPr="00A0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поселения;</w:t>
      </w:r>
    </w:p>
    <w:p w:rsidR="00817CF0" w:rsidRDefault="00817CF0" w:rsidP="00093B7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 По данной подпрограмме предусмотрены бюджетные средства для учреждения </w:t>
      </w:r>
      <w:r w:rsidR="00B9683C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МКУК «</w:t>
      </w:r>
      <w:r w:rsidR="000F13B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Рождественская</w:t>
      </w:r>
      <w:r w:rsidR="00093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СЦКС» </w:t>
      </w:r>
      <w:r w:rsidR="00B968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</w:t>
      </w:r>
      <w:r w:rsidRPr="00A0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0F13BC">
        <w:rPr>
          <w:rFonts w:ascii="Times New Roman" w:eastAsia="Times New Roman" w:hAnsi="Times New Roman" w:cs="Times New Roman"/>
          <w:sz w:val="28"/>
          <w:szCs w:val="28"/>
          <w:lang w:eastAsia="ru-RU"/>
        </w:rPr>
        <w:t>7134,62</w:t>
      </w:r>
      <w:r w:rsidR="00B9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2022</w:t>
      </w:r>
      <w:r w:rsidRPr="00A0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0F13BC">
        <w:rPr>
          <w:rFonts w:ascii="Times New Roman" w:eastAsia="Times New Roman" w:hAnsi="Times New Roman" w:cs="Times New Roman"/>
          <w:sz w:val="28"/>
          <w:szCs w:val="28"/>
          <w:lang w:eastAsia="ru-RU"/>
        </w:rPr>
        <w:t>7160,62</w:t>
      </w:r>
      <w:r w:rsidR="00B9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2023</w:t>
      </w:r>
      <w:r w:rsidRPr="00A0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0F13BC">
        <w:rPr>
          <w:rFonts w:ascii="Times New Roman" w:eastAsia="Times New Roman" w:hAnsi="Times New Roman" w:cs="Times New Roman"/>
          <w:sz w:val="28"/>
          <w:szCs w:val="28"/>
          <w:lang w:eastAsia="ru-RU"/>
        </w:rPr>
        <w:t>6754,32</w:t>
      </w:r>
      <w:r w:rsidRPr="00A0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0F13BC" w:rsidRDefault="000F13BC" w:rsidP="00093B7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      По данной подпрограмме предусмотрены с</w:t>
      </w:r>
      <w:r w:rsidR="0010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редства</w:t>
      </w:r>
      <w:proofErr w:type="gramEnd"/>
    </w:p>
    <w:p w:rsidR="00103F0A" w:rsidRPr="00A0489D" w:rsidRDefault="00103F0A" w:rsidP="00093B7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физическую культуру и спорт в сумме 349,75 тыс. рублей, на 2022 год в сумме 349,75 тысяч рублей на 2023 год в сумме 349,75 тыс. руб.</w:t>
      </w:r>
    </w:p>
    <w:p w:rsidR="00817CF0" w:rsidRPr="00A0489D" w:rsidRDefault="00817CF0" w:rsidP="00093B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0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48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</w:t>
      </w:r>
      <w:r w:rsidRPr="00A0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048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Подпрограмма «Развитие муниципального управления сельского хозяйства»</w:t>
      </w:r>
    </w:p>
    <w:p w:rsidR="00817CF0" w:rsidRPr="00A0489D" w:rsidRDefault="00817CF0" w:rsidP="00093B7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8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по подпрограмме «Развитие муниципального управл</w:t>
      </w:r>
      <w:r w:rsidR="00EC5B4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сельского хозяйства» на 2021 год и на плановый период 2021 и 2023 годов составляет на 2021</w:t>
      </w:r>
      <w:r w:rsidRPr="00A0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103F0A">
        <w:rPr>
          <w:rFonts w:ascii="Times New Roman" w:eastAsia="Times New Roman" w:hAnsi="Times New Roman" w:cs="Times New Roman"/>
          <w:sz w:val="28"/>
          <w:szCs w:val="28"/>
          <w:lang w:eastAsia="ru-RU"/>
        </w:rPr>
        <w:t>4728,71</w:t>
      </w:r>
      <w:r w:rsidRPr="00A0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EC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на 2022</w:t>
      </w:r>
      <w:r w:rsidRPr="00A0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103F0A">
        <w:rPr>
          <w:rFonts w:ascii="Times New Roman" w:eastAsia="Times New Roman" w:hAnsi="Times New Roman" w:cs="Times New Roman"/>
          <w:sz w:val="28"/>
          <w:szCs w:val="28"/>
          <w:lang w:eastAsia="ru-RU"/>
        </w:rPr>
        <w:t>4201,30</w:t>
      </w:r>
      <w:r w:rsidR="00EC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2023</w:t>
      </w:r>
      <w:r w:rsidRPr="00A0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103F0A">
        <w:rPr>
          <w:rFonts w:ascii="Times New Roman" w:eastAsia="Times New Roman" w:hAnsi="Times New Roman" w:cs="Times New Roman"/>
          <w:sz w:val="28"/>
          <w:szCs w:val="28"/>
          <w:lang w:eastAsia="ru-RU"/>
        </w:rPr>
        <w:t>4989,67</w:t>
      </w:r>
      <w:r w:rsidRPr="00A0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</w:p>
    <w:p w:rsidR="00EC5B41" w:rsidRDefault="00817CF0" w:rsidP="00093B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048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</w:t>
      </w:r>
      <w:r w:rsidRPr="00A0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048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Подпрограмма «Ре</w:t>
      </w:r>
      <w:r w:rsidR="00EC5B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ализация переданных полномочий»</w:t>
      </w:r>
    </w:p>
    <w:p w:rsidR="00817CF0" w:rsidRPr="00EC5B41" w:rsidRDefault="00817CF0" w:rsidP="00093B7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048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на 20</w:t>
      </w:r>
      <w:r w:rsidR="00EC5B41">
        <w:rPr>
          <w:rFonts w:ascii="Times New Roman" w:eastAsia="Times New Roman" w:hAnsi="Times New Roman" w:cs="Times New Roman"/>
          <w:sz w:val="28"/>
          <w:szCs w:val="28"/>
          <w:lang w:eastAsia="ru-RU"/>
        </w:rPr>
        <w:t>21 год на плановый период 2022 и 2023</w:t>
      </w:r>
      <w:r w:rsidRPr="00A0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по подпрограмме на 20</w:t>
      </w:r>
      <w:r w:rsidR="00EC5B4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A0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составляет </w:t>
      </w:r>
      <w:r w:rsidR="00103F0A">
        <w:rPr>
          <w:rFonts w:ascii="Times New Roman" w:eastAsia="Times New Roman" w:hAnsi="Times New Roman" w:cs="Times New Roman"/>
          <w:sz w:val="28"/>
          <w:szCs w:val="28"/>
          <w:lang w:eastAsia="ru-RU"/>
        </w:rPr>
        <w:t>1576,70</w:t>
      </w:r>
      <w:r w:rsidRPr="00A0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Данная подпрограмма финансируется за счет средств местного бюджета.</w:t>
      </w:r>
    </w:p>
    <w:p w:rsidR="00817CF0" w:rsidRPr="00A0489D" w:rsidRDefault="00817CF0" w:rsidP="00093B7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Основной задачей муниципальной подпрограммы является обеспечение мероприятий в сфере переданных полномочий в сельских поселениях по решению органами местного самоуправления вопросов местного значения, а именно:</w:t>
      </w:r>
    </w:p>
    <w:p w:rsidR="00817CF0" w:rsidRPr="00A0489D" w:rsidRDefault="00817CF0" w:rsidP="00093B7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организация сбора и вывоза бытовых отходов и мусора;</w:t>
      </w:r>
    </w:p>
    <w:p w:rsidR="00817CF0" w:rsidRPr="00A0489D" w:rsidRDefault="00817CF0" w:rsidP="00093B7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содержание мест захоронения;</w:t>
      </w:r>
    </w:p>
    <w:p w:rsidR="00817CF0" w:rsidRPr="00A0489D" w:rsidRDefault="00817CF0" w:rsidP="00093B7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организация ритуальных услуг</w:t>
      </w:r>
    </w:p>
    <w:p w:rsidR="00817CF0" w:rsidRDefault="00817CF0" w:rsidP="00093B7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8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содержание дорог местного значения</w:t>
      </w:r>
    </w:p>
    <w:p w:rsidR="00572105" w:rsidRPr="00093B72" w:rsidRDefault="00572105" w:rsidP="00093B72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93B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Подпрограмма «Благоустройство сельского поселения».</w:t>
      </w:r>
    </w:p>
    <w:p w:rsidR="00572105" w:rsidRPr="008F0CC9" w:rsidRDefault="00572105" w:rsidP="00093B7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Общий объем ассигнований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 под</w:t>
      </w:r>
      <w:r w:rsidRPr="008F0C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сельского поселения</w:t>
      </w:r>
      <w:r w:rsidRPr="008F0CC9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F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составляет в сумме </w:t>
      </w:r>
      <w:r w:rsidR="00103F0A">
        <w:rPr>
          <w:rFonts w:ascii="Times New Roman" w:eastAsia="Times New Roman" w:hAnsi="Times New Roman" w:cs="Times New Roman"/>
          <w:sz w:val="28"/>
          <w:szCs w:val="28"/>
          <w:lang w:eastAsia="ru-RU"/>
        </w:rPr>
        <w:t>1428,75</w:t>
      </w:r>
      <w:r w:rsidRPr="008F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одп</w:t>
      </w:r>
      <w:r w:rsidRPr="008F0C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финансируется за счет средств местного значения.</w:t>
      </w:r>
    </w:p>
    <w:p w:rsidR="00572105" w:rsidRPr="008F0CC9" w:rsidRDefault="00572105" w:rsidP="00093B7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C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По данной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8F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программе предусмотрены расходы на осуществление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благоустройства в </w:t>
      </w:r>
      <w:r w:rsidRPr="008F0CC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границах населенных пунктов поселения, а также осуществления иных полномочий.</w:t>
      </w:r>
    </w:p>
    <w:p w:rsidR="00817CF0" w:rsidRPr="00093B72" w:rsidRDefault="00817CF0" w:rsidP="00093B72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93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93B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Подпрограмма «Обеспечение первичных мер пожарной безопасности на территории сельского поселения»</w:t>
      </w:r>
    </w:p>
    <w:p w:rsidR="00817CF0" w:rsidRPr="00A0489D" w:rsidRDefault="00817CF0" w:rsidP="00093B7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C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</w:t>
      </w:r>
      <w:r w:rsidR="00093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щий объем расходов на 2021 год </w:t>
      </w:r>
      <w:r w:rsidR="00EC5B4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2022 и 2023</w:t>
      </w:r>
      <w:r w:rsidRPr="00A0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по</w:t>
      </w:r>
      <w:r w:rsidR="00EC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подпрограмме на 2021</w:t>
      </w:r>
      <w:r w:rsidRPr="00A0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составляет </w:t>
      </w:r>
      <w:r w:rsidR="00103F0A">
        <w:rPr>
          <w:rFonts w:ascii="Times New Roman" w:eastAsia="Times New Roman" w:hAnsi="Times New Roman" w:cs="Times New Roman"/>
          <w:sz w:val="28"/>
          <w:szCs w:val="28"/>
          <w:lang w:eastAsia="ru-RU"/>
        </w:rPr>
        <w:t>1974,75</w:t>
      </w:r>
      <w:r w:rsidR="00EC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2022</w:t>
      </w:r>
      <w:r w:rsidRPr="00A0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составляет </w:t>
      </w:r>
      <w:r w:rsidR="00103F0A">
        <w:rPr>
          <w:rFonts w:ascii="Times New Roman" w:eastAsia="Times New Roman" w:hAnsi="Times New Roman" w:cs="Times New Roman"/>
          <w:sz w:val="28"/>
          <w:szCs w:val="28"/>
          <w:lang w:eastAsia="ru-RU"/>
        </w:rPr>
        <w:t>1824,75</w:t>
      </w:r>
      <w:r w:rsidRPr="00A0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</w:t>
      </w:r>
      <w:r w:rsidR="00EC5B41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A0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составляет </w:t>
      </w:r>
      <w:r w:rsidR="00103F0A">
        <w:rPr>
          <w:rFonts w:ascii="Times New Roman" w:eastAsia="Times New Roman" w:hAnsi="Times New Roman" w:cs="Times New Roman"/>
          <w:sz w:val="28"/>
          <w:szCs w:val="28"/>
          <w:lang w:eastAsia="ru-RU"/>
        </w:rPr>
        <w:t>1904,75</w:t>
      </w:r>
      <w:r w:rsidRPr="00A0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proofErr w:type="gramStart"/>
      <w:r w:rsidRPr="00A0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A0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Данная подпрограмма финансируется за счет средств местного бюджета.</w:t>
      </w:r>
    </w:p>
    <w:p w:rsidR="00817CF0" w:rsidRDefault="00817CF0" w:rsidP="00093B7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Основной задачей муниципальной подпрограммы является обеспечение первичных мер пожарной безопасности.</w:t>
      </w:r>
    </w:p>
    <w:p w:rsidR="00572105" w:rsidRPr="008F0CC9" w:rsidRDefault="00572105" w:rsidP="00093B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F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аким образом, бюджет </w:t>
      </w:r>
      <w:r w:rsidR="00103F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8F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год </w:t>
      </w:r>
      <w:r w:rsidRPr="008F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программном формате составляет </w:t>
      </w:r>
      <w:r w:rsidR="00093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99,9 </w:t>
      </w:r>
      <w:r w:rsidRPr="008F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</w:t>
      </w:r>
      <w:r w:rsidR="00103F0A">
        <w:rPr>
          <w:rFonts w:ascii="Times New Roman" w:eastAsia="Times New Roman" w:hAnsi="Times New Roman" w:cs="Times New Roman"/>
          <w:sz w:val="28"/>
          <w:szCs w:val="28"/>
          <w:lang w:eastAsia="ru-RU"/>
        </w:rPr>
        <w:t>17192,83</w:t>
      </w:r>
      <w:r w:rsidRPr="008F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093B72" w:rsidRPr="008F0CC9" w:rsidRDefault="00093B72" w:rsidP="00093B7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CC9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II</w:t>
      </w:r>
      <w:r w:rsidRPr="008F0CC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Pr="008F0C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Непрограммные направления деятельности</w:t>
      </w:r>
    </w:p>
    <w:p w:rsidR="00093B72" w:rsidRPr="008F0CC9" w:rsidRDefault="00093B72" w:rsidP="00093B7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бюджете </w:t>
      </w:r>
      <w:r w:rsidR="00103F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Рождественского сельского поселения 0,45</w:t>
      </w:r>
      <w:r w:rsidRPr="008F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0,1 </w:t>
      </w:r>
      <w:r w:rsidRPr="008F0CC9">
        <w:rPr>
          <w:rFonts w:ascii="Times New Roman" w:eastAsia="Times New Roman" w:hAnsi="Times New Roman" w:cs="Times New Roman"/>
          <w:sz w:val="28"/>
          <w:szCs w:val="28"/>
          <w:lang w:eastAsia="ru-RU"/>
        </w:rPr>
        <w:t>% расходов спланированы как непрограммные направления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создание административных комиссий</w:t>
      </w:r>
      <w:r w:rsidRPr="008F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</w:t>
      </w:r>
    </w:p>
    <w:p w:rsidR="00B9683C" w:rsidRDefault="00B9683C" w:rsidP="00093B72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CC9" w:rsidRPr="008F0CC9" w:rsidRDefault="008F0CC9" w:rsidP="00093B7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CC9" w:rsidRPr="008F0CC9" w:rsidRDefault="008F0CC9" w:rsidP="00093B7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CC9" w:rsidRPr="00BA331F" w:rsidRDefault="008F0CC9" w:rsidP="00093B7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8F0CC9" w:rsidRPr="00BA331F" w:rsidSect="001572A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5AE" w:rsidRDefault="008975AE" w:rsidP="00CB5D42">
      <w:pPr>
        <w:spacing w:after="0" w:line="240" w:lineRule="auto"/>
      </w:pPr>
      <w:r>
        <w:separator/>
      </w:r>
    </w:p>
  </w:endnote>
  <w:endnote w:type="continuationSeparator" w:id="0">
    <w:p w:rsidR="008975AE" w:rsidRDefault="008975AE" w:rsidP="00CB5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5AE" w:rsidRDefault="008975AE" w:rsidP="00CB5D42">
      <w:pPr>
        <w:spacing w:after="0" w:line="240" w:lineRule="auto"/>
      </w:pPr>
      <w:r>
        <w:separator/>
      </w:r>
    </w:p>
  </w:footnote>
  <w:footnote w:type="continuationSeparator" w:id="0">
    <w:p w:rsidR="008975AE" w:rsidRDefault="008975AE" w:rsidP="00CB5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46127"/>
    <w:multiLevelType w:val="hybridMultilevel"/>
    <w:tmpl w:val="47D658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6676C"/>
    <w:multiLevelType w:val="hybridMultilevel"/>
    <w:tmpl w:val="6A3A90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71631"/>
    <w:multiLevelType w:val="hybridMultilevel"/>
    <w:tmpl w:val="FE326690"/>
    <w:lvl w:ilvl="0" w:tplc="48067B8A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4B245D6D"/>
    <w:multiLevelType w:val="hybridMultilevel"/>
    <w:tmpl w:val="EBA4B502"/>
    <w:lvl w:ilvl="0" w:tplc="A3E07B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1DF6D17"/>
    <w:multiLevelType w:val="hybridMultilevel"/>
    <w:tmpl w:val="DB284B3A"/>
    <w:lvl w:ilvl="0" w:tplc="C81C4C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B944E95"/>
    <w:multiLevelType w:val="hybridMultilevel"/>
    <w:tmpl w:val="FDA8C1B6"/>
    <w:lvl w:ilvl="0" w:tplc="C81C4C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2613EF7"/>
    <w:multiLevelType w:val="hybridMultilevel"/>
    <w:tmpl w:val="839C710E"/>
    <w:lvl w:ilvl="0" w:tplc="8AF8B142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7">
    <w:nsid w:val="78842042"/>
    <w:multiLevelType w:val="hybridMultilevel"/>
    <w:tmpl w:val="ACB2AF9C"/>
    <w:lvl w:ilvl="0" w:tplc="6C4ACA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783B86"/>
    <w:rsid w:val="0003390D"/>
    <w:rsid w:val="000422F4"/>
    <w:rsid w:val="00055989"/>
    <w:rsid w:val="00066797"/>
    <w:rsid w:val="00093B72"/>
    <w:rsid w:val="000E0ED1"/>
    <w:rsid w:val="000F13BC"/>
    <w:rsid w:val="00103F0A"/>
    <w:rsid w:val="001572A5"/>
    <w:rsid w:val="002C1872"/>
    <w:rsid w:val="002F03B1"/>
    <w:rsid w:val="003525D5"/>
    <w:rsid w:val="003D1809"/>
    <w:rsid w:val="003F6E2C"/>
    <w:rsid w:val="004F0E46"/>
    <w:rsid w:val="00572105"/>
    <w:rsid w:val="00597BC2"/>
    <w:rsid w:val="005A6CC9"/>
    <w:rsid w:val="005D2F0D"/>
    <w:rsid w:val="005E24B2"/>
    <w:rsid w:val="006452E6"/>
    <w:rsid w:val="00655AA5"/>
    <w:rsid w:val="00697FBD"/>
    <w:rsid w:val="007120C4"/>
    <w:rsid w:val="00717D7B"/>
    <w:rsid w:val="00771F3F"/>
    <w:rsid w:val="00783B86"/>
    <w:rsid w:val="007A0842"/>
    <w:rsid w:val="007A427C"/>
    <w:rsid w:val="007E1FAB"/>
    <w:rsid w:val="00817CF0"/>
    <w:rsid w:val="008975AE"/>
    <w:rsid w:val="008F0CC9"/>
    <w:rsid w:val="009917F3"/>
    <w:rsid w:val="00A20DE6"/>
    <w:rsid w:val="00A32AC1"/>
    <w:rsid w:val="00A64689"/>
    <w:rsid w:val="00A91013"/>
    <w:rsid w:val="00AF7D39"/>
    <w:rsid w:val="00B9683C"/>
    <w:rsid w:val="00BA331F"/>
    <w:rsid w:val="00BD046B"/>
    <w:rsid w:val="00C26101"/>
    <w:rsid w:val="00C82A07"/>
    <w:rsid w:val="00CB5D42"/>
    <w:rsid w:val="00D5439D"/>
    <w:rsid w:val="00D567B1"/>
    <w:rsid w:val="00DE0702"/>
    <w:rsid w:val="00DF7374"/>
    <w:rsid w:val="00E41632"/>
    <w:rsid w:val="00EC5B41"/>
    <w:rsid w:val="00ED432D"/>
    <w:rsid w:val="00EE53FC"/>
    <w:rsid w:val="00EE6DFE"/>
    <w:rsid w:val="00F9047F"/>
    <w:rsid w:val="00FB5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5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5D42"/>
  </w:style>
  <w:style w:type="paragraph" w:styleId="a5">
    <w:name w:val="footer"/>
    <w:basedOn w:val="a"/>
    <w:link w:val="a6"/>
    <w:uiPriority w:val="99"/>
    <w:unhideWhenUsed/>
    <w:rsid w:val="00CB5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5D42"/>
  </w:style>
  <w:style w:type="paragraph" w:styleId="a7">
    <w:name w:val="List Paragraph"/>
    <w:basedOn w:val="a"/>
    <w:uiPriority w:val="34"/>
    <w:qFormat/>
    <w:rsid w:val="00BA331F"/>
    <w:pPr>
      <w:ind w:left="720"/>
      <w:contextualSpacing/>
    </w:pPr>
  </w:style>
  <w:style w:type="table" w:styleId="a8">
    <w:name w:val="Table Grid"/>
    <w:basedOn w:val="a1"/>
    <w:uiPriority w:val="59"/>
    <w:rsid w:val="008F0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90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04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5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5D42"/>
  </w:style>
  <w:style w:type="paragraph" w:styleId="a5">
    <w:name w:val="footer"/>
    <w:basedOn w:val="a"/>
    <w:link w:val="a6"/>
    <w:uiPriority w:val="99"/>
    <w:unhideWhenUsed/>
    <w:rsid w:val="00CB5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5D42"/>
  </w:style>
  <w:style w:type="paragraph" w:styleId="a7">
    <w:name w:val="List Paragraph"/>
    <w:basedOn w:val="a"/>
    <w:uiPriority w:val="34"/>
    <w:qFormat/>
    <w:rsid w:val="00BA331F"/>
    <w:pPr>
      <w:ind w:left="720"/>
      <w:contextualSpacing/>
    </w:pPr>
  </w:style>
  <w:style w:type="table" w:styleId="a8">
    <w:name w:val="Table Grid"/>
    <w:basedOn w:val="a1"/>
    <w:uiPriority w:val="59"/>
    <w:rsid w:val="008F0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90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04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5ADA5-B867-42C2-BE76-B951FFE1B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Корчагина</dc:creator>
  <cp:lastModifiedBy>Пользователь Windows</cp:lastModifiedBy>
  <cp:revision>17</cp:revision>
  <cp:lastPrinted>2016-11-11T05:15:00Z</cp:lastPrinted>
  <dcterms:created xsi:type="dcterms:W3CDTF">2016-11-24T10:27:00Z</dcterms:created>
  <dcterms:modified xsi:type="dcterms:W3CDTF">2021-04-09T09:30:00Z</dcterms:modified>
</cp:coreProperties>
</file>