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DF" w:rsidRDefault="00974EDF" w:rsidP="00974E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74EDF" w:rsidRDefault="00974EDF" w:rsidP="00974E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 СЕЛЬСКОГО ПОСЕЛЕНИЯ</w:t>
      </w:r>
    </w:p>
    <w:p w:rsidR="00974EDF" w:rsidRDefault="00974EDF" w:rsidP="00974E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974EDF" w:rsidRDefault="00974EDF" w:rsidP="00974EDF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ЧЕЛЯБИНСКОЙ ОБЛАСТИ </w:t>
      </w:r>
    </w:p>
    <w:p w:rsidR="00974EDF" w:rsidRDefault="00974EDF" w:rsidP="00974EDF">
      <w:pPr>
        <w:spacing w:after="0" w:line="240" w:lineRule="auto"/>
        <w:jc w:val="center"/>
      </w:pPr>
      <w:r>
        <w:rPr>
          <w:b/>
          <w:bCs/>
        </w:rPr>
        <w:t>457010 Челябинская область, Увельский район, с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уторка, ул. Мира – 4, тел. 65-1-32</w:t>
      </w:r>
    </w:p>
    <w:p w:rsidR="002D428C" w:rsidRDefault="002D428C" w:rsidP="001E094C">
      <w:pPr>
        <w:pStyle w:val="1"/>
        <w:rPr>
          <w:b/>
          <w:sz w:val="32"/>
          <w:szCs w:val="32"/>
        </w:rPr>
      </w:pPr>
    </w:p>
    <w:p w:rsidR="002D428C" w:rsidRDefault="002D428C" w:rsidP="001E094C">
      <w:pPr>
        <w:pStyle w:val="1"/>
        <w:rPr>
          <w:b/>
          <w:sz w:val="32"/>
          <w:szCs w:val="32"/>
        </w:rPr>
      </w:pPr>
    </w:p>
    <w:p w:rsidR="001E094C" w:rsidRPr="006B27B1" w:rsidRDefault="001E094C" w:rsidP="001E094C">
      <w:pPr>
        <w:pStyle w:val="1"/>
        <w:rPr>
          <w:b/>
          <w:sz w:val="32"/>
          <w:szCs w:val="32"/>
        </w:rPr>
      </w:pPr>
      <w:proofErr w:type="gramStart"/>
      <w:r w:rsidRPr="006B27B1">
        <w:rPr>
          <w:b/>
          <w:sz w:val="32"/>
          <w:szCs w:val="32"/>
        </w:rPr>
        <w:t>Р</w:t>
      </w:r>
      <w:proofErr w:type="gramEnd"/>
      <w:r w:rsidRPr="006B27B1">
        <w:rPr>
          <w:b/>
          <w:sz w:val="32"/>
          <w:szCs w:val="32"/>
        </w:rPr>
        <w:t xml:space="preserve"> Е Ш Е Н И Е</w:t>
      </w:r>
    </w:p>
    <w:p w:rsidR="001E094C" w:rsidRPr="006B27B1" w:rsidRDefault="001E094C" w:rsidP="001E09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EEB" w:rsidRPr="007D7071" w:rsidRDefault="001E094C" w:rsidP="007D7071">
      <w:pPr>
        <w:jc w:val="both"/>
        <w:rPr>
          <w:rFonts w:ascii="Times New Roman" w:hAnsi="Times New Roman" w:cs="Times New Roman"/>
        </w:rPr>
      </w:pPr>
      <w:r w:rsidRPr="006B27B1">
        <w:rPr>
          <w:rFonts w:ascii="Times New Roman" w:hAnsi="Times New Roman" w:cs="Times New Roman"/>
        </w:rPr>
        <w:t>от «______»  ___________ 2016 г.                                                                               № ______</w:t>
      </w:r>
    </w:p>
    <w:p w:rsidR="00853973" w:rsidRPr="007D7071" w:rsidRDefault="00853973" w:rsidP="004F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7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7D70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73" w:rsidRPr="007D7071" w:rsidRDefault="00853973" w:rsidP="004F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71">
        <w:rPr>
          <w:rFonts w:ascii="Times New Roman" w:hAnsi="Times New Roman" w:cs="Times New Roman"/>
          <w:sz w:val="24"/>
          <w:szCs w:val="24"/>
        </w:rPr>
        <w:t>Положение об условиях, порядке назначения и выплаты</w:t>
      </w:r>
    </w:p>
    <w:p w:rsidR="00072BE2" w:rsidRDefault="00853973" w:rsidP="004F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71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proofErr w:type="gramStart"/>
      <w:r w:rsidR="00072BE2">
        <w:rPr>
          <w:rFonts w:ascii="Times New Roman" w:hAnsi="Times New Roman" w:cs="Times New Roman"/>
          <w:sz w:val="24"/>
          <w:szCs w:val="24"/>
        </w:rPr>
        <w:t>Хуторского</w:t>
      </w:r>
      <w:proofErr w:type="gramEnd"/>
      <w:r w:rsidR="00072BE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53973" w:rsidRPr="007D7071" w:rsidRDefault="00072BE2" w:rsidP="004F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853973" w:rsidRPr="007D7071">
        <w:rPr>
          <w:rFonts w:ascii="Times New Roman" w:hAnsi="Times New Roman" w:cs="Times New Roman"/>
          <w:sz w:val="24"/>
          <w:szCs w:val="24"/>
        </w:rPr>
        <w:t xml:space="preserve"> пенсии за выслугу лет, </w:t>
      </w:r>
    </w:p>
    <w:p w:rsidR="00853973" w:rsidRPr="007D7071" w:rsidRDefault="00853973" w:rsidP="004F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07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7D7071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072BE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7D7071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853973" w:rsidRDefault="00072BE2" w:rsidP="007D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Хуторского сельского поселения  № 4 от 29.0</w:t>
      </w:r>
      <w:r w:rsidR="00853973" w:rsidRPr="007D7071">
        <w:rPr>
          <w:rFonts w:ascii="Times New Roman" w:hAnsi="Times New Roman" w:cs="Times New Roman"/>
          <w:sz w:val="24"/>
          <w:szCs w:val="24"/>
        </w:rPr>
        <w:t>2.2010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973" w:rsidRPr="007D70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7071" w:rsidRPr="007D7071" w:rsidRDefault="007D7071" w:rsidP="007D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E2" w:rsidRDefault="00853973" w:rsidP="007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71">
        <w:rPr>
          <w:rFonts w:ascii="Times New Roman" w:hAnsi="Times New Roman" w:cs="Times New Roman"/>
          <w:sz w:val="24"/>
          <w:szCs w:val="24"/>
        </w:rPr>
        <w:t>В соответствии, с Федеральным законом № 143-ФЗ от 23.05.2016 г. « О внесении изменений в отдельные законодательные акты Российской Федерации в части увеличения пенсионного возраста отдельным категориям граждан», Постановлением Губернатора Челябинской области от 18.10.2016 г. № 278 «О внесении изменений в постановление Губернатора Челябинской области от 24.03.2010 г</w:t>
      </w:r>
      <w:r w:rsidR="00072BE2">
        <w:rPr>
          <w:rFonts w:ascii="Times New Roman" w:hAnsi="Times New Roman" w:cs="Times New Roman"/>
          <w:sz w:val="24"/>
          <w:szCs w:val="24"/>
        </w:rPr>
        <w:t>. № 100», Уставом Хуторского сельского поселения</w:t>
      </w:r>
    </w:p>
    <w:p w:rsidR="00BD16AB" w:rsidRPr="007D7071" w:rsidRDefault="00BD16AB" w:rsidP="007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71">
        <w:rPr>
          <w:rFonts w:ascii="Times New Roman" w:hAnsi="Times New Roman" w:cs="Times New Roman"/>
          <w:sz w:val="24"/>
          <w:szCs w:val="24"/>
        </w:rPr>
        <w:t xml:space="preserve"> </w:t>
      </w:r>
      <w:r w:rsidR="00072BE2">
        <w:rPr>
          <w:rFonts w:ascii="Times New Roman" w:hAnsi="Times New Roman" w:cs="Times New Roman"/>
          <w:sz w:val="24"/>
          <w:szCs w:val="24"/>
        </w:rPr>
        <w:t>Совет</w:t>
      </w:r>
      <w:r w:rsidR="00775157" w:rsidRPr="007D707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72BE2"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</w:p>
    <w:p w:rsidR="00072BE2" w:rsidRDefault="00072BE2" w:rsidP="00BD1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AB" w:rsidRPr="007D7071" w:rsidRDefault="00853973" w:rsidP="00BD1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71">
        <w:rPr>
          <w:rFonts w:ascii="Times New Roman" w:hAnsi="Times New Roman" w:cs="Times New Roman"/>
          <w:b/>
          <w:sz w:val="24"/>
          <w:szCs w:val="24"/>
        </w:rPr>
        <w:t>РЕШАЕТ</w:t>
      </w:r>
      <w:r w:rsidR="009F5E9E" w:rsidRPr="007D7071">
        <w:rPr>
          <w:rFonts w:ascii="Times New Roman" w:hAnsi="Times New Roman" w:cs="Times New Roman"/>
          <w:b/>
          <w:sz w:val="24"/>
          <w:szCs w:val="24"/>
        </w:rPr>
        <w:t>:</w:t>
      </w:r>
    </w:p>
    <w:p w:rsidR="00072BE2" w:rsidRDefault="00072BE2" w:rsidP="00B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973" w:rsidRPr="007D7071" w:rsidRDefault="00853973" w:rsidP="00BD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71">
        <w:rPr>
          <w:rFonts w:ascii="Times New Roman" w:eastAsia="Times New Roman" w:hAnsi="Times New Roman" w:cs="Times New Roman"/>
          <w:sz w:val="24"/>
          <w:szCs w:val="24"/>
        </w:rPr>
        <w:t xml:space="preserve">1.Внести в </w:t>
      </w:r>
      <w:r w:rsidRPr="007D7071">
        <w:rPr>
          <w:rFonts w:ascii="Times New Roman" w:hAnsi="Times New Roman" w:cs="Times New Roman"/>
          <w:sz w:val="24"/>
          <w:szCs w:val="24"/>
        </w:rPr>
        <w:t>Положение об условиях, порядке назначения и</w:t>
      </w:r>
      <w:r w:rsidR="00072BE2">
        <w:rPr>
          <w:rFonts w:ascii="Times New Roman" w:hAnsi="Times New Roman" w:cs="Times New Roman"/>
          <w:sz w:val="24"/>
          <w:szCs w:val="24"/>
        </w:rPr>
        <w:t xml:space="preserve"> выплаты муниципальным служащим Хуторского сельского поселения</w:t>
      </w:r>
      <w:r w:rsidRPr="007D7071">
        <w:rPr>
          <w:rFonts w:ascii="Times New Roman" w:hAnsi="Times New Roman" w:cs="Times New Roman"/>
          <w:sz w:val="24"/>
          <w:szCs w:val="24"/>
        </w:rPr>
        <w:t xml:space="preserve"> пенсии за выслугу лет</w:t>
      </w:r>
      <w:r w:rsidR="00775157" w:rsidRPr="007D7071">
        <w:rPr>
          <w:rFonts w:ascii="Times New Roman" w:hAnsi="Times New Roman" w:cs="Times New Roman"/>
          <w:sz w:val="24"/>
          <w:szCs w:val="24"/>
        </w:rPr>
        <w:t>,</w:t>
      </w:r>
      <w:r w:rsidR="00072BE2">
        <w:rPr>
          <w:rFonts w:ascii="Times New Roman" w:hAnsi="Times New Roman" w:cs="Times New Roman"/>
          <w:sz w:val="24"/>
          <w:szCs w:val="24"/>
        </w:rPr>
        <w:t xml:space="preserve"> утвержденное решением Совета</w:t>
      </w:r>
      <w:r w:rsidRPr="007D707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72BE2">
        <w:rPr>
          <w:rFonts w:ascii="Times New Roman" w:hAnsi="Times New Roman" w:cs="Times New Roman"/>
          <w:sz w:val="24"/>
          <w:szCs w:val="24"/>
        </w:rPr>
        <w:t>Хуторского сельского поселения № 4 от 29.02.2012</w:t>
      </w:r>
      <w:r w:rsidRPr="007D7071">
        <w:rPr>
          <w:rFonts w:ascii="Times New Roman" w:hAnsi="Times New Roman" w:cs="Times New Roman"/>
          <w:sz w:val="24"/>
          <w:szCs w:val="24"/>
        </w:rPr>
        <w:t>г.</w:t>
      </w:r>
      <w:r w:rsidRPr="007D7071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9F5E9E" w:rsidRPr="007D7071" w:rsidRDefault="00853973" w:rsidP="007D7071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дополнить </w:t>
      </w:r>
      <w:r w:rsidRPr="007D7071">
        <w:rPr>
          <w:rFonts w:ascii="Times New Roman" w:hAnsi="Times New Roman" w:cs="Times New Roman"/>
          <w:sz w:val="24"/>
          <w:szCs w:val="24"/>
        </w:rPr>
        <w:t xml:space="preserve">Положение об условиях, порядке назначения и выплаты муниципальным служащим </w:t>
      </w:r>
      <w:r w:rsidR="00072BE2"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  <w:r w:rsidRPr="007D7071">
        <w:rPr>
          <w:rFonts w:ascii="Times New Roman" w:hAnsi="Times New Roman" w:cs="Times New Roman"/>
          <w:sz w:val="24"/>
          <w:szCs w:val="24"/>
        </w:rPr>
        <w:t xml:space="preserve"> пенсии за выслугу лет</w:t>
      </w:r>
      <w:r w:rsidR="00775157" w:rsidRPr="007D7071">
        <w:rPr>
          <w:rFonts w:ascii="Times New Roman" w:hAnsi="Times New Roman" w:cs="Times New Roman"/>
          <w:sz w:val="24"/>
          <w:szCs w:val="24"/>
        </w:rPr>
        <w:t>,</w:t>
      </w:r>
      <w:r w:rsidR="00072BE2">
        <w:rPr>
          <w:rFonts w:ascii="Times New Roman" w:hAnsi="Times New Roman" w:cs="Times New Roman"/>
          <w:sz w:val="24"/>
          <w:szCs w:val="24"/>
        </w:rPr>
        <w:t xml:space="preserve"> утвержденное решением Совета</w:t>
      </w:r>
      <w:r w:rsidRPr="007D707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72BE2">
        <w:rPr>
          <w:rFonts w:ascii="Times New Roman" w:hAnsi="Times New Roman" w:cs="Times New Roman"/>
          <w:sz w:val="24"/>
          <w:szCs w:val="24"/>
        </w:rPr>
        <w:t>Хуторского сельского поселения № 4 от 29.0</w:t>
      </w:r>
      <w:r w:rsidRPr="007D7071">
        <w:rPr>
          <w:rFonts w:ascii="Times New Roman" w:hAnsi="Times New Roman" w:cs="Times New Roman"/>
          <w:sz w:val="24"/>
          <w:szCs w:val="24"/>
        </w:rPr>
        <w:t>2.201</w:t>
      </w:r>
      <w:r w:rsidR="00072BE2">
        <w:rPr>
          <w:rFonts w:ascii="Times New Roman" w:hAnsi="Times New Roman" w:cs="Times New Roman"/>
          <w:sz w:val="24"/>
          <w:szCs w:val="24"/>
        </w:rPr>
        <w:t>2</w:t>
      </w:r>
      <w:r w:rsidRPr="007D7071">
        <w:rPr>
          <w:rFonts w:ascii="Times New Roman" w:hAnsi="Times New Roman" w:cs="Times New Roman"/>
          <w:sz w:val="24"/>
          <w:szCs w:val="24"/>
        </w:rPr>
        <w:t xml:space="preserve"> г.  </w:t>
      </w:r>
      <w:r w:rsidR="00775157" w:rsidRPr="007D70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7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5</w:t>
      </w:r>
      <w:r w:rsidRPr="007D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следующего содержания:</w:t>
      </w:r>
      <w:r w:rsidR="0023447B" w:rsidRPr="007D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D7071" w:rsidRPr="007D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Pr="00884C1E" w:rsidRDefault="00DB059E" w:rsidP="00A9743A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«Приложение 5</w:t>
      </w:r>
    </w:p>
    <w:p w:rsidR="00A9743A" w:rsidRPr="00884C1E" w:rsidRDefault="00A9743A" w:rsidP="00A97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84C1E">
        <w:rPr>
          <w:rFonts w:ascii="Times New Roman" w:eastAsia="Times New Roman" w:hAnsi="Times New Roman" w:cs="Times New Roman"/>
        </w:rPr>
        <w:tab/>
      </w:r>
      <w:r w:rsidRPr="00884C1E">
        <w:rPr>
          <w:rFonts w:ascii="Times New Roman" w:eastAsia="Times New Roman" w:hAnsi="Times New Roman" w:cs="Times New Roman"/>
        </w:rPr>
        <w:tab/>
      </w:r>
      <w:r w:rsidRPr="00884C1E">
        <w:rPr>
          <w:rFonts w:ascii="Times New Roman" w:eastAsia="Times New Roman" w:hAnsi="Times New Roman" w:cs="Times New Roman"/>
        </w:rPr>
        <w:tab/>
      </w:r>
      <w:r w:rsidRPr="00884C1E">
        <w:rPr>
          <w:rFonts w:ascii="Times New Roman" w:eastAsia="Times New Roman" w:hAnsi="Times New Roman" w:cs="Times New Roman"/>
        </w:rPr>
        <w:tab/>
      </w:r>
      <w:r w:rsidRPr="00884C1E">
        <w:rPr>
          <w:rFonts w:ascii="Times New Roman" w:eastAsia="Times New Roman" w:hAnsi="Times New Roman" w:cs="Times New Roman"/>
        </w:rPr>
        <w:tab/>
      </w:r>
      <w:r w:rsidRPr="00884C1E">
        <w:rPr>
          <w:rFonts w:ascii="Times New Roman" w:eastAsia="Times New Roman" w:hAnsi="Times New Roman" w:cs="Times New Roman"/>
        </w:rPr>
        <w:tab/>
      </w:r>
      <w:r w:rsidRPr="00884C1E">
        <w:rPr>
          <w:rFonts w:ascii="Times New Roman" w:eastAsia="Times New Roman" w:hAnsi="Times New Roman" w:cs="Times New Roman"/>
        </w:rPr>
        <w:tab/>
        <w:t xml:space="preserve">к </w:t>
      </w:r>
      <w:r w:rsidRPr="00884C1E">
        <w:rPr>
          <w:rFonts w:ascii="Times New Roman" w:hAnsi="Times New Roman" w:cs="Times New Roman"/>
        </w:rPr>
        <w:t>Положению об условиях, порядке назначения и выплаты</w:t>
      </w:r>
    </w:p>
    <w:p w:rsidR="00A9743A" w:rsidRPr="00884C1E" w:rsidRDefault="00A9743A" w:rsidP="00A97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84C1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униципальным служащим </w:t>
      </w:r>
      <w:proofErr w:type="gramStart"/>
      <w:r>
        <w:rPr>
          <w:rFonts w:ascii="Times New Roman" w:hAnsi="Times New Roman" w:cs="Times New Roman"/>
        </w:rPr>
        <w:t>Хуторского</w:t>
      </w:r>
      <w:proofErr w:type="gramEnd"/>
    </w:p>
    <w:p w:rsidR="00A9743A" w:rsidRPr="00884C1E" w:rsidRDefault="00A9743A" w:rsidP="00A97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84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884C1E">
        <w:rPr>
          <w:rFonts w:ascii="Times New Roman" w:hAnsi="Times New Roman" w:cs="Times New Roman"/>
        </w:rPr>
        <w:t xml:space="preserve">пенсии за выслугу лет, </w:t>
      </w:r>
    </w:p>
    <w:p w:rsidR="00A9743A" w:rsidRPr="00884C1E" w:rsidRDefault="00A9743A" w:rsidP="00A97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утвержденное</w:t>
      </w:r>
      <w:proofErr w:type="gramEnd"/>
      <w:r>
        <w:rPr>
          <w:rFonts w:ascii="Times New Roman" w:hAnsi="Times New Roman" w:cs="Times New Roman"/>
        </w:rPr>
        <w:t xml:space="preserve"> решением Совета</w:t>
      </w:r>
      <w:r w:rsidRPr="00884C1E">
        <w:rPr>
          <w:rFonts w:ascii="Times New Roman" w:hAnsi="Times New Roman" w:cs="Times New Roman"/>
        </w:rPr>
        <w:t xml:space="preserve"> депутатов </w:t>
      </w:r>
    </w:p>
    <w:p w:rsidR="00A9743A" w:rsidRPr="00884C1E" w:rsidRDefault="00A9743A" w:rsidP="00A97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Хуторского сельского поселения  № 4 от 29.02.2012</w:t>
      </w:r>
      <w:r w:rsidRPr="00884C1E">
        <w:rPr>
          <w:rFonts w:ascii="Times New Roman" w:hAnsi="Times New Roman" w:cs="Times New Roman"/>
        </w:rPr>
        <w:t xml:space="preserve"> г.</w:t>
      </w:r>
    </w:p>
    <w:p w:rsidR="00A9743A" w:rsidRPr="00BA18A4" w:rsidRDefault="00A9743A" w:rsidP="00A9743A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3A" w:rsidRPr="00BA18A4" w:rsidRDefault="00A9743A" w:rsidP="00A9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Стаж муниципальной службы </w:t>
      </w:r>
    </w:p>
    <w:p w:rsidR="00A9743A" w:rsidRPr="00BA18A4" w:rsidRDefault="00A9743A" w:rsidP="00A9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A4">
        <w:rPr>
          <w:rFonts w:ascii="Times New Roman" w:eastAsia="Times New Roman" w:hAnsi="Times New Roman" w:cs="Times New Roman"/>
          <w:sz w:val="24"/>
          <w:szCs w:val="24"/>
        </w:rPr>
        <w:t>для назначения пенсии за выслугу лет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назначения пенсии за выслугу лет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6 месяцев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 6 месяцев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 6 месяцев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6 месяцев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 6 месяцев</w:t>
            </w:r>
          </w:p>
        </w:tc>
      </w:tr>
      <w:tr w:rsidR="00A9743A" w:rsidRPr="00BA18A4" w:rsidTr="006B3ECB">
        <w:tc>
          <w:tcPr>
            <w:tcW w:w="4785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и последующие годы</w:t>
            </w:r>
          </w:p>
        </w:tc>
        <w:tc>
          <w:tcPr>
            <w:tcW w:w="4786" w:type="dxa"/>
          </w:tcPr>
          <w:p w:rsidR="00A9743A" w:rsidRPr="00BA18A4" w:rsidRDefault="00A9743A" w:rsidP="006B3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</w:tbl>
    <w:p w:rsidR="00A9743A" w:rsidRPr="00BA18A4" w:rsidRDefault="00A9743A" w:rsidP="00A9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8A4">
        <w:rPr>
          <w:rFonts w:ascii="Times New Roman" w:eastAsia="Times New Roman" w:hAnsi="Times New Roman" w:cs="Times New Roman"/>
          <w:sz w:val="24"/>
          <w:szCs w:val="24"/>
        </w:rPr>
        <w:tab/>
        <w:t xml:space="preserve">- в </w:t>
      </w:r>
      <w:proofErr w:type="spellStart"/>
      <w:r w:rsidRPr="00BA18A4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BA18A4">
        <w:rPr>
          <w:rFonts w:ascii="Times New Roman" w:eastAsia="Times New Roman" w:hAnsi="Times New Roman" w:cs="Times New Roman"/>
          <w:sz w:val="24"/>
          <w:szCs w:val="24"/>
        </w:rPr>
        <w:t>. 1 пункта 5 раздела 2  слова «не менее 15 лет» заменить словами                                     «, продолжительность которого для назначения пенсии за выслугу лет в соответствующем году оп</w:t>
      </w:r>
      <w:r w:rsidR="00DB059E">
        <w:rPr>
          <w:rFonts w:ascii="Times New Roman" w:eastAsia="Times New Roman" w:hAnsi="Times New Roman" w:cs="Times New Roman"/>
          <w:sz w:val="24"/>
          <w:szCs w:val="24"/>
        </w:rPr>
        <w:t>ределяется согласно приложению 5</w:t>
      </w:r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Положению»;</w:t>
      </w:r>
    </w:p>
    <w:p w:rsidR="00A9743A" w:rsidRPr="00BA18A4" w:rsidRDefault="00A9743A" w:rsidP="00A9743A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1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BA18A4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пункта 5 раздела 2 после слов «по старости (инвалидности)» дополнить словами «в соответствии  с частью 1 статьи 8 и статьями 9, 30-33 Федерального закона от 28.12.2013 г. № 400-ФЗ «О страховых пенсиях»;</w:t>
      </w:r>
    </w:p>
    <w:p w:rsidR="00A9743A" w:rsidRPr="00BA18A4" w:rsidRDefault="00A9743A" w:rsidP="00A9743A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10 раздела 3 слова «от 20», заменить словами «свыше 20»;</w:t>
      </w:r>
    </w:p>
    <w:p w:rsidR="00A9743A" w:rsidRPr="00BA18A4" w:rsidRDefault="00A9743A" w:rsidP="00A9743A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3 раздела 1, в пункте 5 раздела 2, пункте 10,11,12 раздела 3 слова «трудовой пенсии», заменить словами «страховой пенсии»;</w:t>
      </w:r>
    </w:p>
    <w:p w:rsidR="00A9743A" w:rsidRPr="00BA18A4" w:rsidRDefault="00A9743A" w:rsidP="00A9743A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</w:t>
      </w:r>
      <w:proofErr w:type="spellStart"/>
      <w:r w:rsidRPr="00BA1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BA18A4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пункта 3 раздела 1 союз «и» заменить запятой и  дополнить словами « Увельского муниципального района».</w:t>
      </w:r>
    </w:p>
    <w:p w:rsidR="00A9743A" w:rsidRPr="00BA18A4" w:rsidRDefault="00A9743A" w:rsidP="00A9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За лицами, замещавшими  должности муниципальной службы </w:t>
      </w:r>
      <w:r w:rsidR="00DB059E">
        <w:rPr>
          <w:rFonts w:ascii="Times New Roman" w:eastAsia="Times New Roman" w:hAnsi="Times New Roman" w:cs="Times New Roman"/>
          <w:sz w:val="24"/>
          <w:szCs w:val="24"/>
        </w:rPr>
        <w:t>Хуторского сельского поселения</w:t>
      </w:r>
      <w:r w:rsidRPr="00BA18A4">
        <w:rPr>
          <w:rFonts w:ascii="Times New Roman" w:eastAsia="Times New Roman" w:hAnsi="Times New Roman" w:cs="Times New Roman"/>
          <w:sz w:val="24"/>
          <w:szCs w:val="24"/>
        </w:rPr>
        <w:t>, приобретшими право на пенсию за выслугу лет, устанавливаемую в соответствии с «</w:t>
      </w:r>
      <w:r w:rsidRPr="00BA18A4">
        <w:rPr>
          <w:rFonts w:ascii="Times New Roman" w:hAnsi="Times New Roman" w:cs="Times New Roman"/>
          <w:sz w:val="24"/>
          <w:szCs w:val="24"/>
        </w:rPr>
        <w:t>Положение об условиях, порядке назначения и выплаты муни</w:t>
      </w:r>
      <w:r w:rsidR="00DB059E">
        <w:rPr>
          <w:rFonts w:ascii="Times New Roman" w:hAnsi="Times New Roman" w:cs="Times New Roman"/>
          <w:sz w:val="24"/>
          <w:szCs w:val="24"/>
        </w:rPr>
        <w:t>ципальным служащим Хуторского сельского поселения</w:t>
      </w:r>
      <w:r w:rsidRPr="00BA18A4">
        <w:rPr>
          <w:rFonts w:ascii="Times New Roman" w:hAnsi="Times New Roman" w:cs="Times New Roman"/>
          <w:sz w:val="24"/>
          <w:szCs w:val="24"/>
        </w:rPr>
        <w:t xml:space="preserve"> пенсии за выслугу ле</w:t>
      </w:r>
      <w:r w:rsidR="00DB059E">
        <w:rPr>
          <w:rFonts w:ascii="Times New Roman" w:hAnsi="Times New Roman" w:cs="Times New Roman"/>
          <w:sz w:val="24"/>
          <w:szCs w:val="24"/>
        </w:rPr>
        <w:t>т утвержденное решением Совета</w:t>
      </w:r>
      <w:r w:rsidRPr="00BA18A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DB059E">
        <w:rPr>
          <w:rFonts w:ascii="Times New Roman" w:hAnsi="Times New Roman" w:cs="Times New Roman"/>
          <w:sz w:val="24"/>
          <w:szCs w:val="24"/>
        </w:rPr>
        <w:t>Хуторского сельского поселения № 4 от 29.02.2012</w:t>
      </w:r>
      <w:r w:rsidRPr="00BA18A4">
        <w:rPr>
          <w:rFonts w:ascii="Times New Roman" w:hAnsi="Times New Roman" w:cs="Times New Roman"/>
          <w:sz w:val="24"/>
          <w:szCs w:val="24"/>
        </w:rPr>
        <w:t xml:space="preserve"> г.»</w:t>
      </w:r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 (далее именуется – Положение), в связи с прохождением указанной службы, и уволенным с указанной</w:t>
      </w:r>
      <w:proofErr w:type="gramEnd"/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службы до  01 января 2017 года, лицами, продолжающими замещать на 01 января 2017 года должности муниципальной службы </w:t>
      </w:r>
      <w:r w:rsidR="000506CF">
        <w:rPr>
          <w:rFonts w:ascii="Times New Roman" w:eastAsia="Times New Roman" w:hAnsi="Times New Roman" w:cs="Times New Roman"/>
          <w:sz w:val="24"/>
          <w:szCs w:val="24"/>
        </w:rPr>
        <w:t xml:space="preserve">Хуторского сельского поселения </w:t>
      </w:r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и имеющими на 01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 </w:t>
      </w:r>
      <w:r w:rsidR="000506CF">
        <w:rPr>
          <w:rFonts w:ascii="Times New Roman" w:eastAsia="Times New Roman" w:hAnsi="Times New Roman" w:cs="Times New Roman"/>
          <w:sz w:val="24"/>
          <w:szCs w:val="24"/>
        </w:rPr>
        <w:t>Хуторского сельского поселения</w:t>
      </w:r>
      <w:r w:rsidRPr="00BA18A4">
        <w:rPr>
          <w:rFonts w:ascii="Times New Roman" w:eastAsia="Times New Roman" w:hAnsi="Times New Roman" w:cs="Times New Roman"/>
          <w:sz w:val="24"/>
          <w:szCs w:val="24"/>
        </w:rPr>
        <w:t>, имеющими на этот день не менее</w:t>
      </w:r>
      <w:proofErr w:type="gramEnd"/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8A4">
        <w:rPr>
          <w:rFonts w:ascii="Times New Roman" w:eastAsia="Times New Roman" w:hAnsi="Times New Roman" w:cs="Times New Roman"/>
          <w:sz w:val="24"/>
          <w:szCs w:val="24"/>
        </w:rPr>
        <w:t>15 лет указанного стажа и приобретшими до 1 января 2017 года право на страховую пенсию по старости (инвалидности) в соответствии с Федеральным законом от 28.12.2013 года № 400-ФЗ «О страховых пенсиях», сохраняется право на пенсию за выслугу лет в соответствии с Положением без учета изменений, внесенных Федеральным законом от 23.05.2016 г. № 143-ФЗ «О  внесении изменений в отдельные законодательные акты Российской Федерации</w:t>
      </w:r>
      <w:proofErr w:type="gramEnd"/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8A4">
        <w:rPr>
          <w:rFonts w:ascii="Times New Roman" w:eastAsia="Times New Roman" w:hAnsi="Times New Roman" w:cs="Times New Roman"/>
          <w:sz w:val="24"/>
          <w:szCs w:val="24"/>
        </w:rPr>
        <w:t>в части</w:t>
      </w:r>
      <w:proofErr w:type="gramEnd"/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8A4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proofErr w:type="gramEnd"/>
      <w:r w:rsidRPr="00BA18A4">
        <w:rPr>
          <w:rFonts w:ascii="Times New Roman" w:eastAsia="Times New Roman" w:hAnsi="Times New Roman" w:cs="Times New Roman"/>
          <w:sz w:val="24"/>
          <w:szCs w:val="24"/>
        </w:rPr>
        <w:t xml:space="preserve"> пенсионного возраста отдельным категориям граждан» в пункт 4 статьи 7  Федерального закона от 15.12.2001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166-ФЗ </w:t>
      </w:r>
      <w:r w:rsidRPr="00BA18A4">
        <w:rPr>
          <w:rFonts w:ascii="Times New Roman" w:eastAsia="Times New Roman" w:hAnsi="Times New Roman" w:cs="Times New Roman"/>
          <w:sz w:val="24"/>
          <w:szCs w:val="24"/>
        </w:rPr>
        <w:t>«О государственном пенсионном обеспечении в Российской Федерации»</w:t>
      </w:r>
    </w:p>
    <w:p w:rsidR="00A9743A" w:rsidRPr="00BA18A4" w:rsidRDefault="000506CF" w:rsidP="00A9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3.  </w:t>
      </w:r>
      <w:r w:rsidR="00A9743A" w:rsidRPr="00BA18A4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01 января 2017 года.</w:t>
      </w:r>
    </w:p>
    <w:p w:rsidR="00A9743A" w:rsidRPr="00BA18A4" w:rsidRDefault="000506CF" w:rsidP="00A9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A9743A" w:rsidRPr="00BA18A4">
        <w:rPr>
          <w:rFonts w:ascii="Times New Roman" w:eastAsia="Times New Roman" w:hAnsi="Times New Roman" w:cs="Times New Roman"/>
          <w:sz w:val="24"/>
          <w:szCs w:val="24"/>
        </w:rPr>
        <w:t>Настоящее решение под</w:t>
      </w:r>
      <w:r>
        <w:rPr>
          <w:rFonts w:ascii="Times New Roman" w:eastAsia="Times New Roman" w:hAnsi="Times New Roman" w:cs="Times New Roman"/>
          <w:sz w:val="24"/>
          <w:szCs w:val="24"/>
        </w:rPr>
        <w:t>лежит официальному  обнародованию и размещению на официальном сайте администрации Хуторского сельского поселения в сети Интернет</w:t>
      </w:r>
      <w:r w:rsidR="00A9743A" w:rsidRPr="00BA18A4">
        <w:rPr>
          <w:rFonts w:ascii="Times New Roman" w:eastAsia="Times New Roman" w:hAnsi="Times New Roman" w:cs="Times New Roman"/>
          <w:sz w:val="24"/>
          <w:szCs w:val="24"/>
        </w:rPr>
        <w:t xml:space="preserve">.     </w:t>
      </w:r>
    </w:p>
    <w:p w:rsidR="00A9743A" w:rsidRDefault="00A9743A" w:rsidP="00A9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743A" w:rsidRDefault="00A9743A" w:rsidP="00A9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743A" w:rsidRDefault="00A9743A" w:rsidP="00A9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743A" w:rsidRDefault="00A9743A" w:rsidP="00A9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743A" w:rsidRDefault="00A9743A" w:rsidP="00A9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743A" w:rsidRPr="004E406A" w:rsidRDefault="000506CF" w:rsidP="00A9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Совета</w:t>
      </w:r>
      <w:r w:rsidR="00A9743A" w:rsidRPr="004E406A">
        <w:rPr>
          <w:rFonts w:ascii="Times New Roman" w:hAnsi="Times New Roman" w:cs="Times New Roman"/>
          <w:sz w:val="24"/>
          <w:szCs w:val="24"/>
        </w:rPr>
        <w:t xml:space="preserve">  депутатов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Г.Н.Мякишева</w:t>
      </w:r>
    </w:p>
    <w:p w:rsidR="00A9743A" w:rsidRPr="004E406A" w:rsidRDefault="00A9743A" w:rsidP="00A9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43A" w:rsidRPr="004E406A" w:rsidRDefault="00A9743A" w:rsidP="00A9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43A" w:rsidRPr="004E406A" w:rsidRDefault="00A9743A" w:rsidP="00A9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743A" w:rsidRDefault="00A9743A" w:rsidP="00C6185E">
      <w:pPr>
        <w:pStyle w:val="a3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7071" w:rsidRPr="004E406A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Л.А.Антипова</w:t>
      </w: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правового управления                                          Н.Ю. Голова</w:t>
      </w: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071" w:rsidRDefault="007D7071" w:rsidP="007D7071">
      <w:pPr>
        <w:pStyle w:val="ConsPlusNormal"/>
        <w:widowControl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защиты населения</w:t>
      </w:r>
      <w:r>
        <w:rPr>
          <w:rFonts w:ascii="Times New Roman" w:hAnsi="Times New Roman" w:cs="Times New Roman"/>
          <w:sz w:val="26"/>
          <w:szCs w:val="26"/>
        </w:rPr>
        <w:tab/>
        <w:t>И.Н. Суслова</w:t>
      </w:r>
    </w:p>
    <w:p w:rsidR="007D7071" w:rsidRDefault="007D7071" w:rsidP="007D7071">
      <w:pPr>
        <w:pStyle w:val="ConsPlusNormal"/>
        <w:widowControl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Pr="007D7071" w:rsidRDefault="007D7071" w:rsidP="007D7071">
      <w:pPr>
        <w:pStyle w:val="ConsPlusNormal"/>
        <w:widowControl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Pr="007D7071" w:rsidRDefault="007D7071" w:rsidP="007D7071">
      <w:pPr>
        <w:pStyle w:val="a7"/>
        <w:rPr>
          <w:rFonts w:ascii="Times New Roman" w:hAnsi="Times New Roman"/>
          <w:sz w:val="26"/>
          <w:szCs w:val="26"/>
        </w:rPr>
      </w:pPr>
      <w:r w:rsidRPr="007D7071">
        <w:rPr>
          <w:rFonts w:ascii="Times New Roman" w:hAnsi="Times New Roman"/>
          <w:sz w:val="26"/>
          <w:szCs w:val="26"/>
        </w:rPr>
        <w:t xml:space="preserve">Начальник отдела </w:t>
      </w:r>
      <w:proofErr w:type="gramStart"/>
      <w:r w:rsidRPr="007D7071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7D7071" w:rsidRPr="007D7071" w:rsidRDefault="007D7071" w:rsidP="007D7071">
      <w:pPr>
        <w:pStyle w:val="a7"/>
        <w:rPr>
          <w:rFonts w:ascii="Times New Roman" w:hAnsi="Times New Roman"/>
          <w:sz w:val="26"/>
          <w:szCs w:val="26"/>
        </w:rPr>
      </w:pPr>
      <w:r w:rsidRPr="007D7071">
        <w:rPr>
          <w:rFonts w:ascii="Times New Roman" w:hAnsi="Times New Roman"/>
          <w:sz w:val="26"/>
          <w:szCs w:val="26"/>
        </w:rPr>
        <w:t xml:space="preserve">службы и противодействия </w:t>
      </w:r>
    </w:p>
    <w:p w:rsidR="007D7071" w:rsidRPr="007D7071" w:rsidRDefault="007D7071" w:rsidP="007D7071">
      <w:pPr>
        <w:pStyle w:val="ConsPlusNormal"/>
        <w:widowControl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7071">
        <w:rPr>
          <w:rFonts w:ascii="Times New Roman" w:hAnsi="Times New Roman" w:cs="Times New Roman"/>
          <w:sz w:val="26"/>
          <w:szCs w:val="26"/>
        </w:rPr>
        <w:t>коррупции управделами                                                            О.Ю. Акульшина</w:t>
      </w:r>
    </w:p>
    <w:p w:rsidR="007D7071" w:rsidRPr="007D7071" w:rsidRDefault="007D7071" w:rsidP="007D7071">
      <w:pPr>
        <w:pStyle w:val="ConsPlusNormal"/>
        <w:widowControl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P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Pr="00BA18A4" w:rsidRDefault="007D7071" w:rsidP="007D7071">
      <w:pPr>
        <w:pStyle w:val="ConsPlusNormal"/>
        <w:widowControl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071" w:rsidRDefault="007D7071" w:rsidP="007D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973" w:rsidRPr="00BA18A4" w:rsidRDefault="00853973" w:rsidP="007D7071">
      <w:pPr>
        <w:rPr>
          <w:rFonts w:ascii="Times New Roman" w:hAnsi="Times New Roman" w:cs="Times New Roman"/>
          <w:sz w:val="24"/>
          <w:szCs w:val="24"/>
        </w:rPr>
      </w:pPr>
    </w:p>
    <w:sectPr w:rsidR="00853973" w:rsidRPr="00BA18A4" w:rsidSect="00BA18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946"/>
    <w:multiLevelType w:val="hybridMultilevel"/>
    <w:tmpl w:val="773E0494"/>
    <w:lvl w:ilvl="0" w:tplc="B220F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973"/>
    <w:rsid w:val="000249A2"/>
    <w:rsid w:val="0004541A"/>
    <w:rsid w:val="000506CF"/>
    <w:rsid w:val="00072BE2"/>
    <w:rsid w:val="000D2936"/>
    <w:rsid w:val="000D390F"/>
    <w:rsid w:val="001B3C2E"/>
    <w:rsid w:val="001E094C"/>
    <w:rsid w:val="0023447B"/>
    <w:rsid w:val="002D428C"/>
    <w:rsid w:val="003915CC"/>
    <w:rsid w:val="003A5BF5"/>
    <w:rsid w:val="003D555D"/>
    <w:rsid w:val="004063CD"/>
    <w:rsid w:val="00420FAA"/>
    <w:rsid w:val="004E406A"/>
    <w:rsid w:val="004F2EEB"/>
    <w:rsid w:val="005328E5"/>
    <w:rsid w:val="007235B7"/>
    <w:rsid w:val="00775157"/>
    <w:rsid w:val="007D7071"/>
    <w:rsid w:val="00853973"/>
    <w:rsid w:val="00884C1E"/>
    <w:rsid w:val="00974EDF"/>
    <w:rsid w:val="009D4EF8"/>
    <w:rsid w:val="009F5E9E"/>
    <w:rsid w:val="00A05CD5"/>
    <w:rsid w:val="00A9743A"/>
    <w:rsid w:val="00BA18A4"/>
    <w:rsid w:val="00BD16AB"/>
    <w:rsid w:val="00C6185E"/>
    <w:rsid w:val="00CA6503"/>
    <w:rsid w:val="00CC59FC"/>
    <w:rsid w:val="00DB059E"/>
    <w:rsid w:val="00EA20BD"/>
    <w:rsid w:val="00ED76BA"/>
    <w:rsid w:val="00FC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E5"/>
  </w:style>
  <w:style w:type="paragraph" w:styleId="1">
    <w:name w:val="heading 1"/>
    <w:basedOn w:val="a"/>
    <w:next w:val="a"/>
    <w:link w:val="10"/>
    <w:qFormat/>
    <w:rsid w:val="001E09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E094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E094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85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3">
    <w:name w:val="List Paragraph"/>
    <w:basedOn w:val="a"/>
    <w:uiPriority w:val="34"/>
    <w:qFormat/>
    <w:rsid w:val="0085397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34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094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E094C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1E094C"/>
    <w:rPr>
      <w:rFonts w:ascii="Times New Roman" w:eastAsia="Arial Unicode MS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9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D70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89D4-50D8-4B81-8383-DD84CD92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26</cp:revision>
  <cp:lastPrinted>2016-12-20T09:47:00Z</cp:lastPrinted>
  <dcterms:created xsi:type="dcterms:W3CDTF">2016-12-14T12:34:00Z</dcterms:created>
  <dcterms:modified xsi:type="dcterms:W3CDTF">2016-12-22T09:12:00Z</dcterms:modified>
</cp:coreProperties>
</file>