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96" w:rsidRDefault="00970596" w:rsidP="00970596">
      <w:pPr>
        <w:pStyle w:val="10"/>
        <w:rPr>
          <w:sz w:val="36"/>
        </w:rPr>
      </w:pPr>
      <w:r>
        <w:rPr>
          <w:sz w:val="36"/>
        </w:rPr>
        <w:t>Совет депутатов Рождественского сельского поселения</w:t>
      </w:r>
    </w:p>
    <w:p w:rsidR="00970596" w:rsidRDefault="00970596" w:rsidP="00970596">
      <w:pPr>
        <w:pStyle w:val="10"/>
        <w:pBdr>
          <w:bottom w:val="single" w:sz="12" w:space="1" w:color="auto"/>
        </w:pBdr>
        <w:rPr>
          <w:sz w:val="32"/>
        </w:rPr>
      </w:pPr>
      <w:r>
        <w:rPr>
          <w:sz w:val="32"/>
        </w:rPr>
        <w:t>Увельского муниципального района Челябинской области</w:t>
      </w:r>
    </w:p>
    <w:p w:rsidR="00970596" w:rsidRDefault="00970596" w:rsidP="00970596">
      <w:pPr>
        <w:pStyle w:val="10"/>
        <w:rPr>
          <w:sz w:val="24"/>
        </w:rPr>
      </w:pPr>
      <w:r>
        <w:rPr>
          <w:sz w:val="24"/>
        </w:rPr>
        <w:t>457011, Челябинская область, Увельский район, 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ождественка, ул.Совхозная, 2</w:t>
      </w:r>
    </w:p>
    <w:p w:rsidR="00970596" w:rsidRDefault="00970596" w:rsidP="00970596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  <w:t>телефон – факс:  8-351-66-52-1-79</w:t>
      </w:r>
      <w:r>
        <w:rPr>
          <w:b/>
        </w:rPr>
        <w:tab/>
      </w:r>
    </w:p>
    <w:p w:rsidR="00970596" w:rsidRDefault="00970596" w:rsidP="00970596">
      <w:pPr>
        <w:jc w:val="center"/>
      </w:pPr>
    </w:p>
    <w:p w:rsidR="00970596" w:rsidRDefault="00970596" w:rsidP="00970596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РЕШЕНИЕ №  8</w:t>
      </w:r>
    </w:p>
    <w:p w:rsidR="00970596" w:rsidRDefault="00970596" w:rsidP="00970596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20 марта  2015  года</w:t>
      </w:r>
    </w:p>
    <w:p w:rsidR="00970596" w:rsidRDefault="00970596" w:rsidP="00970596">
      <w:pPr>
        <w:jc w:val="center"/>
        <w:rPr>
          <w:sz w:val="24"/>
          <w:szCs w:val="24"/>
        </w:rPr>
      </w:pPr>
    </w:p>
    <w:p w:rsidR="00970596" w:rsidRDefault="00970596" w:rsidP="009705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избирательных округов</w:t>
      </w:r>
    </w:p>
    <w:p w:rsidR="00970596" w:rsidRDefault="00970596" w:rsidP="009705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выборам депутатов Совета депутатов</w:t>
      </w:r>
    </w:p>
    <w:p w:rsidR="00970596" w:rsidRDefault="00970596" w:rsidP="009705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поселения»</w:t>
      </w:r>
    </w:p>
    <w:p w:rsidR="00970596" w:rsidRDefault="00970596" w:rsidP="009705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596" w:rsidRDefault="00970596" w:rsidP="0097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596" w:rsidRDefault="00970596" w:rsidP="0097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596" w:rsidRDefault="00970596" w:rsidP="00970596">
      <w:p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Челябинской области №36-ЗО «О муниципальных выборах в Челябинской области», руководствуясь Уставом Рождественского сельского поселения </w:t>
      </w:r>
    </w:p>
    <w:p w:rsidR="00970596" w:rsidRDefault="00970596" w:rsidP="00970596">
      <w:p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</w:p>
    <w:p w:rsidR="00970596" w:rsidRDefault="00970596" w:rsidP="00970596">
      <w:p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</w:p>
    <w:p w:rsidR="00970596" w:rsidRDefault="00970596" w:rsidP="009705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970596" w:rsidRDefault="00970596" w:rsidP="009705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70596" w:rsidRDefault="00970596" w:rsidP="009705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0596" w:rsidRDefault="00970596" w:rsidP="009705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0596" w:rsidRDefault="00970596" w:rsidP="00970596">
      <w:pPr>
        <w:pStyle w:val="a4"/>
        <w:widowControl w:val="0"/>
        <w:numPr>
          <w:ilvl w:val="0"/>
          <w:numId w:val="1"/>
        </w:num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одномандатных округов для проведения выборов депутатов представительного органа Рождественского сельского поселения в сентябре 2015 года. (Приложение № 1).</w:t>
      </w:r>
    </w:p>
    <w:p w:rsidR="00970596" w:rsidRDefault="00970596" w:rsidP="00970596">
      <w:pPr>
        <w:pStyle w:val="a4"/>
        <w:widowControl w:val="0"/>
        <w:numPr>
          <w:ilvl w:val="0"/>
          <w:numId w:val="1"/>
        </w:numPr>
        <w:tabs>
          <w:tab w:val="center" w:pos="4677"/>
          <w:tab w:val="left" w:pos="590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25 от 23 октября 2009 года признать утратившим силу. </w:t>
      </w:r>
    </w:p>
    <w:p w:rsidR="00970596" w:rsidRDefault="00970596" w:rsidP="00970596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информационных стендах поселения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ождественка по ул.Совхозная, 2., а так же в малых  деревнях на здании клубов  в д.Ключи ул.Рабочая,21.,  д.Родионово ул.Степная,1«а»., </w:t>
      </w:r>
      <w:proofErr w:type="spellStart"/>
      <w:r>
        <w:rPr>
          <w:sz w:val="28"/>
          <w:szCs w:val="28"/>
        </w:rPr>
        <w:t>с.Дуванкуль</w:t>
      </w:r>
      <w:proofErr w:type="spellEnd"/>
      <w:r>
        <w:rPr>
          <w:sz w:val="28"/>
          <w:szCs w:val="28"/>
        </w:rPr>
        <w:t xml:space="preserve"> ул.Молодежная,7«б».</w:t>
      </w:r>
    </w:p>
    <w:p w:rsidR="00970596" w:rsidRDefault="00970596" w:rsidP="00970596">
      <w:pPr>
        <w:pStyle w:val="a4"/>
        <w:widowControl w:val="0"/>
        <w:tabs>
          <w:tab w:val="center" w:pos="4677"/>
          <w:tab w:val="left" w:pos="5907"/>
          <w:tab w:val="right" w:pos="9355"/>
        </w:tabs>
        <w:ind w:left="810"/>
        <w:jc w:val="both"/>
        <w:rPr>
          <w:sz w:val="28"/>
          <w:szCs w:val="28"/>
        </w:rPr>
      </w:pPr>
    </w:p>
    <w:p w:rsidR="00970596" w:rsidRDefault="00970596" w:rsidP="00970596">
      <w:pPr>
        <w:rPr>
          <w:sz w:val="28"/>
          <w:szCs w:val="28"/>
        </w:rPr>
      </w:pPr>
    </w:p>
    <w:p w:rsidR="00970596" w:rsidRDefault="00970596" w:rsidP="00970596">
      <w:pPr>
        <w:rPr>
          <w:sz w:val="28"/>
          <w:szCs w:val="28"/>
        </w:rPr>
      </w:pPr>
    </w:p>
    <w:p w:rsidR="00970596" w:rsidRDefault="00970596" w:rsidP="00970596">
      <w:pPr>
        <w:rPr>
          <w:sz w:val="28"/>
          <w:szCs w:val="28"/>
        </w:rPr>
      </w:pPr>
    </w:p>
    <w:p w:rsidR="00970596" w:rsidRDefault="00970596" w:rsidP="009705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70596" w:rsidRDefault="00970596" w:rsidP="00970596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поселения:   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jc w:val="center"/>
        <w:rPr>
          <w:b/>
          <w:sz w:val="28"/>
          <w:szCs w:val="28"/>
        </w:rPr>
      </w:pPr>
    </w:p>
    <w:p w:rsidR="00970596" w:rsidRDefault="00970596" w:rsidP="00970596">
      <w:pPr>
        <w:rPr>
          <w:b/>
          <w:sz w:val="28"/>
          <w:szCs w:val="28"/>
        </w:rPr>
        <w:sectPr w:rsidR="00970596">
          <w:pgSz w:w="11906" w:h="16838"/>
          <w:pgMar w:top="851" w:right="851" w:bottom="851" w:left="1134" w:header="709" w:footer="709" w:gutter="0"/>
          <w:cols w:space="720"/>
        </w:sectPr>
      </w:pPr>
    </w:p>
    <w:p w:rsidR="00970596" w:rsidRDefault="00970596" w:rsidP="0097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70596" w:rsidRDefault="00970596" w:rsidP="0097059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70596" w:rsidRDefault="00970596" w:rsidP="00970596">
      <w:pPr>
        <w:jc w:val="right"/>
        <w:rPr>
          <w:sz w:val="24"/>
          <w:szCs w:val="24"/>
        </w:rPr>
      </w:pPr>
      <w:r>
        <w:rPr>
          <w:sz w:val="24"/>
          <w:szCs w:val="24"/>
        </w:rPr>
        <w:t>Рождественского сельского поселения</w:t>
      </w:r>
    </w:p>
    <w:p w:rsidR="00970596" w:rsidRDefault="00970596" w:rsidP="00970596">
      <w:pPr>
        <w:jc w:val="right"/>
        <w:rPr>
          <w:sz w:val="24"/>
          <w:szCs w:val="24"/>
        </w:rPr>
      </w:pPr>
      <w:r>
        <w:rPr>
          <w:sz w:val="24"/>
          <w:szCs w:val="24"/>
        </w:rPr>
        <w:t>№  8  от   20 марта  2015 года</w:t>
      </w:r>
    </w:p>
    <w:p w:rsidR="00970596" w:rsidRDefault="00970596" w:rsidP="00970596">
      <w:pPr>
        <w:jc w:val="center"/>
        <w:rPr>
          <w:b/>
          <w:sz w:val="24"/>
          <w:szCs w:val="24"/>
        </w:rPr>
      </w:pPr>
    </w:p>
    <w:p w:rsidR="00970596" w:rsidRDefault="00970596" w:rsidP="00970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Схема </w:t>
      </w:r>
    </w:p>
    <w:p w:rsidR="00970596" w:rsidRDefault="00970596" w:rsidP="00970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избирательных округов для проведения выборов </w:t>
      </w:r>
    </w:p>
    <w:p w:rsidR="00970596" w:rsidRDefault="00970596" w:rsidP="00970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Совета депутатов Рождественского сельского поселения </w:t>
      </w:r>
    </w:p>
    <w:p w:rsidR="00970596" w:rsidRDefault="00970596" w:rsidP="00970596">
      <w:pPr>
        <w:jc w:val="both"/>
      </w:pPr>
      <w:r>
        <w:t>Количество избирательных округов – 10</w:t>
      </w:r>
    </w:p>
    <w:p w:rsidR="00970596" w:rsidRDefault="00970596" w:rsidP="00970596">
      <w:pPr>
        <w:jc w:val="both"/>
      </w:pPr>
      <w:r>
        <w:t>Число избирателей на 01.01.2015 – 1831</w:t>
      </w:r>
    </w:p>
    <w:p w:rsidR="00970596" w:rsidRDefault="00970596" w:rsidP="00970596">
      <w:pPr>
        <w:jc w:val="both"/>
      </w:pPr>
      <w:r>
        <w:t>Средняя норма представительства избирателей в округе – 183</w:t>
      </w:r>
    </w:p>
    <w:p w:rsidR="00970596" w:rsidRDefault="00970596" w:rsidP="00970596">
      <w:pPr>
        <w:jc w:val="both"/>
      </w:pPr>
      <w:r>
        <w:t>Допустимое отклонение числа избирателей в одном округе (10%)+ - 18 избирателей (от 165 до 201)</w:t>
      </w:r>
    </w:p>
    <w:p w:rsidR="00970596" w:rsidRDefault="00970596" w:rsidP="00970596">
      <w:pPr>
        <w:jc w:val="both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9070"/>
        <w:gridCol w:w="1567"/>
        <w:gridCol w:w="2288"/>
      </w:tblGrid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избирательного</w:t>
            </w:r>
          </w:p>
          <w:p w:rsidR="00970596" w:rsidRDefault="00970596" w:rsidP="00A03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</w:p>
          <w:p w:rsidR="00970596" w:rsidRDefault="00970596" w:rsidP="00A03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избирателей в округе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отклонения от средней нормы представительства 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Родионово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улицы:</w:t>
            </w:r>
          </w:p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Свободы, дома №1-14, 17, 19, 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-3,8%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Октября, Рождественская, Советская, дома №1-13; Южная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+6,6%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Свободы, дома №16,18,18а,20,22-90;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дома №14-76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Победы, дом №1а; Рабочая; Совхозная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-3,3%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дома №5,7; Победы, дома №1-3,5-20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дома №1-4; Строителей, дома № 1а,1,3,5,7,9,11,13,15,17,19,21,23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-9,8%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Рождественка</w:t>
            </w:r>
            <w:proofErr w:type="gram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, Строителей дома №2,4,6,8,10,12,14,16,18,20,22,24-40; </w:t>
            </w:r>
          </w:p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лючи,</w:t>
            </w:r>
            <w:r>
              <w:rPr>
                <w:sz w:val="24"/>
                <w:szCs w:val="24"/>
              </w:rPr>
              <w:t xml:space="preserve"> улица:</w:t>
            </w:r>
          </w:p>
          <w:p w:rsidR="00970596" w:rsidRDefault="00970596" w:rsidP="00A0347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дома №2,4,6,8,10,12,14,16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+9,8%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№ 8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лючи,</w:t>
            </w:r>
            <w:r>
              <w:rPr>
                <w:sz w:val="24"/>
                <w:szCs w:val="24"/>
              </w:rPr>
              <w:t xml:space="preserve"> улицы: 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 №1,3,7,9,11,13,15,17,18,18а,19</w:t>
            </w:r>
            <w:bookmarkStart w:id="0" w:name="_GoBack"/>
            <w:bookmarkEnd w:id="0"/>
            <w:r>
              <w:rPr>
                <w:sz w:val="24"/>
                <w:szCs w:val="24"/>
              </w:rPr>
              <w:t>; Рабочая, дома № 2а-68; Садовая, дома №1-80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+9,8%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уванкуль</w:t>
            </w:r>
            <w:proofErr w:type="spellEnd"/>
            <w:r>
              <w:rPr>
                <w:sz w:val="24"/>
                <w:szCs w:val="24"/>
              </w:rPr>
              <w:t>, улицы: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Дуванкульская</w:t>
            </w:r>
            <w:proofErr w:type="spellEnd"/>
            <w:r>
              <w:rPr>
                <w:sz w:val="24"/>
                <w:szCs w:val="24"/>
              </w:rPr>
              <w:t>, Северная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-6,6%</w:t>
            </w:r>
          </w:p>
        </w:tc>
      </w:tr>
      <w:tr w:rsidR="00970596" w:rsidTr="00A0347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 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уванкуль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улицы: </w:t>
            </w:r>
          </w:p>
          <w:p w:rsidR="00970596" w:rsidRDefault="00970596" w:rsidP="00A03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Рабочая, Сергея Быкова, Строителей, Южная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6" w:rsidRDefault="00970596" w:rsidP="00A03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+4,9%</w:t>
            </w:r>
          </w:p>
        </w:tc>
      </w:tr>
    </w:tbl>
    <w:p w:rsidR="00970596" w:rsidRDefault="00970596" w:rsidP="00970596"/>
    <w:p w:rsidR="00214FDF" w:rsidRDefault="00214FDF"/>
    <w:sectPr w:rsidR="00214FDF" w:rsidSect="00970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279"/>
    <w:multiLevelType w:val="hybridMultilevel"/>
    <w:tmpl w:val="06ECC5D4"/>
    <w:lvl w:ilvl="0" w:tplc="64FCA8D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596"/>
    <w:rsid w:val="00214FDF"/>
    <w:rsid w:val="009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0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970596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970596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97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2015-07-24T03:51:00Z</dcterms:created>
  <dcterms:modified xsi:type="dcterms:W3CDTF">2015-07-24T03:52:00Z</dcterms:modified>
</cp:coreProperties>
</file>