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785"/>
        <w:gridCol w:w="4786"/>
      </w:tblGrid>
      <w:tr w:rsidR="003B7DDB" w:rsidRPr="003A2B1E">
        <w:tc>
          <w:tcPr>
            <w:tcW w:w="4785" w:type="dxa"/>
            <w:tcBorders>
              <w:top w:val="single" w:sz="4" w:space="0" w:color="FFFFFF"/>
              <w:left w:val="single" w:sz="4" w:space="0" w:color="FFFFFF"/>
              <w:bottom w:val="single" w:sz="4" w:space="0" w:color="FFFFFF"/>
              <w:right w:val="single" w:sz="4" w:space="0" w:color="FFFFFF"/>
            </w:tcBorders>
          </w:tcPr>
          <w:p w:rsidR="003B7DDB" w:rsidRPr="003A2B1E" w:rsidRDefault="003B7DDB" w:rsidP="00056809">
            <w:pPr>
              <w:widowControl w:val="0"/>
              <w:suppressAutoHyphens w:val="0"/>
              <w:spacing w:after="0" w:line="240" w:lineRule="auto"/>
              <w:ind w:right="33" w:firstLine="567"/>
              <w:jc w:val="both"/>
              <w:rPr>
                <w:rFonts w:ascii="Times New Roman" w:hAnsi="Times New Roman" w:cs="Times New Roman"/>
                <w:sz w:val="24"/>
                <w:szCs w:val="24"/>
              </w:rPr>
            </w:pPr>
          </w:p>
        </w:tc>
        <w:tc>
          <w:tcPr>
            <w:tcW w:w="4786" w:type="dxa"/>
            <w:tcBorders>
              <w:top w:val="single" w:sz="4" w:space="0" w:color="FFFFFF"/>
              <w:left w:val="single" w:sz="4" w:space="0" w:color="FFFFFF"/>
              <w:bottom w:val="single" w:sz="4" w:space="0" w:color="FFFFFF"/>
              <w:right w:val="single" w:sz="4" w:space="0" w:color="FFFFFF"/>
            </w:tcBorders>
          </w:tcPr>
          <w:p w:rsidR="00320030" w:rsidRPr="003A2B1E" w:rsidRDefault="00320030" w:rsidP="00056809">
            <w:pPr>
              <w:widowControl w:val="0"/>
              <w:suppressAutoHyphens w:val="0"/>
              <w:spacing w:after="0" w:line="240" w:lineRule="auto"/>
              <w:ind w:right="33" w:firstLine="567"/>
              <w:jc w:val="both"/>
              <w:rPr>
                <w:rFonts w:ascii="Times New Roman" w:hAnsi="Times New Roman" w:cs="Times New Roman"/>
                <w:b/>
                <w:bCs/>
                <w:sz w:val="24"/>
                <w:szCs w:val="24"/>
              </w:rPr>
            </w:pPr>
            <w:r w:rsidRPr="003A2B1E">
              <w:rPr>
                <w:rFonts w:ascii="Times New Roman" w:hAnsi="Times New Roman" w:cs="Times New Roman"/>
                <w:b/>
                <w:bCs/>
                <w:sz w:val="24"/>
                <w:szCs w:val="24"/>
              </w:rPr>
              <w:t>«У</w:t>
            </w:r>
            <w:r w:rsidR="00FC1D2C" w:rsidRPr="003A2B1E">
              <w:rPr>
                <w:rFonts w:ascii="Times New Roman" w:hAnsi="Times New Roman" w:cs="Times New Roman"/>
                <w:b/>
                <w:bCs/>
                <w:sz w:val="24"/>
                <w:szCs w:val="24"/>
              </w:rPr>
              <w:t>ТВЕРЖДАЮ</w:t>
            </w:r>
            <w:r w:rsidRPr="003A2B1E">
              <w:rPr>
                <w:rFonts w:ascii="Times New Roman" w:hAnsi="Times New Roman" w:cs="Times New Roman"/>
                <w:b/>
                <w:bCs/>
                <w:sz w:val="24"/>
                <w:szCs w:val="24"/>
              </w:rPr>
              <w:t>»</w:t>
            </w:r>
          </w:p>
          <w:p w:rsidR="00C40836" w:rsidRPr="003A2B1E" w:rsidRDefault="00C4083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Глава </w:t>
            </w:r>
            <w:r w:rsidR="00503468" w:rsidRPr="003A2B1E">
              <w:rPr>
                <w:rFonts w:ascii="Times New Roman" w:hAnsi="Times New Roman" w:cs="Times New Roman"/>
                <w:sz w:val="24"/>
                <w:szCs w:val="24"/>
              </w:rPr>
              <w:t>Симского</w:t>
            </w:r>
            <w:r w:rsidRPr="003A2B1E">
              <w:rPr>
                <w:rFonts w:ascii="Times New Roman" w:hAnsi="Times New Roman" w:cs="Times New Roman"/>
                <w:sz w:val="24"/>
                <w:szCs w:val="24"/>
              </w:rPr>
              <w:t xml:space="preserve"> </w:t>
            </w:r>
          </w:p>
          <w:p w:rsidR="003B7DDB" w:rsidRPr="003A2B1E" w:rsidRDefault="00C4083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городского поселения</w:t>
            </w:r>
          </w:p>
          <w:p w:rsidR="00343DFE" w:rsidRPr="003A2B1E" w:rsidRDefault="00343DFE"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Челябинской области</w:t>
            </w:r>
          </w:p>
          <w:p w:rsidR="006A7744" w:rsidRPr="003A2B1E" w:rsidRDefault="006A7744" w:rsidP="00056809">
            <w:pPr>
              <w:widowControl w:val="0"/>
              <w:suppressAutoHyphens w:val="0"/>
              <w:spacing w:after="0" w:line="240" w:lineRule="auto"/>
              <w:ind w:right="33" w:firstLine="567"/>
              <w:jc w:val="both"/>
              <w:rPr>
                <w:rFonts w:ascii="Times New Roman" w:hAnsi="Times New Roman" w:cs="Times New Roman"/>
                <w:sz w:val="24"/>
                <w:szCs w:val="24"/>
              </w:rPr>
            </w:pPr>
          </w:p>
          <w:p w:rsidR="00C40836" w:rsidRPr="003A2B1E" w:rsidRDefault="00C4083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______________ А.</w:t>
            </w:r>
            <w:r w:rsidR="00B60B60" w:rsidRPr="003A2B1E">
              <w:rPr>
                <w:rFonts w:ascii="Times New Roman" w:hAnsi="Times New Roman" w:cs="Times New Roman"/>
                <w:sz w:val="24"/>
                <w:szCs w:val="24"/>
              </w:rPr>
              <w:t>Д.</w:t>
            </w:r>
            <w:r w:rsidRPr="003A2B1E">
              <w:rPr>
                <w:rFonts w:ascii="Times New Roman" w:hAnsi="Times New Roman" w:cs="Times New Roman"/>
                <w:sz w:val="24"/>
                <w:szCs w:val="24"/>
              </w:rPr>
              <w:t xml:space="preserve"> </w:t>
            </w:r>
            <w:r w:rsidR="00503468" w:rsidRPr="003A2B1E">
              <w:rPr>
                <w:rFonts w:ascii="Times New Roman" w:hAnsi="Times New Roman" w:cs="Times New Roman"/>
                <w:sz w:val="24"/>
                <w:szCs w:val="24"/>
              </w:rPr>
              <w:t>Решетов</w:t>
            </w:r>
          </w:p>
          <w:p w:rsidR="00C40836" w:rsidRPr="003A2B1E" w:rsidRDefault="00C40836" w:rsidP="00056809">
            <w:pPr>
              <w:widowControl w:val="0"/>
              <w:suppressAutoHyphens w:val="0"/>
              <w:spacing w:after="0" w:line="240" w:lineRule="auto"/>
              <w:ind w:right="33" w:firstLine="567"/>
              <w:jc w:val="both"/>
              <w:rPr>
                <w:rFonts w:ascii="Times New Roman" w:hAnsi="Times New Roman" w:cs="Times New Roman"/>
                <w:sz w:val="24"/>
                <w:szCs w:val="24"/>
              </w:rPr>
            </w:pPr>
          </w:p>
          <w:p w:rsidR="003B7DDB" w:rsidRPr="003A2B1E" w:rsidRDefault="00C4083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 </w:t>
            </w:r>
            <w:r w:rsidR="00FC2041" w:rsidRPr="003A2B1E">
              <w:rPr>
                <w:rFonts w:ascii="Times New Roman" w:hAnsi="Times New Roman" w:cs="Times New Roman"/>
                <w:sz w:val="24"/>
                <w:szCs w:val="24"/>
              </w:rPr>
              <w:t>«</w:t>
            </w:r>
            <w:r w:rsidR="00DF3756">
              <w:rPr>
                <w:rFonts w:ascii="Times New Roman" w:hAnsi="Times New Roman" w:cs="Times New Roman"/>
                <w:sz w:val="24"/>
                <w:szCs w:val="24"/>
              </w:rPr>
              <w:t>09</w:t>
            </w:r>
            <w:r w:rsidR="003B7DDB" w:rsidRPr="003A2B1E">
              <w:rPr>
                <w:rFonts w:ascii="Times New Roman" w:hAnsi="Times New Roman" w:cs="Times New Roman"/>
                <w:sz w:val="24"/>
                <w:szCs w:val="24"/>
              </w:rPr>
              <w:t xml:space="preserve">» </w:t>
            </w:r>
            <w:r w:rsidR="00DF3756">
              <w:rPr>
                <w:rFonts w:ascii="Times New Roman" w:hAnsi="Times New Roman" w:cs="Times New Roman"/>
                <w:sz w:val="24"/>
                <w:szCs w:val="24"/>
              </w:rPr>
              <w:t>августа</w:t>
            </w:r>
            <w:r w:rsidR="003B7DDB" w:rsidRPr="003A2B1E">
              <w:rPr>
                <w:rFonts w:ascii="Times New Roman" w:hAnsi="Times New Roman" w:cs="Times New Roman"/>
                <w:sz w:val="24"/>
                <w:szCs w:val="24"/>
              </w:rPr>
              <w:t xml:space="preserve"> 20</w:t>
            </w:r>
            <w:r w:rsidRPr="003A2B1E">
              <w:rPr>
                <w:rFonts w:ascii="Times New Roman" w:hAnsi="Times New Roman" w:cs="Times New Roman"/>
                <w:sz w:val="24"/>
                <w:szCs w:val="24"/>
              </w:rPr>
              <w:t>1</w:t>
            </w:r>
            <w:r w:rsidR="000712A4" w:rsidRPr="003A2B1E">
              <w:rPr>
                <w:rFonts w:ascii="Times New Roman" w:hAnsi="Times New Roman" w:cs="Times New Roman"/>
                <w:sz w:val="24"/>
                <w:szCs w:val="24"/>
              </w:rPr>
              <w:t>8</w:t>
            </w:r>
            <w:r w:rsidR="003B7DDB" w:rsidRPr="003A2B1E">
              <w:rPr>
                <w:rFonts w:ascii="Times New Roman" w:hAnsi="Times New Roman" w:cs="Times New Roman"/>
                <w:sz w:val="24"/>
                <w:szCs w:val="24"/>
              </w:rPr>
              <w:t xml:space="preserve"> года</w:t>
            </w:r>
          </w:p>
          <w:p w:rsidR="003B7DDB" w:rsidRPr="003A2B1E" w:rsidRDefault="003B7DDB" w:rsidP="00056809">
            <w:pPr>
              <w:widowControl w:val="0"/>
              <w:suppressAutoHyphens w:val="0"/>
              <w:spacing w:after="0" w:line="240" w:lineRule="auto"/>
              <w:ind w:right="33" w:firstLine="567"/>
              <w:jc w:val="both"/>
              <w:rPr>
                <w:rFonts w:ascii="Times New Roman" w:hAnsi="Times New Roman" w:cs="Times New Roman"/>
                <w:sz w:val="24"/>
                <w:szCs w:val="24"/>
              </w:rPr>
            </w:pPr>
          </w:p>
        </w:tc>
      </w:tr>
    </w:tbl>
    <w:p w:rsidR="003B7DDB" w:rsidRPr="003A2B1E" w:rsidRDefault="003B7DDB" w:rsidP="00056809">
      <w:pPr>
        <w:pStyle w:val="4"/>
        <w:keepNext w:val="0"/>
        <w:suppressAutoHyphens w:val="0"/>
        <w:ind w:right="33" w:firstLine="567"/>
        <w:jc w:val="both"/>
        <w:rPr>
          <w:sz w:val="24"/>
          <w:szCs w:val="24"/>
        </w:rPr>
      </w:pPr>
    </w:p>
    <w:p w:rsidR="003B7DDB" w:rsidRPr="003A2B1E" w:rsidRDefault="003B7DDB" w:rsidP="00056809">
      <w:pPr>
        <w:pStyle w:val="4"/>
        <w:keepNext w:val="0"/>
        <w:suppressAutoHyphens w:val="0"/>
        <w:ind w:right="33" w:firstLine="567"/>
        <w:jc w:val="both"/>
        <w:rPr>
          <w:sz w:val="24"/>
          <w:szCs w:val="24"/>
        </w:rPr>
      </w:pPr>
    </w:p>
    <w:p w:rsidR="003B7DDB" w:rsidRPr="003A2B1E" w:rsidRDefault="003B7DDB" w:rsidP="00056809">
      <w:pPr>
        <w:pStyle w:val="4"/>
        <w:keepNext w:val="0"/>
        <w:suppressAutoHyphens w:val="0"/>
        <w:ind w:right="33" w:firstLine="567"/>
        <w:jc w:val="both"/>
        <w:rPr>
          <w:sz w:val="24"/>
          <w:szCs w:val="24"/>
        </w:rPr>
      </w:pPr>
    </w:p>
    <w:p w:rsidR="00665B0F" w:rsidRPr="003A2B1E" w:rsidRDefault="00665B0F" w:rsidP="00056809">
      <w:pPr>
        <w:widowControl w:val="0"/>
        <w:suppressAutoHyphens w:val="0"/>
        <w:spacing w:after="0" w:line="240" w:lineRule="auto"/>
        <w:ind w:right="33" w:firstLine="567"/>
        <w:jc w:val="both"/>
        <w:rPr>
          <w:rFonts w:ascii="Times New Roman" w:hAnsi="Times New Roman" w:cs="Times New Roman"/>
          <w:sz w:val="24"/>
          <w:szCs w:val="24"/>
          <w:lang w:eastAsia="en-US"/>
        </w:rPr>
      </w:pPr>
    </w:p>
    <w:p w:rsidR="00665B0F" w:rsidRPr="003A2B1E" w:rsidRDefault="00FA0B1E" w:rsidP="00056809">
      <w:pPr>
        <w:widowControl w:val="0"/>
        <w:tabs>
          <w:tab w:val="left" w:pos="6315"/>
        </w:tabs>
        <w:suppressAutoHyphens w:val="0"/>
        <w:spacing w:after="0" w:line="240" w:lineRule="auto"/>
        <w:ind w:right="33" w:firstLine="567"/>
        <w:jc w:val="both"/>
        <w:rPr>
          <w:rFonts w:ascii="Times New Roman" w:hAnsi="Times New Roman" w:cs="Times New Roman"/>
          <w:sz w:val="24"/>
          <w:szCs w:val="24"/>
          <w:lang w:eastAsia="en-US"/>
        </w:rPr>
      </w:pPr>
      <w:r w:rsidRPr="003A2B1E">
        <w:rPr>
          <w:rFonts w:ascii="Times New Roman" w:hAnsi="Times New Roman" w:cs="Times New Roman"/>
          <w:sz w:val="24"/>
          <w:szCs w:val="24"/>
          <w:lang w:eastAsia="en-US"/>
        </w:rPr>
        <w:tab/>
      </w:r>
    </w:p>
    <w:p w:rsidR="00665B0F" w:rsidRPr="003A2B1E" w:rsidRDefault="00665B0F" w:rsidP="00056809">
      <w:pPr>
        <w:widowControl w:val="0"/>
        <w:suppressAutoHyphens w:val="0"/>
        <w:spacing w:after="0" w:line="240" w:lineRule="auto"/>
        <w:ind w:right="33" w:firstLine="567"/>
        <w:jc w:val="center"/>
        <w:rPr>
          <w:rFonts w:ascii="Times New Roman" w:hAnsi="Times New Roman" w:cs="Times New Roman"/>
          <w:sz w:val="24"/>
          <w:szCs w:val="24"/>
          <w:lang w:eastAsia="en-US"/>
        </w:rPr>
      </w:pPr>
    </w:p>
    <w:p w:rsidR="003B7DDB" w:rsidRPr="003A2B1E" w:rsidRDefault="00BC646B" w:rsidP="00056809">
      <w:pPr>
        <w:pStyle w:val="4"/>
        <w:keepNext w:val="0"/>
        <w:suppressAutoHyphens w:val="0"/>
        <w:ind w:right="33" w:firstLine="567"/>
        <w:rPr>
          <w:sz w:val="24"/>
          <w:szCs w:val="24"/>
        </w:rPr>
      </w:pPr>
      <w:r w:rsidRPr="003A2B1E">
        <w:rPr>
          <w:sz w:val="24"/>
          <w:szCs w:val="24"/>
        </w:rPr>
        <w:t>КОНКУРСНАЯ</w:t>
      </w:r>
      <w:r w:rsidR="00AE45AE" w:rsidRPr="003A2B1E">
        <w:rPr>
          <w:sz w:val="24"/>
          <w:szCs w:val="24"/>
        </w:rPr>
        <w:t xml:space="preserve"> </w:t>
      </w:r>
      <w:r w:rsidR="003B7DDB" w:rsidRPr="003A2B1E">
        <w:rPr>
          <w:sz w:val="24"/>
          <w:szCs w:val="24"/>
        </w:rPr>
        <w:t>ДОКУМЕНТАЦИЯ</w:t>
      </w:r>
    </w:p>
    <w:p w:rsidR="00320030" w:rsidRPr="003A2B1E" w:rsidRDefault="00320030" w:rsidP="00056809">
      <w:pPr>
        <w:widowControl w:val="0"/>
        <w:suppressAutoHyphens w:val="0"/>
        <w:spacing w:after="0" w:line="240" w:lineRule="auto"/>
        <w:ind w:right="33" w:firstLine="567"/>
        <w:jc w:val="center"/>
        <w:rPr>
          <w:rFonts w:ascii="Times New Roman" w:hAnsi="Times New Roman" w:cs="Times New Roman"/>
          <w:sz w:val="24"/>
          <w:szCs w:val="24"/>
          <w:lang w:eastAsia="en-US"/>
        </w:rPr>
      </w:pPr>
    </w:p>
    <w:p w:rsidR="00772DAC" w:rsidRPr="003A2B1E" w:rsidRDefault="00320030" w:rsidP="00056809">
      <w:pPr>
        <w:widowControl w:val="0"/>
        <w:suppressAutoHyphens w:val="0"/>
        <w:spacing w:after="0" w:line="240" w:lineRule="auto"/>
        <w:ind w:right="33" w:firstLine="567"/>
        <w:jc w:val="center"/>
        <w:rPr>
          <w:rFonts w:ascii="Times New Roman" w:hAnsi="Times New Roman" w:cs="Times New Roman"/>
          <w:sz w:val="24"/>
          <w:szCs w:val="24"/>
        </w:rPr>
      </w:pPr>
      <w:r w:rsidRPr="003A2B1E">
        <w:rPr>
          <w:rFonts w:ascii="Times New Roman" w:hAnsi="Times New Roman" w:cs="Times New Roman"/>
          <w:sz w:val="24"/>
          <w:szCs w:val="24"/>
        </w:rPr>
        <w:t>по проведению открытого конкурса на право заключения</w:t>
      </w:r>
    </w:p>
    <w:p w:rsidR="00C40836" w:rsidRPr="003A2B1E" w:rsidRDefault="009517AF" w:rsidP="00056809">
      <w:pPr>
        <w:widowControl w:val="0"/>
        <w:suppressAutoHyphens w:val="0"/>
        <w:spacing w:after="0" w:line="240" w:lineRule="auto"/>
        <w:ind w:right="33" w:firstLine="567"/>
        <w:jc w:val="center"/>
        <w:rPr>
          <w:rFonts w:ascii="Times New Roman" w:hAnsi="Times New Roman" w:cs="Times New Roman"/>
          <w:sz w:val="24"/>
          <w:szCs w:val="24"/>
        </w:rPr>
      </w:pPr>
      <w:r w:rsidRPr="003A2B1E">
        <w:rPr>
          <w:rFonts w:ascii="Times New Roman" w:hAnsi="Times New Roman" w:cs="Times New Roman"/>
          <w:sz w:val="24"/>
          <w:szCs w:val="24"/>
        </w:rPr>
        <w:t>к</w:t>
      </w:r>
      <w:r w:rsidR="00320030" w:rsidRPr="003A2B1E">
        <w:rPr>
          <w:rFonts w:ascii="Times New Roman" w:hAnsi="Times New Roman" w:cs="Times New Roman"/>
          <w:sz w:val="24"/>
          <w:szCs w:val="24"/>
        </w:rPr>
        <w:t xml:space="preserve">онцессионного соглашения </w:t>
      </w:r>
      <w:r w:rsidR="000712A4" w:rsidRPr="003A2B1E">
        <w:rPr>
          <w:rFonts w:ascii="Times New Roman" w:hAnsi="Times New Roman" w:cs="Times New Roman"/>
          <w:sz w:val="24"/>
          <w:szCs w:val="24"/>
        </w:rPr>
        <w:t xml:space="preserve">в отношении </w:t>
      </w:r>
      <w:r w:rsidR="00D56FBE" w:rsidRPr="003A2B1E">
        <w:rPr>
          <w:rFonts w:ascii="Times New Roman" w:hAnsi="Times New Roman" w:cs="Times New Roman"/>
          <w:spacing w:val="-1"/>
          <w:sz w:val="24"/>
          <w:szCs w:val="24"/>
        </w:rPr>
        <w:t>электрических сетей</w:t>
      </w:r>
      <w:r w:rsidR="000712A4" w:rsidRPr="003A2B1E">
        <w:rPr>
          <w:rFonts w:ascii="Times New Roman" w:hAnsi="Times New Roman" w:cs="Times New Roman"/>
          <w:spacing w:val="-1"/>
          <w:sz w:val="24"/>
          <w:szCs w:val="24"/>
        </w:rPr>
        <w:t xml:space="preserve">, находящегося в муниципальной </w:t>
      </w:r>
      <w:r w:rsidR="00015673" w:rsidRPr="003A2B1E">
        <w:rPr>
          <w:rFonts w:ascii="Times New Roman" w:hAnsi="Times New Roman" w:cs="Times New Roman"/>
          <w:spacing w:val="-1"/>
          <w:sz w:val="24"/>
          <w:szCs w:val="24"/>
        </w:rPr>
        <w:t>собственности муниципального</w:t>
      </w:r>
      <w:r w:rsidR="000712A4" w:rsidRPr="003A2B1E">
        <w:rPr>
          <w:rFonts w:ascii="Times New Roman" w:hAnsi="Times New Roman" w:cs="Times New Roman"/>
          <w:sz w:val="24"/>
          <w:szCs w:val="24"/>
        </w:rPr>
        <w:t xml:space="preserve"> образования «Симское городское поселение»</w:t>
      </w:r>
    </w:p>
    <w:p w:rsidR="00E469C5" w:rsidRPr="003A2B1E" w:rsidRDefault="00E469C5" w:rsidP="00056809">
      <w:pPr>
        <w:widowControl w:val="0"/>
        <w:suppressAutoHyphens w:val="0"/>
        <w:spacing w:after="0" w:line="240" w:lineRule="auto"/>
        <w:ind w:right="33" w:firstLine="567"/>
        <w:jc w:val="both"/>
        <w:rPr>
          <w:rFonts w:ascii="Times New Roman" w:hAnsi="Times New Roman" w:cs="Times New Roman"/>
          <w:sz w:val="24"/>
          <w:szCs w:val="24"/>
        </w:rPr>
      </w:pPr>
    </w:p>
    <w:p w:rsidR="003B7DDB" w:rsidRPr="003A2B1E" w:rsidRDefault="003B7DDB" w:rsidP="00056809">
      <w:pPr>
        <w:widowControl w:val="0"/>
        <w:suppressAutoHyphens w:val="0"/>
        <w:spacing w:after="0" w:line="240" w:lineRule="auto"/>
        <w:ind w:right="33" w:firstLine="567"/>
        <w:jc w:val="both"/>
        <w:rPr>
          <w:rFonts w:ascii="Times New Roman" w:hAnsi="Times New Roman" w:cs="Times New Roman"/>
          <w:sz w:val="24"/>
          <w:szCs w:val="24"/>
        </w:rPr>
      </w:pPr>
    </w:p>
    <w:p w:rsidR="003B7DDB" w:rsidRPr="003A2B1E" w:rsidRDefault="003B7DDB" w:rsidP="00056809">
      <w:pPr>
        <w:widowControl w:val="0"/>
        <w:suppressAutoHyphens w:val="0"/>
        <w:spacing w:after="0" w:line="240" w:lineRule="auto"/>
        <w:ind w:right="33" w:firstLine="567"/>
        <w:jc w:val="both"/>
        <w:rPr>
          <w:rFonts w:ascii="Times New Roman" w:hAnsi="Times New Roman" w:cs="Times New Roman"/>
          <w:sz w:val="24"/>
          <w:szCs w:val="24"/>
        </w:rPr>
      </w:pPr>
    </w:p>
    <w:p w:rsidR="003B7DDB" w:rsidRPr="003A2B1E" w:rsidRDefault="003B7DDB" w:rsidP="00056809">
      <w:pPr>
        <w:widowControl w:val="0"/>
        <w:suppressAutoHyphens w:val="0"/>
        <w:spacing w:after="0" w:line="240" w:lineRule="auto"/>
        <w:ind w:right="33" w:firstLine="567"/>
        <w:jc w:val="both"/>
        <w:rPr>
          <w:rFonts w:ascii="Times New Roman" w:hAnsi="Times New Roman" w:cs="Times New Roman"/>
          <w:sz w:val="24"/>
          <w:szCs w:val="24"/>
        </w:rPr>
      </w:pPr>
    </w:p>
    <w:p w:rsidR="003B7DDB" w:rsidRPr="003A2B1E" w:rsidRDefault="003B7DDB" w:rsidP="00056809">
      <w:pPr>
        <w:widowControl w:val="0"/>
        <w:suppressAutoHyphens w:val="0"/>
        <w:spacing w:after="0" w:line="240" w:lineRule="auto"/>
        <w:ind w:right="33" w:firstLine="567"/>
        <w:jc w:val="both"/>
        <w:rPr>
          <w:rFonts w:ascii="Times New Roman" w:hAnsi="Times New Roman" w:cs="Times New Roman"/>
          <w:sz w:val="24"/>
          <w:szCs w:val="24"/>
        </w:rPr>
      </w:pPr>
    </w:p>
    <w:p w:rsidR="003B7DDB" w:rsidRPr="003A2B1E" w:rsidRDefault="003B7DDB" w:rsidP="00056809">
      <w:pPr>
        <w:widowControl w:val="0"/>
        <w:suppressAutoHyphens w:val="0"/>
        <w:spacing w:after="0" w:line="240" w:lineRule="auto"/>
        <w:ind w:right="33" w:firstLine="567"/>
        <w:jc w:val="both"/>
        <w:rPr>
          <w:rFonts w:ascii="Times New Roman" w:hAnsi="Times New Roman" w:cs="Times New Roman"/>
          <w:sz w:val="24"/>
          <w:szCs w:val="24"/>
        </w:rPr>
      </w:pPr>
    </w:p>
    <w:p w:rsidR="00F226A9" w:rsidRPr="003A2B1E" w:rsidRDefault="00F226A9" w:rsidP="00056809">
      <w:pPr>
        <w:widowControl w:val="0"/>
        <w:suppressAutoHyphens w:val="0"/>
        <w:spacing w:after="0" w:line="240" w:lineRule="auto"/>
        <w:ind w:right="33" w:firstLine="567"/>
        <w:jc w:val="both"/>
        <w:rPr>
          <w:rFonts w:ascii="Times New Roman" w:hAnsi="Times New Roman" w:cs="Times New Roman"/>
          <w:sz w:val="24"/>
          <w:szCs w:val="24"/>
        </w:rPr>
      </w:pPr>
    </w:p>
    <w:p w:rsidR="00F226A9" w:rsidRPr="003A2B1E" w:rsidRDefault="00F226A9" w:rsidP="00056809">
      <w:pPr>
        <w:widowControl w:val="0"/>
        <w:suppressAutoHyphens w:val="0"/>
        <w:spacing w:after="0" w:line="240" w:lineRule="auto"/>
        <w:ind w:right="33" w:firstLine="567"/>
        <w:jc w:val="both"/>
        <w:rPr>
          <w:rFonts w:ascii="Times New Roman" w:hAnsi="Times New Roman" w:cs="Times New Roman"/>
          <w:sz w:val="24"/>
          <w:szCs w:val="24"/>
        </w:rPr>
      </w:pPr>
    </w:p>
    <w:p w:rsidR="00F226A9" w:rsidRPr="003A2B1E" w:rsidRDefault="00F226A9" w:rsidP="00056809">
      <w:pPr>
        <w:widowControl w:val="0"/>
        <w:suppressAutoHyphens w:val="0"/>
        <w:spacing w:after="0" w:line="240" w:lineRule="auto"/>
        <w:ind w:right="33" w:firstLine="567"/>
        <w:jc w:val="both"/>
        <w:rPr>
          <w:rFonts w:ascii="Times New Roman" w:hAnsi="Times New Roman" w:cs="Times New Roman"/>
          <w:sz w:val="24"/>
          <w:szCs w:val="24"/>
        </w:rPr>
      </w:pPr>
    </w:p>
    <w:p w:rsidR="00DA5A5A" w:rsidRPr="003A2B1E" w:rsidRDefault="00DA5A5A"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772DAC" w:rsidRPr="003A2B1E" w:rsidRDefault="00772DAC"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BC646B" w:rsidRPr="003A2B1E" w:rsidRDefault="00BC646B"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BC646B" w:rsidRPr="003A2B1E" w:rsidRDefault="00BC646B"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D17880" w:rsidRPr="003A2B1E" w:rsidRDefault="00D17880"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DA5A5A" w:rsidRPr="003A2B1E" w:rsidRDefault="001120BA" w:rsidP="00056809">
      <w:pPr>
        <w:widowControl w:val="0"/>
        <w:suppressAutoHyphens w:val="0"/>
        <w:spacing w:after="0" w:line="240" w:lineRule="auto"/>
        <w:ind w:right="33" w:firstLine="567"/>
        <w:jc w:val="center"/>
        <w:rPr>
          <w:rFonts w:ascii="Times New Roman" w:hAnsi="Times New Roman" w:cs="Times New Roman"/>
          <w:b/>
          <w:bCs/>
          <w:sz w:val="24"/>
          <w:szCs w:val="24"/>
        </w:rPr>
      </w:pPr>
      <w:r w:rsidRPr="003A2B1E">
        <w:rPr>
          <w:rFonts w:ascii="Times New Roman" w:hAnsi="Times New Roman" w:cs="Times New Roman"/>
          <w:b/>
          <w:bCs/>
          <w:sz w:val="24"/>
          <w:szCs w:val="24"/>
        </w:rPr>
        <w:t>г</w:t>
      </w:r>
      <w:r w:rsidR="00DE441A" w:rsidRPr="003A2B1E">
        <w:rPr>
          <w:rFonts w:ascii="Times New Roman" w:hAnsi="Times New Roman" w:cs="Times New Roman"/>
          <w:b/>
          <w:bCs/>
          <w:sz w:val="24"/>
          <w:szCs w:val="24"/>
        </w:rPr>
        <w:t>. С</w:t>
      </w:r>
      <w:r w:rsidR="00343DFE" w:rsidRPr="003A2B1E">
        <w:rPr>
          <w:rFonts w:ascii="Times New Roman" w:hAnsi="Times New Roman" w:cs="Times New Roman"/>
          <w:b/>
          <w:bCs/>
          <w:sz w:val="24"/>
          <w:szCs w:val="24"/>
        </w:rPr>
        <w:t>им</w:t>
      </w:r>
    </w:p>
    <w:p w:rsidR="00DA5A5A" w:rsidRPr="003A2B1E" w:rsidRDefault="00DA5A5A" w:rsidP="00056809">
      <w:pPr>
        <w:widowControl w:val="0"/>
        <w:suppressAutoHyphens w:val="0"/>
        <w:spacing w:after="0" w:line="240" w:lineRule="auto"/>
        <w:ind w:right="33" w:firstLine="567"/>
        <w:jc w:val="center"/>
        <w:rPr>
          <w:rFonts w:ascii="Times New Roman" w:hAnsi="Times New Roman" w:cs="Times New Roman"/>
          <w:b/>
          <w:bCs/>
          <w:sz w:val="24"/>
          <w:szCs w:val="24"/>
        </w:rPr>
      </w:pPr>
      <w:r w:rsidRPr="003A2B1E">
        <w:rPr>
          <w:rFonts w:ascii="Times New Roman" w:hAnsi="Times New Roman" w:cs="Times New Roman"/>
          <w:b/>
          <w:bCs/>
          <w:sz w:val="24"/>
          <w:szCs w:val="24"/>
        </w:rPr>
        <w:t>201</w:t>
      </w:r>
      <w:r w:rsidR="000712A4" w:rsidRPr="003A2B1E">
        <w:rPr>
          <w:rFonts w:ascii="Times New Roman" w:hAnsi="Times New Roman" w:cs="Times New Roman"/>
          <w:b/>
          <w:bCs/>
          <w:sz w:val="24"/>
          <w:szCs w:val="24"/>
        </w:rPr>
        <w:t>8</w:t>
      </w:r>
      <w:r w:rsidRPr="003A2B1E">
        <w:rPr>
          <w:rFonts w:ascii="Times New Roman" w:hAnsi="Times New Roman" w:cs="Times New Roman"/>
          <w:b/>
          <w:bCs/>
          <w:sz w:val="24"/>
          <w:szCs w:val="24"/>
        </w:rPr>
        <w:t xml:space="preserve"> год</w:t>
      </w:r>
    </w:p>
    <w:p w:rsidR="003F2AB2" w:rsidRDefault="003F2AB2"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3A2B1E" w:rsidRDefault="003A2B1E"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3A2B1E" w:rsidRDefault="003A2B1E"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3A2B1E" w:rsidRDefault="003A2B1E"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3A2B1E" w:rsidRDefault="003A2B1E"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3A2B1E" w:rsidRDefault="003A2B1E" w:rsidP="00056809">
      <w:pPr>
        <w:widowControl w:val="0"/>
        <w:suppressAutoHyphens w:val="0"/>
        <w:spacing w:after="0" w:line="240" w:lineRule="auto"/>
        <w:ind w:right="33" w:firstLine="567"/>
        <w:jc w:val="both"/>
        <w:rPr>
          <w:rFonts w:ascii="Times New Roman" w:hAnsi="Times New Roman" w:cs="Times New Roman"/>
          <w:b/>
          <w:bCs/>
          <w:sz w:val="24"/>
          <w:szCs w:val="24"/>
        </w:rPr>
      </w:pPr>
    </w:p>
    <w:sdt>
      <w:sdtPr>
        <w:rPr>
          <w:rFonts w:ascii="Calibri" w:eastAsia="Times New Roman" w:hAnsi="Calibri" w:cs="Calibri"/>
          <w:color w:val="auto"/>
          <w:sz w:val="22"/>
          <w:szCs w:val="22"/>
          <w:lang w:eastAsia="zh-CN"/>
        </w:rPr>
        <w:id w:val="-2131155809"/>
        <w:docPartObj>
          <w:docPartGallery w:val="Table of Contents"/>
          <w:docPartUnique/>
        </w:docPartObj>
      </w:sdtPr>
      <w:sdtEndPr>
        <w:rPr>
          <w:rFonts w:ascii="Times New Roman" w:hAnsi="Times New Roman" w:cs="Times New Roman"/>
          <w:bCs/>
          <w:sz w:val="24"/>
          <w:szCs w:val="24"/>
        </w:rPr>
      </w:sdtEndPr>
      <w:sdtContent>
        <w:p w:rsidR="00346DE2" w:rsidRPr="0068224B" w:rsidRDefault="00346DE2" w:rsidP="001F3E12">
          <w:pPr>
            <w:pStyle w:val="aff"/>
            <w:spacing w:before="0" w:line="240" w:lineRule="auto"/>
            <w:ind w:right="33"/>
            <w:jc w:val="center"/>
            <w:rPr>
              <w:rFonts w:ascii="Times New Roman" w:hAnsi="Times New Roman" w:cs="Times New Roman"/>
              <w:b/>
              <w:color w:val="000000" w:themeColor="text1"/>
              <w:sz w:val="28"/>
              <w:szCs w:val="24"/>
            </w:rPr>
          </w:pPr>
          <w:r w:rsidRPr="0068224B">
            <w:rPr>
              <w:rFonts w:ascii="Times New Roman" w:hAnsi="Times New Roman" w:cs="Times New Roman"/>
              <w:b/>
              <w:color w:val="000000" w:themeColor="text1"/>
              <w:sz w:val="28"/>
              <w:szCs w:val="24"/>
            </w:rPr>
            <w:t>Оглавление</w:t>
          </w:r>
        </w:p>
        <w:p w:rsidR="00997955" w:rsidRPr="00997955" w:rsidRDefault="00346DE2">
          <w:pPr>
            <w:pStyle w:val="17"/>
            <w:tabs>
              <w:tab w:val="left" w:pos="440"/>
              <w:tab w:val="right" w:leader="dot" w:pos="9629"/>
            </w:tabs>
            <w:rPr>
              <w:rFonts w:ascii="Times New Roman" w:eastAsiaTheme="minorEastAsia" w:hAnsi="Times New Roman" w:cs="Times New Roman"/>
              <w:noProof/>
              <w:sz w:val="24"/>
              <w:szCs w:val="24"/>
              <w:lang w:eastAsia="ru-RU"/>
            </w:rPr>
          </w:pPr>
          <w:r w:rsidRPr="00997955">
            <w:rPr>
              <w:rFonts w:ascii="Times New Roman" w:hAnsi="Times New Roman" w:cs="Times New Roman"/>
              <w:sz w:val="24"/>
              <w:szCs w:val="24"/>
            </w:rPr>
            <w:fldChar w:fldCharType="begin"/>
          </w:r>
          <w:r w:rsidRPr="00997955">
            <w:rPr>
              <w:rFonts w:ascii="Times New Roman" w:hAnsi="Times New Roman" w:cs="Times New Roman"/>
              <w:sz w:val="24"/>
              <w:szCs w:val="24"/>
            </w:rPr>
            <w:instrText xml:space="preserve"> TOC \o "1-3" \h \z \u </w:instrText>
          </w:r>
          <w:r w:rsidRPr="00997955">
            <w:rPr>
              <w:rFonts w:ascii="Times New Roman" w:hAnsi="Times New Roman" w:cs="Times New Roman"/>
              <w:sz w:val="24"/>
              <w:szCs w:val="24"/>
            </w:rPr>
            <w:fldChar w:fldCharType="separate"/>
          </w:r>
          <w:hyperlink w:anchor="_Toc520902303" w:history="1">
            <w:r w:rsidR="00997955" w:rsidRPr="00997955">
              <w:rPr>
                <w:rStyle w:val="a4"/>
                <w:rFonts w:ascii="Times New Roman" w:hAnsi="Times New Roman" w:cs="Times New Roman"/>
                <w:bCs/>
                <w:noProof/>
                <w:sz w:val="24"/>
                <w:szCs w:val="24"/>
              </w:rPr>
              <w:t>1.</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Общие положения</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_Toc520902303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3</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440"/>
              <w:tab w:val="right" w:leader="dot" w:pos="9629"/>
            </w:tabs>
            <w:rPr>
              <w:rFonts w:ascii="Times New Roman" w:eastAsiaTheme="minorEastAsia" w:hAnsi="Times New Roman" w:cs="Times New Roman"/>
              <w:noProof/>
              <w:sz w:val="24"/>
              <w:szCs w:val="24"/>
              <w:lang w:eastAsia="ru-RU"/>
            </w:rPr>
          </w:pPr>
          <w:hyperlink w:anchor="_Toc520902304" w:history="1">
            <w:r w:rsidR="00997955" w:rsidRPr="00997955">
              <w:rPr>
                <w:rStyle w:val="a4"/>
                <w:rFonts w:ascii="Times New Roman" w:hAnsi="Times New Roman" w:cs="Times New Roman"/>
                <w:noProof/>
                <w:sz w:val="24"/>
                <w:szCs w:val="24"/>
              </w:rPr>
              <w:t>2.</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noProof/>
                <w:sz w:val="24"/>
                <w:szCs w:val="24"/>
              </w:rPr>
              <w:t>Условия конкурса</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_Toc520902304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4</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440"/>
              <w:tab w:val="right" w:leader="dot" w:pos="9629"/>
            </w:tabs>
            <w:rPr>
              <w:rFonts w:ascii="Times New Roman" w:eastAsiaTheme="minorEastAsia" w:hAnsi="Times New Roman" w:cs="Times New Roman"/>
              <w:noProof/>
              <w:sz w:val="24"/>
              <w:szCs w:val="24"/>
              <w:lang w:eastAsia="ru-RU"/>
            </w:rPr>
          </w:pPr>
          <w:hyperlink w:anchor="_Toc520902305" w:history="1">
            <w:r w:rsidR="00997955" w:rsidRPr="00997955">
              <w:rPr>
                <w:rStyle w:val="a4"/>
                <w:rFonts w:ascii="Times New Roman" w:hAnsi="Times New Roman" w:cs="Times New Roman"/>
                <w:noProof/>
                <w:kern w:val="3"/>
                <w:sz w:val="24"/>
                <w:szCs w:val="24"/>
                <w:lang w:eastAsia="ja-JP" w:bidi="fa-IR"/>
              </w:rPr>
              <w:t>3.</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noProof/>
                <w:kern w:val="28"/>
                <w:sz w:val="24"/>
                <w:szCs w:val="24"/>
                <w:lang w:eastAsia="ru-RU"/>
              </w:rPr>
              <w:t>Состав и описание Объекта Концессионного соглашения</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_Toc520902305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5</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440"/>
              <w:tab w:val="right" w:leader="dot" w:pos="9629"/>
            </w:tabs>
            <w:rPr>
              <w:rFonts w:ascii="Times New Roman" w:eastAsiaTheme="minorEastAsia" w:hAnsi="Times New Roman" w:cs="Times New Roman"/>
              <w:noProof/>
              <w:sz w:val="24"/>
              <w:szCs w:val="24"/>
              <w:lang w:eastAsia="ru-RU"/>
            </w:rPr>
          </w:pPr>
          <w:hyperlink w:anchor="_Toc520902306" w:history="1">
            <w:r w:rsidR="00997955" w:rsidRPr="00997955">
              <w:rPr>
                <w:rStyle w:val="a4"/>
                <w:rFonts w:ascii="Times New Roman" w:hAnsi="Times New Roman" w:cs="Times New Roman"/>
                <w:noProof/>
                <w:kern w:val="28"/>
                <w:sz w:val="24"/>
                <w:szCs w:val="24"/>
                <w:lang w:eastAsia="ru-RU"/>
              </w:rPr>
              <w:t>4.</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noProof/>
                <w:kern w:val="28"/>
                <w:sz w:val="24"/>
                <w:szCs w:val="24"/>
                <w:lang w:eastAsia="ru-RU"/>
              </w:rPr>
              <w:t>Порядок получения конкурсной документации, а также доступа на объект концессионного соглашения</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_Toc520902306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5</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440"/>
              <w:tab w:val="right" w:leader="dot" w:pos="9629"/>
            </w:tabs>
            <w:rPr>
              <w:rFonts w:ascii="Times New Roman" w:eastAsiaTheme="minorEastAsia" w:hAnsi="Times New Roman" w:cs="Times New Roman"/>
              <w:noProof/>
              <w:sz w:val="24"/>
              <w:szCs w:val="24"/>
              <w:lang w:eastAsia="ru-RU"/>
            </w:rPr>
          </w:pPr>
          <w:hyperlink w:anchor="_Toc520902307" w:history="1">
            <w:r w:rsidR="00997955" w:rsidRPr="00997955">
              <w:rPr>
                <w:rStyle w:val="a4"/>
                <w:rFonts w:ascii="Times New Roman" w:hAnsi="Times New Roman" w:cs="Times New Roman"/>
                <w:noProof/>
                <w:kern w:val="28"/>
                <w:sz w:val="24"/>
                <w:szCs w:val="24"/>
                <w:lang w:eastAsia="ru-RU"/>
              </w:rPr>
              <w:t>5.</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noProof/>
                <w:sz w:val="24"/>
                <w:szCs w:val="24"/>
              </w:rPr>
              <w:t>Требования, предъявляемые к участникам и в соответствии с которыми проводится предварительный отбор</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_Toc520902307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6</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440"/>
              <w:tab w:val="right" w:leader="dot" w:pos="9629"/>
            </w:tabs>
            <w:rPr>
              <w:rFonts w:ascii="Times New Roman" w:eastAsiaTheme="minorEastAsia" w:hAnsi="Times New Roman" w:cs="Times New Roman"/>
              <w:noProof/>
              <w:sz w:val="24"/>
              <w:szCs w:val="24"/>
              <w:lang w:eastAsia="ru-RU"/>
            </w:rPr>
          </w:pPr>
          <w:hyperlink w:anchor="_Toc520902308" w:history="1">
            <w:r w:rsidR="00997955" w:rsidRPr="00997955">
              <w:rPr>
                <w:rStyle w:val="a4"/>
                <w:rFonts w:ascii="Times New Roman" w:hAnsi="Times New Roman" w:cs="Times New Roman"/>
                <w:bCs/>
                <w:noProof/>
                <w:sz w:val="24"/>
                <w:szCs w:val="24"/>
              </w:rPr>
              <w:t>6.</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Условия концессионного соглашения</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_Toc520902308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6</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440"/>
              <w:tab w:val="right" w:leader="dot" w:pos="9629"/>
            </w:tabs>
            <w:rPr>
              <w:rFonts w:ascii="Times New Roman" w:eastAsiaTheme="minorEastAsia" w:hAnsi="Times New Roman" w:cs="Times New Roman"/>
              <w:noProof/>
              <w:sz w:val="24"/>
              <w:szCs w:val="24"/>
              <w:lang w:eastAsia="ru-RU"/>
            </w:rPr>
          </w:pPr>
          <w:hyperlink w:anchor="_Toc520902309" w:history="1">
            <w:r w:rsidR="00997955" w:rsidRPr="00997955">
              <w:rPr>
                <w:rStyle w:val="a4"/>
                <w:rFonts w:ascii="Times New Roman" w:hAnsi="Times New Roman" w:cs="Times New Roman"/>
                <w:noProof/>
                <w:sz w:val="24"/>
                <w:szCs w:val="24"/>
              </w:rPr>
              <w:t>7.</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noProof/>
                <w:sz w:val="24"/>
                <w:szCs w:val="24"/>
              </w:rPr>
              <w:t>Критерии конкурса</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_Toc520902309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8</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440"/>
              <w:tab w:val="right" w:leader="dot" w:pos="9629"/>
            </w:tabs>
            <w:rPr>
              <w:rFonts w:ascii="Times New Roman" w:eastAsiaTheme="minorEastAsia" w:hAnsi="Times New Roman" w:cs="Times New Roman"/>
              <w:noProof/>
              <w:sz w:val="24"/>
              <w:szCs w:val="24"/>
              <w:lang w:eastAsia="ru-RU"/>
            </w:rPr>
          </w:pPr>
          <w:hyperlink w:anchor="_Toc520902310" w:history="1">
            <w:r w:rsidR="00997955" w:rsidRPr="00997955">
              <w:rPr>
                <w:rStyle w:val="a4"/>
                <w:rFonts w:ascii="Times New Roman" w:hAnsi="Times New Roman" w:cs="Times New Roman"/>
                <w:bCs/>
                <w:noProof/>
                <w:sz w:val="24"/>
                <w:szCs w:val="24"/>
              </w:rPr>
              <w:t>8.</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Регламент проведения конкурса</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_Toc520902310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9</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440"/>
              <w:tab w:val="right" w:leader="dot" w:pos="9629"/>
            </w:tabs>
            <w:rPr>
              <w:rFonts w:ascii="Times New Roman" w:eastAsiaTheme="minorEastAsia" w:hAnsi="Times New Roman" w:cs="Times New Roman"/>
              <w:noProof/>
              <w:sz w:val="24"/>
              <w:szCs w:val="24"/>
              <w:lang w:eastAsia="ru-RU"/>
            </w:rPr>
          </w:pPr>
          <w:hyperlink w:anchor="_Toc520902311" w:history="1">
            <w:r w:rsidR="00997955" w:rsidRPr="00997955">
              <w:rPr>
                <w:rStyle w:val="a4"/>
                <w:rFonts w:ascii="Times New Roman" w:hAnsi="Times New Roman" w:cs="Times New Roman"/>
                <w:noProof/>
                <w:kern w:val="28"/>
                <w:sz w:val="24"/>
                <w:szCs w:val="24"/>
                <w:lang w:eastAsia="ru-RU"/>
              </w:rPr>
              <w:t>9.</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noProof/>
                <w:kern w:val="28"/>
                <w:sz w:val="24"/>
                <w:szCs w:val="24"/>
                <w:lang w:eastAsia="ru-RU"/>
              </w:rPr>
              <w:t>Перечень документов и материалов, представляемых Заявителями и Участниками конкурса</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_Toc520902311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13</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12" w:history="1">
            <w:r w:rsidR="00997955" w:rsidRPr="00997955">
              <w:rPr>
                <w:rStyle w:val="a4"/>
                <w:rFonts w:ascii="Times New Roman" w:hAnsi="Times New Roman" w:cs="Times New Roman"/>
                <w:bCs/>
                <w:noProof/>
                <w:sz w:val="24"/>
                <w:szCs w:val="24"/>
              </w:rPr>
              <w:t>10.</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Заявка на участие в конкурсе</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_Toc520902312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15</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13" w:history="1">
            <w:r w:rsidR="00997955" w:rsidRPr="00997955">
              <w:rPr>
                <w:rStyle w:val="a4"/>
                <w:rFonts w:ascii="Times New Roman" w:hAnsi="Times New Roman" w:cs="Times New Roman"/>
                <w:bCs/>
                <w:noProof/>
                <w:sz w:val="24"/>
                <w:szCs w:val="24"/>
              </w:rPr>
              <w:t>11.</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Задаток. Размер, порядок и сроки его внесения</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_Toc520902313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17</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14" w:history="1">
            <w:r w:rsidR="00997955" w:rsidRPr="00997955">
              <w:rPr>
                <w:rStyle w:val="a4"/>
                <w:rFonts w:ascii="Times New Roman" w:hAnsi="Times New Roman" w:cs="Times New Roman"/>
                <w:noProof/>
                <w:sz w:val="24"/>
                <w:szCs w:val="24"/>
              </w:rPr>
              <w:t>12.</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noProof/>
                <w:sz w:val="24"/>
                <w:szCs w:val="24"/>
                <w:lang w:val="de-DE"/>
              </w:rPr>
              <w:t>Порядок предоставления разъяснений положений конкурсной документации</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_Toc520902314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18</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15" w:history="1">
            <w:r w:rsidR="00997955" w:rsidRPr="00997955">
              <w:rPr>
                <w:rStyle w:val="a4"/>
                <w:rFonts w:ascii="Times New Roman" w:hAnsi="Times New Roman" w:cs="Times New Roman"/>
                <w:bCs/>
                <w:noProof/>
                <w:sz w:val="24"/>
                <w:szCs w:val="24"/>
              </w:rPr>
              <w:t>13.</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Срок опубликования, размещения сообщения о проведении конкурса</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_Toc520902315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18</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16" w:history="1">
            <w:r w:rsidR="00997955" w:rsidRPr="00997955">
              <w:rPr>
                <w:rStyle w:val="a4"/>
                <w:rFonts w:ascii="Times New Roman" w:hAnsi="Times New Roman" w:cs="Times New Roman"/>
                <w:bCs/>
                <w:noProof/>
                <w:sz w:val="24"/>
                <w:szCs w:val="24"/>
              </w:rPr>
              <w:t>14.</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Вскрытие конвертов с заявками</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_Toc520902316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18</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17" w:history="1">
            <w:r w:rsidR="00997955" w:rsidRPr="00997955">
              <w:rPr>
                <w:rStyle w:val="a4"/>
                <w:rFonts w:ascii="Times New Roman" w:hAnsi="Times New Roman" w:cs="Times New Roman"/>
                <w:bCs/>
                <w:noProof/>
                <w:sz w:val="24"/>
                <w:szCs w:val="24"/>
              </w:rPr>
              <w:t>15.</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Предварительный отбор участников</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_Toc520902317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19</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18" w:history="1">
            <w:r w:rsidR="00997955" w:rsidRPr="00997955">
              <w:rPr>
                <w:rStyle w:val="a4"/>
                <w:rFonts w:ascii="Times New Roman" w:hAnsi="Times New Roman" w:cs="Times New Roman"/>
                <w:bCs/>
                <w:noProof/>
                <w:sz w:val="24"/>
                <w:szCs w:val="24"/>
              </w:rPr>
              <w:t>16.</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Предоставление конкурсных предложений</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_Toc520902318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20</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19" w:history="1">
            <w:r w:rsidR="00997955" w:rsidRPr="00997955">
              <w:rPr>
                <w:rStyle w:val="a4"/>
                <w:rFonts w:ascii="Times New Roman" w:hAnsi="Times New Roman" w:cs="Times New Roman"/>
                <w:bCs/>
                <w:noProof/>
                <w:sz w:val="24"/>
                <w:szCs w:val="24"/>
              </w:rPr>
              <w:t>17.</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Порядок, время вскрытия конвертов, содержащих конкурсные предложения</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_Toc520902319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22</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20" w:history="1">
            <w:r w:rsidR="00997955" w:rsidRPr="00997955">
              <w:rPr>
                <w:rStyle w:val="a4"/>
                <w:rFonts w:ascii="Times New Roman" w:hAnsi="Times New Roman" w:cs="Times New Roman"/>
                <w:noProof/>
                <w:sz w:val="24"/>
                <w:szCs w:val="24"/>
              </w:rPr>
              <w:t>18.</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noProof/>
                <w:sz w:val="24"/>
                <w:szCs w:val="24"/>
              </w:rPr>
              <w:t>Порядок рассмотрения и оценки конкурсных предложений</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_Toc520902320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23</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21" w:history="1">
            <w:r w:rsidR="00997955" w:rsidRPr="00997955">
              <w:rPr>
                <w:rStyle w:val="a4"/>
                <w:rFonts w:ascii="Times New Roman" w:hAnsi="Times New Roman" w:cs="Times New Roman"/>
                <w:bCs/>
                <w:noProof/>
                <w:sz w:val="24"/>
                <w:szCs w:val="24"/>
              </w:rPr>
              <w:t>19.</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Обеспечение исполнения обязательств по концессионному соглашению</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_Toc520902321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24</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22" w:history="1">
            <w:r w:rsidR="00997955" w:rsidRPr="00997955">
              <w:rPr>
                <w:rStyle w:val="a4"/>
                <w:rFonts w:ascii="Times New Roman" w:hAnsi="Times New Roman" w:cs="Times New Roman"/>
                <w:bCs/>
                <w:noProof/>
                <w:sz w:val="24"/>
                <w:szCs w:val="24"/>
              </w:rPr>
              <w:t>20.</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Заключение концессионного соглашения</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_Toc520902322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25</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left" w:pos="660"/>
              <w:tab w:val="right" w:leader="dot" w:pos="9629"/>
            </w:tabs>
            <w:rPr>
              <w:rFonts w:ascii="Times New Roman" w:eastAsiaTheme="minorEastAsia" w:hAnsi="Times New Roman" w:cs="Times New Roman"/>
              <w:noProof/>
              <w:sz w:val="24"/>
              <w:szCs w:val="24"/>
              <w:lang w:eastAsia="ru-RU"/>
            </w:rPr>
          </w:pPr>
          <w:hyperlink w:anchor="_Toc520902323" w:history="1">
            <w:r w:rsidR="00997955" w:rsidRPr="00997955">
              <w:rPr>
                <w:rStyle w:val="a4"/>
                <w:rFonts w:ascii="Times New Roman" w:hAnsi="Times New Roman" w:cs="Times New Roman"/>
                <w:noProof/>
                <w:sz w:val="24"/>
                <w:szCs w:val="24"/>
                <w:lang w:val="de-DE"/>
              </w:rPr>
              <w:t>21.</w:t>
            </w:r>
            <w:r w:rsidR="00997955" w:rsidRPr="00997955">
              <w:rPr>
                <w:rFonts w:ascii="Times New Roman" w:eastAsiaTheme="minorEastAsia" w:hAnsi="Times New Roman" w:cs="Times New Roman"/>
                <w:noProof/>
                <w:sz w:val="24"/>
                <w:szCs w:val="24"/>
                <w:lang w:eastAsia="ru-RU"/>
              </w:rPr>
              <w:tab/>
            </w:r>
            <w:r w:rsidR="00997955" w:rsidRPr="00997955">
              <w:rPr>
                <w:rStyle w:val="a4"/>
                <w:rFonts w:ascii="Times New Roman" w:hAnsi="Times New Roman" w:cs="Times New Roman"/>
                <w:bCs/>
                <w:noProof/>
                <w:sz w:val="24"/>
                <w:szCs w:val="24"/>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_Toc520902323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27</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right" w:leader="dot" w:pos="9629"/>
            </w:tabs>
            <w:rPr>
              <w:rFonts w:ascii="Times New Roman" w:eastAsiaTheme="minorEastAsia" w:hAnsi="Times New Roman" w:cs="Times New Roman"/>
              <w:noProof/>
              <w:sz w:val="24"/>
              <w:szCs w:val="24"/>
              <w:lang w:eastAsia="ru-RU"/>
            </w:rPr>
          </w:pPr>
          <w:hyperlink w:anchor="_Toc520902324" w:history="1">
            <w:r w:rsidR="00997955" w:rsidRPr="00997955">
              <w:rPr>
                <w:rStyle w:val="a4"/>
                <w:rFonts w:ascii="Times New Roman" w:hAnsi="Times New Roman" w:cs="Times New Roman"/>
                <w:noProof/>
                <w:sz w:val="24"/>
                <w:szCs w:val="24"/>
              </w:rPr>
              <w:t xml:space="preserve">Приложение №2 к конкурсной документации </w:t>
            </w:r>
            <w:r w:rsidR="00997955" w:rsidRPr="00997955">
              <w:rPr>
                <w:rStyle w:val="a4"/>
                <w:rFonts w:ascii="Times New Roman" w:hAnsi="Times New Roman" w:cs="Times New Roman"/>
                <w:bCs/>
                <w:noProof/>
                <w:sz w:val="24"/>
                <w:szCs w:val="24"/>
              </w:rPr>
              <w:t>Форма заявки на участие в открытом конкурсе</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_Toc520902324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28</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right" w:leader="dot" w:pos="9629"/>
            </w:tabs>
            <w:rPr>
              <w:rFonts w:ascii="Times New Roman" w:eastAsiaTheme="minorEastAsia" w:hAnsi="Times New Roman" w:cs="Times New Roman"/>
              <w:noProof/>
              <w:sz w:val="24"/>
              <w:szCs w:val="24"/>
              <w:lang w:eastAsia="ru-RU"/>
            </w:rPr>
          </w:pPr>
          <w:hyperlink w:anchor="_Toc520902325" w:history="1">
            <w:r w:rsidR="00997955" w:rsidRPr="00997955">
              <w:rPr>
                <w:rStyle w:val="a4"/>
                <w:rFonts w:ascii="Times New Roman" w:hAnsi="Times New Roman" w:cs="Times New Roman"/>
                <w:noProof/>
                <w:sz w:val="24"/>
                <w:szCs w:val="24"/>
              </w:rPr>
              <w:t>Приложение №3 к конкурсной документации Анкета участника конкурса</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_Toc520902325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29</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right" w:leader="dot" w:pos="9629"/>
            </w:tabs>
            <w:rPr>
              <w:rFonts w:ascii="Times New Roman" w:eastAsiaTheme="minorEastAsia" w:hAnsi="Times New Roman" w:cs="Times New Roman"/>
              <w:noProof/>
              <w:sz w:val="24"/>
              <w:szCs w:val="24"/>
              <w:lang w:eastAsia="ru-RU"/>
            </w:rPr>
          </w:pPr>
          <w:hyperlink w:anchor="_Toc520902326" w:history="1">
            <w:r w:rsidR="00997955" w:rsidRPr="00997955">
              <w:rPr>
                <w:rStyle w:val="a4"/>
                <w:rFonts w:ascii="Times New Roman" w:hAnsi="Times New Roman" w:cs="Times New Roman"/>
                <w:noProof/>
                <w:sz w:val="24"/>
                <w:szCs w:val="24"/>
              </w:rPr>
              <w:t>Приложение №4 к конкурсной документации Доверенность</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_Toc520902326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31</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right" w:leader="dot" w:pos="9629"/>
            </w:tabs>
            <w:rPr>
              <w:rFonts w:ascii="Times New Roman" w:eastAsiaTheme="minorEastAsia" w:hAnsi="Times New Roman" w:cs="Times New Roman"/>
              <w:noProof/>
              <w:sz w:val="24"/>
              <w:szCs w:val="24"/>
              <w:lang w:eastAsia="ru-RU"/>
            </w:rPr>
          </w:pPr>
          <w:hyperlink w:anchor="_Toc520902327" w:history="1">
            <w:r w:rsidR="00997955" w:rsidRPr="00997955">
              <w:rPr>
                <w:rStyle w:val="a4"/>
                <w:rFonts w:ascii="Times New Roman" w:hAnsi="Times New Roman" w:cs="Times New Roman"/>
                <w:noProof/>
                <w:sz w:val="24"/>
                <w:szCs w:val="24"/>
                <w:lang w:eastAsia="ru-RU"/>
              </w:rPr>
              <w:t>Приложение №5 к конкурсной документации Конкурсное предложение</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_Toc520902327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32</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right" w:leader="dot" w:pos="9629"/>
            </w:tabs>
            <w:rPr>
              <w:rFonts w:ascii="Times New Roman" w:eastAsiaTheme="minorEastAsia" w:hAnsi="Times New Roman" w:cs="Times New Roman"/>
              <w:noProof/>
              <w:sz w:val="24"/>
              <w:szCs w:val="24"/>
              <w:lang w:eastAsia="ru-RU"/>
            </w:rPr>
          </w:pPr>
          <w:hyperlink w:anchor="_Toc520902328" w:history="1">
            <w:r w:rsidR="00997955" w:rsidRPr="00997955">
              <w:rPr>
                <w:rStyle w:val="a4"/>
                <w:rFonts w:ascii="Times New Roman" w:hAnsi="Times New Roman" w:cs="Times New Roman"/>
                <w:noProof/>
                <w:sz w:val="24"/>
                <w:szCs w:val="24"/>
                <w:lang w:eastAsia="ru-RU"/>
              </w:rPr>
              <w:t>Приложение №6 к конкурсной документации Форма запроса на разъяснение конкурсной документации</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_Toc520902328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33</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right" w:leader="dot" w:pos="9629"/>
            </w:tabs>
            <w:rPr>
              <w:rFonts w:ascii="Times New Roman" w:eastAsiaTheme="minorEastAsia" w:hAnsi="Times New Roman" w:cs="Times New Roman"/>
              <w:noProof/>
              <w:sz w:val="24"/>
              <w:szCs w:val="24"/>
              <w:lang w:eastAsia="ru-RU"/>
            </w:rPr>
          </w:pPr>
          <w:hyperlink w:anchor="_Toc520902329" w:history="1">
            <w:r w:rsidR="00997955" w:rsidRPr="00997955">
              <w:rPr>
                <w:rStyle w:val="a4"/>
                <w:rFonts w:ascii="Times New Roman" w:hAnsi="Times New Roman" w:cs="Times New Roman"/>
                <w:noProof/>
                <w:sz w:val="24"/>
                <w:szCs w:val="24"/>
                <w:lang w:eastAsia="ru-RU"/>
              </w:rPr>
              <w:t>Приложение №7 к конкурсной документации Форма уведомления об изменении заявки</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_Toc520902329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34</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right" w:leader="dot" w:pos="9629"/>
            </w:tabs>
            <w:rPr>
              <w:rFonts w:ascii="Times New Roman" w:eastAsiaTheme="minorEastAsia" w:hAnsi="Times New Roman" w:cs="Times New Roman"/>
              <w:noProof/>
              <w:sz w:val="24"/>
              <w:szCs w:val="24"/>
              <w:lang w:eastAsia="ru-RU"/>
            </w:rPr>
          </w:pPr>
          <w:hyperlink w:anchor="_Toc520902330" w:history="1">
            <w:r w:rsidR="00997955" w:rsidRPr="00997955">
              <w:rPr>
                <w:rStyle w:val="a4"/>
                <w:rFonts w:ascii="Times New Roman" w:hAnsi="Times New Roman" w:cs="Times New Roman"/>
                <w:noProof/>
                <w:sz w:val="24"/>
                <w:szCs w:val="24"/>
                <w:lang w:eastAsia="ru-RU"/>
              </w:rPr>
              <w:t>Приложение №8 к конкурсной документации Форма уведомления об отзыве заявки</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_Toc520902330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35</w:t>
            </w:r>
            <w:r w:rsidR="00997955" w:rsidRPr="00997955">
              <w:rPr>
                <w:rFonts w:ascii="Times New Roman" w:hAnsi="Times New Roman" w:cs="Times New Roman"/>
                <w:noProof/>
                <w:webHidden/>
                <w:sz w:val="24"/>
                <w:szCs w:val="24"/>
              </w:rPr>
              <w:fldChar w:fldCharType="end"/>
            </w:r>
          </w:hyperlink>
        </w:p>
        <w:p w:rsidR="00997955" w:rsidRPr="00997955" w:rsidRDefault="002B03C6">
          <w:pPr>
            <w:pStyle w:val="17"/>
            <w:tabs>
              <w:tab w:val="right" w:leader="dot" w:pos="9629"/>
            </w:tabs>
            <w:rPr>
              <w:rFonts w:ascii="Times New Roman" w:eastAsiaTheme="minorEastAsia" w:hAnsi="Times New Roman" w:cs="Times New Roman"/>
              <w:noProof/>
              <w:sz w:val="24"/>
              <w:szCs w:val="24"/>
              <w:lang w:eastAsia="ru-RU"/>
            </w:rPr>
          </w:pPr>
          <w:hyperlink w:anchor="_Toc520902331" w:history="1">
            <w:r w:rsidR="00997955" w:rsidRPr="00997955">
              <w:rPr>
                <w:rStyle w:val="a4"/>
                <w:rFonts w:ascii="Times New Roman" w:hAnsi="Times New Roman" w:cs="Times New Roman"/>
                <w:noProof/>
                <w:sz w:val="24"/>
                <w:szCs w:val="24"/>
                <w:lang w:eastAsia="ru-RU"/>
              </w:rPr>
              <w:t>Приложение №9 к конкурсной документации Форма описи документов</w:t>
            </w:r>
            <w:r w:rsidR="00997955" w:rsidRPr="00997955">
              <w:rPr>
                <w:rFonts w:ascii="Times New Roman" w:hAnsi="Times New Roman" w:cs="Times New Roman"/>
                <w:noProof/>
                <w:webHidden/>
                <w:sz w:val="24"/>
                <w:szCs w:val="24"/>
              </w:rPr>
              <w:tab/>
            </w:r>
            <w:r w:rsidR="00997955" w:rsidRPr="00997955">
              <w:rPr>
                <w:rFonts w:ascii="Times New Roman" w:hAnsi="Times New Roman" w:cs="Times New Roman"/>
                <w:noProof/>
                <w:webHidden/>
                <w:sz w:val="24"/>
                <w:szCs w:val="24"/>
              </w:rPr>
              <w:fldChar w:fldCharType="begin"/>
            </w:r>
            <w:r w:rsidR="00997955" w:rsidRPr="00997955">
              <w:rPr>
                <w:rFonts w:ascii="Times New Roman" w:hAnsi="Times New Roman" w:cs="Times New Roman"/>
                <w:noProof/>
                <w:webHidden/>
                <w:sz w:val="24"/>
                <w:szCs w:val="24"/>
              </w:rPr>
              <w:instrText xml:space="preserve"> PAGEREF _Toc520902331 \h </w:instrText>
            </w:r>
            <w:r w:rsidR="00997955" w:rsidRPr="00997955">
              <w:rPr>
                <w:rFonts w:ascii="Times New Roman" w:hAnsi="Times New Roman" w:cs="Times New Roman"/>
                <w:noProof/>
                <w:webHidden/>
                <w:sz w:val="24"/>
                <w:szCs w:val="24"/>
              </w:rPr>
            </w:r>
            <w:r w:rsidR="00997955" w:rsidRPr="00997955">
              <w:rPr>
                <w:rFonts w:ascii="Times New Roman" w:hAnsi="Times New Roman" w:cs="Times New Roman"/>
                <w:noProof/>
                <w:webHidden/>
                <w:sz w:val="24"/>
                <w:szCs w:val="24"/>
              </w:rPr>
              <w:fldChar w:fldCharType="separate"/>
            </w:r>
            <w:r w:rsidR="00B93E87">
              <w:rPr>
                <w:rFonts w:ascii="Times New Roman" w:hAnsi="Times New Roman" w:cs="Times New Roman"/>
                <w:noProof/>
                <w:webHidden/>
                <w:sz w:val="24"/>
                <w:szCs w:val="24"/>
              </w:rPr>
              <w:t>36</w:t>
            </w:r>
            <w:r w:rsidR="00997955" w:rsidRPr="00997955">
              <w:rPr>
                <w:rFonts w:ascii="Times New Roman" w:hAnsi="Times New Roman" w:cs="Times New Roman"/>
                <w:noProof/>
                <w:webHidden/>
                <w:sz w:val="24"/>
                <w:szCs w:val="24"/>
              </w:rPr>
              <w:fldChar w:fldCharType="end"/>
            </w:r>
          </w:hyperlink>
        </w:p>
        <w:p w:rsidR="0068224B" w:rsidRPr="00997955" w:rsidRDefault="00346DE2" w:rsidP="001F3E12">
          <w:pPr>
            <w:pStyle w:val="17"/>
            <w:tabs>
              <w:tab w:val="right" w:leader="dot" w:pos="9629"/>
            </w:tabs>
            <w:spacing w:line="240" w:lineRule="auto"/>
            <w:ind w:right="33"/>
            <w:jc w:val="both"/>
            <w:rPr>
              <w:rFonts w:ascii="Times New Roman" w:hAnsi="Times New Roman" w:cs="Times New Roman"/>
              <w:bCs/>
              <w:sz w:val="24"/>
              <w:szCs w:val="24"/>
            </w:rPr>
          </w:pPr>
          <w:r w:rsidRPr="00997955">
            <w:rPr>
              <w:rFonts w:ascii="Times New Roman" w:hAnsi="Times New Roman" w:cs="Times New Roman"/>
              <w:bCs/>
              <w:sz w:val="24"/>
              <w:szCs w:val="24"/>
            </w:rPr>
            <w:fldChar w:fldCharType="end"/>
          </w:r>
        </w:p>
      </w:sdtContent>
    </w:sdt>
    <w:p w:rsidR="00665B0F" w:rsidRPr="0068224B" w:rsidRDefault="003A2B1E" w:rsidP="00056809">
      <w:pPr>
        <w:pStyle w:val="afe"/>
        <w:widowControl w:val="0"/>
        <w:numPr>
          <w:ilvl w:val="0"/>
          <w:numId w:val="39"/>
        </w:numPr>
        <w:suppressAutoHyphens w:val="0"/>
        <w:spacing w:after="0" w:line="240" w:lineRule="auto"/>
        <w:ind w:left="0" w:right="33" w:firstLine="567"/>
        <w:jc w:val="both"/>
        <w:outlineLvl w:val="0"/>
        <w:rPr>
          <w:rFonts w:ascii="Times New Roman" w:hAnsi="Times New Roman" w:cs="Times New Roman"/>
          <w:b/>
          <w:bCs/>
          <w:sz w:val="24"/>
          <w:szCs w:val="24"/>
        </w:rPr>
      </w:pPr>
      <w:bookmarkStart w:id="0" w:name="_Toc520902303"/>
      <w:r w:rsidRPr="0068224B">
        <w:rPr>
          <w:rFonts w:ascii="Times New Roman" w:hAnsi="Times New Roman" w:cs="Times New Roman"/>
          <w:b/>
          <w:bCs/>
          <w:sz w:val="24"/>
          <w:szCs w:val="24"/>
        </w:rPr>
        <w:lastRenderedPageBreak/>
        <w:t>Общие положения</w:t>
      </w:r>
      <w:bookmarkEnd w:id="0"/>
    </w:p>
    <w:p w:rsidR="006D2B8A" w:rsidRPr="003A2B1E" w:rsidRDefault="006D2B8A" w:rsidP="00056809">
      <w:pPr>
        <w:widowControl w:val="0"/>
        <w:suppressAutoHyphens w:val="0"/>
        <w:spacing w:after="0" w:line="240" w:lineRule="auto"/>
        <w:ind w:right="33" w:firstLine="567"/>
        <w:jc w:val="both"/>
        <w:rPr>
          <w:rFonts w:ascii="Times New Roman" w:hAnsi="Times New Roman" w:cs="Times New Roman"/>
          <w:sz w:val="24"/>
          <w:szCs w:val="24"/>
        </w:rPr>
      </w:pPr>
    </w:p>
    <w:p w:rsidR="00665B0F" w:rsidRPr="003A2B1E" w:rsidRDefault="00896117" w:rsidP="00056809">
      <w:pPr>
        <w:pStyle w:val="afe"/>
        <w:numPr>
          <w:ilvl w:val="1"/>
          <w:numId w:val="39"/>
        </w:numPr>
        <w:ind w:left="0" w:right="33" w:firstLine="567"/>
        <w:rPr>
          <w:rFonts w:ascii="Times New Roman" w:hAnsi="Times New Roman" w:cs="Times New Roman"/>
          <w:b/>
          <w:sz w:val="24"/>
          <w:szCs w:val="24"/>
        </w:rPr>
      </w:pPr>
      <w:r w:rsidRPr="003A2B1E">
        <w:rPr>
          <w:rFonts w:ascii="Times New Roman" w:hAnsi="Times New Roman" w:cs="Times New Roman"/>
          <w:b/>
          <w:bCs/>
          <w:sz w:val="24"/>
          <w:szCs w:val="24"/>
        </w:rPr>
        <w:t>Нормативно-правовое регулирование</w:t>
      </w:r>
    </w:p>
    <w:p w:rsidR="00D81EE3" w:rsidRPr="003A2B1E" w:rsidRDefault="00D96FBC"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Настоящая конкурсная документация, разработана в соответствии с Гражданским кодексом Российской Федерации, Фе</w:t>
      </w:r>
      <w:r w:rsidR="00A45AB7" w:rsidRPr="003A2B1E">
        <w:rPr>
          <w:rFonts w:ascii="Times New Roman" w:hAnsi="Times New Roman" w:cs="Times New Roman"/>
          <w:sz w:val="24"/>
          <w:szCs w:val="24"/>
        </w:rPr>
        <w:t>деральным законом от 21.07.2005г. №</w:t>
      </w:r>
      <w:r w:rsidRPr="003A2B1E">
        <w:rPr>
          <w:rFonts w:ascii="Times New Roman" w:hAnsi="Times New Roman" w:cs="Times New Roman"/>
          <w:sz w:val="24"/>
          <w:szCs w:val="24"/>
        </w:rPr>
        <w:t xml:space="preserve">115-ФЗ «О концессионных соглашениях», (далее – Закон о концессионных соглашениях), и устанавливает порядок и условия проведения открытого конкурса на право заключения Концессионного соглашения </w:t>
      </w:r>
      <w:r w:rsidR="00347DD8" w:rsidRPr="003A2B1E">
        <w:rPr>
          <w:rFonts w:ascii="Times New Roman" w:hAnsi="Times New Roman" w:cs="Times New Roman"/>
          <w:sz w:val="24"/>
          <w:szCs w:val="24"/>
        </w:rPr>
        <w:t xml:space="preserve">в целях модернизации </w:t>
      </w:r>
      <w:r w:rsidR="004643BA" w:rsidRPr="003A2B1E">
        <w:rPr>
          <w:rFonts w:ascii="Times New Roman" w:hAnsi="Times New Roman" w:cs="Times New Roman"/>
          <w:sz w:val="24"/>
          <w:szCs w:val="24"/>
        </w:rPr>
        <w:t>электрических сетей</w:t>
      </w:r>
      <w:r w:rsidR="00347DD8" w:rsidRPr="003A2B1E">
        <w:rPr>
          <w:rFonts w:ascii="Times New Roman" w:hAnsi="Times New Roman" w:cs="Times New Roman"/>
          <w:sz w:val="24"/>
          <w:szCs w:val="24"/>
        </w:rPr>
        <w:t xml:space="preserve">, </w:t>
      </w:r>
      <w:r w:rsidR="00F0371E" w:rsidRPr="003A2B1E">
        <w:rPr>
          <w:rFonts w:ascii="Times New Roman" w:hAnsi="Times New Roman" w:cs="Times New Roman"/>
          <w:sz w:val="24"/>
          <w:szCs w:val="24"/>
        </w:rPr>
        <w:t>включающ</w:t>
      </w:r>
      <w:r w:rsidR="0041537A" w:rsidRPr="003A2B1E">
        <w:rPr>
          <w:rFonts w:ascii="Times New Roman" w:hAnsi="Times New Roman" w:cs="Times New Roman"/>
          <w:sz w:val="24"/>
          <w:szCs w:val="24"/>
        </w:rPr>
        <w:t>ую</w:t>
      </w:r>
      <w:r w:rsidR="00B5696C" w:rsidRPr="003A2B1E">
        <w:rPr>
          <w:rFonts w:ascii="Times New Roman" w:hAnsi="Times New Roman" w:cs="Times New Roman"/>
          <w:sz w:val="24"/>
          <w:szCs w:val="24"/>
        </w:rPr>
        <w:t xml:space="preserve"> </w:t>
      </w:r>
      <w:r w:rsidR="00347DD8" w:rsidRPr="003A2B1E">
        <w:rPr>
          <w:rFonts w:ascii="Times New Roman" w:hAnsi="Times New Roman" w:cs="Times New Roman"/>
          <w:sz w:val="24"/>
          <w:szCs w:val="24"/>
        </w:rPr>
        <w:t xml:space="preserve">модернизацию </w:t>
      </w:r>
      <w:r w:rsidR="004643BA" w:rsidRPr="003A2B1E">
        <w:rPr>
          <w:rFonts w:ascii="Times New Roman" w:hAnsi="Times New Roman" w:cs="Times New Roman"/>
          <w:sz w:val="24"/>
          <w:szCs w:val="24"/>
        </w:rPr>
        <w:t>электрических сетей</w:t>
      </w:r>
      <w:r w:rsidR="00347DD8" w:rsidRPr="003A2B1E">
        <w:rPr>
          <w:rFonts w:ascii="Times New Roman" w:hAnsi="Times New Roman" w:cs="Times New Roman"/>
          <w:sz w:val="24"/>
          <w:szCs w:val="24"/>
        </w:rPr>
        <w:t xml:space="preserve"> с использованием энергоэффективного</w:t>
      </w:r>
      <w:r w:rsidR="00B5696C" w:rsidRPr="003A2B1E">
        <w:rPr>
          <w:rFonts w:ascii="Times New Roman" w:hAnsi="Times New Roman" w:cs="Times New Roman"/>
          <w:sz w:val="24"/>
          <w:szCs w:val="24"/>
        </w:rPr>
        <w:t xml:space="preserve"> </w:t>
      </w:r>
      <w:r w:rsidR="004643BA" w:rsidRPr="003A2B1E">
        <w:rPr>
          <w:rFonts w:ascii="Times New Roman" w:hAnsi="Times New Roman" w:cs="Times New Roman"/>
          <w:sz w:val="24"/>
          <w:szCs w:val="24"/>
        </w:rPr>
        <w:t>оборудования.</w:t>
      </w:r>
    </w:p>
    <w:p w:rsidR="006D2B8A" w:rsidRPr="003A2B1E" w:rsidRDefault="006D2B8A" w:rsidP="00056809">
      <w:pPr>
        <w:widowControl w:val="0"/>
        <w:suppressAutoHyphens w:val="0"/>
        <w:spacing w:after="0" w:line="240" w:lineRule="auto"/>
        <w:ind w:right="33" w:firstLine="567"/>
        <w:jc w:val="both"/>
        <w:rPr>
          <w:rFonts w:ascii="Times New Roman" w:hAnsi="Times New Roman" w:cs="Times New Roman"/>
          <w:sz w:val="24"/>
          <w:szCs w:val="24"/>
        </w:rPr>
      </w:pPr>
    </w:p>
    <w:p w:rsidR="00665B0F" w:rsidRPr="003A2B1E" w:rsidRDefault="002C0D11" w:rsidP="00056809">
      <w:pPr>
        <w:pStyle w:val="afe"/>
        <w:widowControl w:val="0"/>
        <w:numPr>
          <w:ilvl w:val="1"/>
          <w:numId w:val="39"/>
        </w:numPr>
        <w:suppressAutoHyphens w:val="0"/>
        <w:spacing w:after="0" w:line="240" w:lineRule="auto"/>
        <w:ind w:left="0" w:right="33" w:firstLine="567"/>
        <w:jc w:val="both"/>
        <w:rPr>
          <w:rFonts w:ascii="Times New Roman" w:hAnsi="Times New Roman" w:cs="Times New Roman"/>
          <w:sz w:val="24"/>
          <w:szCs w:val="24"/>
          <w:vertAlign w:val="subscript"/>
        </w:rPr>
      </w:pPr>
      <w:r w:rsidRPr="003A2B1E">
        <w:rPr>
          <w:rFonts w:ascii="Times New Roman" w:hAnsi="Times New Roman" w:cs="Times New Roman"/>
          <w:b/>
          <w:bCs/>
          <w:sz w:val="24"/>
          <w:szCs w:val="24"/>
        </w:rPr>
        <w:t>Определения, термины и условные наименования, используемые в конкурсной документации</w:t>
      </w:r>
    </w:p>
    <w:p w:rsidR="00665B0F" w:rsidRPr="003A2B1E" w:rsidRDefault="000861CE"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В настоящей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разделе.</w:t>
      </w:r>
    </w:p>
    <w:p w:rsidR="00AF584D" w:rsidRPr="003A2B1E" w:rsidRDefault="00AF584D"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Задаток</w:t>
      </w:r>
      <w:r w:rsidRPr="003A2B1E">
        <w:rPr>
          <w:rFonts w:ascii="Times New Roman" w:hAnsi="Times New Roman" w:cs="Times New Roman"/>
          <w:sz w:val="24"/>
          <w:szCs w:val="24"/>
        </w:rPr>
        <w:t xml:space="preserve"> – обеспечение исполнения обязательств по заключению Концессионного соглашения (вносится Заявителем в размере, порядке, сроки, установленные настоящей Конкурсной документацией, на указанный в Конкурсной документации счет).</w:t>
      </w:r>
    </w:p>
    <w:p w:rsidR="00AF584D" w:rsidRPr="003A2B1E" w:rsidRDefault="00AF584D"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Заявитель</w:t>
      </w:r>
      <w:r w:rsidRPr="003A2B1E">
        <w:rPr>
          <w:rFonts w:ascii="Times New Roman" w:hAnsi="Times New Roman" w:cs="Times New Roman"/>
          <w:sz w:val="24"/>
          <w:szCs w:val="24"/>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F584D" w:rsidRPr="003A2B1E" w:rsidRDefault="00AF584D"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Заявка на участие в конкурсе</w:t>
      </w:r>
      <w:r w:rsidRPr="003A2B1E">
        <w:rPr>
          <w:rFonts w:ascii="Times New Roman" w:hAnsi="Times New Roman" w:cs="Times New Roman"/>
          <w:sz w:val="24"/>
          <w:szCs w:val="24"/>
        </w:rPr>
        <w:t xml:space="preserve"> (далее - Заявка) – комплект документов, представленный Заявителем для участия в Конкурсе в соответствии с требованиями настоящей Конкурсной документации.</w:t>
      </w:r>
    </w:p>
    <w:p w:rsidR="00665B0F" w:rsidRPr="003A2B1E" w:rsidRDefault="000861CE"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Конкурс</w:t>
      </w:r>
      <w:r w:rsidRPr="003A2B1E">
        <w:rPr>
          <w:rFonts w:ascii="Times New Roman" w:hAnsi="Times New Roman" w:cs="Times New Roman"/>
          <w:sz w:val="24"/>
          <w:szCs w:val="24"/>
        </w:rPr>
        <w:t xml:space="preserve"> – открытый конкурс на </w:t>
      </w:r>
      <w:r w:rsidR="00015673" w:rsidRPr="003A2B1E">
        <w:rPr>
          <w:rFonts w:ascii="Times New Roman" w:hAnsi="Times New Roman" w:cs="Times New Roman"/>
          <w:sz w:val="24"/>
          <w:szCs w:val="24"/>
        </w:rPr>
        <w:t>право заключения Концессионного соглашения</w:t>
      </w:r>
      <w:r w:rsidRPr="003A2B1E">
        <w:rPr>
          <w:rFonts w:ascii="Times New Roman" w:hAnsi="Times New Roman" w:cs="Times New Roman"/>
          <w:sz w:val="24"/>
          <w:szCs w:val="24"/>
        </w:rPr>
        <w:t xml:space="preserve"> </w:t>
      </w:r>
      <w:r w:rsidR="00320030" w:rsidRPr="003A2B1E">
        <w:rPr>
          <w:rFonts w:ascii="Times New Roman" w:hAnsi="Times New Roman" w:cs="Times New Roman"/>
          <w:sz w:val="24"/>
          <w:szCs w:val="24"/>
        </w:rPr>
        <w:t xml:space="preserve">в целях модернизации </w:t>
      </w:r>
      <w:r w:rsidR="004643BA" w:rsidRPr="003A2B1E">
        <w:rPr>
          <w:rFonts w:ascii="Times New Roman" w:hAnsi="Times New Roman" w:cs="Times New Roman"/>
          <w:sz w:val="24"/>
          <w:szCs w:val="24"/>
        </w:rPr>
        <w:t>электрических сетей</w:t>
      </w:r>
      <w:r w:rsidR="00320030" w:rsidRPr="003A2B1E">
        <w:rPr>
          <w:rFonts w:ascii="Times New Roman" w:hAnsi="Times New Roman" w:cs="Times New Roman"/>
          <w:sz w:val="24"/>
          <w:szCs w:val="24"/>
        </w:rPr>
        <w:t xml:space="preserve">, </w:t>
      </w:r>
      <w:r w:rsidR="00F0371E" w:rsidRPr="003A2B1E">
        <w:rPr>
          <w:rFonts w:ascii="Times New Roman" w:hAnsi="Times New Roman" w:cs="Times New Roman"/>
          <w:sz w:val="24"/>
          <w:szCs w:val="24"/>
        </w:rPr>
        <w:t>включающ</w:t>
      </w:r>
      <w:r w:rsidR="00AE45AE" w:rsidRPr="003A2B1E">
        <w:rPr>
          <w:rFonts w:ascii="Times New Roman" w:hAnsi="Times New Roman" w:cs="Times New Roman"/>
          <w:sz w:val="24"/>
          <w:szCs w:val="24"/>
        </w:rPr>
        <w:t>ей</w:t>
      </w:r>
      <w:r w:rsidR="00320030" w:rsidRPr="003A2B1E">
        <w:rPr>
          <w:rFonts w:ascii="Times New Roman" w:hAnsi="Times New Roman" w:cs="Times New Roman"/>
          <w:sz w:val="24"/>
          <w:szCs w:val="24"/>
        </w:rPr>
        <w:t xml:space="preserve"> модернизацию </w:t>
      </w:r>
      <w:r w:rsidR="004643BA" w:rsidRPr="003A2B1E">
        <w:rPr>
          <w:rFonts w:ascii="Times New Roman" w:hAnsi="Times New Roman" w:cs="Times New Roman"/>
          <w:sz w:val="24"/>
          <w:szCs w:val="24"/>
        </w:rPr>
        <w:t xml:space="preserve">электрических </w:t>
      </w:r>
      <w:r w:rsidR="00320030" w:rsidRPr="003A2B1E">
        <w:rPr>
          <w:rFonts w:ascii="Times New Roman" w:hAnsi="Times New Roman" w:cs="Times New Roman"/>
          <w:sz w:val="24"/>
          <w:szCs w:val="24"/>
        </w:rPr>
        <w:t>сетей с использованием энергоэффективного оборудования и технологий</w:t>
      </w:r>
      <w:r w:rsidR="00A66CC6" w:rsidRPr="003A2B1E">
        <w:rPr>
          <w:rFonts w:ascii="Times New Roman" w:hAnsi="Times New Roman" w:cs="Times New Roman"/>
          <w:sz w:val="24"/>
          <w:szCs w:val="24"/>
        </w:rPr>
        <w:t>.</w:t>
      </w:r>
    </w:p>
    <w:p w:rsidR="005A7AB3" w:rsidRPr="003A2B1E" w:rsidRDefault="00AF584D"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Конкурсная документация</w:t>
      </w:r>
      <w:r w:rsidRPr="003A2B1E">
        <w:rPr>
          <w:rFonts w:ascii="Times New Roman" w:hAnsi="Times New Roman" w:cs="Times New Roman"/>
          <w:sz w:val="24"/>
          <w:szCs w:val="24"/>
        </w:rPr>
        <w:t xml:space="preserve"> – комплект документов, определяющих условия и критерии конкурса, требования к заявителям и участникам</w:t>
      </w:r>
      <w:r w:rsidR="005A7AB3" w:rsidRPr="003A2B1E">
        <w:rPr>
          <w:rFonts w:ascii="Times New Roman" w:hAnsi="Times New Roman" w:cs="Times New Roman"/>
          <w:sz w:val="24"/>
          <w:szCs w:val="24"/>
        </w:rPr>
        <w:t xml:space="preserve"> конкурса, порядок проведения конкурса, а также другие положения и условия в соответствии с действующим законодательством.</w:t>
      </w:r>
    </w:p>
    <w:p w:rsidR="005A7AB3" w:rsidRPr="003A2B1E" w:rsidRDefault="005A7AB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Конкурсная комиссия</w:t>
      </w:r>
      <w:r w:rsidRPr="003A2B1E">
        <w:rPr>
          <w:rFonts w:ascii="Times New Roman" w:hAnsi="Times New Roman" w:cs="Times New Roman"/>
          <w:sz w:val="24"/>
          <w:szCs w:val="24"/>
        </w:rPr>
        <w:t xml:space="preserve"> – комиссия по проведению Конкурса, созданная Концедентом для проведения Конкурса.</w:t>
      </w:r>
    </w:p>
    <w:p w:rsidR="005A7AB3" w:rsidRPr="003A2B1E" w:rsidRDefault="005A7AB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Конкурсное предложение</w:t>
      </w:r>
      <w:r w:rsidRPr="003A2B1E">
        <w:rPr>
          <w:rFonts w:ascii="Times New Roman" w:hAnsi="Times New Roman" w:cs="Times New Roman"/>
          <w:sz w:val="24"/>
          <w:szCs w:val="24"/>
        </w:rPr>
        <w:t xml:space="preserve"> – комплект документов, представленный Участником конкурса в соответствии с требованиями настоящей Конкурсной документации.</w:t>
      </w:r>
    </w:p>
    <w:p w:rsidR="00430482" w:rsidRPr="003A2B1E" w:rsidRDefault="00255B38"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Концедент</w:t>
      </w:r>
      <w:r w:rsidR="00CE73E2" w:rsidRPr="003A2B1E">
        <w:rPr>
          <w:rFonts w:ascii="Times New Roman" w:hAnsi="Times New Roman" w:cs="Times New Roman"/>
          <w:b/>
          <w:sz w:val="24"/>
          <w:szCs w:val="24"/>
        </w:rPr>
        <w:t xml:space="preserve"> и организатор Конкурса</w:t>
      </w:r>
      <w:r w:rsidRPr="003A2B1E">
        <w:rPr>
          <w:rFonts w:ascii="Times New Roman" w:hAnsi="Times New Roman" w:cs="Times New Roman"/>
          <w:b/>
          <w:sz w:val="24"/>
          <w:szCs w:val="24"/>
        </w:rPr>
        <w:t xml:space="preserve"> </w:t>
      </w:r>
      <w:r w:rsidR="000861CE" w:rsidRPr="003A2B1E">
        <w:rPr>
          <w:rFonts w:ascii="Times New Roman" w:hAnsi="Times New Roman" w:cs="Times New Roman"/>
          <w:sz w:val="24"/>
          <w:szCs w:val="24"/>
        </w:rPr>
        <w:t>–</w:t>
      </w:r>
      <w:r w:rsidR="005A7AB3" w:rsidRPr="003A2B1E">
        <w:rPr>
          <w:rFonts w:ascii="Times New Roman" w:hAnsi="Times New Roman" w:cs="Times New Roman"/>
          <w:sz w:val="24"/>
          <w:szCs w:val="24"/>
        </w:rPr>
        <w:t xml:space="preserve"> </w:t>
      </w:r>
      <w:r w:rsidR="00471F03" w:rsidRPr="003A2B1E">
        <w:rPr>
          <w:rFonts w:ascii="Times New Roman" w:hAnsi="Times New Roman" w:cs="Times New Roman"/>
          <w:b/>
          <w:sz w:val="24"/>
          <w:szCs w:val="24"/>
        </w:rPr>
        <w:t>Комитет по управлению муниципальным имуществом и земельными отношениями</w:t>
      </w:r>
      <w:r w:rsidR="00D17880" w:rsidRPr="003A2B1E">
        <w:rPr>
          <w:rFonts w:ascii="Times New Roman" w:hAnsi="Times New Roman" w:cs="Times New Roman"/>
          <w:b/>
          <w:sz w:val="24"/>
          <w:szCs w:val="24"/>
        </w:rPr>
        <w:t xml:space="preserve"> </w:t>
      </w:r>
      <w:r w:rsidR="00E656E1" w:rsidRPr="003A2B1E">
        <w:rPr>
          <w:rFonts w:ascii="Times New Roman" w:hAnsi="Times New Roman" w:cs="Times New Roman"/>
          <w:b/>
          <w:sz w:val="24"/>
          <w:szCs w:val="24"/>
        </w:rPr>
        <w:t>Симского</w:t>
      </w:r>
      <w:r w:rsidR="001120BA" w:rsidRPr="003A2B1E">
        <w:rPr>
          <w:rFonts w:ascii="Times New Roman" w:hAnsi="Times New Roman" w:cs="Times New Roman"/>
          <w:b/>
          <w:sz w:val="24"/>
          <w:szCs w:val="24"/>
        </w:rPr>
        <w:t xml:space="preserve"> городского поселения</w:t>
      </w:r>
      <w:r w:rsidR="00DD69F9" w:rsidRPr="003A2B1E">
        <w:rPr>
          <w:rFonts w:ascii="Times New Roman" w:hAnsi="Times New Roman" w:cs="Times New Roman"/>
          <w:b/>
          <w:sz w:val="24"/>
          <w:szCs w:val="24"/>
        </w:rPr>
        <w:t xml:space="preserve">, </w:t>
      </w:r>
      <w:r w:rsidR="00DD69F9" w:rsidRPr="003A2B1E">
        <w:rPr>
          <w:rFonts w:ascii="Times New Roman" w:hAnsi="Times New Roman" w:cs="Times New Roman"/>
          <w:sz w:val="24"/>
          <w:szCs w:val="24"/>
        </w:rPr>
        <w:t>адрес:</w:t>
      </w:r>
      <w:r w:rsidR="001120BA" w:rsidRPr="003A2B1E">
        <w:rPr>
          <w:rFonts w:ascii="Times New Roman" w:hAnsi="Times New Roman" w:cs="Times New Roman"/>
          <w:sz w:val="24"/>
          <w:szCs w:val="24"/>
        </w:rPr>
        <w:t xml:space="preserve"> </w:t>
      </w:r>
      <w:r w:rsidR="00367E3A" w:rsidRPr="003A2B1E">
        <w:rPr>
          <w:rFonts w:ascii="Times New Roman" w:hAnsi="Times New Roman" w:cs="Times New Roman"/>
          <w:sz w:val="24"/>
          <w:szCs w:val="24"/>
        </w:rPr>
        <w:t>456020</w:t>
      </w:r>
      <w:r w:rsidR="00D17880" w:rsidRPr="003A2B1E">
        <w:rPr>
          <w:rFonts w:ascii="Times New Roman" w:hAnsi="Times New Roman" w:cs="Times New Roman"/>
          <w:sz w:val="24"/>
          <w:szCs w:val="24"/>
        </w:rPr>
        <w:t>,</w:t>
      </w:r>
      <w:r w:rsidR="001120BA" w:rsidRPr="003A2B1E">
        <w:rPr>
          <w:rFonts w:ascii="Times New Roman" w:hAnsi="Times New Roman" w:cs="Times New Roman"/>
          <w:sz w:val="24"/>
          <w:szCs w:val="24"/>
        </w:rPr>
        <w:t xml:space="preserve"> Челябинская область, </w:t>
      </w:r>
      <w:r w:rsidR="00367E3A" w:rsidRPr="003A2B1E">
        <w:rPr>
          <w:rFonts w:ascii="Times New Roman" w:hAnsi="Times New Roman" w:cs="Times New Roman"/>
          <w:sz w:val="24"/>
          <w:szCs w:val="24"/>
        </w:rPr>
        <w:t>Ашинский муниципальный</w:t>
      </w:r>
      <w:r w:rsidR="001120BA" w:rsidRPr="003A2B1E">
        <w:rPr>
          <w:rFonts w:ascii="Times New Roman" w:hAnsi="Times New Roman" w:cs="Times New Roman"/>
          <w:sz w:val="24"/>
          <w:szCs w:val="24"/>
        </w:rPr>
        <w:t xml:space="preserve"> р</w:t>
      </w:r>
      <w:r w:rsidR="007B16E5" w:rsidRPr="003A2B1E">
        <w:rPr>
          <w:rFonts w:ascii="Times New Roman" w:hAnsi="Times New Roman" w:cs="Times New Roman"/>
          <w:sz w:val="24"/>
          <w:szCs w:val="24"/>
        </w:rPr>
        <w:t>айон, г</w:t>
      </w:r>
      <w:r w:rsidR="00DE441A" w:rsidRPr="003A2B1E">
        <w:rPr>
          <w:rFonts w:ascii="Times New Roman" w:hAnsi="Times New Roman" w:cs="Times New Roman"/>
          <w:sz w:val="24"/>
          <w:szCs w:val="24"/>
        </w:rPr>
        <w:t>. С</w:t>
      </w:r>
      <w:r w:rsidR="00367E3A" w:rsidRPr="003A2B1E">
        <w:rPr>
          <w:rFonts w:ascii="Times New Roman" w:hAnsi="Times New Roman" w:cs="Times New Roman"/>
          <w:sz w:val="24"/>
          <w:szCs w:val="24"/>
        </w:rPr>
        <w:t>им</w:t>
      </w:r>
      <w:r w:rsidR="007B16E5" w:rsidRPr="003A2B1E">
        <w:rPr>
          <w:rFonts w:ascii="Times New Roman" w:hAnsi="Times New Roman" w:cs="Times New Roman"/>
          <w:sz w:val="24"/>
          <w:szCs w:val="24"/>
        </w:rPr>
        <w:t xml:space="preserve">, ул. </w:t>
      </w:r>
      <w:r w:rsidR="00367E3A" w:rsidRPr="003A2B1E">
        <w:rPr>
          <w:rFonts w:ascii="Times New Roman" w:hAnsi="Times New Roman" w:cs="Times New Roman"/>
          <w:sz w:val="24"/>
          <w:szCs w:val="24"/>
        </w:rPr>
        <w:t>Пушкина</w:t>
      </w:r>
      <w:r w:rsidR="007B16E5" w:rsidRPr="003A2B1E">
        <w:rPr>
          <w:rFonts w:ascii="Times New Roman" w:hAnsi="Times New Roman" w:cs="Times New Roman"/>
          <w:sz w:val="24"/>
          <w:szCs w:val="24"/>
        </w:rPr>
        <w:t xml:space="preserve">, д. </w:t>
      </w:r>
      <w:r w:rsidR="00471F03" w:rsidRPr="003A2B1E">
        <w:rPr>
          <w:rFonts w:ascii="Times New Roman" w:hAnsi="Times New Roman" w:cs="Times New Roman"/>
          <w:sz w:val="24"/>
          <w:szCs w:val="24"/>
        </w:rPr>
        <w:t>8</w:t>
      </w:r>
      <w:r w:rsidR="00D17880" w:rsidRPr="003A2B1E">
        <w:rPr>
          <w:rFonts w:ascii="Times New Roman" w:hAnsi="Times New Roman" w:cs="Times New Roman"/>
          <w:sz w:val="24"/>
          <w:szCs w:val="24"/>
        </w:rPr>
        <w:t>.</w:t>
      </w:r>
    </w:p>
    <w:p w:rsidR="00665B0F" w:rsidRPr="003A2B1E" w:rsidRDefault="000861CE" w:rsidP="00056809">
      <w:pPr>
        <w:widowControl w:val="0"/>
        <w:suppressAutoHyphens w:val="0"/>
        <w:spacing w:after="0" w:line="240" w:lineRule="auto"/>
        <w:ind w:right="33" w:firstLine="567"/>
        <w:jc w:val="both"/>
        <w:rPr>
          <w:rFonts w:ascii="Times New Roman" w:hAnsi="Times New Roman" w:cs="Times New Roman"/>
          <w:sz w:val="24"/>
          <w:szCs w:val="24"/>
        </w:rPr>
      </w:pPr>
      <w:bookmarkStart w:id="1" w:name="_Toc150592242"/>
      <w:r w:rsidRPr="003A2B1E">
        <w:rPr>
          <w:rFonts w:ascii="Times New Roman" w:hAnsi="Times New Roman" w:cs="Times New Roman"/>
          <w:b/>
          <w:sz w:val="24"/>
          <w:szCs w:val="24"/>
        </w:rPr>
        <w:t>Концессионер</w:t>
      </w:r>
      <w:r w:rsidRPr="003A2B1E">
        <w:rPr>
          <w:rFonts w:ascii="Times New Roman" w:hAnsi="Times New Roman" w:cs="Times New Roman"/>
          <w:sz w:val="24"/>
          <w:szCs w:val="24"/>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5A7AB3" w:rsidRPr="003A2B1E" w:rsidRDefault="005A7AB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Концессионная деятельность</w:t>
      </w:r>
      <w:r w:rsidRPr="003A2B1E">
        <w:rPr>
          <w:rFonts w:ascii="Times New Roman" w:hAnsi="Times New Roman" w:cs="Times New Roman"/>
          <w:sz w:val="24"/>
          <w:szCs w:val="24"/>
        </w:rPr>
        <w:t xml:space="preserve"> – деятельность, связанная с использованием и эксплуатацией объектов, входящих в состав Объектов Концессионного соглашения, и содержанием Объектов Концессионного соглашения в надлежащем состоянии.</w:t>
      </w:r>
    </w:p>
    <w:p w:rsidR="005A7AB3" w:rsidRPr="003A2B1E" w:rsidRDefault="005A7AB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Концессионное соглашение</w:t>
      </w:r>
      <w:r w:rsidRPr="003A2B1E">
        <w:rPr>
          <w:rFonts w:ascii="Times New Roman" w:hAnsi="Times New Roman" w:cs="Times New Roman"/>
          <w:sz w:val="24"/>
          <w:szCs w:val="24"/>
        </w:rPr>
        <w:t xml:space="preserve"> – заключаемый между Концедентом и Концессионером договор в отношении Объекта Концессионного соглашения, основные условия которого приведены в приложении №1 к настоящей Конкурсной документации</w:t>
      </w:r>
      <w:r w:rsidR="00DB4C76" w:rsidRPr="003A2B1E">
        <w:rPr>
          <w:rFonts w:ascii="Times New Roman" w:hAnsi="Times New Roman" w:cs="Times New Roman"/>
          <w:sz w:val="24"/>
          <w:szCs w:val="24"/>
        </w:rPr>
        <w:t xml:space="preserve"> (приложение №1 к проекту концессионного соглашения)</w:t>
      </w:r>
      <w:r w:rsidRPr="003A2B1E">
        <w:rPr>
          <w:rFonts w:ascii="Times New Roman" w:hAnsi="Times New Roman" w:cs="Times New Roman"/>
          <w:sz w:val="24"/>
          <w:szCs w:val="24"/>
        </w:rPr>
        <w:t>.</w:t>
      </w:r>
    </w:p>
    <w:p w:rsidR="005A7AB3" w:rsidRPr="003A2B1E" w:rsidRDefault="005A7AB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Критерии конкурса</w:t>
      </w:r>
      <w:r w:rsidRPr="003A2B1E">
        <w:rPr>
          <w:rFonts w:ascii="Times New Roman" w:hAnsi="Times New Roman" w:cs="Times New Roman"/>
          <w:sz w:val="24"/>
          <w:szCs w:val="24"/>
        </w:rPr>
        <w:t xml:space="preserve"> – установленные Конкурсной документацией показатели и их значения, используемые для оценки конкурсных предложений участников конкурса.</w:t>
      </w:r>
    </w:p>
    <w:p w:rsidR="00153776" w:rsidRPr="003A2B1E" w:rsidRDefault="005A7AB3" w:rsidP="00056809">
      <w:pPr>
        <w:tabs>
          <w:tab w:val="left" w:pos="9072"/>
        </w:tabs>
        <w:spacing w:after="0" w:line="240" w:lineRule="auto"/>
        <w:ind w:right="33" w:firstLine="567"/>
        <w:jc w:val="both"/>
        <w:rPr>
          <w:rFonts w:ascii="Times New Roman" w:hAnsi="Times New Roman" w:cs="Times New Roman"/>
          <w:spacing w:val="1"/>
          <w:sz w:val="24"/>
          <w:szCs w:val="24"/>
          <w:lang w:eastAsia="ru-RU"/>
        </w:rPr>
      </w:pPr>
      <w:r w:rsidRPr="003A2B1E">
        <w:rPr>
          <w:rFonts w:ascii="Times New Roman" w:hAnsi="Times New Roman" w:cs="Times New Roman"/>
          <w:b/>
          <w:sz w:val="24"/>
          <w:szCs w:val="24"/>
        </w:rPr>
        <w:t xml:space="preserve">Объект Концессионного соглашения </w:t>
      </w:r>
      <w:r w:rsidRPr="003A2B1E">
        <w:rPr>
          <w:rFonts w:ascii="Times New Roman" w:hAnsi="Times New Roman" w:cs="Times New Roman"/>
          <w:sz w:val="24"/>
          <w:szCs w:val="24"/>
        </w:rPr>
        <w:t xml:space="preserve">(далее - Объект) – </w:t>
      </w:r>
      <w:r w:rsidR="00153776" w:rsidRPr="003A2B1E">
        <w:rPr>
          <w:rFonts w:ascii="Times New Roman" w:hAnsi="Times New Roman" w:cs="Times New Roman"/>
          <w:spacing w:val="1"/>
          <w:sz w:val="24"/>
          <w:szCs w:val="24"/>
        </w:rPr>
        <w:t xml:space="preserve">объекты недвижимого имущества, находящиеся в собственности Концедента и передаваемые Концедентом во </w:t>
      </w:r>
      <w:r w:rsidR="00153776" w:rsidRPr="003A2B1E">
        <w:rPr>
          <w:rFonts w:ascii="Times New Roman" w:hAnsi="Times New Roman" w:cs="Times New Roman"/>
          <w:spacing w:val="1"/>
          <w:sz w:val="24"/>
          <w:szCs w:val="24"/>
        </w:rPr>
        <w:lastRenderedPageBreak/>
        <w:t>владение и пользование Концессионеру в соответствии с Концессионным соглашением, подлежащие реконструкции, а также создаваемые объекты недвижимого имущества.</w:t>
      </w:r>
    </w:p>
    <w:p w:rsidR="005A7AB3" w:rsidRPr="003A2B1E" w:rsidRDefault="005A7AB3" w:rsidP="00056809">
      <w:pPr>
        <w:widowControl w:val="0"/>
        <w:suppressAutoHyphens w:val="0"/>
        <w:spacing w:after="0" w:line="240" w:lineRule="auto"/>
        <w:ind w:right="33" w:firstLine="567"/>
        <w:jc w:val="both"/>
        <w:rPr>
          <w:rFonts w:ascii="Times New Roman" w:hAnsi="Times New Roman" w:cs="Times New Roman"/>
          <w:b/>
          <w:color w:val="FF0000"/>
          <w:sz w:val="24"/>
          <w:szCs w:val="24"/>
        </w:rPr>
      </w:pPr>
      <w:r w:rsidRPr="003A2B1E">
        <w:rPr>
          <w:rFonts w:ascii="Times New Roman" w:hAnsi="Times New Roman" w:cs="Times New Roman"/>
          <w:b/>
          <w:sz w:val="24"/>
          <w:szCs w:val="24"/>
        </w:rPr>
        <w:t>Официальное издание</w:t>
      </w:r>
      <w:r w:rsidRPr="003A2B1E">
        <w:rPr>
          <w:rFonts w:ascii="Times New Roman" w:hAnsi="Times New Roman" w:cs="Times New Roman"/>
          <w:sz w:val="24"/>
          <w:szCs w:val="24"/>
        </w:rPr>
        <w:t xml:space="preserve"> </w:t>
      </w:r>
      <w:r w:rsidR="00471F03" w:rsidRPr="003A2B1E">
        <w:rPr>
          <w:rFonts w:ascii="Times New Roman" w:hAnsi="Times New Roman" w:cs="Times New Roman"/>
          <w:sz w:val="24"/>
          <w:szCs w:val="24"/>
        </w:rPr>
        <w:t>–</w:t>
      </w:r>
      <w:r w:rsidR="00A42C66" w:rsidRPr="003A2B1E">
        <w:rPr>
          <w:rFonts w:ascii="Times New Roman" w:hAnsi="Times New Roman" w:cs="Times New Roman"/>
          <w:sz w:val="24"/>
          <w:szCs w:val="24"/>
        </w:rPr>
        <w:t xml:space="preserve"> газета Ашинского муниципального района </w:t>
      </w:r>
      <w:r w:rsidR="00471F03" w:rsidRPr="003A2B1E">
        <w:rPr>
          <w:rFonts w:ascii="Times New Roman" w:hAnsi="Times New Roman" w:cs="Times New Roman"/>
          <w:sz w:val="24"/>
          <w:szCs w:val="24"/>
        </w:rPr>
        <w:t>«Стальная искра»</w:t>
      </w:r>
      <w:r w:rsidR="00A42C66" w:rsidRPr="003A2B1E">
        <w:rPr>
          <w:rFonts w:ascii="Times New Roman" w:hAnsi="Times New Roman" w:cs="Times New Roman"/>
          <w:sz w:val="24"/>
          <w:szCs w:val="24"/>
        </w:rPr>
        <w:t>.</w:t>
      </w:r>
    </w:p>
    <w:p w:rsidR="00CE73E2" w:rsidRPr="003A2B1E" w:rsidRDefault="005A7AB3" w:rsidP="00056809">
      <w:pPr>
        <w:suppressAutoHyphens w:val="0"/>
        <w:autoSpaceDE w:val="0"/>
        <w:autoSpaceDN w:val="0"/>
        <w:adjustRightInd w:val="0"/>
        <w:spacing w:after="0" w:line="240" w:lineRule="auto"/>
        <w:ind w:right="33" w:firstLine="567"/>
        <w:jc w:val="both"/>
        <w:rPr>
          <w:rFonts w:ascii="Times New Roman" w:hAnsi="Times New Roman" w:cs="Times New Roman"/>
          <w:color w:val="548DD4"/>
          <w:sz w:val="24"/>
          <w:szCs w:val="24"/>
          <w:u w:val="single"/>
        </w:rPr>
      </w:pPr>
      <w:r w:rsidRPr="003A2B1E">
        <w:rPr>
          <w:rFonts w:ascii="Times New Roman" w:hAnsi="Times New Roman" w:cs="Times New Roman"/>
          <w:b/>
          <w:sz w:val="24"/>
          <w:szCs w:val="24"/>
        </w:rPr>
        <w:t xml:space="preserve">Официальные сайты: </w:t>
      </w:r>
      <w:r w:rsidRPr="003A2B1E">
        <w:rPr>
          <w:rFonts w:ascii="Times New Roman" w:hAnsi="Times New Roman" w:cs="Times New Roman"/>
          <w:sz w:val="24"/>
          <w:szCs w:val="24"/>
        </w:rPr>
        <w:t xml:space="preserve">официальный сайт Российской Федерации в информационно-телекоммуникационной сети Интернет для размещения информации о проведении торгов - </w:t>
      </w:r>
      <w:r w:rsidRPr="003A2B1E">
        <w:rPr>
          <w:rFonts w:ascii="Times New Roman" w:hAnsi="Times New Roman" w:cs="Times New Roman"/>
          <w:color w:val="0000FF"/>
          <w:sz w:val="24"/>
          <w:szCs w:val="24"/>
        </w:rPr>
        <w:t>w</w:t>
      </w:r>
      <w:r w:rsidRPr="003A2B1E">
        <w:rPr>
          <w:rFonts w:ascii="Times New Roman" w:hAnsi="Times New Roman" w:cs="Times New Roman"/>
          <w:color w:val="0000FF"/>
          <w:sz w:val="24"/>
          <w:szCs w:val="24"/>
          <w:lang w:val="en-US"/>
        </w:rPr>
        <w:t>w</w:t>
      </w:r>
      <w:r w:rsidRPr="003A2B1E">
        <w:rPr>
          <w:rFonts w:ascii="Times New Roman" w:hAnsi="Times New Roman" w:cs="Times New Roman"/>
          <w:color w:val="0000FF"/>
          <w:sz w:val="24"/>
          <w:szCs w:val="24"/>
        </w:rPr>
        <w:t>w.</w:t>
      </w:r>
      <w:r w:rsidRPr="003A2B1E">
        <w:rPr>
          <w:rFonts w:ascii="Times New Roman" w:hAnsi="Times New Roman" w:cs="Times New Roman"/>
          <w:color w:val="0000FF"/>
          <w:sz w:val="24"/>
          <w:szCs w:val="24"/>
          <w:lang w:val="en-US"/>
        </w:rPr>
        <w:t>torg</w:t>
      </w:r>
      <w:r w:rsidRPr="003A2B1E">
        <w:rPr>
          <w:rFonts w:ascii="Times New Roman" w:hAnsi="Times New Roman" w:cs="Times New Roman"/>
          <w:color w:val="0000FF"/>
          <w:sz w:val="24"/>
          <w:szCs w:val="24"/>
        </w:rPr>
        <w:t>i.gov.ru</w:t>
      </w:r>
      <w:r w:rsidRPr="003A2B1E">
        <w:rPr>
          <w:rFonts w:ascii="Times New Roman" w:hAnsi="Times New Roman" w:cs="Times New Roman"/>
          <w:sz w:val="24"/>
          <w:szCs w:val="24"/>
        </w:rPr>
        <w:t xml:space="preserve"> и официальный сайт Администрации Симского городского поселения Ашинского муниципального района Челябинской области в информационно-телекоммуникационной сети Интернет - </w:t>
      </w:r>
      <w:r w:rsidR="00CE73E2" w:rsidRPr="003A2B1E">
        <w:rPr>
          <w:rFonts w:ascii="Times New Roman" w:hAnsi="Times New Roman" w:cs="Times New Roman"/>
          <w:sz w:val="24"/>
          <w:szCs w:val="24"/>
          <w:lang w:val="en-US"/>
        </w:rPr>
        <w:t>www</w:t>
      </w:r>
      <w:r w:rsidR="00CE73E2" w:rsidRPr="003A2B1E">
        <w:rPr>
          <w:rFonts w:ascii="Times New Roman" w:hAnsi="Times New Roman" w:cs="Times New Roman"/>
          <w:sz w:val="24"/>
          <w:szCs w:val="24"/>
        </w:rPr>
        <w:t>.</w:t>
      </w:r>
      <w:r w:rsidR="00CE73E2" w:rsidRPr="003A2B1E">
        <w:rPr>
          <w:rFonts w:ascii="Times New Roman" w:hAnsi="Times New Roman" w:cs="Times New Roman"/>
          <w:sz w:val="24"/>
          <w:szCs w:val="24"/>
          <w:lang w:eastAsia="ru-RU"/>
        </w:rPr>
        <w:t>gorodsim.ru</w:t>
      </w:r>
    </w:p>
    <w:p w:rsidR="005A7AB3" w:rsidRPr="003A2B1E" w:rsidRDefault="005A7AB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Победитель Конкурса</w:t>
      </w:r>
      <w:r w:rsidRPr="003A2B1E">
        <w:rPr>
          <w:rFonts w:ascii="Times New Roman" w:hAnsi="Times New Roman" w:cs="Times New Roman"/>
          <w:sz w:val="24"/>
          <w:szCs w:val="24"/>
        </w:rPr>
        <w:t xml:space="preserve"> – 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9C6521" w:rsidRPr="003A2B1E" w:rsidRDefault="003F2AB2"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Реконструкция объекта концессионного соглашения</w:t>
      </w:r>
      <w:r w:rsidRPr="003A2B1E">
        <w:rPr>
          <w:rFonts w:ascii="Times New Roman" w:hAnsi="Times New Roman" w:cs="Times New Roman"/>
          <w:sz w:val="24"/>
          <w:szCs w:val="24"/>
        </w:rPr>
        <w:t xml:space="preserve"> –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w:t>
      </w:r>
      <w:r w:rsidR="00B5696C" w:rsidRPr="003A2B1E">
        <w:rPr>
          <w:rFonts w:ascii="Times New Roman" w:hAnsi="Times New Roman" w:cs="Times New Roman"/>
          <w:sz w:val="24"/>
          <w:szCs w:val="24"/>
        </w:rPr>
        <w:t xml:space="preserve"> </w:t>
      </w:r>
      <w:r w:rsidRPr="003A2B1E">
        <w:rPr>
          <w:rFonts w:ascii="Times New Roman" w:hAnsi="Times New Roman" w:cs="Times New Roman"/>
          <w:sz w:val="24"/>
          <w:szCs w:val="24"/>
        </w:rPr>
        <w:t>иные мероприятия по улучшению характеристик и эксплуатационных свойств объекта концессионного соглашения.</w:t>
      </w:r>
    </w:p>
    <w:p w:rsidR="005A7AB3" w:rsidRPr="003A2B1E" w:rsidRDefault="005A7AB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Решение о заключении концессионного соглашения</w:t>
      </w:r>
      <w:r w:rsidR="00697A72" w:rsidRPr="003A2B1E">
        <w:rPr>
          <w:rFonts w:ascii="Times New Roman" w:hAnsi="Times New Roman" w:cs="Times New Roman"/>
          <w:sz w:val="24"/>
          <w:szCs w:val="24"/>
        </w:rPr>
        <w:t xml:space="preserve"> – Распоряжение</w:t>
      </w:r>
      <w:r w:rsidRPr="003A2B1E">
        <w:rPr>
          <w:rFonts w:ascii="Times New Roman" w:hAnsi="Times New Roman" w:cs="Times New Roman"/>
          <w:sz w:val="24"/>
          <w:szCs w:val="24"/>
        </w:rPr>
        <w:t xml:space="preserve"> Администрации Симского городского поселения Ашинского муниципального</w:t>
      </w:r>
      <w:r w:rsidR="00697A72" w:rsidRPr="003A2B1E">
        <w:rPr>
          <w:rFonts w:ascii="Times New Roman" w:hAnsi="Times New Roman" w:cs="Times New Roman"/>
          <w:sz w:val="24"/>
          <w:szCs w:val="24"/>
        </w:rPr>
        <w:t xml:space="preserve"> рай</w:t>
      </w:r>
      <w:r w:rsidR="006A7744" w:rsidRPr="003A2B1E">
        <w:rPr>
          <w:rFonts w:ascii="Times New Roman" w:hAnsi="Times New Roman" w:cs="Times New Roman"/>
          <w:sz w:val="24"/>
          <w:szCs w:val="24"/>
        </w:rPr>
        <w:t>она Челябинской области от</w:t>
      </w:r>
      <w:r w:rsidR="00056809" w:rsidRPr="003A2B1E">
        <w:rPr>
          <w:rFonts w:ascii="Times New Roman" w:hAnsi="Times New Roman" w:cs="Times New Roman"/>
          <w:sz w:val="24"/>
          <w:szCs w:val="24"/>
        </w:rPr>
        <w:t xml:space="preserve"> </w:t>
      </w:r>
      <w:r w:rsidR="00DF3756">
        <w:rPr>
          <w:rFonts w:ascii="Times New Roman" w:hAnsi="Times New Roman" w:cs="Times New Roman"/>
          <w:sz w:val="24"/>
          <w:szCs w:val="24"/>
        </w:rPr>
        <w:t>09</w:t>
      </w:r>
      <w:r w:rsidR="00056809" w:rsidRPr="003A2B1E">
        <w:rPr>
          <w:rFonts w:ascii="Times New Roman" w:hAnsi="Times New Roman" w:cs="Times New Roman"/>
          <w:sz w:val="24"/>
          <w:szCs w:val="24"/>
        </w:rPr>
        <w:t>.</w:t>
      </w:r>
      <w:r w:rsidR="00DF3756">
        <w:rPr>
          <w:rFonts w:ascii="Times New Roman" w:hAnsi="Times New Roman" w:cs="Times New Roman"/>
          <w:sz w:val="24"/>
          <w:szCs w:val="24"/>
        </w:rPr>
        <w:t>08.</w:t>
      </w:r>
      <w:r w:rsidR="006A7744" w:rsidRPr="003A2B1E">
        <w:rPr>
          <w:rFonts w:ascii="Times New Roman" w:hAnsi="Times New Roman" w:cs="Times New Roman"/>
          <w:sz w:val="24"/>
          <w:szCs w:val="24"/>
        </w:rPr>
        <w:t>2018</w:t>
      </w:r>
      <w:r w:rsidR="007F2AF3" w:rsidRPr="003A2B1E">
        <w:rPr>
          <w:rFonts w:ascii="Times New Roman" w:hAnsi="Times New Roman" w:cs="Times New Roman"/>
          <w:sz w:val="24"/>
          <w:szCs w:val="24"/>
        </w:rPr>
        <w:t>г. №</w:t>
      </w:r>
      <w:r w:rsidR="00DF3756">
        <w:rPr>
          <w:rFonts w:ascii="Times New Roman" w:hAnsi="Times New Roman" w:cs="Times New Roman"/>
          <w:sz w:val="24"/>
          <w:szCs w:val="24"/>
        </w:rPr>
        <w:t xml:space="preserve"> 146</w:t>
      </w:r>
      <w:r w:rsidRPr="003A2B1E">
        <w:rPr>
          <w:rFonts w:ascii="Times New Roman" w:hAnsi="Times New Roman" w:cs="Times New Roman"/>
          <w:sz w:val="24"/>
          <w:szCs w:val="24"/>
        </w:rPr>
        <w:t xml:space="preserve"> «</w:t>
      </w:r>
      <w:r w:rsidR="00697A72" w:rsidRPr="003A2B1E">
        <w:rPr>
          <w:rFonts w:ascii="Times New Roman" w:hAnsi="Times New Roman" w:cs="Times New Roman"/>
          <w:sz w:val="24"/>
          <w:szCs w:val="24"/>
        </w:rPr>
        <w:t xml:space="preserve">О проведении открытого конкурса </w:t>
      </w:r>
      <w:r w:rsidR="00DF3756">
        <w:rPr>
          <w:rFonts w:ascii="Times New Roman" w:hAnsi="Times New Roman" w:cs="Times New Roman"/>
          <w:sz w:val="24"/>
          <w:szCs w:val="24"/>
        </w:rPr>
        <w:t>на право заключения концессионного соглашения</w:t>
      </w:r>
      <w:r w:rsidRPr="003A2B1E">
        <w:rPr>
          <w:rFonts w:ascii="Times New Roman" w:hAnsi="Times New Roman" w:cs="Times New Roman"/>
          <w:sz w:val="24"/>
          <w:szCs w:val="24"/>
        </w:rPr>
        <w:t>».</w:t>
      </w:r>
    </w:p>
    <w:bookmarkEnd w:id="1"/>
    <w:p w:rsidR="00665B0F" w:rsidRPr="003A2B1E" w:rsidRDefault="000861CE"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Участник конкурса</w:t>
      </w:r>
      <w:r w:rsidRPr="003A2B1E">
        <w:rPr>
          <w:rFonts w:ascii="Times New Roman" w:hAnsi="Times New Roman" w:cs="Times New Roman"/>
          <w:sz w:val="24"/>
          <w:szCs w:val="24"/>
        </w:rPr>
        <w:t xml:space="preserve"> – Заявитель, в отношении которого Конкурсной комиссией, по результатам предварительного отбора, принято решение о его допуске к участию в Конкурсе, и который вправе направить в Конкурсную комиссию Конкурсное предложение.</w:t>
      </w:r>
    </w:p>
    <w:p w:rsidR="005A4770" w:rsidRPr="003A2B1E" w:rsidRDefault="005A4770" w:rsidP="00056809">
      <w:pPr>
        <w:widowControl w:val="0"/>
        <w:suppressAutoHyphens w:val="0"/>
        <w:spacing w:after="0" w:line="240" w:lineRule="auto"/>
        <w:ind w:right="33" w:firstLine="567"/>
        <w:jc w:val="both"/>
        <w:rPr>
          <w:rFonts w:ascii="Times New Roman" w:hAnsi="Times New Roman" w:cs="Times New Roman"/>
          <w:sz w:val="24"/>
          <w:szCs w:val="24"/>
        </w:rPr>
      </w:pPr>
    </w:p>
    <w:p w:rsidR="00665B0F" w:rsidRPr="003A2B1E" w:rsidRDefault="0012332E" w:rsidP="00056809">
      <w:pPr>
        <w:pStyle w:val="1"/>
        <w:numPr>
          <w:ilvl w:val="0"/>
          <w:numId w:val="39"/>
        </w:numPr>
        <w:ind w:left="0" w:right="33" w:firstLine="567"/>
        <w:rPr>
          <w:rFonts w:ascii="Times New Roman" w:hAnsi="Times New Roman"/>
          <w:sz w:val="24"/>
          <w:szCs w:val="24"/>
          <w:vertAlign w:val="subscript"/>
        </w:rPr>
      </w:pPr>
      <w:bookmarkStart w:id="2" w:name="_Toc520902304"/>
      <w:r w:rsidRPr="003A2B1E">
        <w:rPr>
          <w:rFonts w:ascii="Times New Roman" w:hAnsi="Times New Roman"/>
          <w:bCs w:val="0"/>
          <w:sz w:val="24"/>
          <w:szCs w:val="24"/>
        </w:rPr>
        <w:t>Условия конкурса</w:t>
      </w:r>
      <w:bookmarkEnd w:id="2"/>
    </w:p>
    <w:p w:rsidR="0043048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 xml:space="preserve">2.1. Предметом конкурса является право заключения </w:t>
      </w:r>
      <w:r w:rsidR="00015673" w:rsidRPr="003A2B1E">
        <w:rPr>
          <w:rFonts w:ascii="Times New Roman" w:hAnsi="Times New Roman" w:cs="Times New Roman"/>
          <w:sz w:val="24"/>
          <w:szCs w:val="24"/>
        </w:rPr>
        <w:t>концессионного соглашения</w:t>
      </w:r>
      <w:r w:rsidR="006B0358" w:rsidRPr="003A2B1E">
        <w:rPr>
          <w:rFonts w:ascii="Times New Roman" w:hAnsi="Times New Roman" w:cs="Times New Roman"/>
          <w:sz w:val="24"/>
          <w:szCs w:val="24"/>
        </w:rPr>
        <w:t xml:space="preserve"> в </w:t>
      </w:r>
      <w:r w:rsidR="000712A4" w:rsidRPr="003A2B1E">
        <w:rPr>
          <w:rFonts w:ascii="Times New Roman" w:hAnsi="Times New Roman" w:cs="Times New Roman"/>
          <w:sz w:val="24"/>
          <w:szCs w:val="24"/>
        </w:rPr>
        <w:t>отношении электросетей</w:t>
      </w:r>
      <w:r w:rsidR="00347DD8" w:rsidRPr="003A2B1E">
        <w:rPr>
          <w:rFonts w:ascii="Times New Roman" w:hAnsi="Times New Roman" w:cs="Times New Roman"/>
          <w:sz w:val="24"/>
          <w:szCs w:val="24"/>
        </w:rPr>
        <w:t xml:space="preserve">, </w:t>
      </w:r>
      <w:r w:rsidR="00175858" w:rsidRPr="003A2B1E">
        <w:rPr>
          <w:rFonts w:ascii="Times New Roman" w:hAnsi="Times New Roman" w:cs="Times New Roman"/>
          <w:sz w:val="24"/>
          <w:szCs w:val="24"/>
        </w:rPr>
        <w:t>включающей</w:t>
      </w:r>
      <w:r w:rsidR="00347DD8" w:rsidRPr="003A2B1E">
        <w:rPr>
          <w:rFonts w:ascii="Times New Roman" w:hAnsi="Times New Roman" w:cs="Times New Roman"/>
          <w:sz w:val="24"/>
          <w:szCs w:val="24"/>
        </w:rPr>
        <w:t xml:space="preserve"> модернизацию </w:t>
      </w:r>
      <w:r w:rsidR="00583EA9" w:rsidRPr="003A2B1E">
        <w:rPr>
          <w:rFonts w:ascii="Times New Roman" w:hAnsi="Times New Roman" w:cs="Times New Roman"/>
          <w:sz w:val="24"/>
          <w:szCs w:val="24"/>
        </w:rPr>
        <w:t>объекта концессионного соглашения</w:t>
      </w:r>
      <w:r w:rsidR="00347DD8" w:rsidRPr="003A2B1E">
        <w:rPr>
          <w:rFonts w:ascii="Times New Roman" w:hAnsi="Times New Roman" w:cs="Times New Roman"/>
          <w:sz w:val="24"/>
          <w:szCs w:val="24"/>
        </w:rPr>
        <w:t xml:space="preserve"> с использованием энергоэффективного оборудования и технологий</w:t>
      </w:r>
      <w:r w:rsidR="001B0DD7" w:rsidRPr="003A2B1E">
        <w:rPr>
          <w:rFonts w:ascii="Times New Roman" w:hAnsi="Times New Roman" w:cs="Times New Roman"/>
          <w:sz w:val="24"/>
          <w:szCs w:val="24"/>
        </w:rPr>
        <w:t>.</w:t>
      </w:r>
    </w:p>
    <w:p w:rsidR="00637AFF" w:rsidRPr="003A2B1E" w:rsidRDefault="001B0DD7"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С</w:t>
      </w:r>
      <w:r w:rsidR="000F57B4" w:rsidRPr="003A2B1E">
        <w:rPr>
          <w:rFonts w:ascii="Times New Roman" w:hAnsi="Times New Roman" w:cs="Times New Roman"/>
          <w:sz w:val="24"/>
          <w:szCs w:val="24"/>
        </w:rPr>
        <w:t>остав и описание</w:t>
      </w:r>
      <w:r w:rsidRPr="003A2B1E">
        <w:rPr>
          <w:rFonts w:ascii="Times New Roman" w:hAnsi="Times New Roman" w:cs="Times New Roman"/>
          <w:sz w:val="24"/>
          <w:szCs w:val="24"/>
        </w:rPr>
        <w:t xml:space="preserve"> объекта концессионного соглашения</w:t>
      </w:r>
      <w:r w:rsidR="000F57B4" w:rsidRPr="003A2B1E">
        <w:rPr>
          <w:rFonts w:ascii="Times New Roman" w:hAnsi="Times New Roman" w:cs="Times New Roman"/>
          <w:sz w:val="24"/>
          <w:szCs w:val="24"/>
        </w:rPr>
        <w:t>, в том числе</w:t>
      </w:r>
      <w:r w:rsidRPr="003A2B1E">
        <w:rPr>
          <w:rFonts w:ascii="Times New Roman" w:hAnsi="Times New Roman" w:cs="Times New Roman"/>
          <w:sz w:val="24"/>
          <w:szCs w:val="24"/>
        </w:rPr>
        <w:t>,</w:t>
      </w:r>
      <w:r w:rsidR="000F57B4" w:rsidRPr="003A2B1E">
        <w:rPr>
          <w:rFonts w:ascii="Times New Roman" w:hAnsi="Times New Roman" w:cs="Times New Roman"/>
          <w:sz w:val="24"/>
          <w:szCs w:val="24"/>
        </w:rPr>
        <w:t xml:space="preserve"> технико-экономические показатели отражены в Приложени</w:t>
      </w:r>
      <w:r w:rsidR="00D219D3" w:rsidRPr="003A2B1E">
        <w:rPr>
          <w:rFonts w:ascii="Times New Roman" w:hAnsi="Times New Roman" w:cs="Times New Roman"/>
          <w:sz w:val="24"/>
          <w:szCs w:val="24"/>
        </w:rPr>
        <w:t>и</w:t>
      </w:r>
      <w:r w:rsidR="000F57B4" w:rsidRPr="003A2B1E">
        <w:rPr>
          <w:rFonts w:ascii="Times New Roman" w:hAnsi="Times New Roman" w:cs="Times New Roman"/>
          <w:sz w:val="24"/>
          <w:szCs w:val="24"/>
        </w:rPr>
        <w:t xml:space="preserve"> №</w:t>
      </w:r>
      <w:r w:rsidR="00D219D3" w:rsidRPr="003A2B1E">
        <w:rPr>
          <w:rFonts w:ascii="Times New Roman" w:hAnsi="Times New Roman" w:cs="Times New Roman"/>
          <w:sz w:val="24"/>
          <w:szCs w:val="24"/>
        </w:rPr>
        <w:t>1</w:t>
      </w:r>
      <w:r w:rsidR="000F57B4" w:rsidRPr="003A2B1E">
        <w:rPr>
          <w:rFonts w:ascii="Times New Roman" w:hAnsi="Times New Roman" w:cs="Times New Roman"/>
          <w:sz w:val="24"/>
          <w:szCs w:val="24"/>
        </w:rPr>
        <w:t xml:space="preserve"> к </w:t>
      </w:r>
      <w:r w:rsidR="00D219D3" w:rsidRPr="003A2B1E">
        <w:rPr>
          <w:rFonts w:ascii="Times New Roman" w:hAnsi="Times New Roman" w:cs="Times New Roman"/>
          <w:sz w:val="24"/>
          <w:szCs w:val="24"/>
        </w:rPr>
        <w:t>настоящей Конку</w:t>
      </w:r>
      <w:r w:rsidR="000F57B4" w:rsidRPr="003A2B1E">
        <w:rPr>
          <w:rFonts w:ascii="Times New Roman" w:hAnsi="Times New Roman" w:cs="Times New Roman"/>
          <w:sz w:val="24"/>
          <w:szCs w:val="24"/>
        </w:rPr>
        <w:t>рсной документации</w:t>
      </w:r>
      <w:r w:rsidR="00DB4C76" w:rsidRPr="003A2B1E">
        <w:rPr>
          <w:rFonts w:ascii="Times New Roman" w:hAnsi="Times New Roman" w:cs="Times New Roman"/>
          <w:sz w:val="24"/>
          <w:szCs w:val="24"/>
        </w:rPr>
        <w:t xml:space="preserve"> (приложение №1 к проекту концессионного соглашения)</w:t>
      </w:r>
      <w:r w:rsidR="000F57B4" w:rsidRPr="003A2B1E">
        <w:rPr>
          <w:rFonts w:ascii="Times New Roman" w:hAnsi="Times New Roman" w:cs="Times New Roman"/>
          <w:sz w:val="24"/>
          <w:szCs w:val="24"/>
        </w:rPr>
        <w:t>.</w:t>
      </w:r>
    </w:p>
    <w:p w:rsidR="00665B0F"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2.2. Конкурс является открытым.</w:t>
      </w:r>
    </w:p>
    <w:p w:rsidR="006B205C" w:rsidRPr="003A2B1E" w:rsidRDefault="00255B38" w:rsidP="00056809">
      <w:pPr>
        <w:widowControl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2.3. Организатор конкурса </w:t>
      </w:r>
      <w:r w:rsidR="00471F03" w:rsidRPr="003A2B1E">
        <w:rPr>
          <w:rFonts w:ascii="Times New Roman" w:hAnsi="Times New Roman" w:cs="Times New Roman"/>
          <w:sz w:val="24"/>
          <w:szCs w:val="24"/>
        </w:rPr>
        <w:t>–</w:t>
      </w:r>
      <w:r w:rsidR="000F57B4" w:rsidRPr="003A2B1E">
        <w:rPr>
          <w:rFonts w:ascii="Times New Roman" w:hAnsi="Times New Roman" w:cs="Times New Roman"/>
          <w:sz w:val="24"/>
          <w:szCs w:val="24"/>
        </w:rPr>
        <w:t xml:space="preserve"> </w:t>
      </w:r>
      <w:r w:rsidR="00471F03" w:rsidRPr="003A2B1E">
        <w:rPr>
          <w:rFonts w:ascii="Times New Roman" w:hAnsi="Times New Roman" w:cs="Times New Roman"/>
          <w:color w:val="000000"/>
          <w:sz w:val="24"/>
          <w:szCs w:val="24"/>
        </w:rPr>
        <w:t>Комитет по управлению муниципальным имуществом и земельными отношениями</w:t>
      </w:r>
      <w:r w:rsidR="000A5F22" w:rsidRPr="003A2B1E">
        <w:rPr>
          <w:rFonts w:ascii="Times New Roman" w:hAnsi="Times New Roman" w:cs="Times New Roman"/>
          <w:color w:val="000000"/>
          <w:sz w:val="24"/>
          <w:szCs w:val="24"/>
        </w:rPr>
        <w:t xml:space="preserve"> </w:t>
      </w:r>
      <w:r w:rsidRPr="003A2B1E">
        <w:rPr>
          <w:rFonts w:ascii="Times New Roman" w:hAnsi="Times New Roman" w:cs="Times New Roman"/>
          <w:b/>
          <w:sz w:val="24"/>
          <w:szCs w:val="24"/>
        </w:rPr>
        <w:t xml:space="preserve">Симского городского поселения, </w:t>
      </w:r>
      <w:r w:rsidRPr="003A2B1E">
        <w:rPr>
          <w:rFonts w:ascii="Times New Roman" w:hAnsi="Times New Roman" w:cs="Times New Roman"/>
          <w:sz w:val="24"/>
          <w:szCs w:val="24"/>
        </w:rPr>
        <w:t>адрес: 456020, Челябинская область, Ашинский муниципальный</w:t>
      </w:r>
      <w:r w:rsidR="00471F03" w:rsidRPr="003A2B1E">
        <w:rPr>
          <w:rFonts w:ascii="Times New Roman" w:hAnsi="Times New Roman" w:cs="Times New Roman"/>
          <w:sz w:val="24"/>
          <w:szCs w:val="24"/>
        </w:rPr>
        <w:t xml:space="preserve"> район, г</w:t>
      </w:r>
      <w:r w:rsidR="00DE441A" w:rsidRPr="003A2B1E">
        <w:rPr>
          <w:rFonts w:ascii="Times New Roman" w:hAnsi="Times New Roman" w:cs="Times New Roman"/>
          <w:sz w:val="24"/>
          <w:szCs w:val="24"/>
        </w:rPr>
        <w:t>. С</w:t>
      </w:r>
      <w:r w:rsidR="00471F03" w:rsidRPr="003A2B1E">
        <w:rPr>
          <w:rFonts w:ascii="Times New Roman" w:hAnsi="Times New Roman" w:cs="Times New Roman"/>
          <w:sz w:val="24"/>
          <w:szCs w:val="24"/>
        </w:rPr>
        <w:t>им, ул. Пушкина, д. 8</w:t>
      </w:r>
      <w:r w:rsidRPr="003A2B1E">
        <w:rPr>
          <w:rFonts w:ascii="Times New Roman" w:hAnsi="Times New Roman" w:cs="Times New Roman"/>
          <w:sz w:val="24"/>
          <w:szCs w:val="24"/>
        </w:rPr>
        <w:t>.</w:t>
      </w:r>
    </w:p>
    <w:p w:rsidR="00BA39A8" w:rsidRPr="003A2B1E" w:rsidRDefault="000F57B4" w:rsidP="00056809">
      <w:pPr>
        <w:pStyle w:val="Standard"/>
        <w:autoSpaceDE w:val="0"/>
        <w:ind w:right="33" w:firstLine="567"/>
        <w:jc w:val="both"/>
      </w:pPr>
      <w:r w:rsidRPr="003A2B1E">
        <w:t>2.</w:t>
      </w:r>
      <w:r w:rsidR="00F7206A" w:rsidRPr="003A2B1E">
        <w:t>4</w:t>
      </w:r>
      <w:r w:rsidRPr="003A2B1E">
        <w:t xml:space="preserve">. Конкурсные процедуры проводятся Конкурсной комиссией, утвержденной </w:t>
      </w:r>
      <w:r w:rsidR="001E726F" w:rsidRPr="003A2B1E">
        <w:t xml:space="preserve">распоряжением Администрации </w:t>
      </w:r>
      <w:r w:rsidR="00255B38" w:rsidRPr="003A2B1E">
        <w:t xml:space="preserve">Симского </w:t>
      </w:r>
      <w:r w:rsidR="00836430" w:rsidRPr="001F24E3">
        <w:rPr>
          <w:color w:val="000000" w:themeColor="text1"/>
        </w:rPr>
        <w:t xml:space="preserve">городского </w:t>
      </w:r>
      <w:r w:rsidR="00015673" w:rsidRPr="001F24E3">
        <w:rPr>
          <w:color w:val="000000" w:themeColor="text1"/>
        </w:rPr>
        <w:t>поселения от</w:t>
      </w:r>
      <w:r w:rsidR="002B1CEB" w:rsidRPr="001F24E3">
        <w:rPr>
          <w:color w:val="000000" w:themeColor="text1"/>
        </w:rPr>
        <w:t xml:space="preserve"> </w:t>
      </w:r>
      <w:r w:rsidR="00DF3756">
        <w:rPr>
          <w:color w:val="000000" w:themeColor="text1"/>
        </w:rPr>
        <w:t>09.08</w:t>
      </w:r>
      <w:r w:rsidR="001F24E3" w:rsidRPr="001F24E3">
        <w:rPr>
          <w:color w:val="000000" w:themeColor="text1"/>
        </w:rPr>
        <w:t>.2018</w:t>
      </w:r>
      <w:r w:rsidR="002B1CEB" w:rsidRPr="001F24E3">
        <w:rPr>
          <w:color w:val="000000" w:themeColor="text1"/>
        </w:rPr>
        <w:t xml:space="preserve"> </w:t>
      </w:r>
      <w:r w:rsidR="001E726F" w:rsidRPr="001F24E3">
        <w:rPr>
          <w:color w:val="000000" w:themeColor="text1"/>
        </w:rPr>
        <w:t>г.</w:t>
      </w:r>
      <w:r w:rsidR="002B1CEB" w:rsidRPr="001F24E3">
        <w:rPr>
          <w:color w:val="000000" w:themeColor="text1"/>
        </w:rPr>
        <w:t xml:space="preserve"> </w:t>
      </w:r>
      <w:r w:rsidR="001E726F" w:rsidRPr="001F24E3">
        <w:rPr>
          <w:color w:val="000000" w:themeColor="text1"/>
        </w:rPr>
        <w:t>№</w:t>
      </w:r>
      <w:r w:rsidR="002B1CEB" w:rsidRPr="001F24E3">
        <w:rPr>
          <w:color w:val="000000" w:themeColor="text1"/>
          <w:shd w:val="clear" w:color="auto" w:fill="FFFFFF" w:themeFill="background1"/>
        </w:rPr>
        <w:t xml:space="preserve"> </w:t>
      </w:r>
      <w:r w:rsidR="00DF3756">
        <w:rPr>
          <w:color w:val="000000" w:themeColor="text1"/>
        </w:rPr>
        <w:t>146</w:t>
      </w:r>
      <w:r w:rsidR="00015673" w:rsidRPr="001F24E3">
        <w:rPr>
          <w:color w:val="000000" w:themeColor="text1"/>
        </w:rPr>
        <w:t xml:space="preserve"> «</w:t>
      </w:r>
      <w:r w:rsidR="00DF3756">
        <w:rPr>
          <w:color w:val="000000" w:themeColor="text1"/>
        </w:rPr>
        <w:t>О проведении открытого конкурса на право заключения концессионного соглашения</w:t>
      </w:r>
      <w:bookmarkStart w:id="3" w:name="_GoBack"/>
      <w:bookmarkEnd w:id="3"/>
      <w:r w:rsidR="00255B38" w:rsidRPr="001F24E3">
        <w:rPr>
          <w:color w:val="000000" w:themeColor="text1"/>
        </w:rPr>
        <w:t>».</w:t>
      </w:r>
    </w:p>
    <w:p w:rsidR="006B0358" w:rsidRPr="003A2B1E" w:rsidRDefault="00255B38"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Конкурс проводится по одному лоту на право заключения концессионного соглашения в отношении объектов </w:t>
      </w:r>
      <w:r w:rsidR="000712A4" w:rsidRPr="003A2B1E">
        <w:rPr>
          <w:rFonts w:ascii="Times New Roman" w:hAnsi="Times New Roman" w:cs="Times New Roman"/>
          <w:sz w:val="24"/>
          <w:szCs w:val="24"/>
        </w:rPr>
        <w:t>электросетей</w:t>
      </w:r>
      <w:r w:rsidRPr="003A2B1E">
        <w:rPr>
          <w:rFonts w:ascii="Times New Roman" w:hAnsi="Times New Roman" w:cs="Times New Roman"/>
          <w:sz w:val="24"/>
          <w:szCs w:val="24"/>
        </w:rPr>
        <w:t xml:space="preserve">. </w:t>
      </w:r>
      <w:r w:rsidR="00E20E06" w:rsidRPr="003A2B1E">
        <w:rPr>
          <w:rFonts w:ascii="Times New Roman" w:hAnsi="Times New Roman" w:cs="Times New Roman"/>
          <w:sz w:val="24"/>
          <w:szCs w:val="24"/>
        </w:rPr>
        <w:t>З</w:t>
      </w:r>
      <w:r w:rsidR="00D60C19" w:rsidRPr="003A2B1E">
        <w:rPr>
          <w:rFonts w:ascii="Times New Roman" w:hAnsi="Times New Roman" w:cs="Times New Roman"/>
          <w:sz w:val="24"/>
          <w:szCs w:val="24"/>
        </w:rPr>
        <w:t>аявка подается на единый лот.</w:t>
      </w:r>
    </w:p>
    <w:p w:rsidR="00665B0F"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2.</w:t>
      </w:r>
      <w:r w:rsidR="00F7206A" w:rsidRPr="003A2B1E">
        <w:rPr>
          <w:rFonts w:ascii="Times New Roman" w:hAnsi="Times New Roman" w:cs="Times New Roman"/>
          <w:sz w:val="24"/>
          <w:szCs w:val="24"/>
        </w:rPr>
        <w:t>5</w:t>
      </w:r>
      <w:r w:rsidRPr="003A2B1E">
        <w:rPr>
          <w:rFonts w:ascii="Times New Roman" w:hAnsi="Times New Roman" w:cs="Times New Roman"/>
          <w:sz w:val="24"/>
          <w:szCs w:val="24"/>
        </w:rPr>
        <w:t xml:space="preserve">. </w:t>
      </w:r>
      <w:r w:rsidR="00DB4C76" w:rsidRPr="003A2B1E">
        <w:rPr>
          <w:rFonts w:ascii="Times New Roman" w:hAnsi="Times New Roman" w:cs="Times New Roman"/>
          <w:sz w:val="24"/>
          <w:szCs w:val="24"/>
        </w:rPr>
        <w:t>Р</w:t>
      </w:r>
      <w:r w:rsidRPr="003A2B1E">
        <w:rPr>
          <w:rFonts w:ascii="Times New Roman" w:hAnsi="Times New Roman" w:cs="Times New Roman"/>
          <w:sz w:val="24"/>
          <w:szCs w:val="24"/>
        </w:rPr>
        <w:t>аз</w:t>
      </w:r>
      <w:r w:rsidR="00CA746B" w:rsidRPr="003A2B1E">
        <w:rPr>
          <w:rFonts w:ascii="Times New Roman" w:hAnsi="Times New Roman" w:cs="Times New Roman"/>
          <w:sz w:val="24"/>
          <w:szCs w:val="24"/>
        </w:rPr>
        <w:t>мер</w:t>
      </w:r>
      <w:r w:rsidR="00DB4C76" w:rsidRPr="003A2B1E">
        <w:rPr>
          <w:rFonts w:ascii="Times New Roman" w:hAnsi="Times New Roman" w:cs="Times New Roman"/>
          <w:sz w:val="24"/>
          <w:szCs w:val="24"/>
        </w:rPr>
        <w:t>, способ</w:t>
      </w:r>
      <w:r w:rsidR="00CA746B" w:rsidRPr="003A2B1E">
        <w:rPr>
          <w:rFonts w:ascii="Times New Roman" w:hAnsi="Times New Roman" w:cs="Times New Roman"/>
          <w:sz w:val="24"/>
          <w:szCs w:val="24"/>
        </w:rPr>
        <w:t xml:space="preserve"> и порядок внесения задатка,</w:t>
      </w:r>
      <w:r w:rsidR="00B5696C" w:rsidRPr="003A2B1E">
        <w:rPr>
          <w:rFonts w:ascii="Times New Roman" w:hAnsi="Times New Roman" w:cs="Times New Roman"/>
          <w:sz w:val="24"/>
          <w:szCs w:val="24"/>
        </w:rPr>
        <w:t xml:space="preserve"> </w:t>
      </w:r>
      <w:r w:rsidRPr="003A2B1E">
        <w:rPr>
          <w:rFonts w:ascii="Times New Roman" w:hAnsi="Times New Roman" w:cs="Times New Roman"/>
          <w:sz w:val="24"/>
          <w:szCs w:val="24"/>
        </w:rPr>
        <w:t>вносимого в обеспечение исполнения обязательства по заключению концессионного соглашения</w:t>
      </w:r>
      <w:r w:rsidR="009579C8" w:rsidRPr="003A2B1E">
        <w:rPr>
          <w:rFonts w:ascii="Times New Roman" w:hAnsi="Times New Roman" w:cs="Times New Roman"/>
          <w:sz w:val="24"/>
          <w:szCs w:val="24"/>
        </w:rPr>
        <w:t>,</w:t>
      </w:r>
      <w:r w:rsidRPr="003A2B1E">
        <w:rPr>
          <w:rFonts w:ascii="Times New Roman" w:hAnsi="Times New Roman" w:cs="Times New Roman"/>
          <w:sz w:val="24"/>
          <w:szCs w:val="24"/>
        </w:rPr>
        <w:t xml:space="preserve"> </w:t>
      </w:r>
      <w:r w:rsidRPr="003A2B1E">
        <w:rPr>
          <w:rFonts w:ascii="Times New Roman" w:hAnsi="Times New Roman" w:cs="Times New Roman"/>
          <w:color w:val="000000" w:themeColor="text1"/>
          <w:sz w:val="24"/>
          <w:szCs w:val="24"/>
        </w:rPr>
        <w:t xml:space="preserve">определен в разделе </w:t>
      </w:r>
      <w:r w:rsidR="00503443" w:rsidRPr="003A2B1E">
        <w:rPr>
          <w:rFonts w:ascii="Times New Roman" w:hAnsi="Times New Roman" w:cs="Times New Roman"/>
          <w:color w:val="000000" w:themeColor="text1"/>
          <w:sz w:val="24"/>
          <w:szCs w:val="24"/>
        </w:rPr>
        <w:t>11</w:t>
      </w:r>
      <w:r w:rsidRPr="003A2B1E">
        <w:rPr>
          <w:rFonts w:ascii="Times New Roman" w:hAnsi="Times New Roman" w:cs="Times New Roman"/>
          <w:color w:val="000000" w:themeColor="text1"/>
          <w:sz w:val="24"/>
          <w:szCs w:val="24"/>
        </w:rPr>
        <w:t xml:space="preserve"> настоящей </w:t>
      </w:r>
      <w:r w:rsidRPr="003A2B1E">
        <w:rPr>
          <w:rFonts w:ascii="Times New Roman" w:hAnsi="Times New Roman" w:cs="Times New Roman"/>
          <w:sz w:val="24"/>
          <w:szCs w:val="24"/>
        </w:rPr>
        <w:t>конкурсной документации.</w:t>
      </w:r>
    </w:p>
    <w:p w:rsidR="00503443" w:rsidRPr="0015671A" w:rsidRDefault="000F57B4"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2.</w:t>
      </w:r>
      <w:r w:rsidR="00456506" w:rsidRPr="003A2B1E">
        <w:rPr>
          <w:rFonts w:ascii="Times New Roman" w:hAnsi="Times New Roman" w:cs="Times New Roman"/>
          <w:sz w:val="24"/>
          <w:szCs w:val="24"/>
        </w:rPr>
        <w:t>6</w:t>
      </w:r>
      <w:r w:rsidRPr="003A2B1E">
        <w:rPr>
          <w:rFonts w:ascii="Times New Roman" w:hAnsi="Times New Roman" w:cs="Times New Roman"/>
          <w:sz w:val="24"/>
          <w:szCs w:val="24"/>
        </w:rPr>
        <w:t xml:space="preserve">. </w:t>
      </w:r>
      <w:r w:rsidR="00503443" w:rsidRPr="003A2B1E">
        <w:rPr>
          <w:rFonts w:ascii="Times New Roman" w:hAnsi="Times New Roman" w:cs="Times New Roman"/>
          <w:sz w:val="24"/>
          <w:szCs w:val="24"/>
        </w:rPr>
        <w:t xml:space="preserve">Способы, </w:t>
      </w:r>
      <w:r w:rsidR="00503443" w:rsidRPr="0015671A">
        <w:rPr>
          <w:rFonts w:ascii="Times New Roman" w:hAnsi="Times New Roman" w:cs="Times New Roman"/>
          <w:sz w:val="24"/>
          <w:szCs w:val="24"/>
        </w:rPr>
        <w:t>размер и порядок предоставления обеспечения исполнения обязательств по концессионному соглашению определен в разделе 17 настоящей конкурсной документации.</w:t>
      </w:r>
    </w:p>
    <w:p w:rsidR="002F1A64" w:rsidRPr="0015671A" w:rsidRDefault="002F1A64" w:rsidP="00056809">
      <w:pPr>
        <w:widowControl w:val="0"/>
        <w:suppressAutoHyphens w:val="0"/>
        <w:spacing w:after="0" w:line="240" w:lineRule="auto"/>
        <w:ind w:right="33" w:firstLine="567"/>
        <w:jc w:val="both"/>
        <w:rPr>
          <w:rFonts w:ascii="Times New Roman" w:hAnsi="Times New Roman" w:cs="Times New Roman"/>
          <w:b/>
          <w:sz w:val="24"/>
          <w:szCs w:val="24"/>
        </w:rPr>
      </w:pPr>
      <w:r w:rsidRPr="0015671A">
        <w:rPr>
          <w:rFonts w:ascii="Times New Roman" w:hAnsi="Times New Roman" w:cs="Times New Roman"/>
          <w:sz w:val="24"/>
          <w:szCs w:val="24"/>
        </w:rPr>
        <w:t>2.</w:t>
      </w:r>
      <w:r w:rsidR="00456506" w:rsidRPr="0015671A">
        <w:rPr>
          <w:rFonts w:ascii="Times New Roman" w:hAnsi="Times New Roman" w:cs="Times New Roman"/>
          <w:sz w:val="24"/>
          <w:szCs w:val="24"/>
        </w:rPr>
        <w:t>7</w:t>
      </w:r>
      <w:r w:rsidRPr="0015671A">
        <w:rPr>
          <w:rFonts w:ascii="Times New Roman" w:hAnsi="Times New Roman" w:cs="Times New Roman"/>
          <w:sz w:val="24"/>
          <w:szCs w:val="24"/>
        </w:rPr>
        <w:t>. Срок и место предоставления заявок на участие в конкурсе: 45</w:t>
      </w:r>
      <w:r w:rsidR="00255B38" w:rsidRPr="0015671A">
        <w:rPr>
          <w:rFonts w:ascii="Times New Roman" w:hAnsi="Times New Roman" w:cs="Times New Roman"/>
          <w:sz w:val="24"/>
          <w:szCs w:val="24"/>
        </w:rPr>
        <w:t>6020</w:t>
      </w:r>
      <w:r w:rsidRPr="0015671A">
        <w:rPr>
          <w:rFonts w:ascii="Times New Roman" w:hAnsi="Times New Roman" w:cs="Times New Roman"/>
          <w:sz w:val="24"/>
          <w:szCs w:val="24"/>
        </w:rPr>
        <w:t xml:space="preserve">, Челябинская область, </w:t>
      </w:r>
      <w:r w:rsidR="00255B38" w:rsidRPr="0015671A">
        <w:rPr>
          <w:rFonts w:ascii="Times New Roman" w:hAnsi="Times New Roman" w:cs="Times New Roman"/>
          <w:sz w:val="24"/>
          <w:szCs w:val="24"/>
        </w:rPr>
        <w:t xml:space="preserve">Ашинский муниципальный район, </w:t>
      </w:r>
      <w:r w:rsidRPr="0015671A">
        <w:rPr>
          <w:rFonts w:ascii="Times New Roman" w:hAnsi="Times New Roman" w:cs="Times New Roman"/>
          <w:sz w:val="24"/>
          <w:szCs w:val="24"/>
        </w:rPr>
        <w:t xml:space="preserve">г. </w:t>
      </w:r>
      <w:r w:rsidR="00255B38" w:rsidRPr="0015671A">
        <w:rPr>
          <w:rFonts w:ascii="Times New Roman" w:hAnsi="Times New Roman" w:cs="Times New Roman"/>
          <w:sz w:val="24"/>
          <w:szCs w:val="24"/>
        </w:rPr>
        <w:t>Сим</w:t>
      </w:r>
      <w:r w:rsidRPr="0015671A">
        <w:rPr>
          <w:rFonts w:ascii="Times New Roman" w:hAnsi="Times New Roman" w:cs="Times New Roman"/>
          <w:sz w:val="24"/>
          <w:szCs w:val="24"/>
        </w:rPr>
        <w:t>, ул.</w:t>
      </w:r>
      <w:r w:rsidR="00471F03" w:rsidRPr="0015671A">
        <w:rPr>
          <w:rFonts w:ascii="Times New Roman" w:hAnsi="Times New Roman" w:cs="Times New Roman"/>
          <w:sz w:val="24"/>
          <w:szCs w:val="24"/>
        </w:rPr>
        <w:t xml:space="preserve"> Пушкина, д.8</w:t>
      </w:r>
      <w:r w:rsidRPr="0015671A">
        <w:rPr>
          <w:rFonts w:ascii="Times New Roman" w:hAnsi="Times New Roman" w:cs="Times New Roman"/>
          <w:sz w:val="24"/>
          <w:szCs w:val="24"/>
        </w:rPr>
        <w:t>,</w:t>
      </w:r>
      <w:r w:rsidR="00255B38" w:rsidRPr="0015671A">
        <w:rPr>
          <w:rFonts w:ascii="Times New Roman" w:hAnsi="Times New Roman" w:cs="Times New Roman"/>
          <w:sz w:val="24"/>
          <w:szCs w:val="24"/>
        </w:rPr>
        <w:t xml:space="preserve"> </w:t>
      </w:r>
      <w:r w:rsidR="00471F03" w:rsidRPr="0015671A">
        <w:rPr>
          <w:rFonts w:ascii="Times New Roman" w:hAnsi="Times New Roman" w:cs="Times New Roman"/>
          <w:sz w:val="24"/>
          <w:szCs w:val="24"/>
        </w:rPr>
        <w:t>кабинет №312</w:t>
      </w:r>
      <w:r w:rsidR="00255B38" w:rsidRPr="0015671A">
        <w:rPr>
          <w:rFonts w:ascii="Times New Roman" w:hAnsi="Times New Roman" w:cs="Times New Roman"/>
          <w:sz w:val="24"/>
          <w:szCs w:val="24"/>
        </w:rPr>
        <w:t xml:space="preserve"> в рабочие дни</w:t>
      </w:r>
      <w:r w:rsidRPr="0015671A">
        <w:rPr>
          <w:rFonts w:ascii="Times New Roman" w:hAnsi="Times New Roman" w:cs="Times New Roman"/>
          <w:sz w:val="24"/>
          <w:szCs w:val="24"/>
        </w:rPr>
        <w:t xml:space="preserve"> </w:t>
      </w:r>
      <w:r w:rsidRPr="0015671A">
        <w:rPr>
          <w:rFonts w:ascii="Times New Roman" w:hAnsi="Times New Roman" w:cs="Times New Roman"/>
          <w:b/>
          <w:sz w:val="24"/>
          <w:szCs w:val="24"/>
        </w:rPr>
        <w:t xml:space="preserve">с </w:t>
      </w:r>
      <w:r w:rsidR="00471F03" w:rsidRPr="0015671A">
        <w:rPr>
          <w:rFonts w:ascii="Times New Roman" w:hAnsi="Times New Roman" w:cs="Times New Roman"/>
          <w:b/>
          <w:sz w:val="24"/>
          <w:szCs w:val="24"/>
        </w:rPr>
        <w:t>09</w:t>
      </w:r>
      <w:r w:rsidR="00430839" w:rsidRPr="0015671A">
        <w:rPr>
          <w:rFonts w:ascii="Times New Roman" w:hAnsi="Times New Roman" w:cs="Times New Roman"/>
          <w:b/>
          <w:sz w:val="24"/>
          <w:szCs w:val="24"/>
        </w:rPr>
        <w:t>.00 часов</w:t>
      </w:r>
      <w:r w:rsidR="00430839" w:rsidRPr="0015671A">
        <w:rPr>
          <w:rFonts w:ascii="Times New Roman" w:hAnsi="Times New Roman" w:cs="Times New Roman"/>
          <w:sz w:val="24"/>
          <w:szCs w:val="24"/>
        </w:rPr>
        <w:t xml:space="preserve"> </w:t>
      </w:r>
      <w:r w:rsidRPr="0015671A">
        <w:rPr>
          <w:rFonts w:ascii="Times New Roman" w:hAnsi="Times New Roman" w:cs="Times New Roman"/>
          <w:b/>
          <w:sz w:val="24"/>
          <w:szCs w:val="24"/>
        </w:rPr>
        <w:t>«</w:t>
      </w:r>
      <w:r w:rsidR="004B546D" w:rsidRPr="0015671A">
        <w:rPr>
          <w:rFonts w:ascii="Times New Roman" w:hAnsi="Times New Roman" w:cs="Times New Roman"/>
          <w:b/>
          <w:sz w:val="24"/>
          <w:szCs w:val="24"/>
        </w:rPr>
        <w:t>13</w:t>
      </w:r>
      <w:r w:rsidRPr="0015671A">
        <w:rPr>
          <w:rFonts w:ascii="Times New Roman" w:hAnsi="Times New Roman" w:cs="Times New Roman"/>
          <w:b/>
          <w:sz w:val="24"/>
          <w:szCs w:val="24"/>
        </w:rPr>
        <w:t xml:space="preserve">» </w:t>
      </w:r>
      <w:r w:rsidR="00584B7C" w:rsidRPr="0015671A">
        <w:rPr>
          <w:rFonts w:ascii="Times New Roman" w:hAnsi="Times New Roman" w:cs="Times New Roman"/>
          <w:b/>
          <w:sz w:val="24"/>
          <w:szCs w:val="24"/>
        </w:rPr>
        <w:t>августа</w:t>
      </w:r>
      <w:r w:rsidRPr="0015671A">
        <w:rPr>
          <w:rFonts w:ascii="Times New Roman" w:hAnsi="Times New Roman" w:cs="Times New Roman"/>
          <w:b/>
          <w:sz w:val="24"/>
          <w:szCs w:val="24"/>
        </w:rPr>
        <w:t xml:space="preserve"> 201</w:t>
      </w:r>
      <w:r w:rsidR="006A7744" w:rsidRPr="0015671A">
        <w:rPr>
          <w:rFonts w:ascii="Times New Roman" w:hAnsi="Times New Roman" w:cs="Times New Roman"/>
          <w:b/>
          <w:sz w:val="24"/>
          <w:szCs w:val="24"/>
        </w:rPr>
        <w:t>8</w:t>
      </w:r>
      <w:r w:rsidRPr="0015671A">
        <w:rPr>
          <w:rFonts w:ascii="Times New Roman" w:hAnsi="Times New Roman" w:cs="Times New Roman"/>
          <w:b/>
          <w:sz w:val="24"/>
          <w:szCs w:val="24"/>
        </w:rPr>
        <w:t>г. по «</w:t>
      </w:r>
      <w:r w:rsidR="004B546D" w:rsidRPr="0015671A">
        <w:rPr>
          <w:rFonts w:ascii="Times New Roman" w:hAnsi="Times New Roman" w:cs="Times New Roman"/>
          <w:b/>
          <w:sz w:val="24"/>
          <w:szCs w:val="24"/>
        </w:rPr>
        <w:t>21</w:t>
      </w:r>
      <w:r w:rsidRPr="0015671A">
        <w:rPr>
          <w:rFonts w:ascii="Times New Roman" w:hAnsi="Times New Roman" w:cs="Times New Roman"/>
          <w:b/>
          <w:sz w:val="24"/>
          <w:szCs w:val="24"/>
        </w:rPr>
        <w:t xml:space="preserve">» </w:t>
      </w:r>
      <w:r w:rsidR="00584B7C" w:rsidRPr="0015671A">
        <w:rPr>
          <w:rFonts w:ascii="Times New Roman" w:hAnsi="Times New Roman" w:cs="Times New Roman"/>
          <w:b/>
          <w:sz w:val="24"/>
          <w:szCs w:val="24"/>
        </w:rPr>
        <w:t>сентября</w:t>
      </w:r>
      <w:r w:rsidR="006A7744" w:rsidRPr="0015671A">
        <w:rPr>
          <w:rFonts w:ascii="Times New Roman" w:hAnsi="Times New Roman" w:cs="Times New Roman"/>
          <w:b/>
          <w:sz w:val="24"/>
          <w:szCs w:val="24"/>
        </w:rPr>
        <w:t xml:space="preserve"> 2018</w:t>
      </w:r>
      <w:r w:rsidRPr="0015671A">
        <w:rPr>
          <w:rFonts w:ascii="Times New Roman" w:hAnsi="Times New Roman" w:cs="Times New Roman"/>
          <w:b/>
          <w:sz w:val="24"/>
          <w:szCs w:val="24"/>
        </w:rPr>
        <w:t>г. до 17-00 часо</w:t>
      </w:r>
      <w:r w:rsidR="00255B38" w:rsidRPr="0015671A">
        <w:rPr>
          <w:rFonts w:ascii="Times New Roman" w:hAnsi="Times New Roman" w:cs="Times New Roman"/>
          <w:b/>
          <w:sz w:val="24"/>
          <w:szCs w:val="24"/>
        </w:rPr>
        <w:t xml:space="preserve">в местного времени включительно, кроме перерыва на обед </w:t>
      </w:r>
      <w:r w:rsidR="00ED6272" w:rsidRPr="0015671A">
        <w:rPr>
          <w:rFonts w:ascii="Times New Roman" w:hAnsi="Times New Roman" w:cs="Times New Roman"/>
          <w:b/>
          <w:sz w:val="24"/>
          <w:szCs w:val="24"/>
        </w:rPr>
        <w:t>с 13 час. 00</w:t>
      </w:r>
      <w:r w:rsidR="00255B38" w:rsidRPr="0015671A">
        <w:rPr>
          <w:rFonts w:ascii="Times New Roman" w:hAnsi="Times New Roman" w:cs="Times New Roman"/>
          <w:b/>
          <w:sz w:val="24"/>
          <w:szCs w:val="24"/>
        </w:rPr>
        <w:t xml:space="preserve">мин. до </w:t>
      </w:r>
      <w:r w:rsidR="00ED6272" w:rsidRPr="0015671A">
        <w:rPr>
          <w:rFonts w:ascii="Times New Roman" w:hAnsi="Times New Roman" w:cs="Times New Roman"/>
          <w:b/>
          <w:sz w:val="24"/>
          <w:szCs w:val="24"/>
        </w:rPr>
        <w:t xml:space="preserve">14 час. 00 </w:t>
      </w:r>
      <w:r w:rsidR="00255B38" w:rsidRPr="0015671A">
        <w:rPr>
          <w:rFonts w:ascii="Times New Roman" w:hAnsi="Times New Roman" w:cs="Times New Roman"/>
          <w:b/>
          <w:sz w:val="24"/>
          <w:szCs w:val="24"/>
        </w:rPr>
        <w:t>мин.</w:t>
      </w:r>
    </w:p>
    <w:p w:rsidR="002F1A64" w:rsidRPr="0015671A" w:rsidRDefault="002F1A64" w:rsidP="00056809">
      <w:pPr>
        <w:widowControl w:val="0"/>
        <w:suppressAutoHyphens w:val="0"/>
        <w:spacing w:after="0" w:line="240" w:lineRule="auto"/>
        <w:ind w:right="33" w:firstLine="567"/>
        <w:jc w:val="both"/>
        <w:rPr>
          <w:rFonts w:ascii="Times New Roman" w:hAnsi="Times New Roman" w:cs="Times New Roman"/>
          <w:b/>
          <w:sz w:val="24"/>
          <w:szCs w:val="24"/>
        </w:rPr>
      </w:pPr>
      <w:r w:rsidRPr="0015671A">
        <w:rPr>
          <w:rFonts w:ascii="Times New Roman" w:hAnsi="Times New Roman" w:cs="Times New Roman"/>
          <w:sz w:val="24"/>
          <w:szCs w:val="24"/>
        </w:rPr>
        <w:t>2.9.</w:t>
      </w:r>
      <w:r w:rsidR="005F7522" w:rsidRPr="0015671A">
        <w:rPr>
          <w:rFonts w:ascii="Times New Roman" w:hAnsi="Times New Roman" w:cs="Times New Roman"/>
          <w:sz w:val="24"/>
          <w:szCs w:val="24"/>
        </w:rPr>
        <w:t xml:space="preserve"> </w:t>
      </w:r>
      <w:r w:rsidRPr="0015671A">
        <w:rPr>
          <w:rFonts w:ascii="Times New Roman" w:hAnsi="Times New Roman" w:cs="Times New Roman"/>
          <w:sz w:val="24"/>
          <w:szCs w:val="24"/>
        </w:rPr>
        <w:t>Место, дата и время вскрытия конвертов с заявками на участие в конкурсе: 45</w:t>
      </w:r>
      <w:r w:rsidR="003A1238" w:rsidRPr="0015671A">
        <w:rPr>
          <w:rFonts w:ascii="Times New Roman" w:hAnsi="Times New Roman" w:cs="Times New Roman"/>
          <w:sz w:val="24"/>
          <w:szCs w:val="24"/>
        </w:rPr>
        <w:t>6020</w:t>
      </w:r>
      <w:r w:rsidRPr="0015671A">
        <w:rPr>
          <w:rFonts w:ascii="Times New Roman" w:hAnsi="Times New Roman" w:cs="Times New Roman"/>
          <w:sz w:val="24"/>
          <w:szCs w:val="24"/>
        </w:rPr>
        <w:t xml:space="preserve">, </w:t>
      </w:r>
      <w:r w:rsidRPr="0015671A">
        <w:rPr>
          <w:rFonts w:ascii="Times New Roman" w:hAnsi="Times New Roman" w:cs="Times New Roman"/>
          <w:sz w:val="24"/>
          <w:szCs w:val="24"/>
        </w:rPr>
        <w:lastRenderedPageBreak/>
        <w:t xml:space="preserve">Челябинская область, </w:t>
      </w:r>
      <w:r w:rsidR="003A1238" w:rsidRPr="0015671A">
        <w:rPr>
          <w:rFonts w:ascii="Times New Roman" w:hAnsi="Times New Roman" w:cs="Times New Roman"/>
          <w:sz w:val="24"/>
          <w:szCs w:val="24"/>
        </w:rPr>
        <w:t>Ашинский муниципальный</w:t>
      </w:r>
      <w:r w:rsidR="00471F03" w:rsidRPr="0015671A">
        <w:rPr>
          <w:rFonts w:ascii="Times New Roman" w:hAnsi="Times New Roman" w:cs="Times New Roman"/>
          <w:sz w:val="24"/>
          <w:szCs w:val="24"/>
        </w:rPr>
        <w:t xml:space="preserve"> район, г. Сим, ул. Пушкина, д.8</w:t>
      </w:r>
      <w:r w:rsidR="003A1238" w:rsidRPr="0015671A">
        <w:rPr>
          <w:rFonts w:ascii="Times New Roman" w:hAnsi="Times New Roman" w:cs="Times New Roman"/>
          <w:sz w:val="24"/>
          <w:szCs w:val="24"/>
        </w:rPr>
        <w:t xml:space="preserve">, кабинет </w:t>
      </w:r>
      <w:r w:rsidR="00471F03" w:rsidRPr="0015671A">
        <w:rPr>
          <w:rFonts w:ascii="Times New Roman" w:hAnsi="Times New Roman" w:cs="Times New Roman"/>
          <w:sz w:val="24"/>
          <w:szCs w:val="24"/>
        </w:rPr>
        <w:t>№</w:t>
      </w:r>
      <w:r w:rsidR="007F3AD0">
        <w:rPr>
          <w:rFonts w:ascii="Times New Roman" w:hAnsi="Times New Roman" w:cs="Times New Roman"/>
          <w:sz w:val="24"/>
          <w:szCs w:val="24"/>
        </w:rPr>
        <w:t>312</w:t>
      </w:r>
      <w:r w:rsidR="00015673" w:rsidRPr="0015671A">
        <w:rPr>
          <w:rFonts w:ascii="Times New Roman" w:hAnsi="Times New Roman" w:cs="Times New Roman"/>
          <w:sz w:val="24"/>
          <w:szCs w:val="24"/>
        </w:rPr>
        <w:t xml:space="preserve">, </w:t>
      </w:r>
      <w:r w:rsidR="00015673" w:rsidRPr="0015671A">
        <w:rPr>
          <w:rFonts w:ascii="Times New Roman" w:hAnsi="Times New Roman" w:cs="Times New Roman"/>
          <w:b/>
          <w:sz w:val="24"/>
          <w:szCs w:val="24"/>
        </w:rPr>
        <w:t>«</w:t>
      </w:r>
      <w:r w:rsidR="004B546D" w:rsidRPr="0015671A">
        <w:rPr>
          <w:rFonts w:ascii="Times New Roman" w:hAnsi="Times New Roman" w:cs="Times New Roman"/>
          <w:b/>
          <w:sz w:val="24"/>
          <w:szCs w:val="24"/>
        </w:rPr>
        <w:t>24</w:t>
      </w:r>
      <w:r w:rsidRPr="0015671A">
        <w:rPr>
          <w:rFonts w:ascii="Times New Roman" w:hAnsi="Times New Roman" w:cs="Times New Roman"/>
          <w:b/>
          <w:sz w:val="24"/>
          <w:szCs w:val="24"/>
        </w:rPr>
        <w:t xml:space="preserve">» </w:t>
      </w:r>
      <w:r w:rsidR="00584B7C" w:rsidRPr="0015671A">
        <w:rPr>
          <w:rFonts w:ascii="Times New Roman" w:hAnsi="Times New Roman" w:cs="Times New Roman"/>
          <w:b/>
          <w:sz w:val="24"/>
          <w:szCs w:val="24"/>
        </w:rPr>
        <w:t>сентября</w:t>
      </w:r>
      <w:r w:rsidRPr="0015671A">
        <w:rPr>
          <w:rFonts w:ascii="Times New Roman" w:hAnsi="Times New Roman" w:cs="Times New Roman"/>
          <w:b/>
          <w:sz w:val="24"/>
          <w:szCs w:val="24"/>
        </w:rPr>
        <w:t xml:space="preserve"> 201</w:t>
      </w:r>
      <w:r w:rsidR="006A7744" w:rsidRPr="0015671A">
        <w:rPr>
          <w:rFonts w:ascii="Times New Roman" w:hAnsi="Times New Roman" w:cs="Times New Roman"/>
          <w:b/>
          <w:sz w:val="24"/>
          <w:szCs w:val="24"/>
        </w:rPr>
        <w:t>8</w:t>
      </w:r>
      <w:r w:rsidRPr="0015671A">
        <w:rPr>
          <w:rFonts w:ascii="Times New Roman" w:hAnsi="Times New Roman" w:cs="Times New Roman"/>
          <w:b/>
          <w:sz w:val="24"/>
          <w:szCs w:val="24"/>
        </w:rPr>
        <w:t>г. в 10-00 часов местного времени.</w:t>
      </w:r>
      <w:r w:rsidR="003A1238" w:rsidRPr="0015671A">
        <w:rPr>
          <w:rFonts w:ascii="Times New Roman" w:hAnsi="Times New Roman" w:cs="Times New Roman"/>
          <w:b/>
          <w:sz w:val="24"/>
          <w:szCs w:val="24"/>
        </w:rPr>
        <w:t xml:space="preserve"> </w:t>
      </w:r>
    </w:p>
    <w:p w:rsidR="003A1238" w:rsidRPr="0015671A" w:rsidRDefault="002F1A64" w:rsidP="00056809">
      <w:pPr>
        <w:widowControl w:val="0"/>
        <w:suppressAutoHyphens w:val="0"/>
        <w:spacing w:after="0" w:line="240" w:lineRule="auto"/>
        <w:ind w:right="33" w:firstLine="567"/>
        <w:jc w:val="both"/>
        <w:rPr>
          <w:rFonts w:ascii="Times New Roman" w:hAnsi="Times New Roman" w:cs="Times New Roman"/>
          <w:b/>
          <w:sz w:val="24"/>
          <w:szCs w:val="24"/>
        </w:rPr>
      </w:pPr>
      <w:r w:rsidRPr="0015671A">
        <w:rPr>
          <w:rFonts w:ascii="Times New Roman" w:hAnsi="Times New Roman" w:cs="Times New Roman"/>
          <w:sz w:val="24"/>
          <w:szCs w:val="24"/>
        </w:rPr>
        <w:t>2.10. Срок и место предоставления конкурсных предложений: 45</w:t>
      </w:r>
      <w:r w:rsidR="003A1238" w:rsidRPr="0015671A">
        <w:rPr>
          <w:rFonts w:ascii="Times New Roman" w:hAnsi="Times New Roman" w:cs="Times New Roman"/>
          <w:sz w:val="24"/>
          <w:szCs w:val="24"/>
        </w:rPr>
        <w:t>6020</w:t>
      </w:r>
      <w:r w:rsidRPr="0015671A">
        <w:rPr>
          <w:rFonts w:ascii="Times New Roman" w:hAnsi="Times New Roman" w:cs="Times New Roman"/>
          <w:sz w:val="24"/>
          <w:szCs w:val="24"/>
        </w:rPr>
        <w:t xml:space="preserve">, Челябинская область, </w:t>
      </w:r>
      <w:r w:rsidR="003A1238" w:rsidRPr="0015671A">
        <w:rPr>
          <w:rFonts w:ascii="Times New Roman" w:hAnsi="Times New Roman" w:cs="Times New Roman"/>
          <w:sz w:val="24"/>
          <w:szCs w:val="24"/>
        </w:rPr>
        <w:t>Ашинский муниципальный</w:t>
      </w:r>
      <w:r w:rsidR="00471F03" w:rsidRPr="0015671A">
        <w:rPr>
          <w:rFonts w:ascii="Times New Roman" w:hAnsi="Times New Roman" w:cs="Times New Roman"/>
          <w:sz w:val="24"/>
          <w:szCs w:val="24"/>
        </w:rPr>
        <w:t xml:space="preserve"> район, г. Сим, ул. Пушкина, д.8</w:t>
      </w:r>
      <w:r w:rsidR="003A1238" w:rsidRPr="0015671A">
        <w:rPr>
          <w:rFonts w:ascii="Times New Roman" w:hAnsi="Times New Roman" w:cs="Times New Roman"/>
          <w:sz w:val="24"/>
          <w:szCs w:val="24"/>
        </w:rPr>
        <w:t>, кабинет №</w:t>
      </w:r>
      <w:r w:rsidR="00471F03" w:rsidRPr="0015671A">
        <w:rPr>
          <w:rFonts w:ascii="Times New Roman" w:hAnsi="Times New Roman" w:cs="Times New Roman"/>
          <w:sz w:val="24"/>
          <w:szCs w:val="24"/>
        </w:rPr>
        <w:t>312</w:t>
      </w:r>
      <w:r w:rsidR="003A1238" w:rsidRPr="0015671A">
        <w:rPr>
          <w:rFonts w:ascii="Times New Roman" w:hAnsi="Times New Roman" w:cs="Times New Roman"/>
          <w:sz w:val="24"/>
          <w:szCs w:val="24"/>
        </w:rPr>
        <w:t xml:space="preserve"> </w:t>
      </w:r>
      <w:r w:rsidRPr="0015671A">
        <w:rPr>
          <w:rFonts w:ascii="Times New Roman" w:hAnsi="Times New Roman" w:cs="Times New Roman"/>
          <w:b/>
          <w:sz w:val="24"/>
          <w:szCs w:val="24"/>
        </w:rPr>
        <w:t xml:space="preserve">с </w:t>
      </w:r>
      <w:r w:rsidR="00471F03" w:rsidRPr="0015671A">
        <w:rPr>
          <w:rFonts w:ascii="Times New Roman" w:hAnsi="Times New Roman" w:cs="Times New Roman"/>
          <w:b/>
          <w:sz w:val="24"/>
          <w:szCs w:val="24"/>
        </w:rPr>
        <w:t>09</w:t>
      </w:r>
      <w:r w:rsidR="00430839" w:rsidRPr="0015671A">
        <w:rPr>
          <w:rFonts w:ascii="Times New Roman" w:hAnsi="Times New Roman" w:cs="Times New Roman"/>
          <w:b/>
          <w:sz w:val="24"/>
          <w:szCs w:val="24"/>
        </w:rPr>
        <w:t xml:space="preserve">.00 часов </w:t>
      </w:r>
      <w:r w:rsidRPr="0015671A">
        <w:rPr>
          <w:rFonts w:ascii="Times New Roman" w:hAnsi="Times New Roman" w:cs="Times New Roman"/>
          <w:b/>
          <w:sz w:val="24"/>
          <w:szCs w:val="24"/>
        </w:rPr>
        <w:t>«</w:t>
      </w:r>
      <w:r w:rsidR="004B546D" w:rsidRPr="0015671A">
        <w:rPr>
          <w:rFonts w:ascii="Times New Roman" w:hAnsi="Times New Roman" w:cs="Times New Roman"/>
          <w:b/>
          <w:sz w:val="24"/>
          <w:szCs w:val="24"/>
        </w:rPr>
        <w:t>25</w:t>
      </w:r>
      <w:r w:rsidRPr="0015671A">
        <w:rPr>
          <w:rFonts w:ascii="Times New Roman" w:hAnsi="Times New Roman" w:cs="Times New Roman"/>
          <w:b/>
          <w:sz w:val="24"/>
          <w:szCs w:val="24"/>
        </w:rPr>
        <w:t xml:space="preserve">» </w:t>
      </w:r>
      <w:r w:rsidR="00584B7C" w:rsidRPr="0015671A">
        <w:rPr>
          <w:rFonts w:ascii="Times New Roman" w:hAnsi="Times New Roman" w:cs="Times New Roman"/>
          <w:b/>
          <w:sz w:val="24"/>
          <w:szCs w:val="24"/>
        </w:rPr>
        <w:t>сентября</w:t>
      </w:r>
      <w:r w:rsidRPr="0015671A">
        <w:rPr>
          <w:rFonts w:ascii="Times New Roman" w:hAnsi="Times New Roman" w:cs="Times New Roman"/>
          <w:b/>
          <w:sz w:val="24"/>
          <w:szCs w:val="24"/>
        </w:rPr>
        <w:t xml:space="preserve"> 201</w:t>
      </w:r>
      <w:r w:rsidR="006A7744" w:rsidRPr="0015671A">
        <w:rPr>
          <w:rFonts w:ascii="Times New Roman" w:hAnsi="Times New Roman" w:cs="Times New Roman"/>
          <w:b/>
          <w:sz w:val="24"/>
          <w:szCs w:val="24"/>
        </w:rPr>
        <w:t>8</w:t>
      </w:r>
      <w:r w:rsidR="00471F03" w:rsidRPr="0015671A">
        <w:rPr>
          <w:rFonts w:ascii="Times New Roman" w:hAnsi="Times New Roman" w:cs="Times New Roman"/>
          <w:b/>
          <w:sz w:val="24"/>
          <w:szCs w:val="24"/>
        </w:rPr>
        <w:t>г. по «</w:t>
      </w:r>
      <w:r w:rsidR="004B546D" w:rsidRPr="0015671A">
        <w:rPr>
          <w:rFonts w:ascii="Times New Roman" w:hAnsi="Times New Roman" w:cs="Times New Roman"/>
          <w:b/>
          <w:sz w:val="24"/>
          <w:szCs w:val="24"/>
        </w:rPr>
        <w:t>15</w:t>
      </w:r>
      <w:r w:rsidRPr="0015671A">
        <w:rPr>
          <w:rFonts w:ascii="Times New Roman" w:hAnsi="Times New Roman" w:cs="Times New Roman"/>
          <w:b/>
          <w:sz w:val="24"/>
          <w:szCs w:val="24"/>
        </w:rPr>
        <w:t xml:space="preserve">» </w:t>
      </w:r>
      <w:r w:rsidR="00584B7C" w:rsidRPr="0015671A">
        <w:rPr>
          <w:rFonts w:ascii="Times New Roman" w:hAnsi="Times New Roman" w:cs="Times New Roman"/>
          <w:b/>
          <w:sz w:val="24"/>
          <w:szCs w:val="24"/>
        </w:rPr>
        <w:t>октября</w:t>
      </w:r>
      <w:r w:rsidR="006A7744" w:rsidRPr="0015671A">
        <w:rPr>
          <w:rFonts w:ascii="Times New Roman" w:hAnsi="Times New Roman" w:cs="Times New Roman"/>
          <w:b/>
          <w:sz w:val="24"/>
          <w:szCs w:val="24"/>
        </w:rPr>
        <w:t xml:space="preserve"> 2018</w:t>
      </w:r>
      <w:r w:rsidRPr="0015671A">
        <w:rPr>
          <w:rFonts w:ascii="Times New Roman" w:hAnsi="Times New Roman" w:cs="Times New Roman"/>
          <w:b/>
          <w:sz w:val="24"/>
          <w:szCs w:val="24"/>
        </w:rPr>
        <w:t>г. до 17-00 часов местного времени включительно</w:t>
      </w:r>
      <w:r w:rsidR="003A1238" w:rsidRPr="0015671A">
        <w:rPr>
          <w:rFonts w:ascii="Times New Roman" w:hAnsi="Times New Roman" w:cs="Times New Roman"/>
          <w:b/>
          <w:sz w:val="24"/>
          <w:szCs w:val="24"/>
        </w:rPr>
        <w:t>, кроме</w:t>
      </w:r>
      <w:r w:rsidR="00ED6272" w:rsidRPr="0015671A">
        <w:rPr>
          <w:rFonts w:ascii="Times New Roman" w:hAnsi="Times New Roman" w:cs="Times New Roman"/>
          <w:b/>
          <w:sz w:val="24"/>
          <w:szCs w:val="24"/>
        </w:rPr>
        <w:t xml:space="preserve"> перерыва на обед </w:t>
      </w:r>
      <w:r w:rsidR="00015673" w:rsidRPr="0015671A">
        <w:rPr>
          <w:rFonts w:ascii="Times New Roman" w:hAnsi="Times New Roman" w:cs="Times New Roman"/>
          <w:b/>
          <w:sz w:val="24"/>
          <w:szCs w:val="24"/>
        </w:rPr>
        <w:t>с 13</w:t>
      </w:r>
      <w:r w:rsidR="00ED6272" w:rsidRPr="0015671A">
        <w:rPr>
          <w:rFonts w:ascii="Times New Roman" w:hAnsi="Times New Roman" w:cs="Times New Roman"/>
          <w:b/>
          <w:sz w:val="24"/>
          <w:szCs w:val="24"/>
        </w:rPr>
        <w:t xml:space="preserve"> </w:t>
      </w:r>
      <w:r w:rsidR="00CA746B" w:rsidRPr="0015671A">
        <w:rPr>
          <w:rFonts w:ascii="Times New Roman" w:hAnsi="Times New Roman" w:cs="Times New Roman"/>
          <w:b/>
          <w:sz w:val="24"/>
          <w:szCs w:val="24"/>
        </w:rPr>
        <w:t>ч</w:t>
      </w:r>
      <w:r w:rsidR="00ED6272" w:rsidRPr="0015671A">
        <w:rPr>
          <w:rFonts w:ascii="Times New Roman" w:hAnsi="Times New Roman" w:cs="Times New Roman"/>
          <w:b/>
          <w:sz w:val="24"/>
          <w:szCs w:val="24"/>
        </w:rPr>
        <w:t xml:space="preserve">ас. 00 мин. до 14 час.  00 </w:t>
      </w:r>
      <w:r w:rsidR="003A1238" w:rsidRPr="0015671A">
        <w:rPr>
          <w:rFonts w:ascii="Times New Roman" w:hAnsi="Times New Roman" w:cs="Times New Roman"/>
          <w:b/>
          <w:sz w:val="24"/>
          <w:szCs w:val="24"/>
        </w:rPr>
        <w:t>мин.</w:t>
      </w:r>
    </w:p>
    <w:p w:rsidR="00DB4C76" w:rsidRPr="0015671A" w:rsidRDefault="002F1A64" w:rsidP="00056809">
      <w:pPr>
        <w:widowControl w:val="0"/>
        <w:suppressAutoHyphens w:val="0"/>
        <w:spacing w:after="0" w:line="240" w:lineRule="auto"/>
        <w:ind w:right="33" w:firstLine="567"/>
        <w:jc w:val="both"/>
        <w:rPr>
          <w:rFonts w:ascii="Times New Roman" w:hAnsi="Times New Roman" w:cs="Times New Roman"/>
          <w:b/>
          <w:sz w:val="24"/>
          <w:szCs w:val="24"/>
        </w:rPr>
      </w:pPr>
      <w:r w:rsidRPr="0015671A">
        <w:rPr>
          <w:rFonts w:ascii="Times New Roman" w:hAnsi="Times New Roman" w:cs="Times New Roman"/>
          <w:sz w:val="24"/>
          <w:szCs w:val="24"/>
        </w:rPr>
        <w:t>2.11.</w:t>
      </w:r>
      <w:r w:rsidR="000A30F3" w:rsidRPr="0015671A">
        <w:rPr>
          <w:rFonts w:ascii="Times New Roman" w:hAnsi="Times New Roman" w:cs="Times New Roman"/>
          <w:sz w:val="24"/>
          <w:szCs w:val="24"/>
        </w:rPr>
        <w:t xml:space="preserve"> </w:t>
      </w:r>
      <w:r w:rsidRPr="0015671A">
        <w:rPr>
          <w:rFonts w:ascii="Times New Roman" w:hAnsi="Times New Roman" w:cs="Times New Roman"/>
          <w:sz w:val="24"/>
          <w:szCs w:val="24"/>
        </w:rPr>
        <w:t>Место, дата и время вскрытия конвертов с конкурсными предложениями: 45</w:t>
      </w:r>
      <w:r w:rsidR="00456506" w:rsidRPr="0015671A">
        <w:rPr>
          <w:rFonts w:ascii="Times New Roman" w:hAnsi="Times New Roman" w:cs="Times New Roman"/>
          <w:sz w:val="24"/>
          <w:szCs w:val="24"/>
        </w:rPr>
        <w:t>6020, Челябинская область, Ашинский муниципальный</w:t>
      </w:r>
      <w:r w:rsidR="00471F03" w:rsidRPr="0015671A">
        <w:rPr>
          <w:rFonts w:ascii="Times New Roman" w:hAnsi="Times New Roman" w:cs="Times New Roman"/>
          <w:sz w:val="24"/>
          <w:szCs w:val="24"/>
        </w:rPr>
        <w:t xml:space="preserve"> район, г. Сим, ул. Пушкина, д.8</w:t>
      </w:r>
      <w:r w:rsidR="00456506" w:rsidRPr="0015671A">
        <w:rPr>
          <w:rFonts w:ascii="Times New Roman" w:hAnsi="Times New Roman" w:cs="Times New Roman"/>
          <w:sz w:val="24"/>
          <w:szCs w:val="24"/>
        </w:rPr>
        <w:t xml:space="preserve">, кабинет </w:t>
      </w:r>
      <w:r w:rsidR="00471F03" w:rsidRPr="0015671A">
        <w:rPr>
          <w:rFonts w:ascii="Times New Roman" w:hAnsi="Times New Roman" w:cs="Times New Roman"/>
          <w:sz w:val="24"/>
          <w:szCs w:val="24"/>
        </w:rPr>
        <w:t>№</w:t>
      </w:r>
      <w:r w:rsidR="007F3AD0">
        <w:rPr>
          <w:rFonts w:ascii="Times New Roman" w:hAnsi="Times New Roman" w:cs="Times New Roman"/>
          <w:sz w:val="24"/>
          <w:szCs w:val="24"/>
        </w:rPr>
        <w:t>312</w:t>
      </w:r>
      <w:r w:rsidR="00015673" w:rsidRPr="0015671A">
        <w:rPr>
          <w:rFonts w:ascii="Times New Roman" w:hAnsi="Times New Roman" w:cs="Times New Roman"/>
          <w:sz w:val="24"/>
          <w:szCs w:val="24"/>
        </w:rPr>
        <w:t xml:space="preserve">, </w:t>
      </w:r>
      <w:r w:rsidR="00015673" w:rsidRPr="0015671A">
        <w:rPr>
          <w:rFonts w:ascii="Times New Roman" w:hAnsi="Times New Roman" w:cs="Times New Roman"/>
          <w:b/>
          <w:sz w:val="24"/>
          <w:szCs w:val="24"/>
        </w:rPr>
        <w:t>«</w:t>
      </w:r>
      <w:r w:rsidR="004B546D" w:rsidRPr="0015671A">
        <w:rPr>
          <w:rFonts w:ascii="Times New Roman" w:hAnsi="Times New Roman" w:cs="Times New Roman"/>
          <w:b/>
          <w:sz w:val="24"/>
          <w:szCs w:val="24"/>
        </w:rPr>
        <w:t>16</w:t>
      </w:r>
      <w:r w:rsidR="00456506" w:rsidRPr="0015671A">
        <w:rPr>
          <w:rFonts w:ascii="Times New Roman" w:hAnsi="Times New Roman" w:cs="Times New Roman"/>
          <w:b/>
          <w:sz w:val="24"/>
          <w:szCs w:val="24"/>
        </w:rPr>
        <w:t xml:space="preserve">» </w:t>
      </w:r>
      <w:r w:rsidR="00584B7C" w:rsidRPr="0015671A">
        <w:rPr>
          <w:rFonts w:ascii="Times New Roman" w:hAnsi="Times New Roman" w:cs="Times New Roman"/>
          <w:b/>
          <w:sz w:val="24"/>
          <w:szCs w:val="24"/>
        </w:rPr>
        <w:t>октября</w:t>
      </w:r>
      <w:r w:rsidR="00456506" w:rsidRPr="0015671A">
        <w:rPr>
          <w:rFonts w:ascii="Times New Roman" w:hAnsi="Times New Roman" w:cs="Times New Roman"/>
          <w:b/>
          <w:sz w:val="24"/>
          <w:szCs w:val="24"/>
        </w:rPr>
        <w:t xml:space="preserve"> 201</w:t>
      </w:r>
      <w:r w:rsidR="006A7744" w:rsidRPr="0015671A">
        <w:rPr>
          <w:rFonts w:ascii="Times New Roman" w:hAnsi="Times New Roman" w:cs="Times New Roman"/>
          <w:b/>
          <w:sz w:val="24"/>
          <w:szCs w:val="24"/>
        </w:rPr>
        <w:t>8</w:t>
      </w:r>
      <w:r w:rsidR="00456506" w:rsidRPr="0015671A">
        <w:rPr>
          <w:rFonts w:ascii="Times New Roman" w:hAnsi="Times New Roman" w:cs="Times New Roman"/>
          <w:b/>
          <w:sz w:val="24"/>
          <w:szCs w:val="24"/>
        </w:rPr>
        <w:t xml:space="preserve">г. в 10-00 часов местного времени. </w:t>
      </w:r>
    </w:p>
    <w:p w:rsidR="005911A5" w:rsidRPr="003A2B1E" w:rsidRDefault="005911A5" w:rsidP="00056809">
      <w:pPr>
        <w:widowControl w:val="0"/>
        <w:suppressAutoHyphens w:val="0"/>
        <w:spacing w:after="0" w:line="240" w:lineRule="auto"/>
        <w:ind w:right="33" w:firstLine="567"/>
        <w:jc w:val="both"/>
        <w:rPr>
          <w:rFonts w:ascii="Times New Roman" w:hAnsi="Times New Roman" w:cs="Times New Roman"/>
          <w:sz w:val="24"/>
          <w:szCs w:val="24"/>
        </w:rPr>
      </w:pPr>
      <w:r w:rsidRPr="0015671A">
        <w:rPr>
          <w:rFonts w:ascii="Times New Roman" w:hAnsi="Times New Roman" w:cs="Times New Roman"/>
          <w:sz w:val="24"/>
          <w:szCs w:val="24"/>
        </w:rPr>
        <w:t>2.</w:t>
      </w:r>
      <w:r w:rsidR="00F7206A" w:rsidRPr="0015671A">
        <w:rPr>
          <w:rFonts w:ascii="Times New Roman" w:hAnsi="Times New Roman" w:cs="Times New Roman"/>
          <w:sz w:val="24"/>
          <w:szCs w:val="24"/>
        </w:rPr>
        <w:t>1</w:t>
      </w:r>
      <w:r w:rsidR="00C868DF" w:rsidRPr="0015671A">
        <w:rPr>
          <w:rFonts w:ascii="Times New Roman" w:hAnsi="Times New Roman" w:cs="Times New Roman"/>
          <w:sz w:val="24"/>
          <w:szCs w:val="24"/>
        </w:rPr>
        <w:t>2</w:t>
      </w:r>
      <w:r w:rsidRPr="0015671A">
        <w:rPr>
          <w:rFonts w:ascii="Times New Roman" w:hAnsi="Times New Roman" w:cs="Times New Roman"/>
          <w:sz w:val="24"/>
          <w:szCs w:val="24"/>
        </w:rPr>
        <w:t>.</w:t>
      </w:r>
      <w:r w:rsidR="000A30F3" w:rsidRPr="0015671A">
        <w:rPr>
          <w:rFonts w:ascii="Times New Roman" w:hAnsi="Times New Roman" w:cs="Times New Roman"/>
          <w:sz w:val="24"/>
          <w:szCs w:val="24"/>
        </w:rPr>
        <w:t xml:space="preserve"> </w:t>
      </w:r>
      <w:r w:rsidR="000F57B4" w:rsidRPr="0015671A">
        <w:rPr>
          <w:rFonts w:ascii="Times New Roman" w:hAnsi="Times New Roman" w:cs="Times New Roman"/>
          <w:sz w:val="24"/>
          <w:szCs w:val="24"/>
        </w:rPr>
        <w:t xml:space="preserve">Заявитель несет все расходы, связанные с подготовкой и </w:t>
      </w:r>
      <w:r w:rsidR="000F57B4" w:rsidRPr="003A2B1E">
        <w:rPr>
          <w:rFonts w:ascii="Times New Roman" w:hAnsi="Times New Roman" w:cs="Times New Roman"/>
          <w:sz w:val="24"/>
          <w:szCs w:val="24"/>
        </w:rPr>
        <w:t>подачей заявки на участие в конкурсе и заключением концессионного соглашения.</w:t>
      </w:r>
    </w:p>
    <w:p w:rsidR="005911A5"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Все приложения к настоящей конкурсной документации являются её неотъемлемой частью.</w:t>
      </w:r>
    </w:p>
    <w:p w:rsidR="00471F03" w:rsidRPr="003A2B1E" w:rsidRDefault="00471F03" w:rsidP="00056809">
      <w:pPr>
        <w:widowControl w:val="0"/>
        <w:suppressAutoHyphens w:val="0"/>
        <w:spacing w:after="0" w:line="240" w:lineRule="auto"/>
        <w:ind w:right="33" w:firstLine="567"/>
        <w:jc w:val="both"/>
        <w:rPr>
          <w:rFonts w:ascii="Times New Roman" w:hAnsi="Times New Roman" w:cs="Times New Roman"/>
          <w:sz w:val="24"/>
          <w:szCs w:val="24"/>
        </w:rPr>
      </w:pPr>
    </w:p>
    <w:p w:rsidR="0012332E" w:rsidRPr="003A2B1E" w:rsidRDefault="0012332E" w:rsidP="00056809">
      <w:pPr>
        <w:pStyle w:val="1"/>
        <w:numPr>
          <w:ilvl w:val="0"/>
          <w:numId w:val="7"/>
        </w:numPr>
        <w:ind w:left="0" w:right="33" w:firstLine="567"/>
        <w:rPr>
          <w:rFonts w:ascii="Times New Roman" w:hAnsi="Times New Roman"/>
          <w:color w:val="000000"/>
          <w:kern w:val="3"/>
          <w:sz w:val="24"/>
          <w:szCs w:val="24"/>
          <w:lang w:eastAsia="ja-JP" w:bidi="fa-IR"/>
        </w:rPr>
      </w:pPr>
      <w:bookmarkStart w:id="4" w:name="_Toc414487453"/>
      <w:bookmarkStart w:id="5" w:name="_Toc520902305"/>
      <w:r w:rsidRPr="003A2B1E">
        <w:rPr>
          <w:rFonts w:ascii="Times New Roman" w:hAnsi="Times New Roman"/>
          <w:kern w:val="28"/>
          <w:sz w:val="24"/>
          <w:szCs w:val="24"/>
          <w:lang w:eastAsia="ru-RU"/>
        </w:rPr>
        <w:t>Состав и описание Объекта Концессионного соглашения</w:t>
      </w:r>
      <w:bookmarkEnd w:id="4"/>
      <w:bookmarkEnd w:id="5"/>
    </w:p>
    <w:p w:rsidR="00503443" w:rsidRPr="003A2B1E" w:rsidRDefault="00503443" w:rsidP="00056809">
      <w:pPr>
        <w:keepNext/>
        <w:suppressAutoHyphens w:val="0"/>
        <w:spacing w:after="0" w:line="240" w:lineRule="auto"/>
        <w:ind w:right="33" w:firstLine="567"/>
        <w:jc w:val="both"/>
        <w:outlineLvl w:val="0"/>
        <w:rPr>
          <w:rFonts w:ascii="Times New Roman" w:hAnsi="Times New Roman" w:cs="Times New Roman"/>
          <w:b/>
          <w:color w:val="000000"/>
          <w:kern w:val="3"/>
          <w:sz w:val="24"/>
          <w:szCs w:val="24"/>
          <w:lang w:eastAsia="ja-JP" w:bidi="fa-IR"/>
        </w:rPr>
      </w:pPr>
    </w:p>
    <w:p w:rsidR="0012332E" w:rsidRPr="003A2B1E" w:rsidRDefault="0012332E" w:rsidP="00056809">
      <w:pPr>
        <w:widowControl w:val="0"/>
        <w:numPr>
          <w:ilvl w:val="1"/>
          <w:numId w:val="7"/>
        </w:numPr>
        <w:suppressAutoHyphens w:val="0"/>
        <w:spacing w:after="0" w:line="240" w:lineRule="auto"/>
        <w:ind w:left="0"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 xml:space="preserve">Состав и описание, в том числе технико-экономические показатели, Объекта Соглашения, передаваемого </w:t>
      </w:r>
      <w:r w:rsidR="00B93E87" w:rsidRPr="003A2B1E">
        <w:rPr>
          <w:rFonts w:ascii="Times New Roman" w:hAnsi="Times New Roman" w:cs="Times New Roman"/>
          <w:color w:val="000000"/>
          <w:sz w:val="24"/>
          <w:szCs w:val="24"/>
          <w:lang w:eastAsia="ru-RU"/>
        </w:rPr>
        <w:t>Концедентом</w:t>
      </w:r>
      <w:r w:rsidRPr="003A2B1E">
        <w:rPr>
          <w:rFonts w:ascii="Times New Roman" w:hAnsi="Times New Roman" w:cs="Times New Roman"/>
          <w:color w:val="000000"/>
          <w:sz w:val="24"/>
          <w:szCs w:val="24"/>
          <w:lang w:eastAsia="ru-RU"/>
        </w:rPr>
        <w:t xml:space="preserve"> концессионеру по концессионному соглашению, приведены в Приложении № </w:t>
      </w:r>
      <w:r w:rsidR="00015673" w:rsidRPr="003A2B1E">
        <w:rPr>
          <w:rFonts w:ascii="Times New Roman" w:hAnsi="Times New Roman" w:cs="Times New Roman"/>
          <w:color w:val="000000"/>
          <w:sz w:val="24"/>
          <w:szCs w:val="24"/>
          <w:lang w:eastAsia="ru-RU"/>
        </w:rPr>
        <w:t>1 к концессионному</w:t>
      </w:r>
      <w:r w:rsidR="00503443" w:rsidRPr="003A2B1E">
        <w:rPr>
          <w:rFonts w:ascii="Times New Roman" w:hAnsi="Times New Roman" w:cs="Times New Roman"/>
          <w:color w:val="000000"/>
          <w:sz w:val="24"/>
          <w:szCs w:val="24"/>
          <w:lang w:eastAsia="ru-RU"/>
        </w:rPr>
        <w:t xml:space="preserve"> соглашению, являющемуся неотъемлемой частью настоящей конкурсной документации (Приложение № 1 к</w:t>
      </w:r>
      <w:r w:rsidRPr="003A2B1E">
        <w:rPr>
          <w:rFonts w:ascii="Times New Roman" w:hAnsi="Times New Roman" w:cs="Times New Roman"/>
          <w:color w:val="000000"/>
          <w:sz w:val="24"/>
          <w:szCs w:val="24"/>
          <w:lang w:eastAsia="ru-RU"/>
        </w:rPr>
        <w:t>онкурсной документации</w:t>
      </w:r>
      <w:r w:rsidR="00503443" w:rsidRPr="003A2B1E">
        <w:rPr>
          <w:rFonts w:ascii="Times New Roman" w:hAnsi="Times New Roman" w:cs="Times New Roman"/>
          <w:color w:val="000000"/>
          <w:sz w:val="24"/>
          <w:szCs w:val="24"/>
          <w:lang w:eastAsia="ru-RU"/>
        </w:rPr>
        <w:t>)</w:t>
      </w:r>
      <w:r w:rsidRPr="003A2B1E">
        <w:rPr>
          <w:rFonts w:ascii="Times New Roman" w:hAnsi="Times New Roman" w:cs="Times New Roman"/>
          <w:color w:val="000000"/>
          <w:sz w:val="24"/>
          <w:szCs w:val="24"/>
          <w:lang w:eastAsia="ru-RU"/>
        </w:rPr>
        <w:t>.</w:t>
      </w:r>
    </w:p>
    <w:p w:rsidR="0012332E" w:rsidRPr="003A2B1E" w:rsidRDefault="0012332E" w:rsidP="00056809">
      <w:pPr>
        <w:widowControl w:val="0"/>
        <w:numPr>
          <w:ilvl w:val="1"/>
          <w:numId w:val="7"/>
        </w:numPr>
        <w:suppressAutoHyphens w:val="0"/>
        <w:spacing w:after="0" w:line="240" w:lineRule="auto"/>
        <w:ind w:left="0"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Сведения об Объекте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сети "Интернет". Концедент предоставляет указанные сведения об объекте концессионного соглашения на основании запроса в порядке, уставленном настоящей Документации.</w:t>
      </w:r>
    </w:p>
    <w:p w:rsidR="0012332E" w:rsidRPr="003A2B1E" w:rsidRDefault="0012332E" w:rsidP="00056809">
      <w:pPr>
        <w:widowControl w:val="0"/>
        <w:suppressAutoHyphens w:val="0"/>
        <w:spacing w:after="0" w:line="240" w:lineRule="auto"/>
        <w:ind w:right="33" w:firstLine="567"/>
        <w:jc w:val="both"/>
        <w:rPr>
          <w:rFonts w:ascii="Times New Roman" w:hAnsi="Times New Roman" w:cs="Times New Roman"/>
          <w:color w:val="000000"/>
          <w:sz w:val="24"/>
          <w:szCs w:val="24"/>
          <w:lang w:eastAsia="ru-RU"/>
        </w:rPr>
      </w:pPr>
    </w:p>
    <w:p w:rsidR="0012332E" w:rsidRPr="003A2B1E" w:rsidRDefault="0012332E" w:rsidP="00056809">
      <w:pPr>
        <w:keepNext/>
        <w:numPr>
          <w:ilvl w:val="0"/>
          <w:numId w:val="7"/>
        </w:numPr>
        <w:suppressAutoHyphens w:val="0"/>
        <w:spacing w:after="0" w:line="240" w:lineRule="auto"/>
        <w:ind w:left="0" w:right="33" w:firstLine="567"/>
        <w:jc w:val="both"/>
        <w:outlineLvl w:val="0"/>
        <w:rPr>
          <w:rFonts w:ascii="Times New Roman" w:hAnsi="Times New Roman" w:cs="Times New Roman"/>
          <w:b/>
          <w:kern w:val="28"/>
          <w:sz w:val="24"/>
          <w:szCs w:val="24"/>
          <w:lang w:eastAsia="ru-RU"/>
        </w:rPr>
      </w:pPr>
      <w:bookmarkStart w:id="6" w:name="_Toc414487454"/>
      <w:bookmarkStart w:id="7" w:name="_Toc520902306"/>
      <w:r w:rsidRPr="003A2B1E">
        <w:rPr>
          <w:rFonts w:ascii="Times New Roman" w:hAnsi="Times New Roman" w:cs="Times New Roman"/>
          <w:b/>
          <w:kern w:val="28"/>
          <w:sz w:val="24"/>
          <w:szCs w:val="24"/>
          <w:lang w:eastAsia="ru-RU"/>
        </w:rPr>
        <w:t xml:space="preserve">Порядок </w:t>
      </w:r>
      <w:r w:rsidR="00AD0F38" w:rsidRPr="003A2B1E">
        <w:rPr>
          <w:rFonts w:ascii="Times New Roman" w:hAnsi="Times New Roman" w:cs="Times New Roman"/>
          <w:b/>
          <w:kern w:val="28"/>
          <w:sz w:val="24"/>
          <w:szCs w:val="24"/>
          <w:lang w:eastAsia="ru-RU"/>
        </w:rPr>
        <w:t xml:space="preserve">получения конкурсной документации, </w:t>
      </w:r>
      <w:r w:rsidRPr="003A2B1E">
        <w:rPr>
          <w:rFonts w:ascii="Times New Roman" w:hAnsi="Times New Roman" w:cs="Times New Roman"/>
          <w:b/>
          <w:kern w:val="28"/>
          <w:sz w:val="24"/>
          <w:szCs w:val="24"/>
          <w:lang w:eastAsia="ru-RU"/>
        </w:rPr>
        <w:t>а также доступа на объект концессионного соглашения</w:t>
      </w:r>
      <w:bookmarkEnd w:id="6"/>
      <w:bookmarkEnd w:id="7"/>
    </w:p>
    <w:p w:rsidR="0012332E" w:rsidRPr="003A2B1E" w:rsidRDefault="0012332E" w:rsidP="00056809">
      <w:pPr>
        <w:keepNext/>
        <w:suppressAutoHyphens w:val="0"/>
        <w:spacing w:after="0" w:line="240" w:lineRule="auto"/>
        <w:ind w:right="33" w:firstLine="567"/>
        <w:jc w:val="both"/>
        <w:outlineLvl w:val="0"/>
        <w:rPr>
          <w:rFonts w:ascii="Times New Roman" w:hAnsi="Times New Roman" w:cs="Times New Roman"/>
          <w:b/>
          <w:kern w:val="28"/>
          <w:sz w:val="24"/>
          <w:szCs w:val="24"/>
          <w:lang w:eastAsia="ru-RU"/>
        </w:rPr>
      </w:pPr>
    </w:p>
    <w:p w:rsidR="00AD0F38" w:rsidRPr="003A2B1E" w:rsidRDefault="00AD0F38" w:rsidP="00056809">
      <w:pPr>
        <w:pStyle w:val="afe"/>
        <w:widowControl w:val="0"/>
        <w:numPr>
          <w:ilvl w:val="1"/>
          <w:numId w:val="7"/>
        </w:numPr>
        <w:suppressAutoHyphens w:val="0"/>
        <w:spacing w:after="0" w:line="240" w:lineRule="auto"/>
        <w:ind w:left="0" w:right="33" w:firstLine="567"/>
        <w:jc w:val="both"/>
        <w:rPr>
          <w:rFonts w:ascii="Times New Roman" w:hAnsi="Times New Roman" w:cs="Times New Roman"/>
          <w:b/>
          <w:color w:val="FF0000"/>
          <w:sz w:val="24"/>
          <w:szCs w:val="24"/>
          <w:lang w:eastAsia="ru-RU"/>
        </w:rPr>
      </w:pPr>
      <w:r w:rsidRPr="003A2B1E">
        <w:rPr>
          <w:rFonts w:ascii="Times New Roman" w:hAnsi="Times New Roman" w:cs="Times New Roman"/>
          <w:sz w:val="24"/>
          <w:szCs w:val="24"/>
        </w:rPr>
        <w:t>Для получения Конкурсной документации заявитель обязан направить письменное заявление в адрес Конкурсной комиссии: 456020, Челябинская область, Ашинский муниципальный</w:t>
      </w:r>
      <w:r w:rsidR="00471F03" w:rsidRPr="003A2B1E">
        <w:rPr>
          <w:rFonts w:ascii="Times New Roman" w:hAnsi="Times New Roman" w:cs="Times New Roman"/>
          <w:sz w:val="24"/>
          <w:szCs w:val="24"/>
        </w:rPr>
        <w:t xml:space="preserve"> район, г. Сим, ул. Пушкина, д.8</w:t>
      </w:r>
      <w:r w:rsidRPr="003A2B1E">
        <w:rPr>
          <w:rFonts w:ascii="Times New Roman" w:hAnsi="Times New Roman" w:cs="Times New Roman"/>
          <w:sz w:val="24"/>
          <w:szCs w:val="24"/>
        </w:rPr>
        <w:t xml:space="preserve">, </w:t>
      </w:r>
      <w:r w:rsidR="00471F03" w:rsidRPr="003A2B1E">
        <w:rPr>
          <w:rFonts w:ascii="Times New Roman" w:hAnsi="Times New Roman" w:cs="Times New Roman"/>
          <w:sz w:val="24"/>
          <w:szCs w:val="24"/>
        </w:rPr>
        <w:t>каб.312</w:t>
      </w:r>
      <w:r w:rsidRPr="003A2B1E">
        <w:rPr>
          <w:rFonts w:ascii="Times New Roman" w:hAnsi="Times New Roman" w:cs="Times New Roman"/>
          <w:sz w:val="24"/>
          <w:szCs w:val="24"/>
        </w:rPr>
        <w:t>,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w:t>
      </w:r>
      <w:r w:rsidR="00471F03" w:rsidRPr="003A2B1E">
        <w:rPr>
          <w:rFonts w:ascii="Times New Roman" w:hAnsi="Times New Roman" w:cs="Times New Roman"/>
          <w:sz w:val="24"/>
          <w:szCs w:val="24"/>
        </w:rPr>
        <w:t>.</w:t>
      </w:r>
    </w:p>
    <w:p w:rsidR="00AD0F38" w:rsidRPr="003A2B1E" w:rsidRDefault="00AD0F38" w:rsidP="00056809">
      <w:pPr>
        <w:numPr>
          <w:ilvl w:val="1"/>
          <w:numId w:val="7"/>
        </w:numPr>
        <w:suppressAutoHyphens w:val="0"/>
        <w:spacing w:after="0" w:line="240" w:lineRule="auto"/>
        <w:ind w:left="0"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В течение двух рабочих дней со дня получения Конкурсной комиссией письменного заявления с просьбой о предоставлении конкурсной документации, но не позднее 5 рабочих дней до дня истечения срока предоставления Заявок, обратившемуся заявителю предоставляется Конкурсная документация. Конкурсную документацию можно получить по адресу: 456020, Челябинская область, Ашинский муниципальный</w:t>
      </w:r>
      <w:r w:rsidR="00471F03" w:rsidRPr="003A2B1E">
        <w:rPr>
          <w:rFonts w:ascii="Times New Roman" w:hAnsi="Times New Roman" w:cs="Times New Roman"/>
          <w:sz w:val="24"/>
          <w:szCs w:val="24"/>
        </w:rPr>
        <w:t xml:space="preserve"> район, г. Сим, ул. Пушкина, д.8</w:t>
      </w:r>
      <w:r w:rsidRPr="003A2B1E">
        <w:rPr>
          <w:rFonts w:ascii="Times New Roman" w:hAnsi="Times New Roman" w:cs="Times New Roman"/>
          <w:sz w:val="24"/>
          <w:szCs w:val="24"/>
        </w:rPr>
        <w:t xml:space="preserve">, </w:t>
      </w:r>
      <w:r w:rsidR="00575F9C" w:rsidRPr="003A2B1E">
        <w:rPr>
          <w:rFonts w:ascii="Times New Roman" w:hAnsi="Times New Roman" w:cs="Times New Roman"/>
          <w:sz w:val="24"/>
          <w:szCs w:val="24"/>
        </w:rPr>
        <w:t>каб. 312</w:t>
      </w:r>
      <w:r w:rsidRPr="003A2B1E">
        <w:rPr>
          <w:rFonts w:ascii="Times New Roman" w:hAnsi="Times New Roman" w:cs="Times New Roman"/>
          <w:sz w:val="24"/>
          <w:szCs w:val="24"/>
        </w:rPr>
        <w:t>,</w:t>
      </w:r>
      <w:r w:rsidR="00DE441A" w:rsidRPr="003A2B1E">
        <w:rPr>
          <w:rFonts w:ascii="Times New Roman" w:hAnsi="Times New Roman" w:cs="Times New Roman"/>
          <w:i/>
          <w:sz w:val="24"/>
          <w:szCs w:val="24"/>
        </w:rPr>
        <w:t xml:space="preserve"> по рабочим дням с 09</w:t>
      </w:r>
      <w:r w:rsidRPr="003A2B1E">
        <w:rPr>
          <w:rFonts w:ascii="Times New Roman" w:hAnsi="Times New Roman" w:cs="Times New Roman"/>
          <w:i/>
          <w:sz w:val="24"/>
          <w:szCs w:val="24"/>
        </w:rPr>
        <w:t xml:space="preserve"> часов 00 минут до 17 часов 00 минут, обед с 1</w:t>
      </w:r>
      <w:r w:rsidR="00ED6272" w:rsidRPr="003A2B1E">
        <w:rPr>
          <w:rFonts w:ascii="Times New Roman" w:hAnsi="Times New Roman" w:cs="Times New Roman"/>
          <w:i/>
          <w:sz w:val="24"/>
          <w:szCs w:val="24"/>
        </w:rPr>
        <w:t>3 часов 00 минут до 14</w:t>
      </w:r>
      <w:r w:rsidRPr="003A2B1E">
        <w:rPr>
          <w:rFonts w:ascii="Times New Roman" w:hAnsi="Times New Roman" w:cs="Times New Roman"/>
          <w:i/>
          <w:sz w:val="24"/>
          <w:szCs w:val="24"/>
        </w:rPr>
        <w:t xml:space="preserve"> часов 00 минут.</w:t>
      </w:r>
    </w:p>
    <w:p w:rsidR="005B5832" w:rsidRPr="003A2B1E" w:rsidRDefault="005F7522" w:rsidP="00056809">
      <w:pPr>
        <w:numPr>
          <w:ilvl w:val="1"/>
          <w:numId w:val="7"/>
        </w:numPr>
        <w:suppressAutoHyphens w:val="0"/>
        <w:spacing w:after="0" w:line="240" w:lineRule="auto"/>
        <w:ind w:left="0"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Ознакомление с объектом соглашения осуществляется в порядке, аналогичном указанному в </w:t>
      </w:r>
      <w:r w:rsidR="00015673" w:rsidRPr="003A2B1E">
        <w:rPr>
          <w:rFonts w:ascii="Times New Roman" w:hAnsi="Times New Roman" w:cs="Times New Roman"/>
          <w:sz w:val="24"/>
          <w:szCs w:val="24"/>
        </w:rPr>
        <w:t>п.4.1,</w:t>
      </w:r>
      <w:r w:rsidR="00CE73E2" w:rsidRPr="003A2B1E">
        <w:rPr>
          <w:rFonts w:ascii="Times New Roman" w:hAnsi="Times New Roman" w:cs="Times New Roman"/>
          <w:sz w:val="24"/>
          <w:szCs w:val="24"/>
        </w:rPr>
        <w:t xml:space="preserve"> 4.2. </w:t>
      </w:r>
      <w:r w:rsidRPr="003A2B1E">
        <w:rPr>
          <w:rFonts w:ascii="Times New Roman" w:hAnsi="Times New Roman" w:cs="Times New Roman"/>
          <w:sz w:val="24"/>
          <w:szCs w:val="24"/>
        </w:rPr>
        <w:t xml:space="preserve"> настоящей конкурсной документации (по письменному заявлению, в рабочие дни и часы организатора конкурса). В</w:t>
      </w:r>
      <w:r w:rsidR="003E08DA" w:rsidRPr="003A2B1E">
        <w:rPr>
          <w:rFonts w:ascii="Times New Roman" w:hAnsi="Times New Roman" w:cs="Times New Roman"/>
          <w:sz w:val="24"/>
          <w:szCs w:val="24"/>
        </w:rPr>
        <w:t xml:space="preserve"> заявлении </w:t>
      </w:r>
      <w:r w:rsidRPr="003A2B1E">
        <w:rPr>
          <w:rFonts w:ascii="Times New Roman" w:hAnsi="Times New Roman" w:cs="Times New Roman"/>
          <w:sz w:val="24"/>
          <w:szCs w:val="24"/>
        </w:rPr>
        <w:t xml:space="preserve">необходимо </w:t>
      </w:r>
      <w:r w:rsidR="003E08DA" w:rsidRPr="003A2B1E">
        <w:rPr>
          <w:rFonts w:ascii="Times New Roman" w:hAnsi="Times New Roman" w:cs="Times New Roman"/>
          <w:sz w:val="24"/>
          <w:szCs w:val="24"/>
        </w:rPr>
        <w:t>указать дату, время обеспечения доступа на объект концессионного соглашения и перечень</w:t>
      </w:r>
      <w:r w:rsidRPr="003A2B1E">
        <w:rPr>
          <w:rFonts w:ascii="Times New Roman" w:hAnsi="Times New Roman" w:cs="Times New Roman"/>
          <w:sz w:val="24"/>
          <w:szCs w:val="24"/>
        </w:rPr>
        <w:t xml:space="preserve"> </w:t>
      </w:r>
      <w:r w:rsidR="00015673" w:rsidRPr="003A2B1E">
        <w:rPr>
          <w:rFonts w:ascii="Times New Roman" w:hAnsi="Times New Roman" w:cs="Times New Roman"/>
          <w:sz w:val="24"/>
          <w:szCs w:val="24"/>
        </w:rPr>
        <w:t>необходимой информации</w:t>
      </w:r>
      <w:r w:rsidR="003E08DA" w:rsidRPr="003A2B1E">
        <w:rPr>
          <w:rFonts w:ascii="Times New Roman" w:hAnsi="Times New Roman" w:cs="Times New Roman"/>
          <w:sz w:val="24"/>
          <w:szCs w:val="24"/>
        </w:rPr>
        <w:t>.</w:t>
      </w:r>
    </w:p>
    <w:p w:rsidR="00517D8F" w:rsidRDefault="00517D8F" w:rsidP="00056809">
      <w:pPr>
        <w:suppressAutoHyphens w:val="0"/>
        <w:spacing w:after="0" w:line="240" w:lineRule="auto"/>
        <w:ind w:right="33" w:firstLine="567"/>
        <w:jc w:val="both"/>
        <w:rPr>
          <w:rFonts w:ascii="Times New Roman" w:hAnsi="Times New Roman" w:cs="Times New Roman"/>
          <w:sz w:val="24"/>
          <w:szCs w:val="24"/>
          <w:lang w:eastAsia="ru-RU"/>
        </w:rPr>
      </w:pPr>
    </w:p>
    <w:p w:rsidR="004B546D" w:rsidRPr="003A2B1E" w:rsidRDefault="004B546D" w:rsidP="00056809">
      <w:pPr>
        <w:suppressAutoHyphens w:val="0"/>
        <w:spacing w:after="0" w:line="240" w:lineRule="auto"/>
        <w:ind w:right="33" w:firstLine="567"/>
        <w:jc w:val="both"/>
        <w:rPr>
          <w:rFonts w:ascii="Times New Roman" w:hAnsi="Times New Roman" w:cs="Times New Roman"/>
          <w:sz w:val="24"/>
          <w:szCs w:val="24"/>
          <w:lang w:eastAsia="ru-RU"/>
        </w:rPr>
      </w:pPr>
    </w:p>
    <w:p w:rsidR="0012332E" w:rsidRPr="003A2B1E" w:rsidRDefault="00790C11" w:rsidP="00056809">
      <w:pPr>
        <w:keepNext/>
        <w:numPr>
          <w:ilvl w:val="0"/>
          <w:numId w:val="7"/>
        </w:numPr>
        <w:suppressAutoHyphens w:val="0"/>
        <w:spacing w:after="0" w:line="240" w:lineRule="auto"/>
        <w:ind w:left="0" w:right="33" w:firstLine="567"/>
        <w:jc w:val="both"/>
        <w:outlineLvl w:val="0"/>
        <w:rPr>
          <w:rFonts w:ascii="Times New Roman" w:hAnsi="Times New Roman" w:cs="Times New Roman"/>
          <w:b/>
          <w:kern w:val="28"/>
          <w:sz w:val="24"/>
          <w:szCs w:val="24"/>
          <w:lang w:eastAsia="ru-RU"/>
        </w:rPr>
      </w:pPr>
      <w:bookmarkStart w:id="8" w:name="_Toc520902307"/>
      <w:r w:rsidRPr="003A2B1E">
        <w:rPr>
          <w:rFonts w:ascii="Times New Roman" w:hAnsi="Times New Roman" w:cs="Times New Roman"/>
          <w:b/>
          <w:sz w:val="24"/>
          <w:szCs w:val="24"/>
        </w:rPr>
        <w:t>Требования, предъявляемые к участникам и в соответствии с которыми проводится предварительный отбор</w:t>
      </w:r>
      <w:bookmarkEnd w:id="8"/>
    </w:p>
    <w:p w:rsidR="0012332E" w:rsidRPr="003A2B1E" w:rsidRDefault="0012332E" w:rsidP="00056809">
      <w:pPr>
        <w:widowControl w:val="0"/>
        <w:autoSpaceDE w:val="0"/>
        <w:autoSpaceDN w:val="0"/>
        <w:spacing w:after="0" w:line="240" w:lineRule="auto"/>
        <w:ind w:right="33" w:firstLine="567"/>
        <w:jc w:val="both"/>
        <w:textAlignment w:val="baseline"/>
        <w:rPr>
          <w:rFonts w:ascii="Times New Roman" w:hAnsi="Times New Roman" w:cs="Times New Roman"/>
          <w:color w:val="000000"/>
          <w:kern w:val="3"/>
          <w:sz w:val="24"/>
          <w:szCs w:val="24"/>
          <w:lang w:eastAsia="ja-JP" w:bidi="fa-IR"/>
        </w:rPr>
      </w:pPr>
    </w:p>
    <w:p w:rsidR="0012332E" w:rsidRPr="003A2B1E" w:rsidRDefault="0012332E" w:rsidP="00056809">
      <w:pPr>
        <w:widowControl w:val="0"/>
        <w:numPr>
          <w:ilvl w:val="1"/>
          <w:numId w:val="7"/>
        </w:numPr>
        <w:tabs>
          <w:tab w:val="num" w:pos="792"/>
          <w:tab w:val="num" w:pos="1566"/>
        </w:tabs>
        <w:suppressAutoHyphens w:val="0"/>
        <w:spacing w:after="0" w:line="240" w:lineRule="auto"/>
        <w:ind w:left="0"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К Заявителю предъявляются следующие требования, в соответствии с которыми проводится предварительный отбор Участников конкурса:</w:t>
      </w:r>
    </w:p>
    <w:p w:rsidR="0012332E" w:rsidRPr="003A2B1E" w:rsidRDefault="0012332E" w:rsidP="00056809">
      <w:pPr>
        <w:widowControl w:val="0"/>
        <w:numPr>
          <w:ilvl w:val="2"/>
          <w:numId w:val="7"/>
        </w:numPr>
        <w:tabs>
          <w:tab w:val="num" w:pos="1440"/>
        </w:tabs>
        <w:suppressAutoHyphens w:val="0"/>
        <w:spacing w:after="0" w:line="240" w:lineRule="auto"/>
        <w:ind w:left="0"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lastRenderedPageBreak/>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w:t>
      </w:r>
      <w:r w:rsidR="00391DAC" w:rsidRPr="003A2B1E">
        <w:rPr>
          <w:rFonts w:ascii="Times New Roman" w:hAnsi="Times New Roman" w:cs="Times New Roman"/>
          <w:color w:val="000000"/>
          <w:sz w:val="24"/>
          <w:szCs w:val="24"/>
          <w:lang w:eastAsia="ru-RU"/>
        </w:rPr>
        <w:t>,</w:t>
      </w:r>
      <w:r w:rsidRPr="003A2B1E">
        <w:rPr>
          <w:rFonts w:ascii="Times New Roman" w:hAnsi="Times New Roman" w:cs="Times New Roman"/>
          <w:color w:val="000000"/>
          <w:sz w:val="24"/>
          <w:szCs w:val="24"/>
          <w:lang w:eastAsia="ru-RU"/>
        </w:rPr>
        <w:t xml:space="preserve"> два и более указанных юридических лица;</w:t>
      </w:r>
    </w:p>
    <w:p w:rsidR="0012332E" w:rsidRPr="003A2B1E" w:rsidRDefault="0012332E" w:rsidP="00056809">
      <w:pPr>
        <w:widowControl w:val="0"/>
        <w:numPr>
          <w:ilvl w:val="2"/>
          <w:numId w:val="7"/>
        </w:numPr>
        <w:tabs>
          <w:tab w:val="num" w:pos="1440"/>
        </w:tabs>
        <w:suppressAutoHyphens w:val="0"/>
        <w:spacing w:after="0" w:line="240" w:lineRule="auto"/>
        <w:ind w:left="0"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2332E" w:rsidRPr="003A2B1E" w:rsidRDefault="0012332E" w:rsidP="00056809">
      <w:pPr>
        <w:widowControl w:val="0"/>
        <w:numPr>
          <w:ilvl w:val="2"/>
          <w:numId w:val="7"/>
        </w:numPr>
        <w:suppressAutoHyphens w:val="0"/>
        <w:spacing w:after="0" w:line="240" w:lineRule="auto"/>
        <w:ind w:left="0"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Отсутствует решение о признании Заявителя банкротом или об открытии в отношении него конкурсного производства.</w:t>
      </w:r>
    </w:p>
    <w:p w:rsidR="0012332E" w:rsidRPr="004B546D" w:rsidRDefault="0012332E" w:rsidP="00056809">
      <w:pPr>
        <w:widowControl w:val="0"/>
        <w:numPr>
          <w:ilvl w:val="2"/>
          <w:numId w:val="7"/>
        </w:numPr>
        <w:suppressAutoHyphens w:val="0"/>
        <w:spacing w:after="0" w:line="240" w:lineRule="auto"/>
        <w:ind w:left="0" w:right="33" w:firstLine="567"/>
        <w:jc w:val="both"/>
        <w:rPr>
          <w:rFonts w:ascii="Times New Roman" w:hAnsi="Times New Roman" w:cs="Times New Roman"/>
          <w:color w:val="000000" w:themeColor="text1"/>
          <w:sz w:val="24"/>
          <w:szCs w:val="24"/>
          <w:lang w:eastAsia="ru-RU"/>
        </w:rPr>
      </w:pPr>
      <w:r w:rsidRPr="004B546D">
        <w:rPr>
          <w:rFonts w:ascii="Times New Roman" w:hAnsi="Times New Roman" w:cs="Times New Roman"/>
          <w:color w:val="000000" w:themeColor="text1"/>
          <w:sz w:val="24"/>
          <w:szCs w:val="24"/>
        </w:rPr>
        <w:t>Отсутств</w:t>
      </w:r>
      <w:r w:rsidR="00DB4C76" w:rsidRPr="004B546D">
        <w:rPr>
          <w:rFonts w:ascii="Times New Roman" w:hAnsi="Times New Roman" w:cs="Times New Roman"/>
          <w:color w:val="000000" w:themeColor="text1"/>
          <w:sz w:val="24"/>
          <w:szCs w:val="24"/>
        </w:rPr>
        <w:t>у</w:t>
      </w:r>
      <w:r w:rsidRPr="004B546D">
        <w:rPr>
          <w:rFonts w:ascii="Times New Roman" w:hAnsi="Times New Roman" w:cs="Times New Roman"/>
          <w:color w:val="000000" w:themeColor="text1"/>
          <w:sz w:val="24"/>
          <w:szCs w:val="24"/>
        </w:rPr>
        <w:t>е</w:t>
      </w:r>
      <w:r w:rsidR="00DB4C76" w:rsidRPr="004B546D">
        <w:rPr>
          <w:rFonts w:ascii="Times New Roman" w:hAnsi="Times New Roman" w:cs="Times New Roman"/>
          <w:color w:val="000000" w:themeColor="text1"/>
          <w:sz w:val="24"/>
          <w:szCs w:val="24"/>
        </w:rPr>
        <w:t>т</w:t>
      </w:r>
      <w:r w:rsidRPr="004B546D">
        <w:rPr>
          <w:rFonts w:ascii="Times New Roman" w:hAnsi="Times New Roman" w:cs="Times New Roman"/>
          <w:color w:val="000000" w:themeColor="text1"/>
          <w:sz w:val="24"/>
          <w:szCs w:val="24"/>
        </w:rPr>
        <w:t xml:space="preserve"> решени</w:t>
      </w:r>
      <w:r w:rsidR="00DB4C76" w:rsidRPr="004B546D">
        <w:rPr>
          <w:rFonts w:ascii="Times New Roman" w:hAnsi="Times New Roman" w:cs="Times New Roman"/>
          <w:color w:val="000000" w:themeColor="text1"/>
          <w:sz w:val="24"/>
          <w:szCs w:val="24"/>
        </w:rPr>
        <w:t>е</w:t>
      </w:r>
      <w:r w:rsidRPr="004B546D">
        <w:rPr>
          <w:rFonts w:ascii="Times New Roman" w:hAnsi="Times New Roman" w:cs="Times New Roman"/>
          <w:color w:val="000000" w:themeColor="text1"/>
          <w:sz w:val="24"/>
          <w:szCs w:val="24"/>
        </w:rPr>
        <w:t xml:space="preserve"> о приостановлении деятельности</w:t>
      </w:r>
      <w:r w:rsidR="00DB4C76" w:rsidRPr="004B546D">
        <w:rPr>
          <w:rFonts w:ascii="Times New Roman" w:hAnsi="Times New Roman" w:cs="Times New Roman"/>
          <w:color w:val="000000" w:themeColor="text1"/>
          <w:sz w:val="24"/>
          <w:szCs w:val="24"/>
        </w:rPr>
        <w:t xml:space="preserve"> Заявителя</w:t>
      </w:r>
      <w:r w:rsidRPr="004B546D">
        <w:rPr>
          <w:rFonts w:ascii="Times New Roman" w:hAnsi="Times New Roman" w:cs="Times New Roman"/>
          <w:color w:val="000000" w:themeColor="text1"/>
          <w:sz w:val="24"/>
          <w:szCs w:val="24"/>
        </w:rPr>
        <w:t>.</w:t>
      </w:r>
    </w:p>
    <w:p w:rsidR="0012332E" w:rsidRPr="004B546D" w:rsidRDefault="0012332E" w:rsidP="00056809">
      <w:pPr>
        <w:widowControl w:val="0"/>
        <w:numPr>
          <w:ilvl w:val="2"/>
          <w:numId w:val="7"/>
        </w:numPr>
        <w:suppressAutoHyphens w:val="0"/>
        <w:spacing w:after="0" w:line="240" w:lineRule="auto"/>
        <w:ind w:left="0" w:right="33" w:firstLine="567"/>
        <w:jc w:val="both"/>
        <w:rPr>
          <w:rFonts w:ascii="Times New Roman" w:hAnsi="Times New Roman" w:cs="Times New Roman"/>
          <w:color w:val="000000" w:themeColor="text1"/>
          <w:sz w:val="24"/>
          <w:szCs w:val="24"/>
          <w:lang w:eastAsia="ru-RU"/>
        </w:rPr>
      </w:pPr>
      <w:r w:rsidRPr="004B546D">
        <w:rPr>
          <w:rFonts w:ascii="Times New Roman" w:hAnsi="Times New Roman" w:cs="Times New Roman"/>
          <w:color w:val="000000" w:themeColor="text1"/>
          <w:sz w:val="24"/>
          <w:szCs w:val="24"/>
        </w:rPr>
        <w:t>Отсутств</w:t>
      </w:r>
      <w:r w:rsidR="00DB4C76" w:rsidRPr="004B546D">
        <w:rPr>
          <w:rFonts w:ascii="Times New Roman" w:hAnsi="Times New Roman" w:cs="Times New Roman"/>
          <w:color w:val="000000" w:themeColor="text1"/>
          <w:sz w:val="24"/>
          <w:szCs w:val="24"/>
        </w:rPr>
        <w:t>ует</w:t>
      </w:r>
      <w:r w:rsidRPr="004B546D">
        <w:rPr>
          <w:rFonts w:ascii="Times New Roman" w:hAnsi="Times New Roman" w:cs="Times New Roman"/>
          <w:color w:val="000000" w:themeColor="text1"/>
          <w:sz w:val="24"/>
          <w:szCs w:val="24"/>
        </w:rPr>
        <w:t xml:space="preserve"> у заявителя задолженност</w:t>
      </w:r>
      <w:r w:rsidR="00DB4C76" w:rsidRPr="004B546D">
        <w:rPr>
          <w:rFonts w:ascii="Times New Roman" w:hAnsi="Times New Roman" w:cs="Times New Roman"/>
          <w:color w:val="000000" w:themeColor="text1"/>
          <w:sz w:val="24"/>
          <w:szCs w:val="24"/>
        </w:rPr>
        <w:t>ь</w:t>
      </w:r>
      <w:r w:rsidRPr="004B546D">
        <w:rPr>
          <w:rFonts w:ascii="Times New Roman" w:hAnsi="Times New Roman" w:cs="Times New Roman"/>
          <w:color w:val="000000" w:themeColor="text1"/>
          <w:sz w:val="24"/>
          <w:szCs w:val="24"/>
        </w:rPr>
        <w:t xml:space="preserve">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p w:rsidR="0012332E" w:rsidRPr="003A2B1E" w:rsidRDefault="0012332E" w:rsidP="00056809">
      <w:pPr>
        <w:widowControl w:val="0"/>
        <w:numPr>
          <w:ilvl w:val="1"/>
          <w:numId w:val="7"/>
        </w:numPr>
        <w:tabs>
          <w:tab w:val="num" w:pos="1566"/>
        </w:tabs>
        <w:suppressAutoHyphens w:val="0"/>
        <w:spacing w:after="0" w:line="240" w:lineRule="auto"/>
        <w:ind w:left="0" w:right="33" w:firstLine="567"/>
        <w:jc w:val="both"/>
        <w:rPr>
          <w:rFonts w:ascii="Times New Roman" w:hAnsi="Times New Roman" w:cs="Times New Roman"/>
          <w:color w:val="000000"/>
          <w:sz w:val="24"/>
          <w:szCs w:val="24"/>
          <w:lang w:eastAsia="ru-RU"/>
        </w:rPr>
      </w:pPr>
      <w:r w:rsidRPr="004B546D">
        <w:rPr>
          <w:rFonts w:ascii="Times New Roman" w:hAnsi="Times New Roman" w:cs="Times New Roman"/>
          <w:color w:val="000000" w:themeColor="text1"/>
          <w:sz w:val="24"/>
          <w:szCs w:val="24"/>
          <w:lang w:eastAsia="ru-RU"/>
        </w:rPr>
        <w:t xml:space="preserve">В обеспечение исполнения обязательства по заключению Концессионного соглашения Заявитель вносит Задаток </w:t>
      </w:r>
      <w:r w:rsidRPr="003A2B1E">
        <w:rPr>
          <w:rFonts w:ascii="Times New Roman" w:hAnsi="Times New Roman" w:cs="Times New Roman"/>
          <w:color w:val="000000"/>
          <w:sz w:val="24"/>
          <w:szCs w:val="24"/>
          <w:lang w:eastAsia="ru-RU"/>
        </w:rPr>
        <w:t>в размере</w:t>
      </w:r>
      <w:r w:rsidR="00DB4C76" w:rsidRPr="003A2B1E">
        <w:rPr>
          <w:rFonts w:ascii="Times New Roman" w:hAnsi="Times New Roman" w:cs="Times New Roman"/>
          <w:color w:val="000000"/>
          <w:sz w:val="24"/>
          <w:szCs w:val="24"/>
          <w:lang w:eastAsia="ru-RU"/>
        </w:rPr>
        <w:t>,</w:t>
      </w:r>
      <w:r w:rsidRPr="003A2B1E">
        <w:rPr>
          <w:rFonts w:ascii="Times New Roman" w:hAnsi="Times New Roman" w:cs="Times New Roman"/>
          <w:color w:val="000000"/>
          <w:sz w:val="24"/>
          <w:szCs w:val="24"/>
          <w:lang w:eastAsia="ru-RU"/>
        </w:rPr>
        <w:t xml:space="preserve"> порядке</w:t>
      </w:r>
      <w:r w:rsidR="00DB4C76" w:rsidRPr="003A2B1E">
        <w:rPr>
          <w:rFonts w:ascii="Times New Roman" w:hAnsi="Times New Roman" w:cs="Times New Roman"/>
          <w:color w:val="000000"/>
          <w:sz w:val="24"/>
          <w:szCs w:val="24"/>
          <w:lang w:eastAsia="ru-RU"/>
        </w:rPr>
        <w:t xml:space="preserve"> и способом</w:t>
      </w:r>
      <w:r w:rsidRPr="003A2B1E">
        <w:rPr>
          <w:rFonts w:ascii="Times New Roman" w:hAnsi="Times New Roman" w:cs="Times New Roman"/>
          <w:color w:val="000000"/>
          <w:sz w:val="24"/>
          <w:szCs w:val="24"/>
          <w:lang w:eastAsia="ru-RU"/>
        </w:rPr>
        <w:t>, указанных в разделе 11 Конкурсной документации.</w:t>
      </w:r>
    </w:p>
    <w:p w:rsidR="0012332E" w:rsidRPr="003A2B1E" w:rsidRDefault="0012332E" w:rsidP="00056809">
      <w:pPr>
        <w:widowControl w:val="0"/>
        <w:numPr>
          <w:ilvl w:val="1"/>
          <w:numId w:val="7"/>
        </w:numPr>
        <w:tabs>
          <w:tab w:val="num" w:pos="1566"/>
        </w:tabs>
        <w:suppressAutoHyphens w:val="0"/>
        <w:spacing w:after="0" w:line="240" w:lineRule="auto"/>
        <w:ind w:left="0"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12332E" w:rsidRPr="003A2B1E" w:rsidRDefault="0012332E" w:rsidP="00056809">
      <w:pPr>
        <w:widowControl w:val="0"/>
        <w:numPr>
          <w:ilvl w:val="1"/>
          <w:numId w:val="7"/>
        </w:numPr>
        <w:suppressAutoHyphens w:val="0"/>
        <w:spacing w:after="0" w:line="240" w:lineRule="auto"/>
        <w:ind w:left="0" w:right="33" w:firstLine="567"/>
        <w:jc w:val="both"/>
        <w:rPr>
          <w:rFonts w:ascii="Times New Roman" w:hAnsi="Times New Roman" w:cs="Times New Roman"/>
          <w:sz w:val="24"/>
          <w:szCs w:val="24"/>
        </w:rPr>
      </w:pPr>
      <w:r w:rsidRPr="003A2B1E">
        <w:rPr>
          <w:rFonts w:ascii="Times New Roman" w:hAnsi="Times New Roman" w:cs="Times New Roman"/>
          <w:color w:val="000000"/>
          <w:sz w:val="24"/>
          <w:szCs w:val="24"/>
          <w:lang w:eastAsia="ru-RU"/>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12332E" w:rsidRPr="003A2B1E" w:rsidRDefault="0012332E" w:rsidP="00056809">
      <w:pPr>
        <w:widowControl w:val="0"/>
        <w:suppressAutoHyphens w:val="0"/>
        <w:spacing w:after="0" w:line="240" w:lineRule="auto"/>
        <w:ind w:right="33" w:firstLine="567"/>
        <w:jc w:val="both"/>
        <w:rPr>
          <w:rFonts w:ascii="Times New Roman" w:hAnsi="Times New Roman" w:cs="Times New Roman"/>
          <w:b/>
          <w:bCs/>
          <w:sz w:val="24"/>
          <w:szCs w:val="24"/>
        </w:rPr>
      </w:pPr>
      <w:r w:rsidRPr="003A2B1E">
        <w:rPr>
          <w:rFonts w:ascii="Times New Roman" w:hAnsi="Times New Roman" w:cs="Times New Roman"/>
          <w:sz w:val="24"/>
          <w:szCs w:val="24"/>
        </w:rPr>
        <w:t>5.5. Претендент обязан предоставить заявку в соответствии с требованиями к конкурсной документации. 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принятия решения конкурсной комиссией об отклонении такой заявки.</w:t>
      </w:r>
    </w:p>
    <w:p w:rsidR="0012332E" w:rsidRPr="003A2B1E" w:rsidRDefault="0012332E" w:rsidP="00056809">
      <w:pPr>
        <w:keepNext/>
        <w:suppressAutoHyphens w:val="0"/>
        <w:spacing w:after="0" w:line="240" w:lineRule="auto"/>
        <w:ind w:right="33" w:firstLine="567"/>
        <w:jc w:val="both"/>
        <w:outlineLvl w:val="0"/>
        <w:rPr>
          <w:rFonts w:ascii="Times New Roman" w:hAnsi="Times New Roman" w:cs="Times New Roman"/>
          <w:b/>
          <w:kern w:val="28"/>
          <w:sz w:val="24"/>
          <w:szCs w:val="24"/>
          <w:lang w:eastAsia="ru-RU"/>
        </w:rPr>
      </w:pPr>
    </w:p>
    <w:p w:rsidR="005911A5" w:rsidRPr="003A2B1E" w:rsidRDefault="000F57B4" w:rsidP="00056809">
      <w:pPr>
        <w:pStyle w:val="afe"/>
        <w:widowControl w:val="0"/>
        <w:numPr>
          <w:ilvl w:val="0"/>
          <w:numId w:val="7"/>
        </w:numPr>
        <w:suppressAutoHyphens w:val="0"/>
        <w:spacing w:after="0" w:line="240" w:lineRule="auto"/>
        <w:ind w:left="0" w:right="33" w:firstLine="567"/>
        <w:jc w:val="both"/>
        <w:outlineLvl w:val="0"/>
        <w:rPr>
          <w:rFonts w:ascii="Times New Roman" w:hAnsi="Times New Roman" w:cs="Times New Roman"/>
          <w:b/>
          <w:bCs/>
          <w:sz w:val="24"/>
          <w:szCs w:val="24"/>
        </w:rPr>
      </w:pPr>
      <w:bookmarkStart w:id="9" w:name="_Toc520902308"/>
      <w:r w:rsidRPr="003A2B1E">
        <w:rPr>
          <w:rFonts w:ascii="Times New Roman" w:hAnsi="Times New Roman" w:cs="Times New Roman"/>
          <w:b/>
          <w:bCs/>
          <w:sz w:val="24"/>
          <w:szCs w:val="24"/>
        </w:rPr>
        <w:t>Условия концессионного соглашен</w:t>
      </w:r>
      <w:r w:rsidR="00511BEB" w:rsidRPr="003A2B1E">
        <w:rPr>
          <w:rFonts w:ascii="Times New Roman" w:hAnsi="Times New Roman" w:cs="Times New Roman"/>
          <w:b/>
          <w:bCs/>
          <w:sz w:val="24"/>
          <w:szCs w:val="24"/>
        </w:rPr>
        <w:t>и</w:t>
      </w:r>
      <w:r w:rsidRPr="003A2B1E">
        <w:rPr>
          <w:rFonts w:ascii="Times New Roman" w:hAnsi="Times New Roman" w:cs="Times New Roman"/>
          <w:b/>
          <w:bCs/>
          <w:sz w:val="24"/>
          <w:szCs w:val="24"/>
        </w:rPr>
        <w:t>я</w:t>
      </w:r>
      <w:bookmarkEnd w:id="9"/>
    </w:p>
    <w:p w:rsidR="00511BEB" w:rsidRPr="003A2B1E" w:rsidRDefault="00511BEB" w:rsidP="00056809">
      <w:pPr>
        <w:widowControl w:val="0"/>
        <w:suppressAutoHyphens w:val="0"/>
        <w:spacing w:after="0" w:line="240" w:lineRule="auto"/>
        <w:ind w:right="33" w:firstLine="567"/>
        <w:jc w:val="both"/>
        <w:rPr>
          <w:rFonts w:ascii="Times New Roman" w:hAnsi="Times New Roman" w:cs="Times New Roman"/>
          <w:sz w:val="24"/>
          <w:szCs w:val="24"/>
        </w:rPr>
      </w:pPr>
    </w:p>
    <w:p w:rsidR="00E469C5" w:rsidRPr="003A2B1E" w:rsidRDefault="0031383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Заключаемое по итогам проведения Конкурса Концессионное соглашение должно соответствовать каждому из установленных ниже </w:t>
      </w:r>
      <w:r w:rsidRPr="003A2B1E">
        <w:rPr>
          <w:rFonts w:ascii="Times New Roman" w:hAnsi="Times New Roman" w:cs="Times New Roman"/>
          <w:i/>
          <w:sz w:val="24"/>
          <w:szCs w:val="24"/>
        </w:rPr>
        <w:t>Условий Концессионного соглашения</w:t>
      </w:r>
      <w:r w:rsidRPr="003A2B1E">
        <w:rPr>
          <w:rFonts w:ascii="Times New Roman" w:hAnsi="Times New Roman" w:cs="Times New Roman"/>
          <w:sz w:val="24"/>
          <w:szCs w:val="24"/>
        </w:rPr>
        <w:t>:</w:t>
      </w:r>
    </w:p>
    <w:p w:rsidR="00511BEB" w:rsidRPr="003A2B1E" w:rsidRDefault="00511BEB" w:rsidP="00056809">
      <w:pPr>
        <w:widowControl w:val="0"/>
        <w:suppressAutoHyphens w:val="0"/>
        <w:spacing w:after="0" w:line="240" w:lineRule="auto"/>
        <w:ind w:right="33" w:firstLine="567"/>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768"/>
      </w:tblGrid>
      <w:tr w:rsidR="00035786" w:rsidRPr="003A2B1E" w:rsidTr="006D3DB0">
        <w:tc>
          <w:tcPr>
            <w:tcW w:w="2405"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color w:val="000000"/>
                <w:sz w:val="24"/>
                <w:szCs w:val="24"/>
              </w:rPr>
              <w:t>Объект и стороны Концессионного соглашения</w:t>
            </w:r>
          </w:p>
        </w:tc>
        <w:tc>
          <w:tcPr>
            <w:tcW w:w="7768" w:type="dxa"/>
            <w:tcBorders>
              <w:top w:val="single" w:sz="4" w:space="0" w:color="auto"/>
              <w:left w:val="single" w:sz="4" w:space="0" w:color="auto"/>
              <w:bottom w:val="single" w:sz="4" w:space="0" w:color="auto"/>
              <w:right w:val="single" w:sz="4" w:space="0" w:color="auto"/>
            </w:tcBorders>
          </w:tcPr>
          <w:p w:rsidR="004415FD" w:rsidRPr="003A2B1E" w:rsidRDefault="00421779" w:rsidP="00056809">
            <w:pPr>
              <w:tabs>
                <w:tab w:val="left" w:pos="9072"/>
              </w:tabs>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Объект определен в приложении №1 к настоящей Конкурсной документации</w:t>
            </w:r>
            <w:r w:rsidR="00DB4C76" w:rsidRPr="003A2B1E">
              <w:rPr>
                <w:rFonts w:ascii="Times New Roman" w:hAnsi="Times New Roman" w:cs="Times New Roman"/>
                <w:sz w:val="24"/>
                <w:szCs w:val="24"/>
              </w:rPr>
              <w:t xml:space="preserve"> (</w:t>
            </w:r>
            <w:r w:rsidR="00015673" w:rsidRPr="003A2B1E">
              <w:rPr>
                <w:rFonts w:ascii="Times New Roman" w:hAnsi="Times New Roman" w:cs="Times New Roman"/>
                <w:sz w:val="24"/>
                <w:szCs w:val="24"/>
              </w:rPr>
              <w:t>приложение №</w:t>
            </w:r>
            <w:r w:rsidR="00DB4C76" w:rsidRPr="003A2B1E">
              <w:rPr>
                <w:rFonts w:ascii="Times New Roman" w:hAnsi="Times New Roman" w:cs="Times New Roman"/>
                <w:sz w:val="24"/>
                <w:szCs w:val="24"/>
              </w:rPr>
              <w:t>1 к проекту концессионного соглашения)</w:t>
            </w:r>
            <w:r w:rsidRPr="003A2B1E">
              <w:rPr>
                <w:rFonts w:ascii="Times New Roman" w:hAnsi="Times New Roman" w:cs="Times New Roman"/>
                <w:sz w:val="24"/>
                <w:szCs w:val="24"/>
              </w:rPr>
              <w:t>.</w:t>
            </w:r>
          </w:p>
          <w:p w:rsidR="00211169" w:rsidRPr="00211169" w:rsidRDefault="00035786" w:rsidP="0021116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Сторонами концессионного</w:t>
            </w:r>
            <w:r w:rsidR="001E704F" w:rsidRPr="003A2B1E">
              <w:rPr>
                <w:rFonts w:ascii="Times New Roman" w:hAnsi="Times New Roman" w:cs="Times New Roman"/>
                <w:sz w:val="24"/>
                <w:szCs w:val="24"/>
              </w:rPr>
              <w:t xml:space="preserve"> соглашения выступают Концедент,</w:t>
            </w:r>
            <w:r w:rsidRPr="003A2B1E">
              <w:rPr>
                <w:rFonts w:ascii="Times New Roman" w:hAnsi="Times New Roman" w:cs="Times New Roman"/>
                <w:sz w:val="24"/>
                <w:szCs w:val="24"/>
              </w:rPr>
              <w:t xml:space="preserve"> Концессионер</w:t>
            </w:r>
            <w:r w:rsidR="00E97D43" w:rsidRPr="003A2B1E">
              <w:rPr>
                <w:rFonts w:ascii="Times New Roman" w:hAnsi="Times New Roman" w:cs="Times New Roman"/>
                <w:sz w:val="24"/>
                <w:szCs w:val="24"/>
              </w:rPr>
              <w:t>.</w:t>
            </w:r>
          </w:p>
        </w:tc>
      </w:tr>
      <w:tr w:rsidR="00035786" w:rsidRPr="003A2B1E" w:rsidTr="006D3DB0">
        <w:tc>
          <w:tcPr>
            <w:tcW w:w="2405"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color w:val="000000"/>
                <w:sz w:val="24"/>
                <w:szCs w:val="24"/>
              </w:rPr>
              <w:t xml:space="preserve">Срок действия </w:t>
            </w:r>
            <w:r w:rsidR="005365C9">
              <w:rPr>
                <w:rFonts w:ascii="Times New Roman" w:hAnsi="Times New Roman" w:cs="Times New Roman"/>
                <w:color w:val="000000"/>
                <w:sz w:val="24"/>
                <w:szCs w:val="24"/>
              </w:rPr>
              <w:t xml:space="preserve">Концессионного </w:t>
            </w:r>
            <w:r w:rsidRPr="003A2B1E">
              <w:rPr>
                <w:rFonts w:ascii="Times New Roman" w:hAnsi="Times New Roman" w:cs="Times New Roman"/>
                <w:color w:val="000000"/>
                <w:sz w:val="24"/>
                <w:szCs w:val="24"/>
              </w:rPr>
              <w:t>соглашени</w:t>
            </w:r>
            <w:r w:rsidR="005365C9">
              <w:rPr>
                <w:rFonts w:ascii="Times New Roman" w:hAnsi="Times New Roman" w:cs="Times New Roman"/>
                <w:color w:val="000000"/>
                <w:sz w:val="24"/>
                <w:szCs w:val="24"/>
              </w:rPr>
              <w:t>я</w:t>
            </w:r>
          </w:p>
        </w:tc>
        <w:tc>
          <w:tcPr>
            <w:tcW w:w="7768" w:type="dxa"/>
            <w:tcBorders>
              <w:top w:val="single" w:sz="4" w:space="0" w:color="auto"/>
              <w:left w:val="single" w:sz="4" w:space="0" w:color="auto"/>
              <w:bottom w:val="single" w:sz="4" w:space="0" w:color="auto"/>
              <w:right w:val="single" w:sz="4" w:space="0" w:color="auto"/>
            </w:tcBorders>
          </w:tcPr>
          <w:p w:rsidR="004A6FC9" w:rsidRPr="003A2B1E" w:rsidRDefault="004A6FC9" w:rsidP="00056809">
            <w:pPr>
              <w:widowControl w:val="0"/>
              <w:suppressAutoHyphens w:val="0"/>
              <w:spacing w:after="0" w:line="240" w:lineRule="auto"/>
              <w:ind w:right="33" w:firstLine="567"/>
              <w:jc w:val="both"/>
              <w:rPr>
                <w:rFonts w:ascii="Times New Roman" w:hAnsi="Times New Roman" w:cs="Times New Roman"/>
                <w:sz w:val="24"/>
                <w:szCs w:val="24"/>
              </w:rPr>
            </w:pPr>
          </w:p>
          <w:p w:rsidR="00035786" w:rsidRPr="004B546D" w:rsidRDefault="00A66446" w:rsidP="00056809">
            <w:pPr>
              <w:widowControl w:val="0"/>
              <w:suppressAutoHyphens w:val="0"/>
              <w:spacing w:after="0" w:line="240" w:lineRule="auto"/>
              <w:ind w:right="33" w:firstLine="567"/>
              <w:jc w:val="both"/>
              <w:rPr>
                <w:rFonts w:ascii="Times New Roman" w:hAnsi="Times New Roman" w:cs="Times New Roman"/>
                <w:color w:val="000000" w:themeColor="text1"/>
                <w:sz w:val="24"/>
                <w:szCs w:val="24"/>
              </w:rPr>
            </w:pPr>
            <w:r w:rsidRPr="003A2B1E">
              <w:rPr>
                <w:rFonts w:ascii="Times New Roman" w:hAnsi="Times New Roman" w:cs="Times New Roman"/>
                <w:sz w:val="24"/>
                <w:szCs w:val="24"/>
              </w:rPr>
              <w:t xml:space="preserve">с момента подписания всеми сторонами и </w:t>
            </w:r>
            <w:r w:rsidRPr="004B546D">
              <w:rPr>
                <w:rFonts w:ascii="Times New Roman" w:hAnsi="Times New Roman" w:cs="Times New Roman"/>
                <w:color w:val="000000" w:themeColor="text1"/>
                <w:sz w:val="24"/>
                <w:szCs w:val="24"/>
              </w:rPr>
              <w:t xml:space="preserve">до </w:t>
            </w:r>
            <w:r w:rsidR="00584B7C" w:rsidRPr="004B546D">
              <w:rPr>
                <w:rFonts w:ascii="Times New Roman" w:hAnsi="Times New Roman" w:cs="Times New Roman"/>
                <w:color w:val="000000" w:themeColor="text1"/>
                <w:sz w:val="24"/>
                <w:szCs w:val="24"/>
              </w:rPr>
              <w:t>30. 11</w:t>
            </w:r>
            <w:r w:rsidR="00056809" w:rsidRPr="004B546D">
              <w:rPr>
                <w:rFonts w:ascii="Times New Roman" w:hAnsi="Times New Roman" w:cs="Times New Roman"/>
                <w:color w:val="000000" w:themeColor="text1"/>
                <w:sz w:val="24"/>
                <w:szCs w:val="24"/>
              </w:rPr>
              <w:t>.2028</w:t>
            </w:r>
            <w:r w:rsidRPr="004B546D">
              <w:rPr>
                <w:rFonts w:ascii="Times New Roman" w:hAnsi="Times New Roman" w:cs="Times New Roman"/>
                <w:color w:val="000000" w:themeColor="text1"/>
                <w:sz w:val="24"/>
                <w:szCs w:val="24"/>
              </w:rPr>
              <w:t xml:space="preserve"> года</w:t>
            </w:r>
          </w:p>
          <w:p w:rsidR="004A6FC9" w:rsidRPr="003A2B1E" w:rsidRDefault="004A6FC9"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p>
        </w:tc>
      </w:tr>
      <w:tr w:rsidR="00035786" w:rsidRPr="003A2B1E" w:rsidTr="006D3DB0">
        <w:tc>
          <w:tcPr>
            <w:tcW w:w="2405"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color w:val="000000"/>
                <w:sz w:val="24"/>
                <w:szCs w:val="24"/>
              </w:rPr>
              <w:t>Обязательства Концессионера</w:t>
            </w:r>
            <w:r w:rsidR="00E144C6" w:rsidRPr="003A2B1E">
              <w:rPr>
                <w:rFonts w:ascii="Times New Roman" w:hAnsi="Times New Roman" w:cs="Times New Roman"/>
                <w:color w:val="000000"/>
                <w:sz w:val="24"/>
                <w:szCs w:val="24"/>
              </w:rPr>
              <w:t xml:space="preserve"> </w:t>
            </w:r>
          </w:p>
        </w:tc>
        <w:tc>
          <w:tcPr>
            <w:tcW w:w="7768" w:type="dxa"/>
            <w:tcBorders>
              <w:top w:val="single" w:sz="4" w:space="0" w:color="auto"/>
              <w:left w:val="single" w:sz="4" w:space="0" w:color="auto"/>
              <w:bottom w:val="single" w:sz="4" w:space="0" w:color="auto"/>
              <w:right w:val="single" w:sz="4" w:space="0" w:color="auto"/>
            </w:tcBorders>
          </w:tcPr>
          <w:p w:rsidR="00035786" w:rsidRPr="003A2B1E" w:rsidRDefault="00CE4AE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  </w:t>
            </w:r>
            <w:r w:rsidR="00035786" w:rsidRPr="003A2B1E">
              <w:rPr>
                <w:rFonts w:ascii="Times New Roman" w:hAnsi="Times New Roman" w:cs="Times New Roman"/>
                <w:sz w:val="24"/>
                <w:szCs w:val="24"/>
              </w:rPr>
              <w:t>обеспечить</w:t>
            </w:r>
            <w:r w:rsidR="000F14CD" w:rsidRPr="003A2B1E">
              <w:rPr>
                <w:rFonts w:ascii="Times New Roman" w:hAnsi="Times New Roman" w:cs="Times New Roman"/>
                <w:color w:val="000000"/>
                <w:sz w:val="24"/>
                <w:szCs w:val="24"/>
              </w:rPr>
              <w:t xml:space="preserve"> за свой счет </w:t>
            </w:r>
            <w:r w:rsidR="00E76724" w:rsidRPr="003A2B1E">
              <w:rPr>
                <w:rFonts w:ascii="Times New Roman" w:hAnsi="Times New Roman" w:cs="Times New Roman"/>
                <w:sz w:val="24"/>
                <w:szCs w:val="24"/>
              </w:rPr>
              <w:t xml:space="preserve">модернизацию </w:t>
            </w:r>
            <w:r w:rsidR="003E7337" w:rsidRPr="003A2B1E">
              <w:rPr>
                <w:rFonts w:ascii="Times New Roman" w:hAnsi="Times New Roman" w:cs="Times New Roman"/>
                <w:sz w:val="24"/>
                <w:szCs w:val="24"/>
              </w:rPr>
              <w:t>электрических сетей</w:t>
            </w:r>
            <w:r w:rsidR="004A6FC9" w:rsidRPr="003A2B1E">
              <w:rPr>
                <w:rFonts w:ascii="Times New Roman" w:hAnsi="Times New Roman" w:cs="Times New Roman"/>
                <w:sz w:val="24"/>
                <w:szCs w:val="24"/>
              </w:rPr>
              <w:t xml:space="preserve"> с использованием энергоэффективного оборудования и технологий, </w:t>
            </w:r>
            <w:r w:rsidR="000F14CD" w:rsidRPr="003A2B1E">
              <w:rPr>
                <w:rFonts w:ascii="Times New Roman" w:hAnsi="Times New Roman" w:cs="Times New Roman"/>
                <w:sz w:val="24"/>
                <w:szCs w:val="24"/>
              </w:rPr>
              <w:t xml:space="preserve">произвести </w:t>
            </w:r>
            <w:r w:rsidR="004A6FC9" w:rsidRPr="003A2B1E">
              <w:rPr>
                <w:rFonts w:ascii="Times New Roman" w:hAnsi="Times New Roman" w:cs="Times New Roman"/>
                <w:sz w:val="24"/>
                <w:szCs w:val="24"/>
              </w:rPr>
              <w:t>замен</w:t>
            </w:r>
            <w:r w:rsidR="000F14CD" w:rsidRPr="003A2B1E">
              <w:rPr>
                <w:rFonts w:ascii="Times New Roman" w:hAnsi="Times New Roman" w:cs="Times New Roman"/>
                <w:sz w:val="24"/>
                <w:szCs w:val="24"/>
              </w:rPr>
              <w:t>у</w:t>
            </w:r>
            <w:r w:rsidR="004A6FC9" w:rsidRPr="003A2B1E">
              <w:rPr>
                <w:rFonts w:ascii="Times New Roman" w:hAnsi="Times New Roman" w:cs="Times New Roman"/>
                <w:sz w:val="24"/>
                <w:szCs w:val="24"/>
              </w:rPr>
              <w:t xml:space="preserve"> морально устаревшего и физически изношенного оборудования новым более</w:t>
            </w:r>
            <w:r w:rsidR="000F14CD" w:rsidRPr="003A2B1E">
              <w:rPr>
                <w:rFonts w:ascii="Times New Roman" w:hAnsi="Times New Roman" w:cs="Times New Roman"/>
                <w:sz w:val="24"/>
                <w:szCs w:val="24"/>
              </w:rPr>
              <w:t xml:space="preserve"> производительным оборудованием, соблюдая установленные сроки</w:t>
            </w:r>
            <w:r w:rsidR="004A6FC9" w:rsidRPr="003A2B1E">
              <w:rPr>
                <w:rFonts w:ascii="Times New Roman" w:hAnsi="Times New Roman" w:cs="Times New Roman"/>
                <w:sz w:val="24"/>
                <w:szCs w:val="24"/>
              </w:rPr>
              <w:t xml:space="preserve"> модернизации</w:t>
            </w:r>
            <w:r w:rsidR="00035786" w:rsidRPr="003A2B1E">
              <w:rPr>
                <w:rFonts w:ascii="Times New Roman" w:hAnsi="Times New Roman" w:cs="Times New Roman"/>
                <w:sz w:val="24"/>
                <w:szCs w:val="24"/>
              </w:rPr>
              <w:t>;</w:t>
            </w:r>
          </w:p>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обеспечить эксплуатацию Объекта концессионного соглашения</w:t>
            </w:r>
            <w:r w:rsidR="000F14CD" w:rsidRPr="003A2B1E">
              <w:rPr>
                <w:rFonts w:ascii="Times New Roman" w:hAnsi="Times New Roman" w:cs="Times New Roman"/>
                <w:color w:val="000000"/>
                <w:sz w:val="24"/>
                <w:szCs w:val="24"/>
              </w:rPr>
              <w:t xml:space="preserve"> в целях производства, передачи, распределения и сбыта </w:t>
            </w:r>
            <w:r w:rsidR="003E7337" w:rsidRPr="003A2B1E">
              <w:rPr>
                <w:rFonts w:ascii="Times New Roman" w:hAnsi="Times New Roman" w:cs="Times New Roman"/>
                <w:color w:val="000000"/>
                <w:sz w:val="24"/>
                <w:szCs w:val="24"/>
              </w:rPr>
              <w:t>электрической</w:t>
            </w:r>
            <w:r w:rsidR="000F14CD" w:rsidRPr="003A2B1E">
              <w:rPr>
                <w:rFonts w:ascii="Times New Roman" w:hAnsi="Times New Roman" w:cs="Times New Roman"/>
                <w:color w:val="000000"/>
                <w:sz w:val="24"/>
                <w:szCs w:val="24"/>
              </w:rPr>
              <w:t xml:space="preserve"> энергии потребителям</w:t>
            </w:r>
            <w:r w:rsidR="00DE441A" w:rsidRPr="003A2B1E">
              <w:rPr>
                <w:rFonts w:ascii="Times New Roman" w:hAnsi="Times New Roman" w:cs="Times New Roman"/>
                <w:color w:val="000000"/>
                <w:sz w:val="24"/>
                <w:szCs w:val="24"/>
              </w:rPr>
              <w:t xml:space="preserve"> </w:t>
            </w:r>
            <w:r w:rsidR="000F14CD" w:rsidRPr="003A2B1E">
              <w:rPr>
                <w:rFonts w:ascii="Times New Roman" w:hAnsi="Times New Roman" w:cs="Times New Roman"/>
                <w:color w:val="000000"/>
                <w:sz w:val="24"/>
                <w:szCs w:val="24"/>
              </w:rPr>
              <w:t>в течение всего срока действия Концессионного соглашения</w:t>
            </w:r>
            <w:r w:rsidRPr="003A2B1E">
              <w:rPr>
                <w:rFonts w:ascii="Times New Roman" w:hAnsi="Times New Roman" w:cs="Times New Roman"/>
                <w:sz w:val="24"/>
                <w:szCs w:val="24"/>
              </w:rPr>
              <w:t>;</w:t>
            </w:r>
          </w:p>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при осуществлении деятельности, предусмотренной Концессионным согла</w:t>
            </w:r>
            <w:r w:rsidR="00611668" w:rsidRPr="003A2B1E">
              <w:rPr>
                <w:rFonts w:ascii="Times New Roman" w:hAnsi="Times New Roman" w:cs="Times New Roman"/>
                <w:sz w:val="24"/>
                <w:szCs w:val="24"/>
              </w:rPr>
              <w:t xml:space="preserve">шением, по </w:t>
            </w:r>
            <w:r w:rsidRPr="003A2B1E">
              <w:rPr>
                <w:rFonts w:ascii="Times New Roman" w:hAnsi="Times New Roman" w:cs="Times New Roman"/>
                <w:sz w:val="24"/>
                <w:szCs w:val="24"/>
              </w:rPr>
              <w:t xml:space="preserve">запросу Концедента предоставлять всю информацию, необходимую для осуществления уполномоченными юридическими лицами контроля за исполнением концессионного </w:t>
            </w:r>
            <w:r w:rsidRPr="003A2B1E">
              <w:rPr>
                <w:rFonts w:ascii="Times New Roman" w:hAnsi="Times New Roman" w:cs="Times New Roman"/>
                <w:sz w:val="24"/>
                <w:szCs w:val="24"/>
              </w:rPr>
              <w:lastRenderedPageBreak/>
              <w:t>соглашения;</w:t>
            </w:r>
          </w:p>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 проводить за </w:t>
            </w:r>
            <w:r w:rsidR="000F14CD" w:rsidRPr="003A2B1E">
              <w:rPr>
                <w:rFonts w:ascii="Times New Roman" w:hAnsi="Times New Roman" w:cs="Times New Roman"/>
                <w:sz w:val="24"/>
                <w:szCs w:val="24"/>
              </w:rPr>
              <w:t>счет собственных и привлеченных средств</w:t>
            </w:r>
            <w:r w:rsidRPr="003A2B1E">
              <w:rPr>
                <w:rFonts w:ascii="Times New Roman" w:hAnsi="Times New Roman" w:cs="Times New Roman"/>
                <w:sz w:val="24"/>
                <w:szCs w:val="24"/>
              </w:rPr>
              <w:t xml:space="preserve"> текущий и капитальный ремонт, нести расходы на содержание Объекта в течение всего срока эксплуатации в соответствии с Концессионным соглашением;</w:t>
            </w:r>
          </w:p>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после прекращения действия Концессионного соглашения (в т.ч. по истечению срока его действия) передать Объект Концеденту в порядке, который предусмотрен в Концессионном соглашении;</w:t>
            </w:r>
          </w:p>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исполнить иные обязанности, вытекающие из условий заключенного Концессионного соглашения и положений действующе</w:t>
            </w:r>
            <w:r w:rsidR="000F14CD" w:rsidRPr="003A2B1E">
              <w:rPr>
                <w:rFonts w:ascii="Times New Roman" w:hAnsi="Times New Roman" w:cs="Times New Roman"/>
                <w:sz w:val="24"/>
                <w:szCs w:val="24"/>
              </w:rPr>
              <w:t>го российского законодательства.</w:t>
            </w:r>
          </w:p>
        </w:tc>
      </w:tr>
      <w:tr w:rsidR="00035786" w:rsidRPr="003A2B1E" w:rsidTr="006D3DB0">
        <w:tc>
          <w:tcPr>
            <w:tcW w:w="2405"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color w:val="000000"/>
                <w:sz w:val="24"/>
                <w:szCs w:val="24"/>
              </w:rPr>
              <w:lastRenderedPageBreak/>
              <w:t>Технико-экономические п</w:t>
            </w:r>
            <w:r w:rsidR="00E144C6" w:rsidRPr="003A2B1E">
              <w:rPr>
                <w:rFonts w:ascii="Times New Roman" w:hAnsi="Times New Roman" w:cs="Times New Roman"/>
                <w:color w:val="000000"/>
                <w:sz w:val="24"/>
                <w:szCs w:val="24"/>
              </w:rPr>
              <w:t>оказатели Объекта концессионных</w:t>
            </w:r>
            <w:r w:rsidRPr="003A2B1E">
              <w:rPr>
                <w:rFonts w:ascii="Times New Roman" w:hAnsi="Times New Roman" w:cs="Times New Roman"/>
                <w:color w:val="000000"/>
                <w:sz w:val="24"/>
                <w:szCs w:val="24"/>
              </w:rPr>
              <w:t xml:space="preserve"> соглашени</w:t>
            </w:r>
            <w:r w:rsidR="00E144C6" w:rsidRPr="003A2B1E">
              <w:rPr>
                <w:rFonts w:ascii="Times New Roman" w:hAnsi="Times New Roman" w:cs="Times New Roman"/>
                <w:color w:val="000000"/>
                <w:sz w:val="24"/>
                <w:szCs w:val="24"/>
              </w:rPr>
              <w:t>й</w:t>
            </w:r>
          </w:p>
        </w:tc>
        <w:tc>
          <w:tcPr>
            <w:tcW w:w="7768" w:type="dxa"/>
            <w:tcBorders>
              <w:top w:val="single" w:sz="4" w:space="0" w:color="auto"/>
              <w:left w:val="single" w:sz="4" w:space="0" w:color="auto"/>
              <w:bottom w:val="single" w:sz="4" w:space="0" w:color="auto"/>
              <w:right w:val="single" w:sz="4" w:space="0" w:color="auto"/>
            </w:tcBorders>
          </w:tcPr>
          <w:p w:rsidR="00035786" w:rsidRPr="003A2B1E" w:rsidRDefault="00421779" w:rsidP="00056809">
            <w:pPr>
              <w:tabs>
                <w:tab w:val="left" w:pos="9072"/>
              </w:tabs>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Установлены в Приложении №1 к настоящей Конкурсной документации</w:t>
            </w:r>
            <w:r w:rsidR="00DB4C76" w:rsidRPr="003A2B1E">
              <w:rPr>
                <w:rFonts w:ascii="Times New Roman" w:hAnsi="Times New Roman" w:cs="Times New Roman"/>
                <w:sz w:val="24"/>
                <w:szCs w:val="24"/>
              </w:rPr>
              <w:t xml:space="preserve"> (</w:t>
            </w:r>
            <w:r w:rsidR="00015673" w:rsidRPr="003A2B1E">
              <w:rPr>
                <w:rFonts w:ascii="Times New Roman" w:hAnsi="Times New Roman" w:cs="Times New Roman"/>
                <w:sz w:val="24"/>
                <w:szCs w:val="24"/>
              </w:rPr>
              <w:t>приложение №</w:t>
            </w:r>
            <w:r w:rsidR="00DB4C76" w:rsidRPr="003A2B1E">
              <w:rPr>
                <w:rFonts w:ascii="Times New Roman" w:hAnsi="Times New Roman" w:cs="Times New Roman"/>
                <w:sz w:val="24"/>
                <w:szCs w:val="24"/>
              </w:rPr>
              <w:t>1 к проекту концессионного соглашения)</w:t>
            </w:r>
          </w:p>
        </w:tc>
      </w:tr>
      <w:tr w:rsidR="00035786" w:rsidRPr="003A2B1E" w:rsidTr="006D3DB0">
        <w:tc>
          <w:tcPr>
            <w:tcW w:w="2405"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color w:val="000000"/>
                <w:sz w:val="24"/>
                <w:szCs w:val="24"/>
              </w:rPr>
              <w:t>Обязательства Концедента</w:t>
            </w:r>
          </w:p>
        </w:tc>
        <w:tc>
          <w:tcPr>
            <w:tcW w:w="7768"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pStyle w:val="af3"/>
              <w:widowControl w:val="0"/>
              <w:ind w:right="33" w:firstLine="567"/>
              <w:jc w:val="both"/>
              <w:rPr>
                <w:sz w:val="24"/>
                <w:szCs w:val="24"/>
                <w:lang w:eastAsia="zh-CN"/>
              </w:rPr>
            </w:pPr>
            <w:r w:rsidRPr="003A2B1E">
              <w:rPr>
                <w:sz w:val="24"/>
                <w:szCs w:val="24"/>
                <w:lang w:eastAsia="zh-CN"/>
              </w:rPr>
              <w:t xml:space="preserve">- передать Концессионеру Объект концессионного соглашения во владение и пользование с даты </w:t>
            </w:r>
            <w:r w:rsidR="000F14CD" w:rsidRPr="003A2B1E">
              <w:rPr>
                <w:sz w:val="24"/>
                <w:szCs w:val="24"/>
                <w:lang w:eastAsia="zh-CN"/>
              </w:rPr>
              <w:t>подписания сторонами Акта приема-передачи к концессионному соглашению</w:t>
            </w:r>
            <w:r w:rsidRPr="003A2B1E">
              <w:rPr>
                <w:sz w:val="24"/>
                <w:szCs w:val="24"/>
                <w:lang w:eastAsia="zh-CN"/>
              </w:rPr>
              <w:t xml:space="preserve"> на срок до истечения срока действия Концессионного соглашения для осуществления деятельности, предусмотренной Концессионным соглашением;</w:t>
            </w:r>
          </w:p>
          <w:p w:rsidR="00035786" w:rsidRPr="003A2B1E" w:rsidRDefault="00035786" w:rsidP="00056809">
            <w:pPr>
              <w:pStyle w:val="af3"/>
              <w:widowControl w:val="0"/>
              <w:ind w:right="33" w:firstLine="567"/>
              <w:jc w:val="both"/>
              <w:rPr>
                <w:sz w:val="24"/>
                <w:szCs w:val="24"/>
                <w:lang w:eastAsia="zh-CN"/>
              </w:rPr>
            </w:pPr>
            <w:r w:rsidRPr="003A2B1E">
              <w:rPr>
                <w:sz w:val="24"/>
                <w:szCs w:val="24"/>
                <w:lang w:eastAsia="zh-CN"/>
              </w:rPr>
              <w:t>- после прекращения действия Концессионного соглашения (в т. ч. по истечению срока его действия) – принять от Концессионера Объект Концессионного соглашения в установленном Концессионном соглашением порядке;</w:t>
            </w:r>
          </w:p>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исполнить иные обязанности, вытекающие из условий заключенного Концессионного соглашения и положений действующего законодательства</w:t>
            </w:r>
            <w:r w:rsidR="000F14CD" w:rsidRPr="003A2B1E">
              <w:rPr>
                <w:rFonts w:ascii="Times New Roman" w:hAnsi="Times New Roman" w:cs="Times New Roman"/>
                <w:sz w:val="24"/>
                <w:szCs w:val="24"/>
              </w:rPr>
              <w:t>.</w:t>
            </w:r>
          </w:p>
        </w:tc>
      </w:tr>
      <w:tr w:rsidR="00035786" w:rsidRPr="003A2B1E" w:rsidTr="006D3DB0">
        <w:tc>
          <w:tcPr>
            <w:tcW w:w="2405"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color w:val="000000"/>
                <w:sz w:val="24"/>
                <w:szCs w:val="24"/>
              </w:rPr>
              <w:t>Права в отношении Объекта концессионного соглашения</w:t>
            </w:r>
          </w:p>
        </w:tc>
        <w:tc>
          <w:tcPr>
            <w:tcW w:w="7768"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pStyle w:val="af3"/>
              <w:widowControl w:val="0"/>
              <w:ind w:right="33" w:firstLine="567"/>
              <w:jc w:val="both"/>
              <w:rPr>
                <w:sz w:val="24"/>
                <w:szCs w:val="24"/>
                <w:lang w:eastAsia="zh-CN"/>
              </w:rPr>
            </w:pPr>
            <w:r w:rsidRPr="003A2B1E">
              <w:rPr>
                <w:sz w:val="24"/>
                <w:szCs w:val="24"/>
                <w:lang w:eastAsia="zh-CN"/>
              </w:rPr>
              <w:t xml:space="preserve">В отношении Объекта концессионного соглашения </w:t>
            </w:r>
          </w:p>
          <w:p w:rsidR="00035786" w:rsidRPr="003A2B1E" w:rsidRDefault="00035786" w:rsidP="00056809">
            <w:pPr>
              <w:pStyle w:val="af3"/>
              <w:widowControl w:val="0"/>
              <w:ind w:right="33" w:firstLine="567"/>
              <w:jc w:val="both"/>
              <w:rPr>
                <w:sz w:val="24"/>
                <w:szCs w:val="24"/>
                <w:lang w:eastAsia="zh-CN"/>
              </w:rPr>
            </w:pPr>
            <w:r w:rsidRPr="003A2B1E">
              <w:rPr>
                <w:sz w:val="24"/>
                <w:szCs w:val="24"/>
                <w:lang w:eastAsia="zh-CN"/>
              </w:rPr>
              <w:t>у сторон возникают следующие права:</w:t>
            </w:r>
          </w:p>
          <w:p w:rsidR="00035786" w:rsidRPr="003A2B1E" w:rsidRDefault="00035786" w:rsidP="00056809">
            <w:pPr>
              <w:pStyle w:val="af3"/>
              <w:widowControl w:val="0"/>
              <w:ind w:right="33" w:firstLine="567"/>
              <w:jc w:val="both"/>
              <w:rPr>
                <w:sz w:val="24"/>
                <w:szCs w:val="24"/>
                <w:lang w:eastAsia="zh-CN"/>
              </w:rPr>
            </w:pPr>
            <w:r w:rsidRPr="003A2B1E">
              <w:rPr>
                <w:sz w:val="24"/>
                <w:szCs w:val="24"/>
                <w:lang w:eastAsia="zh-CN"/>
              </w:rPr>
              <w:t>- у Концедента остается право собственности на Объект концессионного соглашения;</w:t>
            </w:r>
          </w:p>
          <w:p w:rsidR="00035786" w:rsidRPr="003A2B1E" w:rsidRDefault="00035786" w:rsidP="00056809">
            <w:pPr>
              <w:pStyle w:val="af3"/>
              <w:widowControl w:val="0"/>
              <w:ind w:right="33" w:firstLine="567"/>
              <w:jc w:val="both"/>
              <w:rPr>
                <w:sz w:val="24"/>
                <w:szCs w:val="24"/>
                <w:lang w:eastAsia="zh-CN"/>
              </w:rPr>
            </w:pPr>
            <w:r w:rsidRPr="003A2B1E">
              <w:rPr>
                <w:sz w:val="24"/>
                <w:szCs w:val="24"/>
                <w:lang w:eastAsia="zh-CN"/>
              </w:rPr>
              <w:t>- у Концессионера возникает право владения и пользования Объектом концессионного соглашения в соответствии с условиями Концессионного соглашения.</w:t>
            </w:r>
            <w:r w:rsidR="00597EA0" w:rsidRPr="003A2B1E">
              <w:rPr>
                <w:sz w:val="24"/>
                <w:szCs w:val="24"/>
                <w:lang w:eastAsia="zh-CN"/>
              </w:rPr>
              <w:t xml:space="preserve"> </w:t>
            </w:r>
            <w:r w:rsidRPr="003A2B1E">
              <w:rPr>
                <w:sz w:val="24"/>
                <w:szCs w:val="24"/>
                <w:lang w:eastAsia="zh-CN"/>
              </w:rPr>
              <w:t>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w:t>
            </w:r>
            <w:r w:rsidR="000F14CD" w:rsidRPr="003A2B1E">
              <w:rPr>
                <w:sz w:val="24"/>
                <w:szCs w:val="24"/>
                <w:lang w:eastAsia="zh-CN"/>
              </w:rPr>
              <w:t>.</w:t>
            </w:r>
          </w:p>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tc>
      </w:tr>
      <w:tr w:rsidR="00035786" w:rsidRPr="003A2B1E" w:rsidTr="006D3DB0">
        <w:tc>
          <w:tcPr>
            <w:tcW w:w="2405" w:type="dxa"/>
            <w:tcBorders>
              <w:top w:val="single" w:sz="4" w:space="0" w:color="auto"/>
              <w:left w:val="single" w:sz="4" w:space="0" w:color="auto"/>
              <w:bottom w:val="single" w:sz="4" w:space="0" w:color="auto"/>
              <w:right w:val="single" w:sz="4" w:space="0" w:color="auto"/>
            </w:tcBorders>
          </w:tcPr>
          <w:p w:rsidR="00035786" w:rsidRPr="003A2B1E" w:rsidRDefault="006F373F"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color w:val="000000"/>
                <w:sz w:val="24"/>
                <w:szCs w:val="24"/>
              </w:rPr>
              <w:t>Срок заключения Концессионных</w:t>
            </w:r>
            <w:r w:rsidR="00035786" w:rsidRPr="003A2B1E">
              <w:rPr>
                <w:rFonts w:ascii="Times New Roman" w:hAnsi="Times New Roman" w:cs="Times New Roman"/>
                <w:color w:val="000000"/>
                <w:sz w:val="24"/>
                <w:szCs w:val="24"/>
              </w:rPr>
              <w:t xml:space="preserve"> соглашени</w:t>
            </w:r>
            <w:r w:rsidRPr="003A2B1E">
              <w:rPr>
                <w:rFonts w:ascii="Times New Roman" w:hAnsi="Times New Roman" w:cs="Times New Roman"/>
                <w:color w:val="000000"/>
                <w:sz w:val="24"/>
                <w:szCs w:val="24"/>
              </w:rPr>
              <w:t>й</w:t>
            </w:r>
          </w:p>
        </w:tc>
        <w:tc>
          <w:tcPr>
            <w:tcW w:w="7768" w:type="dxa"/>
            <w:tcBorders>
              <w:top w:val="single" w:sz="4" w:space="0" w:color="auto"/>
              <w:left w:val="single" w:sz="4" w:space="0" w:color="auto"/>
              <w:bottom w:val="single" w:sz="4" w:space="0" w:color="auto"/>
              <w:right w:val="single" w:sz="4" w:space="0" w:color="auto"/>
            </w:tcBorders>
          </w:tcPr>
          <w:p w:rsidR="00DB4C7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Концессионное соглашение подписывается </w:t>
            </w:r>
            <w:r w:rsidR="009077EB" w:rsidRPr="003A2B1E">
              <w:rPr>
                <w:rFonts w:ascii="Times New Roman" w:hAnsi="Times New Roman" w:cs="Times New Roman"/>
                <w:sz w:val="24"/>
                <w:szCs w:val="24"/>
              </w:rPr>
              <w:t xml:space="preserve">Концессионером и Концедентом </w:t>
            </w:r>
            <w:r w:rsidRPr="003A2B1E">
              <w:rPr>
                <w:rFonts w:ascii="Times New Roman" w:hAnsi="Times New Roman" w:cs="Times New Roman"/>
                <w:sz w:val="24"/>
                <w:szCs w:val="24"/>
              </w:rPr>
              <w:t xml:space="preserve">не позднее чем через пятнадцать рабочих дней со дня подписания протокола о результатах проведения конкурса. </w:t>
            </w:r>
            <w:r w:rsidR="009077EB" w:rsidRPr="003A2B1E">
              <w:rPr>
                <w:rFonts w:ascii="Times New Roman" w:hAnsi="Times New Roman" w:cs="Times New Roman"/>
                <w:sz w:val="24"/>
                <w:szCs w:val="24"/>
              </w:rPr>
              <w:t xml:space="preserve"> </w:t>
            </w:r>
          </w:p>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В случаях</w:t>
            </w:r>
            <w:r w:rsidR="00B66817" w:rsidRPr="003A2B1E">
              <w:rPr>
                <w:rFonts w:ascii="Times New Roman" w:hAnsi="Times New Roman" w:cs="Times New Roman"/>
                <w:sz w:val="24"/>
                <w:szCs w:val="24"/>
              </w:rPr>
              <w:t>: если конкурс признан</w:t>
            </w:r>
            <w:r w:rsidR="003C7140" w:rsidRPr="003A2B1E">
              <w:rPr>
                <w:rFonts w:ascii="Times New Roman" w:hAnsi="Times New Roman" w:cs="Times New Roman"/>
                <w:sz w:val="24"/>
                <w:szCs w:val="24"/>
              </w:rPr>
              <w:t xml:space="preserve"> </w:t>
            </w:r>
            <w:r w:rsidR="00B66817" w:rsidRPr="003A2B1E">
              <w:rPr>
                <w:rFonts w:ascii="Times New Roman" w:hAnsi="Times New Roman" w:cs="Times New Roman"/>
                <w:sz w:val="24"/>
                <w:szCs w:val="24"/>
              </w:rPr>
              <w:t xml:space="preserve">несостоявшимся (п. 3 ст. 36 Закона </w:t>
            </w:r>
            <w:r w:rsidR="00015673" w:rsidRPr="003A2B1E">
              <w:rPr>
                <w:rFonts w:ascii="Times New Roman" w:hAnsi="Times New Roman" w:cs="Times New Roman"/>
                <w:sz w:val="24"/>
                <w:szCs w:val="24"/>
              </w:rPr>
              <w:t>о концессионных</w:t>
            </w:r>
            <w:r w:rsidR="00B66817" w:rsidRPr="003A2B1E">
              <w:rPr>
                <w:rFonts w:ascii="Times New Roman" w:hAnsi="Times New Roman" w:cs="Times New Roman"/>
                <w:sz w:val="24"/>
                <w:szCs w:val="24"/>
              </w:rPr>
              <w:t xml:space="preserve"> соглашениях), либо победитель конкурса </w:t>
            </w:r>
            <w:r w:rsidR="00015673" w:rsidRPr="003A2B1E">
              <w:rPr>
                <w:rFonts w:ascii="Times New Roman" w:hAnsi="Times New Roman" w:cs="Times New Roman"/>
                <w:sz w:val="24"/>
                <w:szCs w:val="24"/>
              </w:rPr>
              <w:t>уклонился от</w:t>
            </w:r>
            <w:r w:rsidR="00B66817" w:rsidRPr="003A2B1E">
              <w:rPr>
                <w:rFonts w:ascii="Times New Roman" w:hAnsi="Times New Roman" w:cs="Times New Roman"/>
                <w:sz w:val="24"/>
                <w:szCs w:val="24"/>
              </w:rPr>
              <w:t xml:space="preserve"> подписания в установленный срок концессионного соглашения (п. 2 ст. 36 </w:t>
            </w:r>
            <w:r w:rsidRPr="003A2B1E">
              <w:rPr>
                <w:rFonts w:ascii="Times New Roman" w:hAnsi="Times New Roman" w:cs="Times New Roman"/>
                <w:sz w:val="24"/>
                <w:szCs w:val="24"/>
              </w:rPr>
              <w:t>Закона о концессионных соглашениях</w:t>
            </w:r>
            <w:r w:rsidR="00B66817" w:rsidRPr="003A2B1E">
              <w:rPr>
                <w:rFonts w:ascii="Times New Roman" w:hAnsi="Times New Roman" w:cs="Times New Roman"/>
                <w:sz w:val="24"/>
                <w:szCs w:val="24"/>
              </w:rPr>
              <w:t>)</w:t>
            </w:r>
            <w:r w:rsidRPr="003A2B1E">
              <w:rPr>
                <w:rFonts w:ascii="Times New Roman" w:hAnsi="Times New Roman" w:cs="Times New Roman"/>
                <w:sz w:val="24"/>
                <w:szCs w:val="24"/>
              </w:rPr>
              <w:t>, срок подписания Концессионного соглашения исчисляется с момента направления Концедентом участнику конкурса проекта Концессионного соглашения для его подписания.</w:t>
            </w:r>
          </w:p>
        </w:tc>
      </w:tr>
      <w:tr w:rsidR="00035786" w:rsidRPr="003A2B1E" w:rsidTr="006D3DB0">
        <w:tc>
          <w:tcPr>
            <w:tcW w:w="2405"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t xml:space="preserve">Порядок и условия установления и изменения цен </w:t>
            </w:r>
            <w:r w:rsidRPr="003A2B1E">
              <w:rPr>
                <w:rFonts w:ascii="Times New Roman" w:hAnsi="Times New Roman" w:cs="Times New Roman"/>
                <w:sz w:val="24"/>
                <w:szCs w:val="24"/>
              </w:rPr>
              <w:lastRenderedPageBreak/>
              <w:t>(тарифов)</w:t>
            </w:r>
          </w:p>
        </w:tc>
        <w:tc>
          <w:tcPr>
            <w:tcW w:w="7768" w:type="dxa"/>
            <w:tcBorders>
              <w:top w:val="single" w:sz="4" w:space="0" w:color="auto"/>
              <w:left w:val="single" w:sz="4" w:space="0" w:color="auto"/>
              <w:bottom w:val="single" w:sz="4" w:space="0" w:color="auto"/>
              <w:right w:val="single" w:sz="4" w:space="0" w:color="auto"/>
            </w:tcBorders>
          </w:tcPr>
          <w:p w:rsidR="00035786" w:rsidRPr="003A2B1E" w:rsidRDefault="00035786" w:rsidP="00056809">
            <w:pPr>
              <w:widowControl w:val="0"/>
              <w:suppressAutoHyphens w:val="0"/>
              <w:spacing w:after="0" w:line="240" w:lineRule="auto"/>
              <w:ind w:right="33" w:firstLine="567"/>
              <w:jc w:val="both"/>
              <w:rPr>
                <w:rFonts w:ascii="Times New Roman" w:hAnsi="Times New Roman" w:cs="Times New Roman"/>
                <w:sz w:val="24"/>
                <w:szCs w:val="24"/>
                <w:vertAlign w:val="subscript"/>
              </w:rPr>
            </w:pPr>
            <w:r w:rsidRPr="003A2B1E">
              <w:rPr>
                <w:rFonts w:ascii="Times New Roman" w:hAnsi="Times New Roman" w:cs="Times New Roman"/>
                <w:sz w:val="24"/>
                <w:szCs w:val="24"/>
              </w:rPr>
              <w:lastRenderedPageBreak/>
              <w:t xml:space="preserve">Порядок и условия установления и изменения цен (тарифов) на производимые товары, выполняемые работы, оказываемые услуги, долгосрочные параметры регулирования деятельности Концессионера, </w:t>
            </w:r>
            <w:r w:rsidR="00B66817" w:rsidRPr="003A2B1E">
              <w:rPr>
                <w:rFonts w:ascii="Times New Roman" w:hAnsi="Times New Roman" w:cs="Times New Roman"/>
                <w:sz w:val="24"/>
                <w:szCs w:val="24"/>
              </w:rPr>
              <w:t>осуществляю</w:t>
            </w:r>
            <w:r w:rsidRPr="003A2B1E">
              <w:rPr>
                <w:rFonts w:ascii="Times New Roman" w:hAnsi="Times New Roman" w:cs="Times New Roman"/>
                <w:sz w:val="24"/>
                <w:szCs w:val="24"/>
              </w:rPr>
              <w:t xml:space="preserve">тся в соответствии с законодательством Российской </w:t>
            </w:r>
            <w:r w:rsidRPr="003A2B1E">
              <w:rPr>
                <w:rFonts w:ascii="Times New Roman" w:hAnsi="Times New Roman" w:cs="Times New Roman"/>
                <w:sz w:val="24"/>
                <w:szCs w:val="24"/>
              </w:rPr>
              <w:lastRenderedPageBreak/>
              <w:t xml:space="preserve">Федерации в сфере регулирования цен (тарифов) на осуществление деятельности в сфере </w:t>
            </w:r>
            <w:r w:rsidR="006A7744" w:rsidRPr="003A2B1E">
              <w:rPr>
                <w:rFonts w:ascii="Times New Roman" w:hAnsi="Times New Roman" w:cs="Times New Roman"/>
                <w:sz w:val="24"/>
                <w:szCs w:val="24"/>
              </w:rPr>
              <w:t>энерг</w:t>
            </w:r>
            <w:r w:rsidRPr="003A2B1E">
              <w:rPr>
                <w:rFonts w:ascii="Times New Roman" w:hAnsi="Times New Roman" w:cs="Times New Roman"/>
                <w:sz w:val="24"/>
                <w:szCs w:val="24"/>
              </w:rPr>
              <w:t>оснабжения</w:t>
            </w:r>
            <w:r w:rsidR="00B66817" w:rsidRPr="003A2B1E">
              <w:rPr>
                <w:rFonts w:ascii="Times New Roman" w:hAnsi="Times New Roman" w:cs="Times New Roman"/>
                <w:sz w:val="24"/>
                <w:szCs w:val="24"/>
              </w:rPr>
              <w:t>.</w:t>
            </w:r>
          </w:p>
        </w:tc>
      </w:tr>
      <w:tr w:rsidR="00D537F0" w:rsidRPr="003A2B1E" w:rsidTr="006D3DB0">
        <w:tc>
          <w:tcPr>
            <w:tcW w:w="2405" w:type="dxa"/>
            <w:tcBorders>
              <w:top w:val="single" w:sz="4" w:space="0" w:color="auto"/>
              <w:left w:val="single" w:sz="4" w:space="0" w:color="auto"/>
              <w:bottom w:val="single" w:sz="4" w:space="0" w:color="auto"/>
              <w:right w:val="single" w:sz="4" w:space="0" w:color="auto"/>
            </w:tcBorders>
          </w:tcPr>
          <w:p w:rsidR="00D537F0" w:rsidRPr="003A2B1E" w:rsidRDefault="00092198"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lastRenderedPageBreak/>
              <w:t xml:space="preserve">Предельный </w:t>
            </w:r>
            <w:r w:rsidR="00015673" w:rsidRPr="003A2B1E">
              <w:rPr>
                <w:rFonts w:ascii="Times New Roman" w:hAnsi="Times New Roman" w:cs="Times New Roman"/>
                <w:sz w:val="24"/>
                <w:szCs w:val="24"/>
              </w:rPr>
              <w:t>объем</w:t>
            </w:r>
            <w:r w:rsidR="00D537F0" w:rsidRPr="003A2B1E">
              <w:rPr>
                <w:rFonts w:ascii="Times New Roman" w:hAnsi="Times New Roman" w:cs="Times New Roman"/>
                <w:sz w:val="24"/>
                <w:szCs w:val="24"/>
              </w:rPr>
              <w:t xml:space="preserve"> инвестиций Концессионера на реконструкцию Объектов концессионного соглашения (млн. руб.</w:t>
            </w:r>
            <w:r w:rsidR="00CE67E1" w:rsidRPr="003A2B1E">
              <w:rPr>
                <w:rFonts w:ascii="Times New Roman" w:hAnsi="Times New Roman" w:cs="Times New Roman"/>
                <w:sz w:val="24"/>
                <w:szCs w:val="24"/>
              </w:rPr>
              <w:t>, без НДС</w:t>
            </w:r>
            <w:r w:rsidR="00D537F0" w:rsidRPr="003A2B1E">
              <w:rPr>
                <w:rFonts w:ascii="Times New Roman" w:hAnsi="Times New Roman" w:cs="Times New Roman"/>
                <w:sz w:val="24"/>
                <w:szCs w:val="24"/>
              </w:rPr>
              <w:t>)</w:t>
            </w:r>
          </w:p>
          <w:p w:rsidR="00D537F0" w:rsidRPr="003A2B1E" w:rsidRDefault="00D537F0" w:rsidP="00056809">
            <w:pPr>
              <w:widowControl w:val="0"/>
              <w:suppressAutoHyphens w:val="0"/>
              <w:spacing w:after="0" w:line="240" w:lineRule="auto"/>
              <w:ind w:right="33" w:firstLine="567"/>
              <w:jc w:val="both"/>
              <w:rPr>
                <w:rFonts w:ascii="Times New Roman" w:hAnsi="Times New Roman" w:cs="Times New Roman"/>
                <w:sz w:val="24"/>
                <w:szCs w:val="24"/>
              </w:rPr>
            </w:pPr>
          </w:p>
        </w:tc>
        <w:tc>
          <w:tcPr>
            <w:tcW w:w="7768" w:type="dxa"/>
            <w:tcBorders>
              <w:top w:val="single" w:sz="4" w:space="0" w:color="auto"/>
              <w:left w:val="single" w:sz="4" w:space="0" w:color="auto"/>
              <w:bottom w:val="single" w:sz="4" w:space="0" w:color="auto"/>
              <w:right w:val="single" w:sz="4" w:space="0" w:color="auto"/>
            </w:tcBorders>
          </w:tcPr>
          <w:p w:rsidR="00D537F0" w:rsidRPr="003A2B1E" w:rsidRDefault="006D3DB0" w:rsidP="00056809">
            <w:pPr>
              <w:widowControl w:val="0"/>
              <w:suppressAutoHyphens w:val="0"/>
              <w:spacing w:after="0" w:line="240" w:lineRule="auto"/>
              <w:ind w:right="33" w:firstLine="567"/>
              <w:jc w:val="both"/>
              <w:rPr>
                <w:rFonts w:ascii="Times New Roman" w:hAnsi="Times New Roman" w:cs="Times New Roman"/>
                <w:b/>
                <w:sz w:val="24"/>
                <w:szCs w:val="24"/>
              </w:rPr>
            </w:pPr>
            <w:r>
              <w:rPr>
                <w:rFonts w:ascii="Times New Roman" w:hAnsi="Times New Roman" w:cs="Times New Roman"/>
                <w:b/>
                <w:sz w:val="24"/>
                <w:szCs w:val="24"/>
              </w:rPr>
              <w:t>5, 745 218</w:t>
            </w:r>
            <w:r w:rsidR="00FD580A" w:rsidRPr="003A2B1E">
              <w:rPr>
                <w:rFonts w:ascii="Times New Roman" w:hAnsi="Times New Roman" w:cs="Times New Roman"/>
                <w:b/>
                <w:sz w:val="24"/>
                <w:szCs w:val="24"/>
              </w:rPr>
              <w:t> </w:t>
            </w:r>
          </w:p>
        </w:tc>
      </w:tr>
    </w:tbl>
    <w:p w:rsidR="00FA0B1E" w:rsidRPr="003A2B1E" w:rsidRDefault="00FA0B1E" w:rsidP="00056809">
      <w:pPr>
        <w:widowControl w:val="0"/>
        <w:suppressAutoHyphens w:val="0"/>
        <w:spacing w:after="0" w:line="240" w:lineRule="auto"/>
        <w:ind w:right="33" w:firstLine="567"/>
        <w:jc w:val="both"/>
        <w:rPr>
          <w:rFonts w:ascii="Times New Roman" w:hAnsi="Times New Roman" w:cs="Times New Roman"/>
          <w:sz w:val="24"/>
          <w:szCs w:val="24"/>
        </w:rPr>
      </w:pPr>
    </w:p>
    <w:p w:rsidR="009014D4" w:rsidRDefault="009014D4" w:rsidP="00056809">
      <w:pPr>
        <w:pStyle w:val="afe"/>
        <w:widowControl w:val="0"/>
        <w:numPr>
          <w:ilvl w:val="0"/>
          <w:numId w:val="9"/>
        </w:numPr>
        <w:suppressAutoHyphens w:val="0"/>
        <w:spacing w:after="0" w:line="240" w:lineRule="auto"/>
        <w:ind w:left="0" w:right="33" w:firstLine="567"/>
        <w:jc w:val="both"/>
        <w:outlineLvl w:val="0"/>
        <w:rPr>
          <w:rFonts w:ascii="Times New Roman" w:hAnsi="Times New Roman" w:cs="Times New Roman"/>
          <w:b/>
          <w:sz w:val="24"/>
          <w:szCs w:val="24"/>
        </w:rPr>
      </w:pPr>
      <w:bookmarkStart w:id="10" w:name="_Toc520902309"/>
      <w:r w:rsidRPr="003A2B1E">
        <w:rPr>
          <w:rFonts w:ascii="Times New Roman" w:hAnsi="Times New Roman" w:cs="Times New Roman"/>
          <w:b/>
          <w:sz w:val="24"/>
          <w:szCs w:val="24"/>
        </w:rPr>
        <w:t>К</w:t>
      </w:r>
      <w:r w:rsidR="00864078" w:rsidRPr="003A2B1E">
        <w:rPr>
          <w:rFonts w:ascii="Times New Roman" w:hAnsi="Times New Roman" w:cs="Times New Roman"/>
          <w:b/>
          <w:sz w:val="24"/>
          <w:szCs w:val="24"/>
        </w:rPr>
        <w:t>ритерии конкурса</w:t>
      </w:r>
      <w:bookmarkEnd w:id="10"/>
    </w:p>
    <w:p w:rsidR="003A2B1E" w:rsidRPr="003A2B1E" w:rsidRDefault="003A2B1E" w:rsidP="00056809">
      <w:pPr>
        <w:pStyle w:val="afe"/>
        <w:widowControl w:val="0"/>
        <w:suppressAutoHyphens w:val="0"/>
        <w:spacing w:after="0" w:line="240" w:lineRule="auto"/>
        <w:ind w:left="0" w:right="33" w:firstLine="567"/>
        <w:jc w:val="both"/>
        <w:outlineLvl w:val="0"/>
        <w:rPr>
          <w:rFonts w:ascii="Times New Roman" w:hAnsi="Times New Roman" w:cs="Times New Roman"/>
          <w:b/>
          <w:sz w:val="24"/>
          <w:szCs w:val="24"/>
        </w:rPr>
      </w:pPr>
    </w:p>
    <w:p w:rsidR="008131B0" w:rsidRPr="004B546D" w:rsidRDefault="008131B0" w:rsidP="00056809">
      <w:pPr>
        <w:widowControl w:val="0"/>
        <w:suppressAutoHyphens w:val="0"/>
        <w:spacing w:after="0" w:line="240" w:lineRule="auto"/>
        <w:ind w:right="33" w:firstLine="567"/>
        <w:jc w:val="both"/>
        <w:rPr>
          <w:rFonts w:ascii="Times New Roman" w:hAnsi="Times New Roman" w:cs="Times New Roman"/>
          <w:sz w:val="24"/>
          <w:szCs w:val="24"/>
        </w:rPr>
      </w:pPr>
      <w:r w:rsidRPr="004B546D">
        <w:rPr>
          <w:rFonts w:ascii="Times New Roman" w:hAnsi="Times New Roman" w:cs="Times New Roman"/>
          <w:sz w:val="24"/>
          <w:szCs w:val="24"/>
        </w:rPr>
        <w:t xml:space="preserve">В качестве критериев конкурса устанавливаются: </w:t>
      </w:r>
    </w:p>
    <w:tbl>
      <w:tblPr>
        <w:tblStyle w:val="ae"/>
        <w:tblW w:w="0" w:type="auto"/>
        <w:tblLook w:val="04A0" w:firstRow="1" w:lastRow="0" w:firstColumn="1" w:lastColumn="0" w:noHBand="0" w:noVBand="1"/>
      </w:tblPr>
      <w:tblGrid>
        <w:gridCol w:w="1587"/>
        <w:gridCol w:w="1928"/>
        <w:gridCol w:w="1961"/>
        <w:gridCol w:w="2058"/>
        <w:gridCol w:w="2095"/>
      </w:tblGrid>
      <w:tr w:rsidR="00613BC5" w:rsidRPr="004B546D" w:rsidTr="00613BC5">
        <w:tc>
          <w:tcPr>
            <w:tcW w:w="1587"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 п</w:t>
            </w:r>
            <w:r w:rsidRPr="004B546D">
              <w:rPr>
                <w:rFonts w:ascii="Times New Roman" w:hAnsi="Times New Roman" w:cs="Times New Roman"/>
                <w:sz w:val="24"/>
                <w:szCs w:val="24"/>
                <w:lang w:val="en-US"/>
              </w:rPr>
              <w:t>/</w:t>
            </w:r>
            <w:r w:rsidRPr="004B546D">
              <w:rPr>
                <w:rFonts w:ascii="Times New Roman" w:hAnsi="Times New Roman" w:cs="Times New Roman"/>
                <w:sz w:val="24"/>
                <w:szCs w:val="24"/>
              </w:rPr>
              <w:t>п</w:t>
            </w:r>
          </w:p>
        </w:tc>
        <w:tc>
          <w:tcPr>
            <w:tcW w:w="192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Критерий конкурса</w:t>
            </w:r>
          </w:p>
        </w:tc>
        <w:tc>
          <w:tcPr>
            <w:tcW w:w="1961"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Начальное значение критерия</w:t>
            </w:r>
          </w:p>
        </w:tc>
        <w:tc>
          <w:tcPr>
            <w:tcW w:w="205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Условия уменьшения или увеличения начального значения критерия конкурса в конкурсном предложении</w:t>
            </w:r>
          </w:p>
        </w:tc>
        <w:tc>
          <w:tcPr>
            <w:tcW w:w="2095"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Коэффициент, учитывающий значимость критерия конкурса</w:t>
            </w:r>
          </w:p>
        </w:tc>
      </w:tr>
      <w:tr w:rsidR="00613BC5" w:rsidRPr="004B546D" w:rsidTr="00613BC5">
        <w:tc>
          <w:tcPr>
            <w:tcW w:w="1587"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1</w:t>
            </w:r>
          </w:p>
        </w:tc>
        <w:tc>
          <w:tcPr>
            <w:tcW w:w="192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Срок реконструкции объекта концессионного соглашения</w:t>
            </w:r>
          </w:p>
        </w:tc>
        <w:tc>
          <w:tcPr>
            <w:tcW w:w="1961" w:type="dxa"/>
          </w:tcPr>
          <w:p w:rsidR="00613BC5" w:rsidRPr="004B546D" w:rsidRDefault="00613BC5" w:rsidP="00613BC5">
            <w:pPr>
              <w:jc w:val="both"/>
              <w:rPr>
                <w:rFonts w:ascii="Times New Roman" w:hAnsi="Times New Roman" w:cs="Times New Roman"/>
                <w:color w:val="000000" w:themeColor="text1"/>
                <w:sz w:val="24"/>
                <w:szCs w:val="24"/>
              </w:rPr>
            </w:pPr>
            <w:r w:rsidRPr="004B546D">
              <w:rPr>
                <w:rFonts w:ascii="Times New Roman" w:hAnsi="Times New Roman" w:cs="Times New Roman"/>
                <w:color w:val="000000" w:themeColor="text1"/>
                <w:sz w:val="24"/>
                <w:szCs w:val="24"/>
              </w:rPr>
              <w:t>Реконструкция не позднее</w:t>
            </w:r>
            <w:r w:rsidR="00D27742">
              <w:rPr>
                <w:rFonts w:ascii="Times New Roman" w:hAnsi="Times New Roman" w:cs="Times New Roman"/>
                <w:color w:val="000000" w:themeColor="text1"/>
                <w:sz w:val="24"/>
                <w:szCs w:val="24"/>
              </w:rPr>
              <w:t xml:space="preserve"> 10</w:t>
            </w:r>
            <w:r w:rsidRPr="004B546D">
              <w:rPr>
                <w:rFonts w:ascii="Times New Roman" w:hAnsi="Times New Roman" w:cs="Times New Roman"/>
                <w:color w:val="000000" w:themeColor="text1"/>
                <w:sz w:val="24"/>
                <w:szCs w:val="24"/>
              </w:rPr>
              <w:t xml:space="preserve"> лет с даты подписания концессионного соглашения</w:t>
            </w:r>
          </w:p>
          <w:p w:rsidR="00613BC5" w:rsidRPr="004B546D" w:rsidRDefault="00613BC5" w:rsidP="00613BC5">
            <w:pPr>
              <w:widowControl w:val="0"/>
              <w:suppressAutoHyphens w:val="0"/>
              <w:spacing w:after="0" w:line="240" w:lineRule="auto"/>
              <w:rPr>
                <w:rFonts w:ascii="Times New Roman" w:hAnsi="Times New Roman" w:cs="Times New Roman"/>
                <w:color w:val="000000" w:themeColor="text1"/>
                <w:sz w:val="24"/>
                <w:szCs w:val="24"/>
              </w:rPr>
            </w:pPr>
          </w:p>
        </w:tc>
        <w:tc>
          <w:tcPr>
            <w:tcW w:w="2058" w:type="dxa"/>
          </w:tcPr>
          <w:p w:rsidR="00613BC5" w:rsidRPr="004B546D" w:rsidRDefault="00613BC5" w:rsidP="00613BC5">
            <w:pPr>
              <w:widowControl w:val="0"/>
              <w:suppressAutoHyphens w:val="0"/>
              <w:spacing w:after="0" w:line="240" w:lineRule="auto"/>
              <w:rPr>
                <w:rFonts w:ascii="Times New Roman" w:hAnsi="Times New Roman" w:cs="Times New Roman"/>
                <w:color w:val="000000" w:themeColor="text1"/>
                <w:sz w:val="24"/>
                <w:szCs w:val="24"/>
              </w:rPr>
            </w:pPr>
            <w:r w:rsidRPr="004B546D">
              <w:rPr>
                <w:rFonts w:ascii="Times New Roman" w:hAnsi="Times New Roman" w:cs="Times New Roman"/>
                <w:color w:val="000000" w:themeColor="text1"/>
                <w:sz w:val="24"/>
                <w:szCs w:val="24"/>
              </w:rPr>
              <w:t>Значение подлежит увеличению на 1 в случае уменьшения срока реконструкции на 1 год</w:t>
            </w:r>
          </w:p>
        </w:tc>
        <w:tc>
          <w:tcPr>
            <w:tcW w:w="2095"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0,1</w:t>
            </w:r>
          </w:p>
        </w:tc>
      </w:tr>
      <w:tr w:rsidR="00613BC5" w:rsidRPr="004B546D" w:rsidTr="00613BC5">
        <w:tc>
          <w:tcPr>
            <w:tcW w:w="1587"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2</w:t>
            </w:r>
          </w:p>
        </w:tc>
        <w:tc>
          <w:tcPr>
            <w:tcW w:w="192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Размер концессионной платы</w:t>
            </w:r>
          </w:p>
        </w:tc>
        <w:tc>
          <w:tcPr>
            <w:tcW w:w="1961" w:type="dxa"/>
          </w:tcPr>
          <w:p w:rsidR="00613BC5" w:rsidRPr="004B546D" w:rsidRDefault="00613BC5" w:rsidP="00584B7C">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 xml:space="preserve">Ежегодная концессионная плата в размере </w:t>
            </w:r>
            <w:r w:rsidR="0015671A">
              <w:rPr>
                <w:rFonts w:ascii="Times New Roman" w:hAnsi="Times New Roman" w:cs="Times New Roman"/>
                <w:sz w:val="24"/>
                <w:szCs w:val="24"/>
              </w:rPr>
              <w:t xml:space="preserve">57 </w:t>
            </w:r>
            <w:r w:rsidR="00584B7C" w:rsidRPr="004B546D">
              <w:rPr>
                <w:rFonts w:ascii="Times New Roman" w:hAnsi="Times New Roman" w:cs="Times New Roman"/>
                <w:sz w:val="24"/>
                <w:szCs w:val="24"/>
              </w:rPr>
              <w:t xml:space="preserve">900,00 (пятьдесят семь тысяч девятьсот) </w:t>
            </w:r>
            <w:r w:rsidRPr="004B546D">
              <w:rPr>
                <w:rFonts w:ascii="Times New Roman" w:hAnsi="Times New Roman" w:cs="Times New Roman"/>
                <w:sz w:val="24"/>
                <w:szCs w:val="24"/>
              </w:rPr>
              <w:t>рублей</w:t>
            </w:r>
          </w:p>
        </w:tc>
        <w:tc>
          <w:tcPr>
            <w:tcW w:w="2058" w:type="dxa"/>
          </w:tcPr>
          <w:p w:rsidR="00613BC5" w:rsidRPr="004B546D" w:rsidRDefault="00613BC5" w:rsidP="004D6452">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color w:val="000000" w:themeColor="text1"/>
                <w:sz w:val="24"/>
                <w:szCs w:val="24"/>
              </w:rPr>
              <w:t xml:space="preserve">Значение подлежит увеличению на 1 в случае увеличения концессионной платы на </w:t>
            </w:r>
            <w:r w:rsidR="004D6452" w:rsidRPr="004B546D">
              <w:rPr>
                <w:rFonts w:ascii="Times New Roman" w:hAnsi="Times New Roman" w:cs="Times New Roman"/>
                <w:color w:val="000000" w:themeColor="text1"/>
                <w:sz w:val="24"/>
                <w:szCs w:val="24"/>
              </w:rPr>
              <w:t xml:space="preserve">3000 (три </w:t>
            </w:r>
            <w:r w:rsidR="00237E29" w:rsidRPr="004B546D">
              <w:rPr>
                <w:rFonts w:ascii="Times New Roman" w:hAnsi="Times New Roman" w:cs="Times New Roman"/>
                <w:color w:val="000000" w:themeColor="text1"/>
                <w:sz w:val="24"/>
                <w:szCs w:val="24"/>
              </w:rPr>
              <w:t>тысячи) рублей</w:t>
            </w:r>
            <w:r w:rsidRPr="004B546D">
              <w:rPr>
                <w:rFonts w:ascii="Times New Roman" w:hAnsi="Times New Roman" w:cs="Times New Roman"/>
                <w:color w:val="000000" w:themeColor="text1"/>
                <w:sz w:val="24"/>
                <w:szCs w:val="24"/>
              </w:rPr>
              <w:t xml:space="preserve"> в год</w:t>
            </w:r>
          </w:p>
        </w:tc>
        <w:tc>
          <w:tcPr>
            <w:tcW w:w="2095"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0,2</w:t>
            </w:r>
          </w:p>
        </w:tc>
      </w:tr>
      <w:tr w:rsidR="00613BC5" w:rsidRPr="004B546D" w:rsidTr="00613BC5">
        <w:tc>
          <w:tcPr>
            <w:tcW w:w="1587"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3</w:t>
            </w:r>
          </w:p>
        </w:tc>
        <w:tc>
          <w:tcPr>
            <w:tcW w:w="192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Объем инвестиций в реконструкцию объекта КС</w:t>
            </w:r>
          </w:p>
        </w:tc>
        <w:tc>
          <w:tcPr>
            <w:tcW w:w="1961"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 xml:space="preserve">Размер инвестиций в реконструкцию объекта концессионного соглашения не менее 5 745 218 (пяти миллионов семьсот сорок пять тысяч двести </w:t>
            </w:r>
            <w:r w:rsidRPr="004B546D">
              <w:rPr>
                <w:rFonts w:ascii="Times New Roman" w:hAnsi="Times New Roman" w:cs="Times New Roman"/>
                <w:sz w:val="24"/>
                <w:szCs w:val="24"/>
              </w:rPr>
              <w:lastRenderedPageBreak/>
              <w:t>восемнадцать) рублей</w:t>
            </w:r>
          </w:p>
        </w:tc>
        <w:tc>
          <w:tcPr>
            <w:tcW w:w="2058" w:type="dxa"/>
          </w:tcPr>
          <w:p w:rsidR="00613BC5" w:rsidRPr="004B546D" w:rsidRDefault="00613BC5" w:rsidP="004D6452">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lastRenderedPageBreak/>
              <w:t xml:space="preserve">Значение подлежит увеличению на 1 в случае увеличения инвестиций на </w:t>
            </w:r>
            <w:r w:rsidR="004D6452" w:rsidRPr="004B546D">
              <w:rPr>
                <w:rFonts w:ascii="Times New Roman" w:hAnsi="Times New Roman" w:cs="Times New Roman"/>
                <w:sz w:val="24"/>
                <w:szCs w:val="24"/>
              </w:rPr>
              <w:t xml:space="preserve">100 000 (сто тысяч) </w:t>
            </w:r>
            <w:r w:rsidRPr="004B546D">
              <w:rPr>
                <w:rFonts w:ascii="Times New Roman" w:hAnsi="Times New Roman" w:cs="Times New Roman"/>
                <w:sz w:val="24"/>
                <w:szCs w:val="24"/>
              </w:rPr>
              <w:t>рублей</w:t>
            </w:r>
          </w:p>
        </w:tc>
        <w:tc>
          <w:tcPr>
            <w:tcW w:w="2095"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0,15</w:t>
            </w:r>
          </w:p>
        </w:tc>
      </w:tr>
      <w:tr w:rsidR="00613BC5" w:rsidRPr="004B546D" w:rsidTr="00613BC5">
        <w:tc>
          <w:tcPr>
            <w:tcW w:w="1587"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4</w:t>
            </w:r>
          </w:p>
        </w:tc>
        <w:tc>
          <w:tcPr>
            <w:tcW w:w="192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Доля потерь электрической энергии после истечения 8 лет</w:t>
            </w:r>
          </w:p>
        </w:tc>
        <w:tc>
          <w:tcPr>
            <w:tcW w:w="1961"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Объем потерь за 2017 год 360 713,65 кВт*ч</w:t>
            </w:r>
          </w:p>
        </w:tc>
        <w:tc>
          <w:tcPr>
            <w:tcW w:w="205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eastAsia="SimSun" w:hAnsi="Times New Roman" w:cs="Times New Roman"/>
                <w:bCs/>
                <w:sz w:val="24"/>
                <w:szCs w:val="24"/>
                <w:lang w:eastAsia="en-US"/>
              </w:rPr>
              <w:t>Значение подлежит увеличению на 1 в случае уменьшения доли потерь на 3%</w:t>
            </w:r>
          </w:p>
        </w:tc>
        <w:tc>
          <w:tcPr>
            <w:tcW w:w="2095"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0,1</w:t>
            </w:r>
          </w:p>
        </w:tc>
      </w:tr>
      <w:tr w:rsidR="00613BC5" w:rsidRPr="004B546D" w:rsidTr="00613BC5">
        <w:tc>
          <w:tcPr>
            <w:tcW w:w="1587"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5</w:t>
            </w:r>
          </w:p>
        </w:tc>
        <w:tc>
          <w:tcPr>
            <w:tcW w:w="192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 xml:space="preserve">Улучшить качество электрической энергии </w:t>
            </w:r>
          </w:p>
        </w:tc>
        <w:tc>
          <w:tcPr>
            <w:tcW w:w="1961"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Уровень напряжения 170-190 В</w:t>
            </w:r>
          </w:p>
        </w:tc>
        <w:tc>
          <w:tcPr>
            <w:tcW w:w="205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 xml:space="preserve">Значение подлежит увеличению на 1 в случае улучшения до 220 В </w:t>
            </w:r>
          </w:p>
        </w:tc>
        <w:tc>
          <w:tcPr>
            <w:tcW w:w="2095"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0,1</w:t>
            </w:r>
          </w:p>
        </w:tc>
      </w:tr>
      <w:tr w:rsidR="00613BC5" w:rsidRPr="004B546D" w:rsidTr="00613BC5">
        <w:tc>
          <w:tcPr>
            <w:tcW w:w="1587"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6</w:t>
            </w:r>
          </w:p>
        </w:tc>
        <w:tc>
          <w:tcPr>
            <w:tcW w:w="192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Уменьшить количество аварийных ситуаций</w:t>
            </w:r>
          </w:p>
        </w:tc>
        <w:tc>
          <w:tcPr>
            <w:tcW w:w="1961"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3 аварии в месяц/</w:t>
            </w:r>
          </w:p>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72 часа в год</w:t>
            </w:r>
          </w:p>
        </w:tc>
        <w:tc>
          <w:tcPr>
            <w:tcW w:w="2058"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Значение</w:t>
            </w:r>
            <w:r w:rsidR="00613BC5" w:rsidRPr="004B546D">
              <w:rPr>
                <w:rFonts w:ascii="Times New Roman" w:hAnsi="Times New Roman" w:cs="Times New Roman"/>
                <w:sz w:val="24"/>
                <w:szCs w:val="24"/>
              </w:rPr>
              <w:t xml:space="preserve"> подлежит увеличению на 1 в случае </w:t>
            </w:r>
            <w:r w:rsidRPr="004B546D">
              <w:rPr>
                <w:rFonts w:ascii="Times New Roman" w:hAnsi="Times New Roman" w:cs="Times New Roman"/>
                <w:sz w:val="24"/>
                <w:szCs w:val="24"/>
              </w:rPr>
              <w:t>улучшения</w:t>
            </w:r>
            <w:r w:rsidR="00613BC5" w:rsidRPr="004B546D">
              <w:rPr>
                <w:rFonts w:ascii="Times New Roman" w:hAnsi="Times New Roman" w:cs="Times New Roman"/>
                <w:sz w:val="24"/>
                <w:szCs w:val="24"/>
              </w:rPr>
              <w:t xml:space="preserve"> до 1 авария в квартал/</w:t>
            </w:r>
          </w:p>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4 часа в год</w:t>
            </w:r>
          </w:p>
        </w:tc>
        <w:tc>
          <w:tcPr>
            <w:tcW w:w="2095"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0,15</w:t>
            </w:r>
          </w:p>
        </w:tc>
      </w:tr>
      <w:tr w:rsidR="00613BC5" w:rsidRPr="004B546D" w:rsidTr="00613BC5">
        <w:tc>
          <w:tcPr>
            <w:tcW w:w="1587"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7</w:t>
            </w:r>
          </w:p>
        </w:tc>
        <w:tc>
          <w:tcPr>
            <w:tcW w:w="1928" w:type="dxa"/>
          </w:tcPr>
          <w:p w:rsidR="00613BC5" w:rsidRPr="004B546D" w:rsidRDefault="00613BC5"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Сократить время ликвидации аварийных ситуаций</w:t>
            </w:r>
          </w:p>
        </w:tc>
        <w:tc>
          <w:tcPr>
            <w:tcW w:w="1961"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 xml:space="preserve">Время ликвидации аварийной ситуации составляет примерно </w:t>
            </w:r>
            <w:r w:rsidR="00613BC5" w:rsidRPr="004B546D">
              <w:rPr>
                <w:rFonts w:ascii="Times New Roman" w:hAnsi="Times New Roman" w:cs="Times New Roman"/>
                <w:sz w:val="24"/>
                <w:szCs w:val="24"/>
              </w:rPr>
              <w:t>2 часа</w:t>
            </w:r>
          </w:p>
        </w:tc>
        <w:tc>
          <w:tcPr>
            <w:tcW w:w="2058"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 xml:space="preserve">Значение подлежит увеличению на 1 в случае уменьшения времени ликвидации аварийной ситуации до </w:t>
            </w:r>
            <w:r w:rsidR="00613BC5" w:rsidRPr="004B546D">
              <w:rPr>
                <w:rFonts w:ascii="Times New Roman" w:hAnsi="Times New Roman" w:cs="Times New Roman"/>
                <w:sz w:val="24"/>
                <w:szCs w:val="24"/>
              </w:rPr>
              <w:t>1 час</w:t>
            </w:r>
          </w:p>
        </w:tc>
        <w:tc>
          <w:tcPr>
            <w:tcW w:w="2095" w:type="dxa"/>
          </w:tcPr>
          <w:p w:rsidR="00613BC5" w:rsidRPr="004B546D" w:rsidRDefault="00ED7E68" w:rsidP="00613BC5">
            <w:pPr>
              <w:widowControl w:val="0"/>
              <w:suppressAutoHyphens w:val="0"/>
              <w:spacing w:after="0" w:line="240" w:lineRule="auto"/>
              <w:rPr>
                <w:rFonts w:ascii="Times New Roman" w:hAnsi="Times New Roman" w:cs="Times New Roman"/>
                <w:sz w:val="24"/>
                <w:szCs w:val="24"/>
              </w:rPr>
            </w:pPr>
            <w:r w:rsidRPr="004B546D">
              <w:rPr>
                <w:rFonts w:ascii="Times New Roman" w:hAnsi="Times New Roman" w:cs="Times New Roman"/>
                <w:sz w:val="24"/>
                <w:szCs w:val="24"/>
              </w:rPr>
              <w:t>0,2</w:t>
            </w:r>
          </w:p>
        </w:tc>
      </w:tr>
    </w:tbl>
    <w:p w:rsidR="00AC3608" w:rsidRPr="004B546D" w:rsidRDefault="00AC3608" w:rsidP="00056809">
      <w:pPr>
        <w:widowControl w:val="0"/>
        <w:suppressAutoHyphens w:val="0"/>
        <w:spacing w:after="0" w:line="240" w:lineRule="auto"/>
        <w:ind w:right="33" w:firstLine="567"/>
        <w:jc w:val="both"/>
        <w:rPr>
          <w:rFonts w:ascii="Times New Roman" w:hAnsi="Times New Roman" w:cs="Times New Roman"/>
          <w:sz w:val="24"/>
          <w:szCs w:val="24"/>
        </w:rPr>
      </w:pPr>
    </w:p>
    <w:p w:rsidR="00FB4F26" w:rsidRPr="003A2B1E" w:rsidRDefault="00FB4F26" w:rsidP="00056809">
      <w:pPr>
        <w:widowControl w:val="0"/>
        <w:suppressAutoHyphens w:val="0"/>
        <w:spacing w:after="0" w:line="240" w:lineRule="auto"/>
        <w:ind w:right="33" w:firstLine="567"/>
        <w:jc w:val="both"/>
        <w:rPr>
          <w:rFonts w:ascii="Times New Roman" w:hAnsi="Times New Roman" w:cs="Times New Roman"/>
          <w:sz w:val="24"/>
          <w:szCs w:val="24"/>
        </w:rPr>
      </w:pPr>
    </w:p>
    <w:p w:rsidR="009400F5" w:rsidRPr="00FB4F26" w:rsidRDefault="000F57B4" w:rsidP="00FB4F26">
      <w:pPr>
        <w:pStyle w:val="afe"/>
        <w:widowControl w:val="0"/>
        <w:numPr>
          <w:ilvl w:val="0"/>
          <w:numId w:val="9"/>
        </w:numPr>
        <w:suppressAutoHyphens w:val="0"/>
        <w:spacing w:after="0" w:line="240" w:lineRule="auto"/>
        <w:ind w:left="0" w:right="33" w:firstLine="567"/>
        <w:outlineLvl w:val="0"/>
        <w:rPr>
          <w:rFonts w:ascii="Times New Roman" w:hAnsi="Times New Roman" w:cs="Times New Roman"/>
          <w:b/>
          <w:bCs/>
          <w:sz w:val="24"/>
          <w:szCs w:val="24"/>
        </w:rPr>
      </w:pPr>
      <w:bookmarkStart w:id="11" w:name="_Toc520902310"/>
      <w:r w:rsidRPr="00FB4F26">
        <w:rPr>
          <w:rFonts w:ascii="Times New Roman" w:hAnsi="Times New Roman" w:cs="Times New Roman"/>
          <w:b/>
          <w:bCs/>
          <w:sz w:val="24"/>
          <w:szCs w:val="24"/>
        </w:rPr>
        <w:t>Регламент проведения конкурса</w:t>
      </w:r>
      <w:bookmarkEnd w:id="11"/>
    </w:p>
    <w:p w:rsidR="00D54C9C" w:rsidRPr="003A2B1E" w:rsidRDefault="00D54C9C" w:rsidP="00056809">
      <w:pPr>
        <w:widowControl w:val="0"/>
        <w:suppressAutoHyphens w:val="0"/>
        <w:spacing w:after="0" w:line="240" w:lineRule="auto"/>
        <w:ind w:right="33" w:firstLine="567"/>
        <w:jc w:val="both"/>
        <w:rPr>
          <w:rFonts w:ascii="Times New Roman" w:hAnsi="Times New Roman" w:cs="Times New Roman"/>
          <w:sz w:val="24"/>
          <w:szCs w:val="24"/>
        </w:rPr>
      </w:pP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899"/>
        <w:gridCol w:w="2551"/>
        <w:gridCol w:w="2127"/>
      </w:tblGrid>
      <w:tr w:rsidR="006F56B1" w:rsidRPr="003A2B1E" w:rsidTr="006D3DB0">
        <w:tc>
          <w:tcPr>
            <w:tcW w:w="596" w:type="dxa"/>
            <w:tcBorders>
              <w:top w:val="single" w:sz="4" w:space="0" w:color="auto"/>
              <w:left w:val="single" w:sz="4" w:space="0" w:color="auto"/>
              <w:bottom w:val="single" w:sz="4" w:space="0" w:color="auto"/>
              <w:right w:val="single" w:sz="4" w:space="0" w:color="auto"/>
            </w:tcBorders>
          </w:tcPr>
          <w:p w:rsidR="006F56B1" w:rsidRPr="003A2B1E" w:rsidRDefault="00836D17"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 п/п</w:t>
            </w:r>
          </w:p>
        </w:tc>
        <w:tc>
          <w:tcPr>
            <w:tcW w:w="4899" w:type="dxa"/>
            <w:tcBorders>
              <w:top w:val="single" w:sz="4" w:space="0" w:color="auto"/>
              <w:left w:val="single" w:sz="4" w:space="0" w:color="auto"/>
              <w:bottom w:val="single" w:sz="4" w:space="0" w:color="auto"/>
              <w:right w:val="single" w:sz="4" w:space="0" w:color="auto"/>
            </w:tcBorders>
          </w:tcPr>
          <w:p w:rsidR="006F56B1" w:rsidRPr="003A2B1E" w:rsidRDefault="006F56B1"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bCs/>
                <w:sz w:val="24"/>
                <w:szCs w:val="24"/>
              </w:rPr>
              <w:t>Наименование процедуры</w:t>
            </w:r>
          </w:p>
        </w:tc>
        <w:tc>
          <w:tcPr>
            <w:tcW w:w="2551" w:type="dxa"/>
            <w:tcBorders>
              <w:top w:val="single" w:sz="4" w:space="0" w:color="auto"/>
              <w:left w:val="single" w:sz="4" w:space="0" w:color="auto"/>
              <w:bottom w:val="single" w:sz="4" w:space="0" w:color="auto"/>
              <w:right w:val="single" w:sz="4" w:space="0" w:color="auto"/>
            </w:tcBorders>
          </w:tcPr>
          <w:p w:rsidR="006F56B1" w:rsidRPr="003A2B1E" w:rsidRDefault="006F56B1"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bCs/>
                <w:sz w:val="24"/>
                <w:szCs w:val="24"/>
              </w:rPr>
              <w:t>Срок выполнения</w:t>
            </w:r>
          </w:p>
        </w:tc>
        <w:tc>
          <w:tcPr>
            <w:tcW w:w="2127" w:type="dxa"/>
            <w:tcBorders>
              <w:top w:val="single" w:sz="4" w:space="0" w:color="auto"/>
              <w:left w:val="single" w:sz="4" w:space="0" w:color="auto"/>
              <w:bottom w:val="single" w:sz="4" w:space="0" w:color="auto"/>
              <w:right w:val="single" w:sz="4" w:space="0" w:color="auto"/>
            </w:tcBorders>
          </w:tcPr>
          <w:p w:rsidR="006F56B1" w:rsidRPr="003A2B1E" w:rsidRDefault="006F56B1"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bCs/>
                <w:sz w:val="24"/>
                <w:szCs w:val="24"/>
              </w:rPr>
              <w:t>Исполнитель</w:t>
            </w:r>
          </w:p>
        </w:tc>
      </w:tr>
      <w:tr w:rsidR="006F56B1" w:rsidRPr="003A2B1E" w:rsidTr="006D3DB0">
        <w:trPr>
          <w:trHeight w:val="218"/>
        </w:trPr>
        <w:tc>
          <w:tcPr>
            <w:tcW w:w="596" w:type="dxa"/>
            <w:tcBorders>
              <w:top w:val="single" w:sz="4" w:space="0" w:color="auto"/>
              <w:left w:val="single" w:sz="4" w:space="0" w:color="auto"/>
              <w:bottom w:val="single" w:sz="4" w:space="0" w:color="auto"/>
              <w:right w:val="single" w:sz="4" w:space="0" w:color="auto"/>
            </w:tcBorders>
          </w:tcPr>
          <w:p w:rsidR="006F56B1" w:rsidRPr="003A2B1E" w:rsidRDefault="00232288" w:rsidP="00056809">
            <w:pPr>
              <w:widowControl w:val="0"/>
              <w:suppressAutoHyphens w:val="0"/>
              <w:spacing w:after="0" w:line="240" w:lineRule="auto"/>
              <w:ind w:right="33" w:firstLine="567"/>
              <w:jc w:val="both"/>
              <w:rPr>
                <w:rFonts w:ascii="Times New Roman" w:hAnsi="Times New Roman" w:cs="Times New Roman"/>
                <w:i/>
                <w:sz w:val="24"/>
                <w:szCs w:val="24"/>
              </w:rPr>
            </w:pPr>
            <w:r w:rsidRPr="003A2B1E">
              <w:rPr>
                <w:rFonts w:ascii="Times New Roman" w:hAnsi="Times New Roman" w:cs="Times New Roman"/>
                <w:i/>
                <w:sz w:val="24"/>
                <w:szCs w:val="24"/>
              </w:rPr>
              <w:t>1</w:t>
            </w:r>
          </w:p>
        </w:tc>
        <w:tc>
          <w:tcPr>
            <w:tcW w:w="4899" w:type="dxa"/>
            <w:tcBorders>
              <w:top w:val="single" w:sz="4" w:space="0" w:color="auto"/>
              <w:left w:val="single" w:sz="4" w:space="0" w:color="auto"/>
              <w:bottom w:val="single" w:sz="4" w:space="0" w:color="auto"/>
              <w:right w:val="single" w:sz="4" w:space="0" w:color="auto"/>
            </w:tcBorders>
          </w:tcPr>
          <w:p w:rsidR="006F56B1" w:rsidRPr="003A2B1E" w:rsidRDefault="00232288" w:rsidP="00056809">
            <w:pPr>
              <w:widowControl w:val="0"/>
              <w:suppressAutoHyphens w:val="0"/>
              <w:spacing w:after="0" w:line="240" w:lineRule="auto"/>
              <w:ind w:right="33" w:firstLine="567"/>
              <w:jc w:val="both"/>
              <w:rPr>
                <w:rFonts w:ascii="Times New Roman" w:hAnsi="Times New Roman" w:cs="Times New Roman"/>
                <w:i/>
                <w:sz w:val="24"/>
                <w:szCs w:val="24"/>
              </w:rPr>
            </w:pPr>
            <w:r w:rsidRPr="003A2B1E">
              <w:rPr>
                <w:rFonts w:ascii="Times New Roman" w:hAnsi="Times New Roman" w:cs="Times New Roman"/>
                <w:i/>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F56B1" w:rsidRPr="003A2B1E" w:rsidRDefault="00232288" w:rsidP="00056809">
            <w:pPr>
              <w:widowControl w:val="0"/>
              <w:suppressAutoHyphens w:val="0"/>
              <w:spacing w:after="0" w:line="240" w:lineRule="auto"/>
              <w:ind w:right="33" w:firstLine="567"/>
              <w:jc w:val="both"/>
              <w:rPr>
                <w:rFonts w:ascii="Times New Roman" w:hAnsi="Times New Roman" w:cs="Times New Roman"/>
                <w:i/>
                <w:sz w:val="24"/>
                <w:szCs w:val="24"/>
              </w:rPr>
            </w:pPr>
            <w:r w:rsidRPr="003A2B1E">
              <w:rPr>
                <w:rFonts w:ascii="Times New Roman" w:hAnsi="Times New Roman" w:cs="Times New Roman"/>
                <w:i/>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6F56B1" w:rsidRPr="003A2B1E" w:rsidRDefault="00232288" w:rsidP="00056809">
            <w:pPr>
              <w:widowControl w:val="0"/>
              <w:suppressAutoHyphens w:val="0"/>
              <w:spacing w:after="0" w:line="240" w:lineRule="auto"/>
              <w:ind w:right="33" w:firstLine="567"/>
              <w:jc w:val="both"/>
              <w:rPr>
                <w:rFonts w:ascii="Times New Roman" w:hAnsi="Times New Roman" w:cs="Times New Roman"/>
                <w:i/>
                <w:sz w:val="24"/>
                <w:szCs w:val="24"/>
              </w:rPr>
            </w:pPr>
            <w:r w:rsidRPr="003A2B1E">
              <w:rPr>
                <w:rFonts w:ascii="Times New Roman" w:hAnsi="Times New Roman" w:cs="Times New Roman"/>
                <w:i/>
                <w:sz w:val="24"/>
                <w:szCs w:val="24"/>
              </w:rPr>
              <w:t>4</w:t>
            </w:r>
          </w:p>
        </w:tc>
      </w:tr>
      <w:tr w:rsidR="00232288" w:rsidRPr="003A2B1E">
        <w:tc>
          <w:tcPr>
            <w:tcW w:w="10173" w:type="dxa"/>
            <w:gridSpan w:val="4"/>
            <w:tcBorders>
              <w:top w:val="single" w:sz="4" w:space="0" w:color="auto"/>
              <w:left w:val="single" w:sz="4" w:space="0" w:color="auto"/>
              <w:bottom w:val="single" w:sz="4" w:space="0" w:color="auto"/>
              <w:right w:val="single" w:sz="4" w:space="0" w:color="auto"/>
            </w:tcBorders>
          </w:tcPr>
          <w:p w:rsidR="00232288" w:rsidRPr="003A2B1E" w:rsidRDefault="00C55BB2"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1.</w:t>
            </w:r>
            <w:r w:rsidR="00232288" w:rsidRPr="003A2B1E">
              <w:rPr>
                <w:rFonts w:ascii="Times New Roman" w:hAnsi="Times New Roman" w:cs="Times New Roman"/>
                <w:b/>
                <w:sz w:val="24"/>
                <w:szCs w:val="24"/>
              </w:rPr>
              <w:t>Опубликование сообщения о проведении открытого конкурса</w:t>
            </w:r>
          </w:p>
        </w:tc>
      </w:tr>
      <w:tr w:rsidR="006F56B1" w:rsidRPr="003A2B1E" w:rsidTr="006D3DB0">
        <w:tc>
          <w:tcPr>
            <w:tcW w:w="596" w:type="dxa"/>
            <w:tcBorders>
              <w:top w:val="single" w:sz="4" w:space="0" w:color="auto"/>
              <w:left w:val="single" w:sz="4" w:space="0" w:color="auto"/>
              <w:bottom w:val="single" w:sz="4" w:space="0" w:color="auto"/>
              <w:right w:val="single" w:sz="4" w:space="0" w:color="auto"/>
            </w:tcBorders>
          </w:tcPr>
          <w:p w:rsidR="006F56B1"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1</w:t>
            </w:r>
            <w:r w:rsidR="00C55BB2" w:rsidRPr="003A2B1E">
              <w:rPr>
                <w:rFonts w:ascii="Times New Roman" w:hAnsi="Times New Roman" w:cs="Times New Roman"/>
                <w:sz w:val="24"/>
                <w:szCs w:val="24"/>
              </w:rPr>
              <w:t>1</w:t>
            </w:r>
            <w:r>
              <w:rPr>
                <w:rFonts w:ascii="Times New Roman" w:hAnsi="Times New Roman" w:cs="Times New Roman"/>
                <w:sz w:val="24"/>
                <w:szCs w:val="24"/>
              </w:rPr>
              <w:t>.1</w:t>
            </w:r>
          </w:p>
        </w:tc>
        <w:tc>
          <w:tcPr>
            <w:tcW w:w="4899" w:type="dxa"/>
            <w:tcBorders>
              <w:top w:val="single" w:sz="4" w:space="0" w:color="auto"/>
              <w:left w:val="single" w:sz="4" w:space="0" w:color="auto"/>
              <w:bottom w:val="single" w:sz="4" w:space="0" w:color="auto"/>
              <w:right w:val="single" w:sz="4" w:space="0" w:color="auto"/>
            </w:tcBorders>
          </w:tcPr>
          <w:p w:rsidR="006F56B1" w:rsidRPr="003A2B1E" w:rsidRDefault="00732BE9" w:rsidP="00056809">
            <w:pPr>
              <w:suppressAutoHyphens w:val="0"/>
              <w:autoSpaceDE w:val="0"/>
              <w:autoSpaceDN w:val="0"/>
              <w:adjustRightInd w:val="0"/>
              <w:spacing w:after="0" w:line="240" w:lineRule="auto"/>
              <w:ind w:right="33" w:firstLine="567"/>
              <w:jc w:val="both"/>
              <w:rPr>
                <w:rFonts w:ascii="Times New Roman" w:hAnsi="Times New Roman" w:cs="Times New Roman"/>
                <w:color w:val="0070C0"/>
                <w:sz w:val="24"/>
                <w:szCs w:val="24"/>
                <w:u w:val="single"/>
              </w:rPr>
            </w:pPr>
            <w:r w:rsidRPr="003A2B1E">
              <w:rPr>
                <w:rFonts w:ascii="Times New Roman" w:hAnsi="Times New Roman" w:cs="Times New Roman"/>
                <w:sz w:val="24"/>
                <w:szCs w:val="24"/>
              </w:rPr>
              <w:t>Опубликование сообщения о проведении открытого Конкурса в официальном печатном издании – газета «</w:t>
            </w:r>
            <w:r w:rsidR="00DE441A" w:rsidRPr="003A2B1E">
              <w:rPr>
                <w:rFonts w:ascii="Times New Roman" w:hAnsi="Times New Roman" w:cs="Times New Roman"/>
                <w:sz w:val="24"/>
                <w:szCs w:val="24"/>
              </w:rPr>
              <w:t>Стальная искра</w:t>
            </w:r>
            <w:r w:rsidRPr="003A2B1E">
              <w:rPr>
                <w:rFonts w:ascii="Times New Roman" w:hAnsi="Times New Roman" w:cs="Times New Roman"/>
                <w:sz w:val="24"/>
                <w:szCs w:val="24"/>
              </w:rPr>
              <w:t>» (</w:t>
            </w:r>
            <w:r w:rsidR="00015673" w:rsidRPr="003A2B1E">
              <w:rPr>
                <w:rFonts w:ascii="Times New Roman" w:hAnsi="Times New Roman" w:cs="Times New Roman"/>
                <w:sz w:val="24"/>
                <w:szCs w:val="24"/>
              </w:rPr>
              <w:t>далее -</w:t>
            </w:r>
            <w:r w:rsidRPr="003A2B1E">
              <w:rPr>
                <w:rFonts w:ascii="Times New Roman" w:hAnsi="Times New Roman" w:cs="Times New Roman"/>
                <w:sz w:val="24"/>
                <w:szCs w:val="24"/>
              </w:rPr>
              <w:t xml:space="preserve">  официальное печатное издание) и размещение </w:t>
            </w:r>
            <w:r w:rsidR="00E36FD1" w:rsidRPr="003A2B1E">
              <w:rPr>
                <w:rFonts w:ascii="Times New Roman" w:hAnsi="Times New Roman" w:cs="Times New Roman"/>
                <w:sz w:val="24"/>
                <w:szCs w:val="24"/>
              </w:rPr>
              <w:t>сообщения на официальном сайте:</w:t>
            </w:r>
            <w:r w:rsidR="008F173D" w:rsidRPr="003A2B1E">
              <w:rPr>
                <w:rFonts w:ascii="Times New Roman" w:hAnsi="Times New Roman" w:cs="Times New Roman"/>
                <w:sz w:val="24"/>
                <w:szCs w:val="24"/>
              </w:rPr>
              <w:t xml:space="preserve"> </w:t>
            </w:r>
            <w:hyperlink r:id="rId8" w:history="1">
              <w:r w:rsidRPr="003A2B1E">
                <w:rPr>
                  <w:rFonts w:ascii="Times New Roman" w:hAnsi="Times New Roman" w:cs="Times New Roman"/>
                  <w:color w:val="0000FF"/>
                  <w:sz w:val="24"/>
                  <w:szCs w:val="24"/>
                </w:rPr>
                <w:t>www.</w:t>
              </w:r>
              <w:r w:rsidR="001101EE" w:rsidRPr="003A2B1E">
                <w:rPr>
                  <w:rFonts w:ascii="Times New Roman" w:hAnsi="Times New Roman" w:cs="Times New Roman"/>
                  <w:color w:val="0000FF"/>
                  <w:sz w:val="24"/>
                  <w:szCs w:val="24"/>
                </w:rPr>
                <w:t>torg</w:t>
              </w:r>
              <w:r w:rsidRPr="003A2B1E">
                <w:rPr>
                  <w:rFonts w:ascii="Times New Roman" w:hAnsi="Times New Roman" w:cs="Times New Roman"/>
                  <w:color w:val="0000FF"/>
                  <w:sz w:val="24"/>
                  <w:szCs w:val="24"/>
                </w:rPr>
                <w:t>i.gov.ru</w:t>
              </w:r>
            </w:hyperlink>
            <w:r w:rsidR="00E36FD1" w:rsidRPr="003A2B1E">
              <w:rPr>
                <w:rFonts w:ascii="Times New Roman" w:hAnsi="Times New Roman" w:cs="Times New Roman"/>
                <w:sz w:val="24"/>
                <w:szCs w:val="24"/>
              </w:rPr>
              <w:t>,</w:t>
            </w:r>
            <w:r w:rsidRPr="003A2B1E">
              <w:rPr>
                <w:rFonts w:ascii="Times New Roman" w:hAnsi="Times New Roman" w:cs="Times New Roman"/>
                <w:sz w:val="24"/>
                <w:szCs w:val="24"/>
              </w:rPr>
              <w:t xml:space="preserve"> сайте </w:t>
            </w:r>
            <w:r w:rsidR="00750825" w:rsidRPr="003A2B1E">
              <w:rPr>
                <w:rFonts w:ascii="Times New Roman" w:hAnsi="Times New Roman" w:cs="Times New Roman"/>
                <w:sz w:val="24"/>
                <w:szCs w:val="24"/>
              </w:rPr>
              <w:t>муниципального образования</w:t>
            </w:r>
            <w:r w:rsidR="008F173D" w:rsidRPr="003A2B1E">
              <w:rPr>
                <w:rFonts w:ascii="Times New Roman" w:hAnsi="Times New Roman" w:cs="Times New Roman"/>
                <w:sz w:val="24"/>
                <w:szCs w:val="24"/>
              </w:rPr>
              <w:t xml:space="preserve">: </w:t>
            </w:r>
            <w:r w:rsidR="00CE73E2" w:rsidRPr="003A2B1E">
              <w:rPr>
                <w:rFonts w:ascii="Times New Roman" w:hAnsi="Times New Roman" w:cs="Times New Roman"/>
                <w:sz w:val="24"/>
                <w:szCs w:val="24"/>
                <w:lang w:val="en-US"/>
              </w:rPr>
              <w:t>www</w:t>
            </w:r>
            <w:r w:rsidR="00CE73E2" w:rsidRPr="003A2B1E">
              <w:rPr>
                <w:rFonts w:ascii="Times New Roman" w:hAnsi="Times New Roman" w:cs="Times New Roman"/>
                <w:sz w:val="24"/>
                <w:szCs w:val="24"/>
              </w:rPr>
              <w:t>.</w:t>
            </w:r>
            <w:r w:rsidR="00CE73E2" w:rsidRPr="003A2B1E">
              <w:rPr>
                <w:rFonts w:ascii="Times New Roman" w:hAnsi="Times New Roman" w:cs="Times New Roman"/>
                <w:sz w:val="24"/>
                <w:szCs w:val="24"/>
                <w:lang w:eastAsia="ru-RU"/>
              </w:rPr>
              <w:t>gorodsim.ru</w:t>
            </w:r>
          </w:p>
        </w:tc>
        <w:tc>
          <w:tcPr>
            <w:tcW w:w="2551" w:type="dxa"/>
            <w:tcBorders>
              <w:top w:val="single" w:sz="4" w:space="0" w:color="auto"/>
              <w:left w:val="single" w:sz="4" w:space="0" w:color="auto"/>
              <w:bottom w:val="single" w:sz="4" w:space="0" w:color="auto"/>
              <w:right w:val="single" w:sz="4" w:space="0" w:color="auto"/>
            </w:tcBorders>
          </w:tcPr>
          <w:p w:rsidR="006F56B1" w:rsidRPr="003A2B1E" w:rsidRDefault="004367D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менее чем за 30 рабочих дней д</w:t>
            </w:r>
            <w:r w:rsidR="00732BE9" w:rsidRPr="003A2B1E">
              <w:rPr>
                <w:rFonts w:ascii="Times New Roman" w:hAnsi="Times New Roman" w:cs="Times New Roman"/>
                <w:sz w:val="24"/>
                <w:szCs w:val="24"/>
              </w:rPr>
              <w:t>о</w:t>
            </w:r>
            <w:r w:rsidRPr="003A2B1E">
              <w:rPr>
                <w:rFonts w:ascii="Times New Roman" w:hAnsi="Times New Roman" w:cs="Times New Roman"/>
                <w:sz w:val="24"/>
                <w:szCs w:val="24"/>
              </w:rPr>
              <w:t xml:space="preserve"> дня истечения срока представления заявок на участие в конкурсе</w:t>
            </w:r>
          </w:p>
        </w:tc>
        <w:tc>
          <w:tcPr>
            <w:tcW w:w="2127" w:type="dxa"/>
            <w:tcBorders>
              <w:top w:val="single" w:sz="4" w:space="0" w:color="auto"/>
              <w:left w:val="single" w:sz="4" w:space="0" w:color="auto"/>
              <w:bottom w:val="single" w:sz="4" w:space="0" w:color="auto"/>
              <w:right w:val="single" w:sz="4" w:space="0" w:color="auto"/>
            </w:tcBorders>
          </w:tcPr>
          <w:p w:rsidR="006F56B1" w:rsidRPr="003A2B1E" w:rsidRDefault="00732BE9"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732BE9" w:rsidRPr="003A2B1E" w:rsidTr="006D3DB0">
        <w:tc>
          <w:tcPr>
            <w:tcW w:w="596" w:type="dxa"/>
            <w:tcBorders>
              <w:top w:val="single" w:sz="4" w:space="0" w:color="auto"/>
              <w:left w:val="single" w:sz="4" w:space="0" w:color="auto"/>
              <w:bottom w:val="single" w:sz="4" w:space="0" w:color="auto"/>
              <w:right w:val="single" w:sz="4" w:space="0" w:color="auto"/>
            </w:tcBorders>
          </w:tcPr>
          <w:p w:rsidR="00732BE9"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11.</w:t>
            </w:r>
            <w:r w:rsidR="00C55BB2" w:rsidRPr="003A2B1E">
              <w:rPr>
                <w:rFonts w:ascii="Times New Roman" w:hAnsi="Times New Roman" w:cs="Times New Roman"/>
                <w:sz w:val="24"/>
                <w:szCs w:val="24"/>
              </w:rPr>
              <w:t>2</w:t>
            </w:r>
          </w:p>
        </w:tc>
        <w:tc>
          <w:tcPr>
            <w:tcW w:w="4899" w:type="dxa"/>
            <w:tcBorders>
              <w:top w:val="single" w:sz="4" w:space="0" w:color="auto"/>
              <w:left w:val="single" w:sz="4" w:space="0" w:color="auto"/>
              <w:bottom w:val="single" w:sz="4" w:space="0" w:color="auto"/>
              <w:right w:val="single" w:sz="4" w:space="0" w:color="auto"/>
            </w:tcBorders>
          </w:tcPr>
          <w:p w:rsidR="00732BE9" w:rsidRPr="003A2B1E" w:rsidRDefault="00732BE9" w:rsidP="0015671A">
            <w:pPr>
              <w:widowControl w:val="0"/>
              <w:suppressAutoHyphens w:val="0"/>
              <w:spacing w:after="0" w:line="240" w:lineRule="auto"/>
              <w:ind w:right="33"/>
              <w:jc w:val="both"/>
              <w:rPr>
                <w:rFonts w:ascii="Times New Roman" w:hAnsi="Times New Roman" w:cs="Times New Roman"/>
                <w:sz w:val="24"/>
                <w:szCs w:val="24"/>
              </w:rPr>
            </w:pPr>
            <w:r w:rsidRPr="003A2B1E">
              <w:rPr>
                <w:rFonts w:ascii="Times New Roman" w:hAnsi="Times New Roman" w:cs="Times New Roman"/>
                <w:sz w:val="24"/>
                <w:szCs w:val="24"/>
              </w:rPr>
              <w:t>Ознакомление заинтересованных лиц с Конкурсной документацией</w:t>
            </w:r>
            <w:r w:rsidR="00315741" w:rsidRPr="003A2B1E">
              <w:rPr>
                <w:rFonts w:ascii="Times New Roman" w:hAnsi="Times New Roman" w:cs="Times New Roman"/>
                <w:sz w:val="24"/>
                <w:szCs w:val="24"/>
              </w:rPr>
              <w:t xml:space="preserve"> и объектом соглашения</w:t>
            </w:r>
          </w:p>
        </w:tc>
        <w:tc>
          <w:tcPr>
            <w:tcW w:w="2551" w:type="dxa"/>
            <w:tcBorders>
              <w:top w:val="single" w:sz="4" w:space="0" w:color="auto"/>
              <w:left w:val="single" w:sz="4" w:space="0" w:color="auto"/>
              <w:bottom w:val="single" w:sz="4" w:space="0" w:color="auto"/>
              <w:right w:val="single" w:sz="4" w:space="0" w:color="auto"/>
            </w:tcBorders>
          </w:tcPr>
          <w:p w:rsidR="00637AFF" w:rsidRPr="003A2B1E" w:rsidRDefault="008F173D"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не позднее 5 рабочих дней до дня истечения срока представления Заявок </w:t>
            </w:r>
          </w:p>
        </w:tc>
        <w:tc>
          <w:tcPr>
            <w:tcW w:w="2127" w:type="dxa"/>
            <w:tcBorders>
              <w:top w:val="single" w:sz="4" w:space="0" w:color="auto"/>
              <w:left w:val="single" w:sz="4" w:space="0" w:color="auto"/>
              <w:bottom w:val="single" w:sz="4" w:space="0" w:color="auto"/>
              <w:right w:val="single" w:sz="4" w:space="0" w:color="auto"/>
            </w:tcBorders>
          </w:tcPr>
          <w:p w:rsidR="00732BE9" w:rsidRPr="003A2B1E" w:rsidRDefault="00732BE9"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p w:rsidR="00732BE9" w:rsidRPr="003A2B1E" w:rsidRDefault="00732BE9" w:rsidP="00056809">
            <w:pPr>
              <w:widowControl w:val="0"/>
              <w:suppressAutoHyphens w:val="0"/>
              <w:spacing w:after="0" w:line="240" w:lineRule="auto"/>
              <w:ind w:right="33" w:firstLine="567"/>
              <w:jc w:val="both"/>
              <w:rPr>
                <w:rFonts w:ascii="Times New Roman" w:hAnsi="Times New Roman" w:cs="Times New Roman"/>
                <w:sz w:val="24"/>
                <w:szCs w:val="24"/>
              </w:rPr>
            </w:pPr>
          </w:p>
        </w:tc>
      </w:tr>
      <w:tr w:rsidR="00C55BB2" w:rsidRPr="003A2B1E" w:rsidTr="00FF095C">
        <w:tc>
          <w:tcPr>
            <w:tcW w:w="10173" w:type="dxa"/>
            <w:gridSpan w:val="4"/>
            <w:tcBorders>
              <w:top w:val="single" w:sz="4" w:space="0" w:color="auto"/>
              <w:left w:val="single" w:sz="4" w:space="0" w:color="auto"/>
              <w:bottom w:val="single" w:sz="4" w:space="0" w:color="auto"/>
              <w:right w:val="single" w:sz="4" w:space="0" w:color="auto"/>
            </w:tcBorders>
          </w:tcPr>
          <w:p w:rsidR="00C55BB2" w:rsidRPr="003A2B1E" w:rsidRDefault="00C55BB2"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2. Разъяснения Конкурсной документации</w:t>
            </w:r>
          </w:p>
        </w:tc>
      </w:tr>
      <w:tr w:rsidR="00732BE9" w:rsidRPr="003A2B1E" w:rsidTr="006D3DB0">
        <w:tc>
          <w:tcPr>
            <w:tcW w:w="596" w:type="dxa"/>
            <w:tcBorders>
              <w:top w:val="single" w:sz="4" w:space="0" w:color="auto"/>
              <w:left w:val="single" w:sz="4" w:space="0" w:color="auto"/>
              <w:bottom w:val="single" w:sz="4" w:space="0" w:color="auto"/>
              <w:right w:val="single" w:sz="4" w:space="0" w:color="auto"/>
            </w:tcBorders>
          </w:tcPr>
          <w:p w:rsidR="00732BE9"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22.</w:t>
            </w:r>
            <w:r w:rsidR="00C55BB2" w:rsidRPr="003A2B1E">
              <w:rPr>
                <w:rFonts w:ascii="Times New Roman" w:hAnsi="Times New Roman" w:cs="Times New Roman"/>
                <w:sz w:val="24"/>
                <w:szCs w:val="24"/>
              </w:rPr>
              <w:t>1</w:t>
            </w:r>
          </w:p>
        </w:tc>
        <w:tc>
          <w:tcPr>
            <w:tcW w:w="4899" w:type="dxa"/>
            <w:tcBorders>
              <w:top w:val="single" w:sz="4" w:space="0" w:color="auto"/>
              <w:left w:val="single" w:sz="4" w:space="0" w:color="auto"/>
              <w:bottom w:val="single" w:sz="4" w:space="0" w:color="auto"/>
              <w:right w:val="single" w:sz="4" w:space="0" w:color="auto"/>
            </w:tcBorders>
          </w:tcPr>
          <w:p w:rsidR="00732BE9" w:rsidRPr="003A2B1E" w:rsidRDefault="00732BE9"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Направление запросов о разъяснении Конкурсной документации</w:t>
            </w:r>
          </w:p>
        </w:tc>
        <w:tc>
          <w:tcPr>
            <w:tcW w:w="2551" w:type="dxa"/>
            <w:tcBorders>
              <w:top w:val="single" w:sz="4" w:space="0" w:color="auto"/>
              <w:left w:val="single" w:sz="4" w:space="0" w:color="auto"/>
              <w:bottom w:val="single" w:sz="4" w:space="0" w:color="auto"/>
              <w:right w:val="single" w:sz="4" w:space="0" w:color="auto"/>
            </w:tcBorders>
          </w:tcPr>
          <w:p w:rsidR="00732BE9" w:rsidRPr="003A2B1E" w:rsidRDefault="00AD0F38"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Не </w:t>
            </w:r>
            <w:r w:rsidR="00015673" w:rsidRPr="003A2B1E">
              <w:rPr>
                <w:rFonts w:ascii="Times New Roman" w:hAnsi="Times New Roman" w:cs="Times New Roman"/>
                <w:sz w:val="24"/>
                <w:szCs w:val="24"/>
              </w:rPr>
              <w:t>позднее 10</w:t>
            </w:r>
            <w:r w:rsidR="00732BE9" w:rsidRPr="003A2B1E">
              <w:rPr>
                <w:rFonts w:ascii="Times New Roman" w:hAnsi="Times New Roman" w:cs="Times New Roman"/>
                <w:sz w:val="24"/>
                <w:szCs w:val="24"/>
              </w:rPr>
              <w:t xml:space="preserve"> рабочих дней </w:t>
            </w:r>
            <w:r w:rsidRPr="003A2B1E">
              <w:rPr>
                <w:rFonts w:ascii="Times New Roman" w:hAnsi="Times New Roman" w:cs="Times New Roman"/>
                <w:sz w:val="24"/>
                <w:szCs w:val="24"/>
              </w:rPr>
              <w:t>до д</w:t>
            </w:r>
            <w:r w:rsidR="002876F0" w:rsidRPr="003A2B1E">
              <w:rPr>
                <w:rFonts w:ascii="Times New Roman" w:hAnsi="Times New Roman" w:cs="Times New Roman"/>
                <w:sz w:val="24"/>
                <w:szCs w:val="24"/>
              </w:rPr>
              <w:t>ня</w:t>
            </w:r>
            <w:r w:rsidRPr="003A2B1E">
              <w:rPr>
                <w:rFonts w:ascii="Times New Roman" w:hAnsi="Times New Roman" w:cs="Times New Roman"/>
                <w:sz w:val="24"/>
                <w:szCs w:val="24"/>
              </w:rPr>
              <w:t xml:space="preserve"> </w:t>
            </w:r>
            <w:r w:rsidRPr="003A2B1E">
              <w:rPr>
                <w:rFonts w:ascii="Times New Roman" w:hAnsi="Times New Roman" w:cs="Times New Roman"/>
                <w:sz w:val="24"/>
                <w:szCs w:val="24"/>
              </w:rPr>
              <w:lastRenderedPageBreak/>
              <w:t>истечения срока пр</w:t>
            </w:r>
            <w:r w:rsidR="002876F0" w:rsidRPr="003A2B1E">
              <w:rPr>
                <w:rFonts w:ascii="Times New Roman" w:hAnsi="Times New Roman" w:cs="Times New Roman"/>
                <w:sz w:val="24"/>
                <w:szCs w:val="24"/>
              </w:rPr>
              <w:t>едставления</w:t>
            </w:r>
            <w:r w:rsidRPr="003A2B1E">
              <w:rPr>
                <w:rFonts w:ascii="Times New Roman" w:hAnsi="Times New Roman" w:cs="Times New Roman"/>
                <w:sz w:val="24"/>
                <w:szCs w:val="24"/>
              </w:rPr>
              <w:t xml:space="preserve"> Заявок на </w:t>
            </w:r>
            <w:r w:rsidR="00732BE9" w:rsidRPr="003A2B1E">
              <w:rPr>
                <w:rFonts w:ascii="Times New Roman" w:hAnsi="Times New Roman" w:cs="Times New Roman"/>
                <w:sz w:val="24"/>
                <w:szCs w:val="24"/>
              </w:rPr>
              <w:t>Конкурс</w:t>
            </w:r>
          </w:p>
        </w:tc>
        <w:tc>
          <w:tcPr>
            <w:tcW w:w="2127" w:type="dxa"/>
            <w:tcBorders>
              <w:top w:val="single" w:sz="4" w:space="0" w:color="auto"/>
              <w:left w:val="single" w:sz="4" w:space="0" w:color="auto"/>
              <w:bottom w:val="single" w:sz="4" w:space="0" w:color="auto"/>
              <w:right w:val="single" w:sz="4" w:space="0" w:color="auto"/>
            </w:tcBorders>
          </w:tcPr>
          <w:p w:rsidR="00732BE9" w:rsidRPr="003A2B1E" w:rsidRDefault="00732BE9"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lastRenderedPageBreak/>
              <w:t>Претендент</w:t>
            </w:r>
          </w:p>
        </w:tc>
      </w:tr>
      <w:tr w:rsidR="006459A7" w:rsidRPr="003A2B1E" w:rsidTr="006D3DB0">
        <w:tc>
          <w:tcPr>
            <w:tcW w:w="596" w:type="dxa"/>
            <w:tcBorders>
              <w:top w:val="single" w:sz="4" w:space="0" w:color="auto"/>
              <w:left w:val="single" w:sz="4" w:space="0" w:color="auto"/>
              <w:bottom w:val="single" w:sz="4" w:space="0" w:color="auto"/>
              <w:right w:val="single" w:sz="4" w:space="0" w:color="auto"/>
            </w:tcBorders>
          </w:tcPr>
          <w:p w:rsidR="006459A7"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2</w:t>
            </w:r>
            <w:r w:rsidR="00C55BB2" w:rsidRPr="003A2B1E">
              <w:rPr>
                <w:rFonts w:ascii="Times New Roman" w:hAnsi="Times New Roman" w:cs="Times New Roman"/>
                <w:sz w:val="24"/>
                <w:szCs w:val="24"/>
              </w:rPr>
              <w:t>2.</w:t>
            </w:r>
            <w:r>
              <w:rPr>
                <w:rFonts w:ascii="Times New Roman" w:hAnsi="Times New Roman" w:cs="Times New Roman"/>
                <w:sz w:val="24"/>
                <w:szCs w:val="24"/>
              </w:rPr>
              <w:t>2</w:t>
            </w:r>
          </w:p>
        </w:tc>
        <w:tc>
          <w:tcPr>
            <w:tcW w:w="4899" w:type="dxa"/>
            <w:tcBorders>
              <w:top w:val="single" w:sz="4" w:space="0" w:color="auto"/>
              <w:left w:val="single" w:sz="4" w:space="0" w:color="auto"/>
              <w:bottom w:val="single" w:sz="4" w:space="0" w:color="auto"/>
              <w:right w:val="single" w:sz="4" w:space="0" w:color="auto"/>
            </w:tcBorders>
          </w:tcPr>
          <w:p w:rsidR="006459A7" w:rsidRPr="003A2B1E" w:rsidRDefault="006459A7"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Предоставление разъяснений положений Конкурсной документации</w:t>
            </w:r>
          </w:p>
        </w:tc>
        <w:tc>
          <w:tcPr>
            <w:tcW w:w="2551" w:type="dxa"/>
            <w:tcBorders>
              <w:top w:val="single" w:sz="4" w:space="0" w:color="auto"/>
              <w:left w:val="single" w:sz="4" w:space="0" w:color="auto"/>
              <w:bottom w:val="single" w:sz="4" w:space="0" w:color="auto"/>
              <w:right w:val="single" w:sz="4" w:space="0" w:color="auto"/>
            </w:tcBorders>
          </w:tcPr>
          <w:p w:rsidR="008A5025" w:rsidRPr="003A2B1E" w:rsidRDefault="006459A7"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в течение 2 рабочих дней со дня </w:t>
            </w:r>
            <w:r w:rsidR="00DE441A" w:rsidRPr="003A2B1E">
              <w:rPr>
                <w:rFonts w:ascii="Times New Roman" w:hAnsi="Times New Roman" w:cs="Times New Roman"/>
                <w:sz w:val="24"/>
                <w:szCs w:val="24"/>
              </w:rPr>
              <w:t>поступления</w:t>
            </w:r>
            <w:r w:rsidRPr="003A2B1E">
              <w:rPr>
                <w:rFonts w:ascii="Times New Roman" w:hAnsi="Times New Roman" w:cs="Times New Roman"/>
                <w:sz w:val="24"/>
                <w:szCs w:val="24"/>
              </w:rPr>
              <w:t xml:space="preserve"> указанного запроса </w:t>
            </w:r>
          </w:p>
          <w:p w:rsidR="006459A7" w:rsidRPr="003A2B1E" w:rsidRDefault="006459A7"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от Претендента, но не позднее, чем за </w:t>
            </w:r>
            <w:r w:rsidR="00CE73E2" w:rsidRPr="003A2B1E">
              <w:rPr>
                <w:rFonts w:ascii="Times New Roman" w:hAnsi="Times New Roman" w:cs="Times New Roman"/>
                <w:sz w:val="24"/>
                <w:szCs w:val="24"/>
              </w:rPr>
              <w:t xml:space="preserve">пять </w:t>
            </w:r>
            <w:r w:rsidR="00DE441A" w:rsidRPr="003A2B1E">
              <w:rPr>
                <w:rFonts w:ascii="Times New Roman" w:hAnsi="Times New Roman" w:cs="Times New Roman"/>
                <w:sz w:val="24"/>
                <w:szCs w:val="24"/>
              </w:rPr>
              <w:t>рабочих</w:t>
            </w:r>
            <w:r w:rsidRPr="003A2B1E">
              <w:rPr>
                <w:rFonts w:ascii="Times New Roman" w:hAnsi="Times New Roman" w:cs="Times New Roman"/>
                <w:sz w:val="24"/>
                <w:szCs w:val="24"/>
              </w:rPr>
              <w:t xml:space="preserve"> дней до дня </w:t>
            </w:r>
            <w:r w:rsidR="00DE441A" w:rsidRPr="003A2B1E">
              <w:rPr>
                <w:rFonts w:ascii="Times New Roman" w:hAnsi="Times New Roman" w:cs="Times New Roman"/>
                <w:sz w:val="24"/>
                <w:szCs w:val="24"/>
              </w:rPr>
              <w:t>истечения</w:t>
            </w:r>
            <w:r w:rsidR="00C55BB2" w:rsidRPr="003A2B1E">
              <w:rPr>
                <w:rFonts w:ascii="Times New Roman" w:hAnsi="Times New Roman" w:cs="Times New Roman"/>
                <w:sz w:val="24"/>
                <w:szCs w:val="24"/>
              </w:rPr>
              <w:t xml:space="preserve"> срока </w:t>
            </w:r>
            <w:r w:rsidR="00DE441A" w:rsidRPr="003A2B1E">
              <w:rPr>
                <w:rFonts w:ascii="Times New Roman" w:hAnsi="Times New Roman" w:cs="Times New Roman"/>
                <w:sz w:val="24"/>
                <w:szCs w:val="24"/>
              </w:rPr>
              <w:t>представления</w:t>
            </w:r>
            <w:r w:rsidR="00C55BB2" w:rsidRPr="003A2B1E">
              <w:rPr>
                <w:rFonts w:ascii="Times New Roman" w:hAnsi="Times New Roman" w:cs="Times New Roman"/>
                <w:sz w:val="24"/>
                <w:szCs w:val="24"/>
              </w:rPr>
              <w:t xml:space="preserve"> заявок</w:t>
            </w:r>
          </w:p>
        </w:tc>
        <w:tc>
          <w:tcPr>
            <w:tcW w:w="2127" w:type="dxa"/>
            <w:tcBorders>
              <w:top w:val="single" w:sz="4" w:space="0" w:color="auto"/>
              <w:left w:val="single" w:sz="4" w:space="0" w:color="auto"/>
              <w:bottom w:val="single" w:sz="4" w:space="0" w:color="auto"/>
              <w:right w:val="single" w:sz="4" w:space="0" w:color="auto"/>
            </w:tcBorders>
          </w:tcPr>
          <w:p w:rsidR="006459A7" w:rsidRPr="003A2B1E" w:rsidRDefault="006459A7"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Конкурсная комиссия </w:t>
            </w:r>
            <w:r w:rsidR="00DE441A" w:rsidRPr="003A2B1E">
              <w:rPr>
                <w:rFonts w:ascii="Times New Roman" w:hAnsi="Times New Roman" w:cs="Times New Roman"/>
                <w:sz w:val="24"/>
                <w:szCs w:val="24"/>
              </w:rPr>
              <w:t xml:space="preserve">или </w:t>
            </w:r>
            <w:r w:rsidR="004854AC" w:rsidRPr="003A2B1E">
              <w:rPr>
                <w:rFonts w:ascii="Times New Roman" w:hAnsi="Times New Roman" w:cs="Times New Roman"/>
                <w:sz w:val="24"/>
                <w:szCs w:val="24"/>
              </w:rPr>
              <w:t>Концедент</w:t>
            </w:r>
          </w:p>
          <w:p w:rsidR="006459A7" w:rsidRPr="003A2B1E" w:rsidRDefault="006459A7" w:rsidP="00056809">
            <w:pPr>
              <w:widowControl w:val="0"/>
              <w:suppressAutoHyphens w:val="0"/>
              <w:spacing w:after="0" w:line="240" w:lineRule="auto"/>
              <w:ind w:right="33" w:firstLine="567"/>
              <w:jc w:val="both"/>
              <w:rPr>
                <w:rFonts w:ascii="Times New Roman" w:hAnsi="Times New Roman" w:cs="Times New Roman"/>
                <w:sz w:val="24"/>
                <w:szCs w:val="24"/>
              </w:rPr>
            </w:pP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22.3</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Размещение на официальном сайте разъяснений положений Конкурсной документации</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течение 1 рабочего дня с</w:t>
            </w:r>
            <w:r w:rsidR="004367D6" w:rsidRPr="003A2B1E">
              <w:rPr>
                <w:rFonts w:ascii="Times New Roman" w:hAnsi="Times New Roman" w:cs="Times New Roman"/>
                <w:sz w:val="24"/>
                <w:szCs w:val="24"/>
              </w:rPr>
              <w:t>о дня</w:t>
            </w:r>
            <w:r w:rsidRPr="003A2B1E">
              <w:rPr>
                <w:rFonts w:ascii="Times New Roman" w:hAnsi="Times New Roman" w:cs="Times New Roman"/>
                <w:sz w:val="24"/>
                <w:szCs w:val="24"/>
              </w:rPr>
              <w:t xml:space="preserve"> направления разъяснений положений конкурсной </w:t>
            </w:r>
            <w:r w:rsidR="00DE441A" w:rsidRPr="003A2B1E">
              <w:rPr>
                <w:rFonts w:ascii="Times New Roman" w:hAnsi="Times New Roman" w:cs="Times New Roman"/>
                <w:sz w:val="24"/>
                <w:szCs w:val="24"/>
              </w:rPr>
              <w:t>документации</w:t>
            </w:r>
            <w:r w:rsidRPr="003A2B1E">
              <w:rPr>
                <w:rFonts w:ascii="Times New Roman" w:hAnsi="Times New Roman" w:cs="Times New Roman"/>
                <w:sz w:val="24"/>
                <w:szCs w:val="24"/>
              </w:rPr>
              <w:t xml:space="preserve"> по запросу претендента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r w:rsidR="00DE441A" w:rsidRPr="003A2B1E">
              <w:rPr>
                <w:rFonts w:ascii="Times New Roman" w:hAnsi="Times New Roman" w:cs="Times New Roman"/>
                <w:sz w:val="24"/>
                <w:szCs w:val="24"/>
              </w:rPr>
              <w:t xml:space="preserve"> или </w:t>
            </w:r>
            <w:r w:rsidR="004854AC" w:rsidRPr="003A2B1E">
              <w:rPr>
                <w:rFonts w:ascii="Times New Roman" w:hAnsi="Times New Roman" w:cs="Times New Roman"/>
                <w:sz w:val="24"/>
                <w:szCs w:val="24"/>
              </w:rPr>
              <w:t>Концедент</w:t>
            </w:r>
          </w:p>
        </w:tc>
      </w:tr>
      <w:tr w:rsidR="00C55BB2" w:rsidRPr="003A2B1E" w:rsidTr="00FF095C">
        <w:tc>
          <w:tcPr>
            <w:tcW w:w="10173" w:type="dxa"/>
            <w:gridSpan w:val="4"/>
            <w:tcBorders>
              <w:top w:val="single" w:sz="4" w:space="0" w:color="auto"/>
              <w:left w:val="single" w:sz="4" w:space="0" w:color="auto"/>
              <w:bottom w:val="single" w:sz="4" w:space="0" w:color="auto"/>
              <w:right w:val="single" w:sz="4" w:space="0" w:color="auto"/>
            </w:tcBorders>
          </w:tcPr>
          <w:p w:rsidR="00C55BB2" w:rsidRPr="003A2B1E" w:rsidRDefault="00C55BB2"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3. Подача заявок на участие в конкурсе</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33.1</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15671A">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Срок представления Заявок на участие в Конкурсе</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течение 30</w:t>
            </w:r>
            <w:r w:rsidR="00E462FA" w:rsidRPr="003A2B1E">
              <w:rPr>
                <w:rFonts w:ascii="Times New Roman" w:hAnsi="Times New Roman" w:cs="Times New Roman"/>
                <w:sz w:val="24"/>
                <w:szCs w:val="24"/>
              </w:rPr>
              <w:t xml:space="preserve"> рабочих</w:t>
            </w:r>
            <w:r w:rsidRPr="003A2B1E">
              <w:rPr>
                <w:rFonts w:ascii="Times New Roman" w:hAnsi="Times New Roman" w:cs="Times New Roman"/>
                <w:sz w:val="24"/>
                <w:szCs w:val="24"/>
              </w:rPr>
              <w:t xml:space="preserve"> дней с</w:t>
            </w:r>
            <w:r w:rsidR="004367D6" w:rsidRPr="003A2B1E">
              <w:rPr>
                <w:rFonts w:ascii="Times New Roman" w:hAnsi="Times New Roman" w:cs="Times New Roman"/>
                <w:sz w:val="24"/>
                <w:szCs w:val="24"/>
              </w:rPr>
              <w:t>о дня</w:t>
            </w:r>
            <w:r w:rsidRPr="003A2B1E">
              <w:rPr>
                <w:rFonts w:ascii="Times New Roman" w:hAnsi="Times New Roman" w:cs="Times New Roman"/>
                <w:sz w:val="24"/>
                <w:szCs w:val="24"/>
              </w:rPr>
              <w:t xml:space="preserve"> опубликования сообщения о проведении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Заявитель</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C55BB2"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3</w:t>
            </w:r>
            <w:r w:rsidR="006D3DB0">
              <w:rPr>
                <w:rFonts w:ascii="Times New Roman" w:hAnsi="Times New Roman" w:cs="Times New Roman"/>
                <w:sz w:val="24"/>
                <w:szCs w:val="24"/>
              </w:rPr>
              <w:t>3.2</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15671A">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Отзыв или изменение поданной Заявки на участие в Конкурсе</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течение 30</w:t>
            </w:r>
            <w:r w:rsidR="00E462FA" w:rsidRPr="003A2B1E">
              <w:rPr>
                <w:rFonts w:ascii="Times New Roman" w:hAnsi="Times New Roman" w:cs="Times New Roman"/>
                <w:sz w:val="24"/>
                <w:szCs w:val="24"/>
              </w:rPr>
              <w:t xml:space="preserve"> рабочих</w:t>
            </w:r>
            <w:r w:rsidRPr="003A2B1E">
              <w:rPr>
                <w:rFonts w:ascii="Times New Roman" w:hAnsi="Times New Roman" w:cs="Times New Roman"/>
                <w:sz w:val="24"/>
                <w:szCs w:val="24"/>
              </w:rPr>
              <w:t xml:space="preserve"> дней с</w:t>
            </w:r>
            <w:r w:rsidR="004367D6" w:rsidRPr="003A2B1E">
              <w:rPr>
                <w:rFonts w:ascii="Times New Roman" w:hAnsi="Times New Roman" w:cs="Times New Roman"/>
                <w:sz w:val="24"/>
                <w:szCs w:val="24"/>
              </w:rPr>
              <w:t>о дня</w:t>
            </w:r>
            <w:r w:rsidRPr="003A2B1E">
              <w:rPr>
                <w:rFonts w:ascii="Times New Roman" w:hAnsi="Times New Roman" w:cs="Times New Roman"/>
                <w:sz w:val="24"/>
                <w:szCs w:val="24"/>
              </w:rPr>
              <w:t xml:space="preserve"> опубликования сообщения о проведении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Заявитель</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33.3</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15671A">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Вскрытие Конкурсной комиссией представленных конвертов с Заявками на участие в Конкурсе</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31-й</w:t>
            </w:r>
            <w:r w:rsidR="00E462FA" w:rsidRPr="003A2B1E">
              <w:rPr>
                <w:rFonts w:ascii="Times New Roman" w:hAnsi="Times New Roman" w:cs="Times New Roman"/>
                <w:sz w:val="24"/>
                <w:szCs w:val="24"/>
              </w:rPr>
              <w:t xml:space="preserve"> рабочий</w:t>
            </w:r>
            <w:r w:rsidRPr="003A2B1E">
              <w:rPr>
                <w:rFonts w:ascii="Times New Roman" w:hAnsi="Times New Roman" w:cs="Times New Roman"/>
                <w:sz w:val="24"/>
                <w:szCs w:val="24"/>
              </w:rPr>
              <w:t xml:space="preserve"> день с</w:t>
            </w:r>
            <w:r w:rsidR="004367D6" w:rsidRPr="003A2B1E">
              <w:rPr>
                <w:rFonts w:ascii="Times New Roman" w:hAnsi="Times New Roman" w:cs="Times New Roman"/>
                <w:sz w:val="24"/>
                <w:szCs w:val="24"/>
              </w:rPr>
              <w:t>о дня</w:t>
            </w:r>
            <w:r w:rsidRPr="003A2B1E">
              <w:rPr>
                <w:rFonts w:ascii="Times New Roman" w:hAnsi="Times New Roman" w:cs="Times New Roman"/>
                <w:sz w:val="24"/>
                <w:szCs w:val="24"/>
              </w:rPr>
              <w:t xml:space="preserve"> опубликования сообщения о проведении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33.4</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15671A">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Направление Участникам конкурса </w:t>
            </w:r>
            <w:r w:rsidR="00DE441A" w:rsidRPr="003A2B1E">
              <w:rPr>
                <w:rFonts w:ascii="Times New Roman" w:hAnsi="Times New Roman" w:cs="Times New Roman"/>
                <w:sz w:val="24"/>
                <w:szCs w:val="24"/>
              </w:rPr>
              <w:t>уведомления</w:t>
            </w:r>
            <w:r w:rsidRPr="003A2B1E">
              <w:rPr>
                <w:rFonts w:ascii="Times New Roman" w:hAnsi="Times New Roman" w:cs="Times New Roman"/>
                <w:sz w:val="24"/>
                <w:szCs w:val="24"/>
              </w:rPr>
              <w:t xml:space="preserve"> с предложением представить конкурсные предложения. </w:t>
            </w:r>
            <w:r w:rsidR="00DE441A" w:rsidRPr="003A2B1E">
              <w:rPr>
                <w:rFonts w:ascii="Times New Roman" w:hAnsi="Times New Roman" w:cs="Times New Roman"/>
                <w:sz w:val="24"/>
                <w:szCs w:val="24"/>
              </w:rPr>
              <w:t xml:space="preserve">Направление Заявителям, не допущенным к участию в конкурсе, уведомления об отказе в допуске к участию в </w:t>
            </w:r>
            <w:r w:rsidR="004854AC" w:rsidRPr="003A2B1E">
              <w:rPr>
                <w:rFonts w:ascii="Times New Roman" w:hAnsi="Times New Roman" w:cs="Times New Roman"/>
                <w:sz w:val="24"/>
                <w:szCs w:val="24"/>
              </w:rPr>
              <w:t>конкурсе, с</w:t>
            </w:r>
            <w:r w:rsidRPr="003A2B1E">
              <w:rPr>
                <w:rFonts w:ascii="Times New Roman" w:hAnsi="Times New Roman" w:cs="Times New Roman"/>
                <w:sz w:val="24"/>
                <w:szCs w:val="24"/>
              </w:rPr>
              <w:t xml:space="preserve"> приложением копии указанного протокола</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течение 3</w:t>
            </w:r>
            <w:r w:rsidR="00E462FA" w:rsidRPr="003A2B1E">
              <w:rPr>
                <w:rFonts w:ascii="Times New Roman" w:hAnsi="Times New Roman" w:cs="Times New Roman"/>
                <w:sz w:val="24"/>
                <w:szCs w:val="24"/>
              </w:rPr>
              <w:t xml:space="preserve"> рабочих</w:t>
            </w:r>
            <w:r w:rsidRPr="003A2B1E">
              <w:rPr>
                <w:rFonts w:ascii="Times New Roman" w:hAnsi="Times New Roman" w:cs="Times New Roman"/>
                <w:sz w:val="24"/>
                <w:szCs w:val="24"/>
              </w:rPr>
              <w:t xml:space="preserve"> дней со дня подписания членами конкурсной комиссии протокола проведения предварительного отбора участников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C55BB2" w:rsidRPr="003A2B1E" w:rsidTr="00FF095C">
        <w:tc>
          <w:tcPr>
            <w:tcW w:w="10173" w:type="dxa"/>
            <w:gridSpan w:val="4"/>
            <w:tcBorders>
              <w:top w:val="single" w:sz="4" w:space="0" w:color="auto"/>
              <w:left w:val="single" w:sz="4" w:space="0" w:color="auto"/>
              <w:bottom w:val="single" w:sz="4" w:space="0" w:color="auto"/>
              <w:right w:val="single" w:sz="4" w:space="0" w:color="auto"/>
            </w:tcBorders>
          </w:tcPr>
          <w:p w:rsidR="00C55BB2" w:rsidRPr="003A2B1E" w:rsidRDefault="00C55BB2"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4. Подача Конкурсных предложений</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44.1</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Подготовка и подача Участниками Конкурса Конкурсных предложений</w:t>
            </w:r>
          </w:p>
        </w:tc>
        <w:tc>
          <w:tcPr>
            <w:tcW w:w="2551" w:type="dxa"/>
            <w:tcBorders>
              <w:top w:val="single" w:sz="4" w:space="0" w:color="auto"/>
              <w:left w:val="single" w:sz="4" w:space="0" w:color="auto"/>
              <w:bottom w:val="single" w:sz="4" w:space="0" w:color="auto"/>
              <w:right w:val="single" w:sz="4" w:space="0" w:color="auto"/>
            </w:tcBorders>
          </w:tcPr>
          <w:p w:rsidR="00677E3A" w:rsidRPr="003A2B1E" w:rsidRDefault="00D36C96" w:rsidP="00056809">
            <w:pPr>
              <w:widowControl w:val="0"/>
              <w:suppressAutoHyphens w:val="0"/>
              <w:spacing w:after="0" w:line="240" w:lineRule="auto"/>
              <w:ind w:right="33" w:firstLine="567"/>
              <w:jc w:val="both"/>
              <w:rPr>
                <w:rFonts w:ascii="Times New Roman" w:eastAsia="Calibri" w:hAnsi="Times New Roman" w:cs="Times New Roman"/>
                <w:sz w:val="24"/>
                <w:szCs w:val="24"/>
                <w:lang w:eastAsia="en-US"/>
              </w:rPr>
            </w:pPr>
            <w:r w:rsidRPr="003A2B1E">
              <w:rPr>
                <w:rFonts w:ascii="Times New Roman" w:hAnsi="Times New Roman" w:cs="Times New Roman"/>
                <w:sz w:val="24"/>
                <w:szCs w:val="24"/>
              </w:rPr>
              <w:t>осуществляется</w:t>
            </w:r>
            <w:r w:rsidR="00690AEB" w:rsidRPr="003A2B1E">
              <w:rPr>
                <w:rFonts w:ascii="Times New Roman" w:hAnsi="Times New Roman" w:cs="Times New Roman"/>
                <w:sz w:val="24"/>
                <w:szCs w:val="24"/>
              </w:rPr>
              <w:t xml:space="preserve"> Заявител</w:t>
            </w:r>
            <w:r w:rsidR="00677E3A" w:rsidRPr="003A2B1E">
              <w:rPr>
                <w:rFonts w:ascii="Times New Roman" w:hAnsi="Times New Roman" w:cs="Times New Roman"/>
                <w:sz w:val="24"/>
                <w:szCs w:val="24"/>
              </w:rPr>
              <w:t>е</w:t>
            </w:r>
            <w:r w:rsidR="00690AEB" w:rsidRPr="003A2B1E">
              <w:rPr>
                <w:rFonts w:ascii="Times New Roman" w:hAnsi="Times New Roman" w:cs="Times New Roman"/>
                <w:sz w:val="24"/>
                <w:szCs w:val="24"/>
              </w:rPr>
              <w:t>м, прошедшим предварительный отбор</w:t>
            </w:r>
            <w:r w:rsidR="003C7140" w:rsidRPr="003A2B1E">
              <w:rPr>
                <w:rFonts w:ascii="Times New Roman" w:hAnsi="Times New Roman" w:cs="Times New Roman"/>
                <w:sz w:val="24"/>
                <w:szCs w:val="24"/>
              </w:rPr>
              <w:t xml:space="preserve"> </w:t>
            </w:r>
            <w:r w:rsidR="000704CE" w:rsidRPr="003A2B1E">
              <w:rPr>
                <w:rFonts w:ascii="Times New Roman" w:hAnsi="Times New Roman" w:cs="Times New Roman"/>
                <w:sz w:val="24"/>
                <w:szCs w:val="24"/>
              </w:rPr>
              <w:t xml:space="preserve">в срок </w:t>
            </w:r>
            <w:r w:rsidR="00677E3A" w:rsidRPr="003A2B1E">
              <w:rPr>
                <w:rFonts w:ascii="Times New Roman" w:hAnsi="Times New Roman" w:cs="Times New Roman"/>
                <w:sz w:val="24"/>
                <w:szCs w:val="24"/>
              </w:rPr>
              <w:t xml:space="preserve">не более чем 60 рабочих дней </w:t>
            </w:r>
          </w:p>
          <w:p w:rsidR="00677E3A" w:rsidRPr="003A2B1E" w:rsidRDefault="00677E3A"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eastAsia="Calibri" w:hAnsi="Times New Roman" w:cs="Times New Roman"/>
                <w:sz w:val="24"/>
                <w:szCs w:val="24"/>
                <w:lang w:eastAsia="en-US"/>
              </w:rPr>
              <w:t xml:space="preserve">со дня подписания членами конкурсной комиссии </w:t>
            </w:r>
            <w:r w:rsidRPr="003A2B1E">
              <w:rPr>
                <w:rFonts w:ascii="Times New Roman" w:eastAsia="Calibri" w:hAnsi="Times New Roman" w:cs="Times New Roman"/>
                <w:sz w:val="24"/>
                <w:szCs w:val="24"/>
                <w:lang w:eastAsia="en-US"/>
              </w:rPr>
              <w:lastRenderedPageBreak/>
              <w:t>протокола проведения предварительного отбора участников конкурса</w:t>
            </w:r>
          </w:p>
          <w:p w:rsidR="00677E3A" w:rsidRPr="003A2B1E" w:rsidRDefault="00677E3A" w:rsidP="00056809">
            <w:pPr>
              <w:widowControl w:val="0"/>
              <w:suppressAutoHyphens w:val="0"/>
              <w:spacing w:after="0" w:line="240" w:lineRule="auto"/>
              <w:ind w:right="33" w:firstLine="56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lastRenderedPageBreak/>
              <w:t>Участники конкурса</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44.2</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Отзыв или изменение поданного Конкурсного предложения</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C55BB2"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любое время</w:t>
            </w:r>
            <w:r w:rsidR="00D36C96" w:rsidRPr="003A2B1E">
              <w:rPr>
                <w:rFonts w:ascii="Times New Roman" w:hAnsi="Times New Roman" w:cs="Times New Roman"/>
                <w:sz w:val="24"/>
                <w:szCs w:val="24"/>
              </w:rPr>
              <w:t xml:space="preserve"> с момента подачи и</w:t>
            </w:r>
            <w:r w:rsidRPr="003A2B1E">
              <w:rPr>
                <w:rFonts w:ascii="Times New Roman" w:hAnsi="Times New Roman" w:cs="Times New Roman"/>
                <w:sz w:val="24"/>
                <w:szCs w:val="24"/>
              </w:rPr>
              <w:t xml:space="preserve"> до истечения срока представления в конкурсную комиссию конкурсных предложений</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Участники конкурса</w:t>
            </w:r>
          </w:p>
        </w:tc>
      </w:tr>
      <w:tr w:rsidR="00C55BB2" w:rsidRPr="003A2B1E" w:rsidTr="00FF095C">
        <w:tc>
          <w:tcPr>
            <w:tcW w:w="10173" w:type="dxa"/>
            <w:gridSpan w:val="4"/>
            <w:tcBorders>
              <w:top w:val="single" w:sz="4" w:space="0" w:color="auto"/>
              <w:left w:val="single" w:sz="4" w:space="0" w:color="auto"/>
              <w:bottom w:val="single" w:sz="4" w:space="0" w:color="auto"/>
              <w:right w:val="single" w:sz="4" w:space="0" w:color="auto"/>
            </w:tcBorders>
          </w:tcPr>
          <w:p w:rsidR="00C55BB2" w:rsidRPr="003A2B1E" w:rsidRDefault="00C55BB2"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5.Вскрытие конвертов с конкурсными предложениями</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55.1</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Вскрытие Конкурсной комиссией конвертов с Конкурсными предложениями</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4367D6"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следующий рабочий день после истечения срока представления Конкурсных предложений</w:t>
            </w:r>
            <w:r w:rsidR="00442AA7" w:rsidRPr="003A2B1E">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55.2</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Объявление Конкурса несостоявшимся</w:t>
            </w:r>
            <w:r w:rsidR="00477F9E" w:rsidRPr="003A2B1E">
              <w:rPr>
                <w:rFonts w:ascii="Times New Roman" w:hAnsi="Times New Roman" w:cs="Times New Roman"/>
                <w:sz w:val="24"/>
                <w:szCs w:val="24"/>
              </w:rPr>
              <w:t xml:space="preserve"> </w:t>
            </w:r>
            <w:r w:rsidRPr="003A2B1E">
              <w:rPr>
                <w:rFonts w:ascii="Times New Roman" w:hAnsi="Times New Roman" w:cs="Times New Roman"/>
                <w:sz w:val="24"/>
                <w:szCs w:val="24"/>
              </w:rPr>
              <w:t>по решению Концедента, принимаемому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w:t>
            </w:r>
            <w:r w:rsidR="00C25DC7" w:rsidRPr="003A2B1E">
              <w:rPr>
                <w:rFonts w:ascii="Times New Roman" w:hAnsi="Times New Roman" w:cs="Times New Roman"/>
                <w:sz w:val="24"/>
                <w:szCs w:val="24"/>
              </w:rPr>
              <w:t>рсных предложений</w:t>
            </w:r>
          </w:p>
        </w:tc>
        <w:tc>
          <w:tcPr>
            <w:tcW w:w="2551" w:type="dxa"/>
            <w:tcBorders>
              <w:top w:val="single" w:sz="4" w:space="0" w:color="auto"/>
              <w:left w:val="single" w:sz="4" w:space="0" w:color="auto"/>
              <w:bottom w:val="single" w:sz="4" w:space="0" w:color="auto"/>
              <w:right w:val="single" w:sz="4" w:space="0" w:color="auto"/>
            </w:tcBorders>
          </w:tcPr>
          <w:p w:rsidR="00442AA7"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следующий</w:t>
            </w:r>
            <w:r w:rsidR="00E462FA" w:rsidRPr="003A2B1E">
              <w:rPr>
                <w:rFonts w:ascii="Times New Roman" w:hAnsi="Times New Roman" w:cs="Times New Roman"/>
                <w:sz w:val="24"/>
                <w:szCs w:val="24"/>
              </w:rPr>
              <w:t xml:space="preserve"> рабочий</w:t>
            </w:r>
            <w:r w:rsidRPr="003A2B1E">
              <w:rPr>
                <w:rFonts w:ascii="Times New Roman" w:hAnsi="Times New Roman" w:cs="Times New Roman"/>
                <w:sz w:val="24"/>
                <w:szCs w:val="24"/>
              </w:rPr>
              <w:t xml:space="preserve"> день после истечения срока представления Конкурсных предложений</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55.3</w:t>
            </w:r>
          </w:p>
        </w:tc>
        <w:tc>
          <w:tcPr>
            <w:tcW w:w="4899" w:type="dxa"/>
            <w:tcBorders>
              <w:top w:val="single" w:sz="4" w:space="0" w:color="auto"/>
              <w:left w:val="single" w:sz="4" w:space="0" w:color="auto"/>
              <w:bottom w:val="single" w:sz="4" w:space="0" w:color="auto"/>
              <w:right w:val="single" w:sz="4" w:space="0" w:color="auto"/>
            </w:tcBorders>
          </w:tcPr>
          <w:p w:rsidR="00561350"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Рассмотрение представленного только одним Участником Конкурса Конкурсного предлож</w:t>
            </w:r>
            <w:r w:rsidR="004367D6" w:rsidRPr="003A2B1E">
              <w:rPr>
                <w:rFonts w:ascii="Times New Roman" w:hAnsi="Times New Roman" w:cs="Times New Roman"/>
                <w:sz w:val="24"/>
                <w:szCs w:val="24"/>
              </w:rPr>
              <w:t>е</w:t>
            </w:r>
            <w:r w:rsidRPr="003A2B1E">
              <w:rPr>
                <w:rFonts w:ascii="Times New Roman" w:hAnsi="Times New Roman" w:cs="Times New Roman"/>
                <w:sz w:val="24"/>
                <w:szCs w:val="24"/>
              </w:rPr>
              <w:t xml:space="preserve">ния </w:t>
            </w:r>
            <w:r w:rsidR="00C25DC7" w:rsidRPr="003A2B1E">
              <w:rPr>
                <w:rFonts w:ascii="Times New Roman" w:hAnsi="Times New Roman" w:cs="Times New Roman"/>
                <w:sz w:val="24"/>
                <w:szCs w:val="24"/>
              </w:rPr>
              <w:t>проведения Конкурса</w:t>
            </w:r>
            <w:r w:rsidRPr="003A2B1E">
              <w:rPr>
                <w:rFonts w:ascii="Times New Roman" w:hAnsi="Times New Roman" w:cs="Times New Roman"/>
                <w:sz w:val="24"/>
                <w:szCs w:val="24"/>
              </w:rPr>
              <w:t xml:space="preserve">, если оно соответствует критериям Конкурса, принятие решения </w:t>
            </w:r>
          </w:p>
          <w:p w:rsidR="005807DE"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 заключении с этим Участником Конкурса Концессионного соглашения в соответствии с условиями, содержащимися в представленном им Конк</w:t>
            </w:r>
            <w:r w:rsidR="00C25DC7" w:rsidRPr="003A2B1E">
              <w:rPr>
                <w:rFonts w:ascii="Times New Roman" w:hAnsi="Times New Roman" w:cs="Times New Roman"/>
                <w:sz w:val="24"/>
                <w:szCs w:val="24"/>
              </w:rPr>
              <w:t>урсном предложении</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6033C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течение 5</w:t>
            </w:r>
            <w:r w:rsidR="0086538C" w:rsidRPr="003A2B1E">
              <w:rPr>
                <w:rFonts w:ascii="Times New Roman" w:hAnsi="Times New Roman" w:cs="Times New Roman"/>
                <w:sz w:val="24"/>
                <w:szCs w:val="24"/>
              </w:rPr>
              <w:t xml:space="preserve"> </w:t>
            </w:r>
            <w:r w:rsidR="00015673" w:rsidRPr="003A2B1E">
              <w:rPr>
                <w:rFonts w:ascii="Times New Roman" w:hAnsi="Times New Roman" w:cs="Times New Roman"/>
                <w:sz w:val="24"/>
                <w:szCs w:val="24"/>
              </w:rPr>
              <w:t>рабочих дней</w:t>
            </w:r>
            <w:r w:rsidR="00597461" w:rsidRPr="003A2B1E">
              <w:rPr>
                <w:rFonts w:ascii="Times New Roman" w:hAnsi="Times New Roman" w:cs="Times New Roman"/>
                <w:sz w:val="24"/>
                <w:szCs w:val="24"/>
              </w:rPr>
              <w:t xml:space="preserve"> </w:t>
            </w:r>
            <w:r w:rsidR="00690AEB" w:rsidRPr="003A2B1E">
              <w:rPr>
                <w:rFonts w:ascii="Times New Roman" w:hAnsi="Times New Roman" w:cs="Times New Roman"/>
                <w:sz w:val="24"/>
                <w:szCs w:val="24"/>
              </w:rPr>
              <w:t>со дня принятия решения о пр</w:t>
            </w:r>
            <w:r w:rsidR="0054463D" w:rsidRPr="003A2B1E">
              <w:rPr>
                <w:rFonts w:ascii="Times New Roman" w:hAnsi="Times New Roman" w:cs="Times New Roman"/>
                <w:sz w:val="24"/>
                <w:szCs w:val="24"/>
              </w:rPr>
              <w:t>изнании конкурса несостоявшимся</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C55BB2" w:rsidRPr="003A2B1E" w:rsidTr="00FF095C">
        <w:tc>
          <w:tcPr>
            <w:tcW w:w="10173" w:type="dxa"/>
            <w:gridSpan w:val="4"/>
            <w:tcBorders>
              <w:top w:val="single" w:sz="4" w:space="0" w:color="auto"/>
              <w:left w:val="single" w:sz="4" w:space="0" w:color="auto"/>
              <w:bottom w:val="single" w:sz="4" w:space="0" w:color="auto"/>
              <w:right w:val="single" w:sz="4" w:space="0" w:color="auto"/>
            </w:tcBorders>
          </w:tcPr>
          <w:p w:rsidR="00C55BB2" w:rsidRPr="003A2B1E" w:rsidRDefault="00C55BB2"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6.Определение победителя конкурса</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66.1</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Рассмотрение и оценка Конкурсной комиссией Конкурсных предложений, поданных Участниками Конкурса</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442AA7"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следующий рабочий день после истечения срока представления Конкурсных предложений</w:t>
            </w:r>
            <w:r w:rsidRPr="003A2B1E">
              <w:rPr>
                <w:rFonts w:ascii="Times New Roman" w:hAnsi="Times New Roman" w:cs="Times New Roman"/>
                <w:sz w:val="24"/>
                <w:szCs w:val="24"/>
                <w:highlight w:val="yellow"/>
              </w:rPr>
              <w:t xml:space="preserve"> </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66.2</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15671A">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Подписание протокола рассмотрения и оценки Конкурсных предложений</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w:t>
            </w:r>
            <w:r w:rsidR="00690AEB" w:rsidRPr="003A2B1E">
              <w:rPr>
                <w:rFonts w:ascii="Times New Roman" w:hAnsi="Times New Roman" w:cs="Times New Roman"/>
                <w:sz w:val="24"/>
                <w:szCs w:val="24"/>
              </w:rPr>
              <w:t xml:space="preserve"> 5 рабочих дней с</w:t>
            </w:r>
            <w:r w:rsidR="00442AA7" w:rsidRPr="003A2B1E">
              <w:rPr>
                <w:rFonts w:ascii="Times New Roman" w:hAnsi="Times New Roman" w:cs="Times New Roman"/>
                <w:sz w:val="24"/>
                <w:szCs w:val="24"/>
              </w:rPr>
              <w:t>о дня</w:t>
            </w:r>
            <w:r w:rsidR="00690AEB" w:rsidRPr="003A2B1E">
              <w:rPr>
                <w:rFonts w:ascii="Times New Roman" w:hAnsi="Times New Roman" w:cs="Times New Roman"/>
                <w:sz w:val="24"/>
                <w:szCs w:val="24"/>
              </w:rPr>
              <w:t xml:space="preserve"> </w:t>
            </w:r>
            <w:r w:rsidR="00597461" w:rsidRPr="003A2B1E">
              <w:rPr>
                <w:rFonts w:ascii="Times New Roman" w:hAnsi="Times New Roman" w:cs="Times New Roman"/>
                <w:sz w:val="24"/>
                <w:szCs w:val="24"/>
              </w:rPr>
              <w:t xml:space="preserve">рассмотрения и оценки </w:t>
            </w:r>
            <w:r w:rsidR="00690AEB" w:rsidRPr="003A2B1E">
              <w:rPr>
                <w:rFonts w:ascii="Times New Roman" w:hAnsi="Times New Roman" w:cs="Times New Roman"/>
                <w:sz w:val="24"/>
                <w:szCs w:val="24"/>
              </w:rPr>
              <w:t>Конкурсных предложений</w:t>
            </w:r>
            <w:r w:rsidR="00485BC1" w:rsidRPr="003A2B1E">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66.3</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Подписание протокола о результатах проведения Конкурса</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w:t>
            </w:r>
            <w:r w:rsidR="00690AEB" w:rsidRPr="003A2B1E">
              <w:rPr>
                <w:rFonts w:ascii="Times New Roman" w:hAnsi="Times New Roman" w:cs="Times New Roman"/>
                <w:sz w:val="24"/>
                <w:szCs w:val="24"/>
              </w:rPr>
              <w:t xml:space="preserve"> 5 рабочих дней со дня подписания протокола </w:t>
            </w:r>
            <w:r w:rsidR="00690AEB" w:rsidRPr="003A2B1E">
              <w:rPr>
                <w:rFonts w:ascii="Times New Roman" w:hAnsi="Times New Roman" w:cs="Times New Roman"/>
                <w:sz w:val="24"/>
                <w:szCs w:val="24"/>
              </w:rPr>
              <w:lastRenderedPageBreak/>
              <w:t>рассмотрения и оценки Конкурсных предложений</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lastRenderedPageBreak/>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66.4</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Опубликование сообщения о результатах проведения Конкурса или решение об объявлении Конкурса несостоявшимся</w:t>
            </w:r>
            <w:r w:rsidR="00477F9E" w:rsidRPr="003A2B1E">
              <w:rPr>
                <w:rFonts w:ascii="Times New Roman" w:hAnsi="Times New Roman" w:cs="Times New Roman"/>
                <w:sz w:val="24"/>
                <w:szCs w:val="24"/>
              </w:rPr>
              <w:t xml:space="preserve"> </w:t>
            </w:r>
            <w:r w:rsidRPr="003A2B1E">
              <w:rPr>
                <w:rFonts w:ascii="Times New Roman" w:hAnsi="Times New Roman" w:cs="Times New Roman"/>
                <w:sz w:val="24"/>
                <w:szCs w:val="24"/>
              </w:rPr>
              <w:t>с обоснованием этого решения в официальном издании, в котором было опубликовано сообщение о проведении Конкурса, и размещение такого сообщения на о</w:t>
            </w:r>
            <w:r w:rsidR="00C25DC7" w:rsidRPr="003A2B1E">
              <w:rPr>
                <w:rFonts w:ascii="Times New Roman" w:hAnsi="Times New Roman" w:cs="Times New Roman"/>
                <w:sz w:val="24"/>
                <w:szCs w:val="24"/>
              </w:rPr>
              <w:t>фициальном сайте и сайте торгов</w:t>
            </w:r>
            <w:r w:rsidR="003C0E53" w:rsidRPr="003A2B1E">
              <w:rPr>
                <w:rFonts w:ascii="Times New Roman" w:hAnsi="Times New Roman" w:cs="Times New Roman"/>
                <w:sz w:val="24"/>
                <w:szCs w:val="24"/>
              </w:rPr>
              <w:t>, определенном Правительством РФ</w:t>
            </w:r>
          </w:p>
        </w:tc>
        <w:tc>
          <w:tcPr>
            <w:tcW w:w="2551" w:type="dxa"/>
            <w:tcBorders>
              <w:top w:val="single" w:sz="4" w:space="0" w:color="auto"/>
              <w:left w:val="single" w:sz="4" w:space="0" w:color="auto"/>
              <w:bottom w:val="single" w:sz="4" w:space="0" w:color="auto"/>
              <w:right w:val="single" w:sz="4" w:space="0" w:color="auto"/>
            </w:tcBorders>
          </w:tcPr>
          <w:p w:rsidR="001E3B6D"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w:t>
            </w:r>
            <w:r w:rsidR="00690AEB" w:rsidRPr="003A2B1E">
              <w:rPr>
                <w:rFonts w:ascii="Times New Roman" w:hAnsi="Times New Roman" w:cs="Times New Roman"/>
                <w:sz w:val="24"/>
                <w:szCs w:val="24"/>
              </w:rPr>
              <w:t xml:space="preserve"> 15 рабочих дней с</w:t>
            </w:r>
            <w:r w:rsidR="00442AA7" w:rsidRPr="003A2B1E">
              <w:rPr>
                <w:rFonts w:ascii="Times New Roman" w:hAnsi="Times New Roman" w:cs="Times New Roman"/>
                <w:sz w:val="24"/>
                <w:szCs w:val="24"/>
              </w:rPr>
              <w:t>о дня</w:t>
            </w:r>
            <w:r w:rsidR="00690AEB" w:rsidRPr="003A2B1E">
              <w:rPr>
                <w:rFonts w:ascii="Times New Roman" w:hAnsi="Times New Roman" w:cs="Times New Roman"/>
                <w:sz w:val="24"/>
                <w:szCs w:val="24"/>
              </w:rPr>
              <w:t xml:space="preserve"> подписания протокола о результатах проведения Конкурса или принятия решения об объявлении Конкурса несостоявшимся</w:t>
            </w:r>
            <w:r w:rsidR="00597461" w:rsidRPr="003A2B1E">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C55BB2" w:rsidRPr="003A2B1E" w:rsidTr="00FF095C">
        <w:tc>
          <w:tcPr>
            <w:tcW w:w="10173" w:type="dxa"/>
            <w:gridSpan w:val="4"/>
            <w:tcBorders>
              <w:top w:val="single" w:sz="4" w:space="0" w:color="auto"/>
              <w:left w:val="single" w:sz="4" w:space="0" w:color="auto"/>
              <w:bottom w:val="single" w:sz="4" w:space="0" w:color="auto"/>
              <w:right w:val="single" w:sz="4" w:space="0" w:color="auto"/>
            </w:tcBorders>
          </w:tcPr>
          <w:p w:rsidR="00C55BB2" w:rsidRPr="003A2B1E" w:rsidRDefault="00C55BB2"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7.Заключение концессионного соглашения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77.1</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Направление уведомления Участникам Конкурса о результатах проведения Конкурса</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w:t>
            </w:r>
            <w:r w:rsidR="00690AEB" w:rsidRPr="003A2B1E">
              <w:rPr>
                <w:rFonts w:ascii="Times New Roman" w:hAnsi="Times New Roman" w:cs="Times New Roman"/>
                <w:sz w:val="24"/>
                <w:szCs w:val="24"/>
              </w:rPr>
              <w:t xml:space="preserve"> 15 рабочих дней с</w:t>
            </w:r>
            <w:r w:rsidR="00442AA7" w:rsidRPr="003A2B1E">
              <w:rPr>
                <w:rFonts w:ascii="Times New Roman" w:hAnsi="Times New Roman" w:cs="Times New Roman"/>
                <w:sz w:val="24"/>
                <w:szCs w:val="24"/>
              </w:rPr>
              <w:t xml:space="preserve">о </w:t>
            </w:r>
            <w:r w:rsidR="00015673" w:rsidRPr="003A2B1E">
              <w:rPr>
                <w:rFonts w:ascii="Times New Roman" w:hAnsi="Times New Roman" w:cs="Times New Roman"/>
                <w:sz w:val="24"/>
                <w:szCs w:val="24"/>
              </w:rPr>
              <w:t>дня подписания протокола</w:t>
            </w:r>
            <w:r w:rsidR="00690AEB" w:rsidRPr="003A2B1E">
              <w:rPr>
                <w:rFonts w:ascii="Times New Roman" w:hAnsi="Times New Roman" w:cs="Times New Roman"/>
                <w:sz w:val="24"/>
                <w:szCs w:val="24"/>
              </w:rPr>
              <w:t xml:space="preserve"> о результатах проведения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C55BB2"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7</w:t>
            </w:r>
            <w:r w:rsidR="006D3DB0">
              <w:rPr>
                <w:rFonts w:ascii="Times New Roman" w:hAnsi="Times New Roman" w:cs="Times New Roman"/>
                <w:sz w:val="24"/>
                <w:szCs w:val="24"/>
              </w:rPr>
              <w:t>7.2</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приложен</w:t>
            </w:r>
            <w:r w:rsidR="00C25DC7" w:rsidRPr="003A2B1E">
              <w:rPr>
                <w:rFonts w:ascii="Times New Roman" w:hAnsi="Times New Roman" w:cs="Times New Roman"/>
                <w:sz w:val="24"/>
                <w:szCs w:val="24"/>
              </w:rPr>
              <w:t>ию</w:t>
            </w:r>
            <w:r w:rsidR="00477F9E" w:rsidRPr="003A2B1E">
              <w:rPr>
                <w:rFonts w:ascii="Times New Roman" w:hAnsi="Times New Roman" w:cs="Times New Roman"/>
                <w:sz w:val="24"/>
                <w:szCs w:val="24"/>
              </w:rPr>
              <w:t xml:space="preserve"> </w:t>
            </w:r>
            <w:r w:rsidRPr="003A2B1E">
              <w:rPr>
                <w:rFonts w:ascii="Times New Roman" w:hAnsi="Times New Roman" w:cs="Times New Roman"/>
                <w:sz w:val="24"/>
                <w:szCs w:val="24"/>
              </w:rPr>
              <w:t>к настоящей Конкурсной документации, и представленному Победителем Конкурса Конкурсному предложению</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w:t>
            </w:r>
            <w:r w:rsidR="00690AEB" w:rsidRPr="003A2B1E">
              <w:rPr>
                <w:rFonts w:ascii="Times New Roman" w:hAnsi="Times New Roman" w:cs="Times New Roman"/>
                <w:sz w:val="24"/>
                <w:szCs w:val="24"/>
              </w:rPr>
              <w:t xml:space="preserve"> 5 рабочих дней с</w:t>
            </w:r>
            <w:r w:rsidR="00485BC1" w:rsidRPr="003A2B1E">
              <w:rPr>
                <w:rFonts w:ascii="Times New Roman" w:hAnsi="Times New Roman" w:cs="Times New Roman"/>
                <w:sz w:val="24"/>
                <w:szCs w:val="24"/>
              </w:rPr>
              <w:t xml:space="preserve">о </w:t>
            </w:r>
            <w:r w:rsidR="00015673" w:rsidRPr="003A2B1E">
              <w:rPr>
                <w:rFonts w:ascii="Times New Roman" w:hAnsi="Times New Roman" w:cs="Times New Roman"/>
                <w:sz w:val="24"/>
                <w:szCs w:val="24"/>
              </w:rPr>
              <w:t>дня подписания</w:t>
            </w:r>
            <w:r w:rsidR="00690AEB" w:rsidRPr="003A2B1E">
              <w:rPr>
                <w:rFonts w:ascii="Times New Roman" w:hAnsi="Times New Roman" w:cs="Times New Roman"/>
                <w:sz w:val="24"/>
                <w:szCs w:val="24"/>
              </w:rPr>
              <w:t xml:space="preserve"> протокола о результатах проведения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77.3</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Подписание Концессионного соглашения</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w:t>
            </w:r>
            <w:r w:rsidR="00597461" w:rsidRPr="003A2B1E">
              <w:rPr>
                <w:rFonts w:ascii="Times New Roman" w:hAnsi="Times New Roman" w:cs="Times New Roman"/>
                <w:sz w:val="24"/>
                <w:szCs w:val="24"/>
              </w:rPr>
              <w:t>15</w:t>
            </w:r>
            <w:r w:rsidR="0086538C" w:rsidRPr="003A2B1E">
              <w:rPr>
                <w:rFonts w:ascii="Times New Roman" w:hAnsi="Times New Roman" w:cs="Times New Roman"/>
                <w:sz w:val="24"/>
                <w:szCs w:val="24"/>
              </w:rPr>
              <w:t xml:space="preserve"> </w:t>
            </w:r>
            <w:r w:rsidR="00E462FA" w:rsidRPr="003A2B1E">
              <w:rPr>
                <w:rFonts w:ascii="Times New Roman" w:hAnsi="Times New Roman" w:cs="Times New Roman"/>
                <w:sz w:val="24"/>
                <w:szCs w:val="24"/>
              </w:rPr>
              <w:t>рабочи</w:t>
            </w:r>
            <w:r w:rsidR="00690AEB" w:rsidRPr="003A2B1E">
              <w:rPr>
                <w:rFonts w:ascii="Times New Roman" w:hAnsi="Times New Roman" w:cs="Times New Roman"/>
                <w:sz w:val="24"/>
                <w:szCs w:val="24"/>
              </w:rPr>
              <w:t xml:space="preserve">х дней со дня подписания протокола о результатах </w:t>
            </w:r>
            <w:r w:rsidR="00761FBD" w:rsidRPr="003A2B1E">
              <w:rPr>
                <w:rFonts w:ascii="Times New Roman" w:hAnsi="Times New Roman" w:cs="Times New Roman"/>
                <w:sz w:val="24"/>
                <w:szCs w:val="24"/>
              </w:rPr>
              <w:t>проведения</w:t>
            </w:r>
            <w:r w:rsidR="00690AEB" w:rsidRPr="003A2B1E">
              <w:rPr>
                <w:rFonts w:ascii="Times New Roman" w:hAnsi="Times New Roman" w:cs="Times New Roman"/>
                <w:sz w:val="24"/>
                <w:szCs w:val="24"/>
              </w:rPr>
              <w:t xml:space="preserve">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Концедент, Победитель конкурса</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77.4</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отказа или уклонения Победителя Конкурса от подписания в установленный срок Концессионного соглашения</w:t>
            </w:r>
            <w:r w:rsidR="00597461" w:rsidRPr="003A2B1E">
              <w:rPr>
                <w:rFonts w:ascii="Times New Roman" w:hAnsi="Times New Roman" w:cs="Times New Roman"/>
                <w:sz w:val="24"/>
                <w:szCs w:val="24"/>
              </w:rPr>
              <w:t>,</w:t>
            </w:r>
            <w:r w:rsidRPr="003A2B1E">
              <w:rPr>
                <w:rFonts w:ascii="Times New Roman" w:hAnsi="Times New Roman" w:cs="Times New Roman"/>
                <w:sz w:val="24"/>
                <w:szCs w:val="24"/>
              </w:rPr>
              <w:t xml:space="preserve"> направлен</w:t>
            </w:r>
            <w:r w:rsidR="00597461" w:rsidRPr="003A2B1E">
              <w:rPr>
                <w:rFonts w:ascii="Times New Roman" w:hAnsi="Times New Roman" w:cs="Times New Roman"/>
                <w:sz w:val="24"/>
                <w:szCs w:val="24"/>
              </w:rPr>
              <w:t>ие Участнику Конкурса (</w:t>
            </w:r>
            <w:r w:rsidRPr="003A2B1E">
              <w:rPr>
                <w:rFonts w:ascii="Times New Roman" w:hAnsi="Times New Roman" w:cs="Times New Roman"/>
                <w:sz w:val="24"/>
                <w:szCs w:val="24"/>
              </w:rPr>
              <w:t>Конкурсное предложение которого по результатам рассмотрения и оценки Конкурсных предложений содержит лучшие условия, сл</w:t>
            </w:r>
            <w:r w:rsidR="00485BC1" w:rsidRPr="003A2B1E">
              <w:rPr>
                <w:rFonts w:ascii="Times New Roman" w:hAnsi="Times New Roman" w:cs="Times New Roman"/>
                <w:sz w:val="24"/>
                <w:szCs w:val="24"/>
              </w:rPr>
              <w:t>едующие после условий, предложен</w:t>
            </w:r>
            <w:r w:rsidRPr="003A2B1E">
              <w:rPr>
                <w:rFonts w:ascii="Times New Roman" w:hAnsi="Times New Roman" w:cs="Times New Roman"/>
                <w:sz w:val="24"/>
                <w:szCs w:val="24"/>
              </w:rPr>
              <w:t>ных Победителем Конкурса</w:t>
            </w:r>
            <w:r w:rsidR="00875880" w:rsidRPr="003A2B1E">
              <w:rPr>
                <w:rFonts w:ascii="Times New Roman" w:hAnsi="Times New Roman" w:cs="Times New Roman"/>
                <w:sz w:val="24"/>
                <w:szCs w:val="24"/>
              </w:rPr>
              <w:t>) проекта</w:t>
            </w:r>
            <w:r w:rsidRPr="003A2B1E">
              <w:rPr>
                <w:rFonts w:ascii="Times New Roman" w:hAnsi="Times New Roman" w:cs="Times New Roman"/>
                <w:sz w:val="24"/>
                <w:szCs w:val="24"/>
              </w:rPr>
              <w:t xml:space="preserve"> Концессионного соглашения</w:t>
            </w:r>
            <w:r w:rsidR="00C25DC7" w:rsidRPr="003A2B1E">
              <w:rPr>
                <w:rFonts w:ascii="Times New Roman" w:hAnsi="Times New Roman" w:cs="Times New Roman"/>
                <w:sz w:val="24"/>
                <w:szCs w:val="24"/>
              </w:rPr>
              <w:t xml:space="preserve">, </w:t>
            </w:r>
            <w:r w:rsidR="00875880" w:rsidRPr="003A2B1E">
              <w:rPr>
                <w:rFonts w:ascii="Times New Roman" w:hAnsi="Times New Roman" w:cs="Times New Roman"/>
                <w:sz w:val="24"/>
                <w:szCs w:val="24"/>
              </w:rPr>
              <w:t xml:space="preserve">соответствующего </w:t>
            </w:r>
            <w:r w:rsidRPr="003A2B1E">
              <w:rPr>
                <w:rFonts w:ascii="Times New Roman" w:hAnsi="Times New Roman" w:cs="Times New Roman"/>
                <w:sz w:val="24"/>
                <w:szCs w:val="24"/>
              </w:rPr>
              <w:t>приложен</w:t>
            </w:r>
            <w:r w:rsidR="00875880" w:rsidRPr="003A2B1E">
              <w:rPr>
                <w:rFonts w:ascii="Times New Roman" w:hAnsi="Times New Roman" w:cs="Times New Roman"/>
                <w:sz w:val="24"/>
                <w:szCs w:val="24"/>
              </w:rPr>
              <w:t xml:space="preserve">ию </w:t>
            </w:r>
            <w:r w:rsidRPr="003A2B1E">
              <w:rPr>
                <w:rFonts w:ascii="Times New Roman" w:hAnsi="Times New Roman" w:cs="Times New Roman"/>
                <w:sz w:val="24"/>
                <w:szCs w:val="24"/>
              </w:rPr>
              <w:t>к настоящей Конкурсной документации</w:t>
            </w:r>
            <w:r w:rsidR="001E704F" w:rsidRPr="003A2B1E">
              <w:rPr>
                <w:rFonts w:ascii="Times New Roman" w:hAnsi="Times New Roman" w:cs="Times New Roman"/>
                <w:sz w:val="24"/>
                <w:szCs w:val="24"/>
              </w:rPr>
              <w:t xml:space="preserve"> и</w:t>
            </w:r>
            <w:r w:rsidRPr="003A2B1E">
              <w:rPr>
                <w:rFonts w:ascii="Times New Roman" w:hAnsi="Times New Roman" w:cs="Times New Roman"/>
                <w:sz w:val="24"/>
                <w:szCs w:val="24"/>
              </w:rPr>
              <w:t xml:space="preserve"> представленному таким Участником Конкурса Конкурсному предложению</w:t>
            </w:r>
          </w:p>
        </w:tc>
        <w:tc>
          <w:tcPr>
            <w:tcW w:w="2551" w:type="dxa"/>
            <w:tcBorders>
              <w:top w:val="single" w:sz="4" w:space="0" w:color="auto"/>
              <w:left w:val="single" w:sz="4" w:space="0" w:color="auto"/>
              <w:bottom w:val="single" w:sz="4" w:space="0" w:color="auto"/>
              <w:right w:val="single" w:sz="4" w:space="0" w:color="auto"/>
            </w:tcBorders>
          </w:tcPr>
          <w:p w:rsidR="0054463D"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w:t>
            </w:r>
            <w:r w:rsidR="006033CB" w:rsidRPr="003A2B1E">
              <w:rPr>
                <w:rFonts w:ascii="Times New Roman" w:hAnsi="Times New Roman" w:cs="Times New Roman"/>
                <w:sz w:val="24"/>
                <w:szCs w:val="24"/>
              </w:rPr>
              <w:t>1</w:t>
            </w:r>
            <w:r w:rsidR="004020A7" w:rsidRPr="003A2B1E">
              <w:rPr>
                <w:rFonts w:ascii="Times New Roman" w:hAnsi="Times New Roman" w:cs="Times New Roman"/>
                <w:sz w:val="24"/>
                <w:szCs w:val="24"/>
              </w:rPr>
              <w:t>5</w:t>
            </w:r>
            <w:r w:rsidR="00E462FA" w:rsidRPr="003A2B1E">
              <w:rPr>
                <w:rFonts w:ascii="Times New Roman" w:hAnsi="Times New Roman" w:cs="Times New Roman"/>
                <w:sz w:val="24"/>
                <w:szCs w:val="24"/>
              </w:rPr>
              <w:t>рабочи</w:t>
            </w:r>
            <w:r w:rsidR="00690AEB" w:rsidRPr="003A2B1E">
              <w:rPr>
                <w:rFonts w:ascii="Times New Roman" w:hAnsi="Times New Roman" w:cs="Times New Roman"/>
                <w:sz w:val="24"/>
                <w:szCs w:val="24"/>
              </w:rPr>
              <w:t xml:space="preserve">х дней со дня подписания протокола </w:t>
            </w:r>
          </w:p>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о результатах </w:t>
            </w:r>
            <w:r w:rsidR="00761FBD" w:rsidRPr="003A2B1E">
              <w:rPr>
                <w:rFonts w:ascii="Times New Roman" w:hAnsi="Times New Roman" w:cs="Times New Roman"/>
                <w:sz w:val="24"/>
                <w:szCs w:val="24"/>
              </w:rPr>
              <w:t>проведения</w:t>
            </w:r>
            <w:r w:rsidRPr="003A2B1E">
              <w:rPr>
                <w:rFonts w:ascii="Times New Roman" w:hAnsi="Times New Roman" w:cs="Times New Roman"/>
                <w:sz w:val="24"/>
                <w:szCs w:val="24"/>
              </w:rPr>
              <w:t xml:space="preserve">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Концедент</w:t>
            </w:r>
            <w:r w:rsidR="0054463D" w:rsidRPr="003A2B1E">
              <w:rPr>
                <w:rFonts w:ascii="Times New Roman" w:hAnsi="Times New Roman" w:cs="Times New Roman"/>
                <w:sz w:val="24"/>
                <w:szCs w:val="24"/>
              </w:rPr>
              <w:t>,</w:t>
            </w:r>
            <w:r w:rsidRPr="003A2B1E">
              <w:rPr>
                <w:rFonts w:ascii="Times New Roman" w:hAnsi="Times New Roman" w:cs="Times New Roman"/>
                <w:sz w:val="24"/>
                <w:szCs w:val="24"/>
              </w:rPr>
              <w:t xml:space="preserve"> 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77.5</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В случае принятия решения о заключении Концессионного соглашения </w:t>
            </w:r>
            <w:r w:rsidR="00875880" w:rsidRPr="003A2B1E">
              <w:rPr>
                <w:rFonts w:ascii="Times New Roman" w:hAnsi="Times New Roman" w:cs="Times New Roman"/>
                <w:sz w:val="24"/>
                <w:szCs w:val="24"/>
              </w:rPr>
              <w:t>с заявителем, представившим единственную заявку на участие в конкурсе</w:t>
            </w:r>
            <w:r w:rsidRPr="003A2B1E">
              <w:rPr>
                <w:rFonts w:ascii="Times New Roman" w:hAnsi="Times New Roman" w:cs="Times New Roman"/>
                <w:sz w:val="24"/>
                <w:szCs w:val="24"/>
              </w:rPr>
              <w:t>,</w:t>
            </w:r>
            <w:r w:rsidR="00875880" w:rsidRPr="003A2B1E">
              <w:rPr>
                <w:rFonts w:ascii="Times New Roman" w:hAnsi="Times New Roman" w:cs="Times New Roman"/>
                <w:sz w:val="24"/>
                <w:szCs w:val="24"/>
              </w:rPr>
              <w:t xml:space="preserve"> направление Участнику Конкурса</w:t>
            </w:r>
            <w:r w:rsidR="00477F9E" w:rsidRPr="003A2B1E">
              <w:rPr>
                <w:rFonts w:ascii="Times New Roman" w:hAnsi="Times New Roman" w:cs="Times New Roman"/>
                <w:sz w:val="24"/>
                <w:szCs w:val="24"/>
              </w:rPr>
              <w:t xml:space="preserve"> </w:t>
            </w:r>
            <w:r w:rsidR="00C25DC7" w:rsidRPr="003A2B1E">
              <w:rPr>
                <w:rFonts w:ascii="Times New Roman" w:hAnsi="Times New Roman" w:cs="Times New Roman"/>
                <w:sz w:val="24"/>
                <w:szCs w:val="24"/>
              </w:rPr>
              <w:t>проект</w:t>
            </w:r>
            <w:r w:rsidR="00875880" w:rsidRPr="003A2B1E">
              <w:rPr>
                <w:rFonts w:ascii="Times New Roman" w:hAnsi="Times New Roman" w:cs="Times New Roman"/>
                <w:sz w:val="24"/>
                <w:szCs w:val="24"/>
              </w:rPr>
              <w:t>а</w:t>
            </w:r>
            <w:r w:rsidRPr="003A2B1E">
              <w:rPr>
                <w:rFonts w:ascii="Times New Roman" w:hAnsi="Times New Roman" w:cs="Times New Roman"/>
                <w:sz w:val="24"/>
                <w:szCs w:val="24"/>
              </w:rPr>
              <w:t xml:space="preserve"> Концессионного соглашения, </w:t>
            </w:r>
            <w:r w:rsidRPr="003A2B1E">
              <w:rPr>
                <w:rFonts w:ascii="Times New Roman" w:hAnsi="Times New Roman" w:cs="Times New Roman"/>
                <w:sz w:val="24"/>
                <w:szCs w:val="24"/>
              </w:rPr>
              <w:lastRenderedPageBreak/>
              <w:t xml:space="preserve">соответствующего проекту, </w:t>
            </w:r>
            <w:r w:rsidR="00875880" w:rsidRPr="003A2B1E">
              <w:rPr>
                <w:rFonts w:ascii="Times New Roman" w:hAnsi="Times New Roman" w:cs="Times New Roman"/>
                <w:sz w:val="24"/>
                <w:szCs w:val="24"/>
              </w:rPr>
              <w:t>представленному</w:t>
            </w:r>
            <w:r w:rsidR="00C25DC7" w:rsidRPr="003A2B1E">
              <w:rPr>
                <w:rFonts w:ascii="Times New Roman" w:hAnsi="Times New Roman" w:cs="Times New Roman"/>
                <w:sz w:val="24"/>
                <w:szCs w:val="24"/>
              </w:rPr>
              <w:t xml:space="preserve"> в</w:t>
            </w:r>
            <w:r w:rsidRPr="003A2B1E">
              <w:rPr>
                <w:rFonts w:ascii="Times New Roman" w:hAnsi="Times New Roman" w:cs="Times New Roman"/>
                <w:sz w:val="24"/>
                <w:szCs w:val="24"/>
              </w:rPr>
              <w:t xml:space="preserve"> приложен</w:t>
            </w:r>
            <w:r w:rsidR="00C25DC7" w:rsidRPr="003A2B1E">
              <w:rPr>
                <w:rFonts w:ascii="Times New Roman" w:hAnsi="Times New Roman" w:cs="Times New Roman"/>
                <w:sz w:val="24"/>
                <w:szCs w:val="24"/>
              </w:rPr>
              <w:t>ии</w:t>
            </w:r>
            <w:r w:rsidRPr="003A2B1E">
              <w:rPr>
                <w:rFonts w:ascii="Times New Roman" w:hAnsi="Times New Roman" w:cs="Times New Roman"/>
                <w:sz w:val="24"/>
                <w:szCs w:val="24"/>
              </w:rPr>
              <w:t xml:space="preserve"> к настоящей Конкурсной документации и </w:t>
            </w:r>
            <w:r w:rsidR="003C0E53" w:rsidRPr="003A2B1E">
              <w:rPr>
                <w:rFonts w:ascii="Times New Roman" w:hAnsi="Times New Roman" w:cs="Times New Roman"/>
                <w:sz w:val="24"/>
                <w:szCs w:val="24"/>
              </w:rPr>
              <w:t>предста</w:t>
            </w:r>
            <w:r w:rsidR="00875880" w:rsidRPr="003A2B1E">
              <w:rPr>
                <w:rFonts w:ascii="Times New Roman" w:hAnsi="Times New Roman" w:cs="Times New Roman"/>
                <w:sz w:val="24"/>
                <w:szCs w:val="24"/>
              </w:rPr>
              <w:t>вленному</w:t>
            </w:r>
            <w:r w:rsidRPr="003A2B1E">
              <w:rPr>
                <w:rFonts w:ascii="Times New Roman" w:hAnsi="Times New Roman" w:cs="Times New Roman"/>
                <w:sz w:val="24"/>
                <w:szCs w:val="24"/>
              </w:rPr>
              <w:t xml:space="preserve"> таким Участником Конкурса Конкурсному предложению</w:t>
            </w:r>
          </w:p>
        </w:tc>
        <w:tc>
          <w:tcPr>
            <w:tcW w:w="2551" w:type="dxa"/>
            <w:tcBorders>
              <w:top w:val="single" w:sz="4" w:space="0" w:color="auto"/>
              <w:left w:val="single" w:sz="4" w:space="0" w:color="auto"/>
              <w:bottom w:val="single" w:sz="4" w:space="0" w:color="auto"/>
              <w:right w:val="single" w:sz="4" w:space="0" w:color="auto"/>
            </w:tcBorders>
          </w:tcPr>
          <w:p w:rsidR="0054463D"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lastRenderedPageBreak/>
              <w:t>Не позднее</w:t>
            </w:r>
            <w:r w:rsidR="00690AEB" w:rsidRPr="003A2B1E">
              <w:rPr>
                <w:rFonts w:ascii="Times New Roman" w:hAnsi="Times New Roman" w:cs="Times New Roman"/>
                <w:sz w:val="24"/>
                <w:szCs w:val="24"/>
              </w:rPr>
              <w:t xml:space="preserve"> </w:t>
            </w:r>
            <w:r w:rsidR="0086538C" w:rsidRPr="003A2B1E">
              <w:rPr>
                <w:rFonts w:ascii="Times New Roman" w:hAnsi="Times New Roman" w:cs="Times New Roman"/>
                <w:sz w:val="24"/>
                <w:szCs w:val="24"/>
              </w:rPr>
              <w:t>5 рабочих дней со дня принятия К</w:t>
            </w:r>
            <w:r w:rsidR="00690AEB" w:rsidRPr="003A2B1E">
              <w:rPr>
                <w:rFonts w:ascii="Times New Roman" w:hAnsi="Times New Roman" w:cs="Times New Roman"/>
                <w:sz w:val="24"/>
                <w:szCs w:val="24"/>
              </w:rPr>
              <w:t xml:space="preserve">онцедентом решения о заключении </w:t>
            </w:r>
            <w:r w:rsidR="00690AEB" w:rsidRPr="003A2B1E">
              <w:rPr>
                <w:rFonts w:ascii="Times New Roman" w:hAnsi="Times New Roman" w:cs="Times New Roman"/>
                <w:sz w:val="24"/>
                <w:szCs w:val="24"/>
              </w:rPr>
              <w:lastRenderedPageBreak/>
              <w:t xml:space="preserve">концессионного соглашения </w:t>
            </w:r>
          </w:p>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с единственным участником конкурса</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lastRenderedPageBreak/>
              <w:t>Концедент</w:t>
            </w:r>
          </w:p>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w:t>
            </w:r>
          </w:p>
        </w:tc>
      </w:tr>
      <w:tr w:rsidR="00690AEB" w:rsidRPr="003A2B1E" w:rsidTr="006D3DB0">
        <w:tc>
          <w:tcPr>
            <w:tcW w:w="596" w:type="dxa"/>
            <w:tcBorders>
              <w:top w:val="single" w:sz="4" w:space="0" w:color="auto"/>
              <w:left w:val="single" w:sz="4" w:space="0" w:color="auto"/>
              <w:bottom w:val="single" w:sz="4" w:space="0" w:color="auto"/>
              <w:right w:val="single" w:sz="4" w:space="0" w:color="auto"/>
            </w:tcBorders>
          </w:tcPr>
          <w:p w:rsidR="00690AEB"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77.6</w:t>
            </w:r>
          </w:p>
        </w:tc>
        <w:tc>
          <w:tcPr>
            <w:tcW w:w="4899"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Подписание Концессионного соглашения с Участником Конкурса, которому направлен проект Концессионного соглашения </w:t>
            </w:r>
          </w:p>
        </w:tc>
        <w:tc>
          <w:tcPr>
            <w:tcW w:w="2551" w:type="dxa"/>
            <w:tcBorders>
              <w:top w:val="single" w:sz="4" w:space="0" w:color="auto"/>
              <w:left w:val="single" w:sz="4" w:space="0" w:color="auto"/>
              <w:bottom w:val="single" w:sz="4" w:space="0" w:color="auto"/>
              <w:right w:val="single" w:sz="4" w:space="0" w:color="auto"/>
            </w:tcBorders>
          </w:tcPr>
          <w:p w:rsidR="00690AEB" w:rsidRPr="003A2B1E" w:rsidRDefault="00736F8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w:t>
            </w:r>
            <w:r w:rsidR="00644F6E" w:rsidRPr="003A2B1E">
              <w:rPr>
                <w:rFonts w:ascii="Times New Roman" w:hAnsi="Times New Roman" w:cs="Times New Roman"/>
                <w:sz w:val="24"/>
                <w:szCs w:val="24"/>
              </w:rPr>
              <w:t>15</w:t>
            </w:r>
            <w:r w:rsidR="00485BC1" w:rsidRPr="003A2B1E">
              <w:rPr>
                <w:rFonts w:ascii="Times New Roman" w:hAnsi="Times New Roman" w:cs="Times New Roman"/>
                <w:sz w:val="24"/>
                <w:szCs w:val="24"/>
              </w:rPr>
              <w:t xml:space="preserve"> </w:t>
            </w:r>
            <w:r w:rsidR="00E462FA" w:rsidRPr="003A2B1E">
              <w:rPr>
                <w:rFonts w:ascii="Times New Roman" w:hAnsi="Times New Roman" w:cs="Times New Roman"/>
                <w:sz w:val="24"/>
                <w:szCs w:val="24"/>
              </w:rPr>
              <w:t>рабочи</w:t>
            </w:r>
            <w:r w:rsidR="00690AEB" w:rsidRPr="003A2B1E">
              <w:rPr>
                <w:rFonts w:ascii="Times New Roman" w:hAnsi="Times New Roman" w:cs="Times New Roman"/>
                <w:sz w:val="24"/>
                <w:szCs w:val="24"/>
              </w:rPr>
              <w:t>х дней со дня направления Участнику конкурса проекта Концессионного соглашения</w:t>
            </w:r>
          </w:p>
        </w:tc>
        <w:tc>
          <w:tcPr>
            <w:tcW w:w="2127" w:type="dxa"/>
            <w:tcBorders>
              <w:top w:val="single" w:sz="4" w:space="0" w:color="auto"/>
              <w:left w:val="single" w:sz="4" w:space="0" w:color="auto"/>
              <w:bottom w:val="single" w:sz="4" w:space="0" w:color="auto"/>
              <w:right w:val="single" w:sz="4" w:space="0" w:color="auto"/>
            </w:tcBorders>
          </w:tcPr>
          <w:p w:rsidR="00690AEB" w:rsidRPr="003A2B1E" w:rsidRDefault="00690AE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Концедент, Участник Конкурса, которому направлен проект Концессионного соглашения</w:t>
            </w:r>
          </w:p>
        </w:tc>
      </w:tr>
      <w:tr w:rsidR="00485BC1" w:rsidRPr="003A2B1E" w:rsidTr="006D3DB0">
        <w:tc>
          <w:tcPr>
            <w:tcW w:w="596" w:type="dxa"/>
            <w:tcBorders>
              <w:top w:val="single" w:sz="4" w:space="0" w:color="auto"/>
              <w:left w:val="single" w:sz="4" w:space="0" w:color="auto"/>
              <w:bottom w:val="single" w:sz="4" w:space="0" w:color="auto"/>
              <w:right w:val="single" w:sz="4" w:space="0" w:color="auto"/>
            </w:tcBorders>
          </w:tcPr>
          <w:p w:rsidR="00485BC1" w:rsidRPr="003A2B1E" w:rsidRDefault="006D3DB0"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7</w:t>
            </w:r>
            <w:r w:rsidR="004643BA" w:rsidRPr="003A2B1E">
              <w:rPr>
                <w:rFonts w:ascii="Times New Roman" w:hAnsi="Times New Roman" w:cs="Times New Roman"/>
                <w:sz w:val="24"/>
                <w:szCs w:val="24"/>
              </w:rPr>
              <w:t>7</w:t>
            </w:r>
            <w:r w:rsidR="00485BC1" w:rsidRPr="003A2B1E">
              <w:rPr>
                <w:rFonts w:ascii="Times New Roman" w:hAnsi="Times New Roman" w:cs="Times New Roman"/>
                <w:sz w:val="24"/>
                <w:szCs w:val="24"/>
              </w:rPr>
              <w:t>.</w:t>
            </w:r>
            <w:r>
              <w:rPr>
                <w:rFonts w:ascii="Times New Roman" w:hAnsi="Times New Roman" w:cs="Times New Roman"/>
                <w:sz w:val="24"/>
                <w:szCs w:val="24"/>
              </w:rPr>
              <w:t>7</w:t>
            </w:r>
          </w:p>
        </w:tc>
        <w:tc>
          <w:tcPr>
            <w:tcW w:w="4899" w:type="dxa"/>
            <w:tcBorders>
              <w:top w:val="single" w:sz="4" w:space="0" w:color="auto"/>
              <w:left w:val="single" w:sz="4" w:space="0" w:color="auto"/>
              <w:bottom w:val="single" w:sz="4" w:space="0" w:color="auto"/>
              <w:right w:val="single" w:sz="4" w:space="0" w:color="auto"/>
            </w:tcBorders>
          </w:tcPr>
          <w:p w:rsidR="00485BC1" w:rsidRPr="003A2B1E" w:rsidRDefault="00485BC1"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Государственная регистрация прав по концессионному соглашению</w:t>
            </w:r>
          </w:p>
        </w:tc>
        <w:tc>
          <w:tcPr>
            <w:tcW w:w="2551" w:type="dxa"/>
            <w:tcBorders>
              <w:top w:val="single" w:sz="4" w:space="0" w:color="auto"/>
              <w:left w:val="single" w:sz="4" w:space="0" w:color="auto"/>
              <w:bottom w:val="single" w:sz="4" w:space="0" w:color="auto"/>
              <w:right w:val="single" w:sz="4" w:space="0" w:color="auto"/>
            </w:tcBorders>
          </w:tcPr>
          <w:p w:rsidR="00485BC1" w:rsidRPr="003A2B1E" w:rsidRDefault="001F0C5D"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Не позднее 5 рабочих дней со дня подписания концессионного соглашения всеми сторонами</w:t>
            </w:r>
          </w:p>
        </w:tc>
        <w:tc>
          <w:tcPr>
            <w:tcW w:w="2127" w:type="dxa"/>
            <w:tcBorders>
              <w:top w:val="single" w:sz="4" w:space="0" w:color="auto"/>
              <w:left w:val="single" w:sz="4" w:space="0" w:color="auto"/>
              <w:bottom w:val="single" w:sz="4" w:space="0" w:color="auto"/>
              <w:right w:val="single" w:sz="4" w:space="0" w:color="auto"/>
            </w:tcBorders>
          </w:tcPr>
          <w:p w:rsidR="00485BC1" w:rsidRPr="003A2B1E" w:rsidRDefault="001F0C5D"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Концедент</w:t>
            </w:r>
          </w:p>
        </w:tc>
      </w:tr>
    </w:tbl>
    <w:p w:rsidR="005807DE" w:rsidRPr="003A2B1E" w:rsidRDefault="005807DE" w:rsidP="00056809">
      <w:pPr>
        <w:widowControl w:val="0"/>
        <w:suppressAutoHyphens w:val="0"/>
        <w:spacing w:after="0" w:line="240" w:lineRule="auto"/>
        <w:ind w:right="33" w:firstLine="567"/>
        <w:jc w:val="both"/>
        <w:rPr>
          <w:rFonts w:ascii="Times New Roman" w:hAnsi="Times New Roman" w:cs="Times New Roman"/>
          <w:sz w:val="24"/>
          <w:szCs w:val="24"/>
        </w:rPr>
      </w:pPr>
    </w:p>
    <w:p w:rsidR="00D54C9C" w:rsidRPr="003A2B1E" w:rsidRDefault="00D54C9C" w:rsidP="00056809">
      <w:pPr>
        <w:keepNext/>
        <w:numPr>
          <w:ilvl w:val="0"/>
          <w:numId w:val="8"/>
        </w:numPr>
        <w:suppressAutoHyphens w:val="0"/>
        <w:spacing w:after="0" w:line="240" w:lineRule="auto"/>
        <w:ind w:left="0" w:right="33" w:firstLine="567"/>
        <w:jc w:val="both"/>
        <w:outlineLvl w:val="0"/>
        <w:rPr>
          <w:rFonts w:ascii="Times New Roman" w:hAnsi="Times New Roman" w:cs="Times New Roman"/>
          <w:b/>
          <w:kern w:val="28"/>
          <w:sz w:val="24"/>
          <w:szCs w:val="24"/>
          <w:lang w:eastAsia="ru-RU"/>
        </w:rPr>
      </w:pPr>
      <w:bookmarkStart w:id="12" w:name="_Toc414487457"/>
      <w:bookmarkStart w:id="13" w:name="_Toc520902311"/>
      <w:r w:rsidRPr="003A2B1E">
        <w:rPr>
          <w:rFonts w:ascii="Times New Roman" w:hAnsi="Times New Roman" w:cs="Times New Roman"/>
          <w:b/>
          <w:kern w:val="28"/>
          <w:sz w:val="24"/>
          <w:szCs w:val="24"/>
          <w:lang w:eastAsia="ru-RU"/>
        </w:rPr>
        <w:t>Перечень документов и материалов, представляемых Заявителями и Участниками конкурса</w:t>
      </w:r>
      <w:bookmarkEnd w:id="12"/>
      <w:bookmarkEnd w:id="13"/>
    </w:p>
    <w:p w:rsidR="00D54C9C" w:rsidRPr="003A2B1E" w:rsidRDefault="00D54C9C" w:rsidP="00056809">
      <w:pPr>
        <w:widowControl w:val="0"/>
        <w:suppressAutoHyphens w:val="0"/>
        <w:spacing w:after="0" w:line="240" w:lineRule="auto"/>
        <w:ind w:right="33" w:firstLine="567"/>
        <w:jc w:val="both"/>
        <w:rPr>
          <w:rFonts w:ascii="Times New Roman" w:hAnsi="Times New Roman" w:cs="Times New Roman"/>
          <w:sz w:val="24"/>
          <w:szCs w:val="24"/>
        </w:rPr>
      </w:pPr>
    </w:p>
    <w:p w:rsidR="00680303" w:rsidRPr="003A2B1E" w:rsidRDefault="00680303"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В перечень документов, представляемых лицами, подавшими заявки на участие в открытом конкурсе, входит:</w:t>
      </w:r>
    </w:p>
    <w:p w:rsidR="00680303" w:rsidRPr="003A2B1E" w:rsidRDefault="00680303"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1) удостоверенная подписью заявителя (его законного представителя или иного уполномоченного лица) заявка на участие в открытом конкурсе, в двух экземплярах (оригинал и копия), заполненная по форме, установленной настоящей конкурсной документацией, содержащая: для юридических лиц – фирменное наименование (наименование) (Приложение №2 к Конкурсной документации), сведения об организационно-правовой форме, о месте нахождения, почтовый адрес, номер контактного телефона, адрес электронной почты; для индивидуальных предпринимателей – фамилию, имя, отчество, паспортные данные, сведения о месте жительства, номер контактного телефона, адрес электронной почты;</w:t>
      </w:r>
    </w:p>
    <w:p w:rsidR="00680303" w:rsidRPr="003A2B1E" w:rsidRDefault="00680303"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2) оригинал выписки из Единого государственного реестра юридических лиц (индивидуальных предпринимателей); дата выдачи выписки должна быть не ранее, чем за шесть месяцев до дня размещения на </w:t>
      </w:r>
      <w:hyperlink r:id="rId9" w:history="1">
        <w:r w:rsidRPr="003A2B1E">
          <w:rPr>
            <w:rFonts w:ascii="Times New Roman" w:hAnsi="Times New Roman" w:cs="Times New Roman"/>
            <w:color w:val="800080"/>
            <w:sz w:val="24"/>
            <w:szCs w:val="24"/>
            <w:u w:val="single"/>
            <w:lang w:eastAsia="ru-RU"/>
          </w:rPr>
          <w:t>официальном сайте</w:t>
        </w:r>
      </w:hyperlink>
      <w:r w:rsidRPr="003A2B1E">
        <w:rPr>
          <w:rFonts w:ascii="Times New Roman" w:hAnsi="Times New Roman" w:cs="Times New Roman"/>
          <w:color w:val="000000"/>
          <w:sz w:val="24"/>
          <w:szCs w:val="24"/>
          <w:lang w:eastAsia="ru-RU"/>
        </w:rPr>
        <w:t>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нотариально заверенная копия такой выписки) –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РФ для размещения информации о проведении торгов в отношении государственного и муниципального имущества сообщения о проведении открытого конкурса;</w:t>
      </w:r>
    </w:p>
    <w:p w:rsidR="00680303" w:rsidRPr="003A2B1E" w:rsidRDefault="00680303" w:rsidP="00056809">
      <w:pPr>
        <w:shd w:val="clear" w:color="auto" w:fill="FFFFFF"/>
        <w:suppressAutoHyphens w:val="0"/>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3) удостоверенная подписью заявителя (его законного представителя или иного уполномоченного лица) анкета участника открытого конкурса, заполненная по форме, установленной настоящей конкурс</w:t>
      </w:r>
      <w:r w:rsidR="00CE4AE6" w:rsidRPr="003A2B1E">
        <w:rPr>
          <w:rFonts w:ascii="Times New Roman" w:hAnsi="Times New Roman" w:cs="Times New Roman"/>
          <w:color w:val="000000"/>
          <w:sz w:val="24"/>
          <w:szCs w:val="24"/>
          <w:lang w:eastAsia="ru-RU"/>
        </w:rPr>
        <w:t>ной документацией (Приложение №3</w:t>
      </w:r>
      <w:r w:rsidRPr="003A2B1E">
        <w:rPr>
          <w:rFonts w:ascii="Times New Roman" w:hAnsi="Times New Roman" w:cs="Times New Roman"/>
          <w:color w:val="000000"/>
          <w:sz w:val="24"/>
          <w:szCs w:val="24"/>
          <w:lang w:eastAsia="ru-RU"/>
        </w:rPr>
        <w:t xml:space="preserve"> к Конкурсной документации);</w:t>
      </w:r>
    </w:p>
    <w:p w:rsidR="00680303" w:rsidRPr="003A2B1E" w:rsidRDefault="00680303" w:rsidP="00056809">
      <w:pPr>
        <w:shd w:val="clear" w:color="auto" w:fill="FFFFFF"/>
        <w:suppressAutoHyphens w:val="0"/>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 xml:space="preserve">4)документ,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иной документ, </w:t>
      </w:r>
      <w:r w:rsidRPr="003A2B1E">
        <w:rPr>
          <w:rFonts w:ascii="Times New Roman" w:hAnsi="Times New Roman" w:cs="Times New Roman"/>
          <w:color w:val="000000"/>
          <w:sz w:val="24"/>
          <w:szCs w:val="24"/>
          <w:lang w:eastAsia="ru-RU"/>
        </w:rPr>
        <w:lastRenderedPageBreak/>
        <w:t>подтверждающий полномочия), удостоверенный надлежащим образом; при этом доверенность, уполномочивающая представителя на участие в открытом конкурсе, должна содержать сведения о предоставлении права на совершение всех предусмотренных законом действий, связанных с таким участием;</w:t>
      </w:r>
    </w:p>
    <w:p w:rsidR="00680303" w:rsidRPr="003A2B1E" w:rsidRDefault="00680303"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5) удостоверенные заявителем (его законным представителем или иным уполномоченным лицом) копии учредительных и регистрационных документов (устав юридического лица, учредительный договор/договор о создании (учреждении) юридического лица), со всеми изменениями, имеющими значение для определения правомочности участия в открытом конкурсе; свидетельство о государственной регистрации в качестве юридического лица и внесении записи в ЕГРЮЛ/свидетельство о государственной регистрации юридического лица, созданного до 01.07.2002г.; свидетельство о постановке на учёт в налоговом органе, свидетельство о постановке на учет в качестве крупнейшего налогоплательщика или о регистрации обособленного подразделения, филиала (если юридические факты, послужившие основанием для выдачи таких свидетельств, имеют значение для участия в открытом конкурсе); свидетельства о внесении записей в ЕГРЮЛ об изменениях, имеющих значение для определения правомочности участия в открытом конкурсе;</w:t>
      </w:r>
    </w:p>
    <w:p w:rsidR="00680303" w:rsidRPr="003A2B1E" w:rsidRDefault="00680303"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6) оригинал справки о состоянии расчётов с бюджетами всех уровней и внебюджетными фондами, за последний отчётный период;</w:t>
      </w:r>
    </w:p>
    <w:p w:rsidR="00680303" w:rsidRPr="003A2B1E" w:rsidRDefault="00680303"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7) решение об одобрении сделки органами управления участника открытого конкурса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участника открытого конкурса;</w:t>
      </w:r>
    </w:p>
    <w:p w:rsidR="00697A72" w:rsidRPr="003A2B1E" w:rsidRDefault="00697A72"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8) копию бухгалтерского баланса с отметкой инспекции ФНС Российской Федерации по месту постановки заявителя на налоговый учет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w:t>
      </w:r>
    </w:p>
    <w:p w:rsidR="00697A72" w:rsidRPr="003A2B1E" w:rsidRDefault="00015673"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w:t>
      </w:r>
      <w:r w:rsidR="00697A72" w:rsidRPr="003A2B1E">
        <w:rPr>
          <w:rFonts w:ascii="Times New Roman" w:hAnsi="Times New Roman" w:cs="Times New Roman"/>
          <w:sz w:val="24"/>
          <w:szCs w:val="24"/>
        </w:rPr>
        <w:t xml:space="preserve"> осуществления финансирования из собственных средств Заявителя в состав документов включаются: </w:t>
      </w:r>
    </w:p>
    <w:p w:rsidR="00697A72" w:rsidRPr="003A2B1E" w:rsidRDefault="00697A72"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документы, подтверждающие финансовую состоятельность Заявителя (бухгалтерский баланс за последний отчетный период с отметкой о сдаче в налоговой орган и справка о стоимости чистых активов</w:t>
      </w:r>
      <w:r w:rsidR="00015673" w:rsidRPr="003A2B1E">
        <w:rPr>
          <w:rFonts w:ascii="Times New Roman" w:hAnsi="Times New Roman" w:cs="Times New Roman"/>
          <w:sz w:val="24"/>
          <w:szCs w:val="24"/>
        </w:rPr>
        <w:t>).</w:t>
      </w:r>
    </w:p>
    <w:p w:rsidR="00697A72" w:rsidRPr="003A2B1E" w:rsidRDefault="00697A72"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9) документ, подтверждающий внесение задатка в обеспечение исполнения обязательства по заключению Концессионного соглашения;</w:t>
      </w:r>
    </w:p>
    <w:p w:rsidR="00680303" w:rsidRPr="003A2B1E" w:rsidRDefault="00697A72"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10</w:t>
      </w:r>
      <w:r w:rsidR="00680303" w:rsidRPr="003A2B1E">
        <w:rPr>
          <w:rFonts w:ascii="Times New Roman" w:hAnsi="Times New Roman" w:cs="Times New Roman"/>
          <w:color w:val="000000"/>
          <w:sz w:val="24"/>
          <w:szCs w:val="24"/>
          <w:lang w:eastAsia="ru-RU"/>
        </w:rPr>
        <w:t>) удостоверенная заявителем (его законным представителем или иным уполномоченным лицом) опись документов и материалов, представленных им для участия в предварительном отборе открытого конкурса, в двух экземплярах (оригинал и копия), по форме, утвержденной</w:t>
      </w:r>
      <w:r w:rsidR="00C854DE">
        <w:rPr>
          <w:rFonts w:ascii="Times New Roman" w:hAnsi="Times New Roman" w:cs="Times New Roman"/>
          <w:color w:val="000000"/>
          <w:sz w:val="24"/>
          <w:szCs w:val="24"/>
          <w:lang w:eastAsia="ru-RU"/>
        </w:rPr>
        <w:t xml:space="preserve"> </w:t>
      </w:r>
      <w:r w:rsidR="00680303" w:rsidRPr="003A2B1E">
        <w:rPr>
          <w:rFonts w:ascii="Times New Roman" w:hAnsi="Times New Roman" w:cs="Times New Roman"/>
          <w:color w:val="000000"/>
          <w:sz w:val="24"/>
          <w:szCs w:val="24"/>
          <w:lang w:eastAsia="ru-RU"/>
        </w:rPr>
        <w:t>настоящей конкурсной документацией</w:t>
      </w:r>
      <w:r w:rsidRPr="003A2B1E">
        <w:rPr>
          <w:rFonts w:ascii="Times New Roman" w:hAnsi="Times New Roman" w:cs="Times New Roman"/>
          <w:color w:val="000000"/>
          <w:sz w:val="24"/>
          <w:szCs w:val="24"/>
          <w:lang w:eastAsia="ru-RU"/>
        </w:rPr>
        <w:t xml:space="preserve"> (Приложение № </w:t>
      </w:r>
      <w:r w:rsidR="00CE4AE6" w:rsidRPr="003A2B1E">
        <w:rPr>
          <w:rFonts w:ascii="Times New Roman" w:hAnsi="Times New Roman" w:cs="Times New Roman"/>
          <w:color w:val="000000"/>
          <w:sz w:val="24"/>
          <w:szCs w:val="24"/>
          <w:lang w:eastAsia="ru-RU"/>
        </w:rPr>
        <w:t>9</w:t>
      </w:r>
      <w:r w:rsidRPr="003A2B1E">
        <w:rPr>
          <w:rFonts w:ascii="Times New Roman" w:hAnsi="Times New Roman" w:cs="Times New Roman"/>
          <w:color w:val="000000"/>
          <w:sz w:val="24"/>
          <w:szCs w:val="24"/>
          <w:lang w:eastAsia="ru-RU"/>
        </w:rPr>
        <w:t>)</w:t>
      </w:r>
      <w:r w:rsidR="00680303" w:rsidRPr="003A2B1E">
        <w:rPr>
          <w:rFonts w:ascii="Times New Roman" w:hAnsi="Times New Roman" w:cs="Times New Roman"/>
          <w:color w:val="000000"/>
          <w:sz w:val="24"/>
          <w:szCs w:val="24"/>
          <w:lang w:eastAsia="ru-RU"/>
        </w:rPr>
        <w:t>;</w:t>
      </w:r>
    </w:p>
    <w:p w:rsidR="00680303" w:rsidRPr="003A2B1E" w:rsidRDefault="00697A72"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11</w:t>
      </w:r>
      <w:r w:rsidR="00680303" w:rsidRPr="003A2B1E">
        <w:rPr>
          <w:rFonts w:ascii="Times New Roman" w:hAnsi="Times New Roman" w:cs="Times New Roman"/>
          <w:color w:val="000000"/>
          <w:sz w:val="24"/>
          <w:szCs w:val="24"/>
          <w:lang w:eastAsia="ru-RU"/>
        </w:rPr>
        <w:t>) удостоверенная участником открытого конкурса опись документов и материалов, представленных для участия в открытом конкурсе, в двух экземплярах (оригинал и копия)</w:t>
      </w:r>
      <w:r w:rsidRPr="003A2B1E">
        <w:rPr>
          <w:rFonts w:ascii="Times New Roman" w:hAnsi="Times New Roman" w:cs="Times New Roman"/>
          <w:color w:val="000000"/>
          <w:sz w:val="24"/>
          <w:szCs w:val="24"/>
          <w:lang w:eastAsia="ru-RU"/>
        </w:rPr>
        <w:t xml:space="preserve"> (Приложение № </w:t>
      </w:r>
      <w:r w:rsidR="00CE4AE6" w:rsidRPr="003A2B1E">
        <w:rPr>
          <w:rFonts w:ascii="Times New Roman" w:hAnsi="Times New Roman" w:cs="Times New Roman"/>
          <w:color w:val="000000"/>
          <w:sz w:val="24"/>
          <w:szCs w:val="24"/>
          <w:lang w:eastAsia="ru-RU"/>
        </w:rPr>
        <w:t>9</w:t>
      </w:r>
      <w:r w:rsidRPr="003A2B1E">
        <w:rPr>
          <w:rFonts w:ascii="Times New Roman" w:hAnsi="Times New Roman" w:cs="Times New Roman"/>
          <w:color w:val="000000"/>
          <w:sz w:val="24"/>
          <w:szCs w:val="24"/>
          <w:lang w:eastAsia="ru-RU"/>
        </w:rPr>
        <w:t>)</w:t>
      </w:r>
      <w:r w:rsidR="00680303" w:rsidRPr="003A2B1E">
        <w:rPr>
          <w:rFonts w:ascii="Times New Roman" w:hAnsi="Times New Roman" w:cs="Times New Roman"/>
          <w:color w:val="000000"/>
          <w:sz w:val="24"/>
          <w:szCs w:val="24"/>
          <w:lang w:eastAsia="ru-RU"/>
        </w:rPr>
        <w:t>;</w:t>
      </w:r>
    </w:p>
    <w:p w:rsidR="00680303" w:rsidRPr="003A2B1E" w:rsidRDefault="00680303"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1</w:t>
      </w:r>
      <w:r w:rsidR="00697A72" w:rsidRPr="003A2B1E">
        <w:rPr>
          <w:rFonts w:ascii="Times New Roman" w:hAnsi="Times New Roman" w:cs="Times New Roman"/>
          <w:color w:val="000000"/>
          <w:sz w:val="24"/>
          <w:szCs w:val="24"/>
          <w:lang w:eastAsia="ru-RU"/>
        </w:rPr>
        <w:t>2</w:t>
      </w:r>
      <w:r w:rsidRPr="003A2B1E">
        <w:rPr>
          <w:rFonts w:ascii="Times New Roman" w:hAnsi="Times New Roman" w:cs="Times New Roman"/>
          <w:color w:val="000000"/>
          <w:sz w:val="24"/>
          <w:szCs w:val="24"/>
          <w:lang w:eastAsia="ru-RU"/>
        </w:rPr>
        <w:t>) документы, подтверждающие соответствие заявителя установленным настоящей конкурсной документацией и действующим законодательство РФ требованиям: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отсутствие решения о признании заявителя банкротом и об открытии конкурсного производства в отношении него; отсутствие решения уполномоченного органа об административном приостановлении деятельности заявителя, если такое решение, исходя из требований действующего законодательства, объективно препятствует участию в конкурсе и/или заключению и исполнению концессионного сог</w:t>
      </w:r>
      <w:r w:rsidR="00697A72" w:rsidRPr="003A2B1E">
        <w:rPr>
          <w:rFonts w:ascii="Times New Roman" w:hAnsi="Times New Roman" w:cs="Times New Roman"/>
          <w:color w:val="000000"/>
          <w:sz w:val="24"/>
          <w:szCs w:val="24"/>
          <w:lang w:eastAsia="ru-RU"/>
        </w:rPr>
        <w:t>лашения по результатам конкурса.</w:t>
      </w:r>
    </w:p>
    <w:p w:rsidR="00697A72" w:rsidRPr="003A2B1E" w:rsidRDefault="00697A72"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697A72" w:rsidRPr="003A2B1E" w:rsidRDefault="00697A72"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lastRenderedPageBreak/>
        <w:t>- конкурсные предложения в соответствии с требованиями настоящей конкурсной документации;</w:t>
      </w:r>
    </w:p>
    <w:p w:rsidR="00697A72" w:rsidRPr="003A2B1E" w:rsidRDefault="00697A72"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r w:rsidRPr="003A2B1E">
        <w:rPr>
          <w:rFonts w:ascii="Times New Roman" w:hAnsi="Times New Roman" w:cs="Times New Roman"/>
          <w:color w:val="000000"/>
          <w:sz w:val="24"/>
          <w:szCs w:val="24"/>
          <w:lang w:eastAsia="ru-RU"/>
        </w:rPr>
        <w:t>- документы, подтверждающие возможность достижения участником конкурса значений критериев открытого конкурса, указанных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 при этом, конкурсная комиссия вправе требовать от участников открытого конкурса (как письменно, так и устно) разъяснения положений документов и материалов, представленных вместе с конкурсным предложением.</w:t>
      </w:r>
    </w:p>
    <w:p w:rsidR="00697A72" w:rsidRPr="003A2B1E" w:rsidRDefault="00697A72" w:rsidP="00056809">
      <w:pPr>
        <w:shd w:val="clear" w:color="auto" w:fill="FFFFFF"/>
        <w:spacing w:after="0" w:line="240" w:lineRule="auto"/>
        <w:ind w:right="33" w:firstLine="567"/>
        <w:jc w:val="both"/>
        <w:rPr>
          <w:rFonts w:ascii="Times New Roman" w:hAnsi="Times New Roman" w:cs="Times New Roman"/>
          <w:color w:val="000000"/>
          <w:sz w:val="24"/>
          <w:szCs w:val="24"/>
          <w:lang w:eastAsia="ru-RU"/>
        </w:rPr>
      </w:pPr>
    </w:p>
    <w:p w:rsidR="000F57B4" w:rsidRPr="003A2B1E" w:rsidRDefault="000F57B4" w:rsidP="00056809">
      <w:pPr>
        <w:pStyle w:val="afe"/>
        <w:widowControl w:val="0"/>
        <w:numPr>
          <w:ilvl w:val="0"/>
          <w:numId w:val="8"/>
        </w:numPr>
        <w:suppressAutoHyphens w:val="0"/>
        <w:spacing w:after="0" w:line="240" w:lineRule="auto"/>
        <w:ind w:left="0" w:right="33" w:firstLine="567"/>
        <w:jc w:val="both"/>
        <w:outlineLvl w:val="0"/>
        <w:rPr>
          <w:rFonts w:ascii="Times New Roman" w:hAnsi="Times New Roman" w:cs="Times New Roman"/>
          <w:b/>
          <w:bCs/>
          <w:sz w:val="24"/>
          <w:szCs w:val="24"/>
        </w:rPr>
      </w:pPr>
      <w:bookmarkStart w:id="14" w:name="_Toc520902312"/>
      <w:r w:rsidRPr="003A2B1E">
        <w:rPr>
          <w:rFonts w:ascii="Times New Roman" w:hAnsi="Times New Roman" w:cs="Times New Roman"/>
          <w:b/>
          <w:bCs/>
          <w:sz w:val="24"/>
          <w:szCs w:val="24"/>
        </w:rPr>
        <w:t>Заявка на участие в конкурсе</w:t>
      </w:r>
      <w:bookmarkEnd w:id="14"/>
    </w:p>
    <w:p w:rsidR="00477F9E" w:rsidRPr="003A2B1E" w:rsidRDefault="00477F9E" w:rsidP="00056809">
      <w:pPr>
        <w:pStyle w:val="afe"/>
        <w:widowControl w:val="0"/>
        <w:suppressAutoHyphens w:val="0"/>
        <w:spacing w:after="0" w:line="240" w:lineRule="auto"/>
        <w:ind w:left="0" w:right="33" w:firstLine="567"/>
        <w:jc w:val="both"/>
        <w:rPr>
          <w:rFonts w:ascii="Times New Roman" w:hAnsi="Times New Roman" w:cs="Times New Roman"/>
          <w:b/>
          <w:bCs/>
          <w:sz w:val="24"/>
          <w:szCs w:val="24"/>
        </w:rPr>
      </w:pPr>
    </w:p>
    <w:p w:rsidR="005C7A74" w:rsidRPr="00056809" w:rsidRDefault="003A2B1E" w:rsidP="00056809">
      <w:pPr>
        <w:pStyle w:val="afe"/>
        <w:widowControl w:val="0"/>
        <w:numPr>
          <w:ilvl w:val="1"/>
          <w:numId w:val="8"/>
        </w:numPr>
        <w:suppressAutoHyphens w:val="0"/>
        <w:spacing w:after="0" w:line="240" w:lineRule="auto"/>
        <w:ind w:left="0" w:right="33" w:firstLine="567"/>
        <w:jc w:val="both"/>
        <w:rPr>
          <w:rFonts w:ascii="Times New Roman" w:hAnsi="Times New Roman" w:cs="Times New Roman"/>
          <w:b/>
          <w:sz w:val="24"/>
          <w:szCs w:val="24"/>
        </w:rPr>
      </w:pPr>
      <w:r w:rsidRPr="00056809">
        <w:rPr>
          <w:rFonts w:ascii="Times New Roman" w:hAnsi="Times New Roman" w:cs="Times New Roman"/>
          <w:b/>
          <w:sz w:val="24"/>
          <w:szCs w:val="24"/>
        </w:rPr>
        <w:t>Оформление и подписание Заявки</w:t>
      </w:r>
    </w:p>
    <w:p w:rsidR="005B69D3"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10</w:t>
      </w:r>
      <w:r w:rsidR="00697A72" w:rsidRPr="003A2B1E">
        <w:rPr>
          <w:rFonts w:ascii="Times New Roman" w:hAnsi="Times New Roman" w:cs="Times New Roman"/>
          <w:sz w:val="24"/>
          <w:szCs w:val="24"/>
        </w:rPr>
        <w:t>.</w:t>
      </w:r>
      <w:r w:rsidR="003A2B1E">
        <w:rPr>
          <w:rFonts w:ascii="Times New Roman" w:hAnsi="Times New Roman" w:cs="Times New Roman"/>
          <w:sz w:val="24"/>
          <w:szCs w:val="24"/>
        </w:rPr>
        <w:t>1.1.</w:t>
      </w:r>
      <w:r w:rsidR="000F57B4" w:rsidRPr="003A2B1E">
        <w:rPr>
          <w:rFonts w:ascii="Times New Roman" w:hAnsi="Times New Roman" w:cs="Times New Roman"/>
          <w:sz w:val="24"/>
          <w:szCs w:val="24"/>
        </w:rPr>
        <w:t>Заявка представляется заверенной Заявителем в письменной форме в 2 экземплярах (один оригинал и одн</w:t>
      </w:r>
      <w:r w:rsidR="00406EC7" w:rsidRPr="003A2B1E">
        <w:rPr>
          <w:rFonts w:ascii="Times New Roman" w:hAnsi="Times New Roman" w:cs="Times New Roman"/>
          <w:sz w:val="24"/>
          <w:szCs w:val="24"/>
        </w:rPr>
        <w:t>а</w:t>
      </w:r>
      <w:r w:rsidR="000F57B4" w:rsidRPr="003A2B1E">
        <w:rPr>
          <w:rFonts w:ascii="Times New Roman" w:hAnsi="Times New Roman" w:cs="Times New Roman"/>
          <w:sz w:val="24"/>
          <w:szCs w:val="24"/>
        </w:rPr>
        <w:t xml:space="preserve"> копи</w:t>
      </w:r>
      <w:r w:rsidR="00406EC7" w:rsidRPr="003A2B1E">
        <w:rPr>
          <w:rFonts w:ascii="Times New Roman" w:hAnsi="Times New Roman" w:cs="Times New Roman"/>
          <w:sz w:val="24"/>
          <w:szCs w:val="24"/>
        </w:rPr>
        <w:t>я</w:t>
      </w:r>
      <w:r w:rsidR="000F57B4" w:rsidRPr="003A2B1E">
        <w:rPr>
          <w:rFonts w:ascii="Times New Roman" w:hAnsi="Times New Roman" w:cs="Times New Roman"/>
          <w:sz w:val="24"/>
          <w:szCs w:val="24"/>
        </w:rPr>
        <w:t xml:space="preserve">).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и подписанный Заявителем согласно </w:t>
      </w:r>
      <w:r w:rsidR="00015673" w:rsidRPr="003A2B1E">
        <w:rPr>
          <w:rFonts w:ascii="Times New Roman" w:hAnsi="Times New Roman" w:cs="Times New Roman"/>
          <w:sz w:val="24"/>
          <w:szCs w:val="24"/>
        </w:rPr>
        <w:t>требованиям,</w:t>
      </w:r>
      <w:r w:rsidR="000F57B4" w:rsidRPr="003A2B1E">
        <w:rPr>
          <w:rFonts w:ascii="Times New Roman" w:hAnsi="Times New Roman" w:cs="Times New Roman"/>
          <w:sz w:val="24"/>
          <w:szCs w:val="24"/>
        </w:rPr>
        <w:t xml:space="preserve"> к экземпляру-оригиналу Заявки, установленным в настоящей Конкурсной документации. Второй экземпляр - копия Заявки, которая должна соответствовать оригиналу по составу документов и материалов. </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5C7A74" w:rsidRPr="003A2B1E" w:rsidRDefault="001A3D47"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w:t>
      </w:r>
      <w:r w:rsidR="000F57B4" w:rsidRPr="003A2B1E">
        <w:rPr>
          <w:rFonts w:ascii="Times New Roman" w:hAnsi="Times New Roman" w:cs="Times New Roman"/>
          <w:sz w:val="24"/>
          <w:szCs w:val="24"/>
        </w:rPr>
        <w:t>аявления</w:t>
      </w:r>
      <w:r w:rsidRPr="003A2B1E">
        <w:rPr>
          <w:rFonts w:ascii="Times New Roman" w:hAnsi="Times New Roman" w:cs="Times New Roman"/>
          <w:sz w:val="24"/>
          <w:szCs w:val="24"/>
        </w:rPr>
        <w:t xml:space="preserve"> с факсимильной подписью</w:t>
      </w:r>
      <w:r w:rsidR="000F57B4" w:rsidRPr="003A2B1E">
        <w:rPr>
          <w:rFonts w:ascii="Times New Roman" w:hAnsi="Times New Roman" w:cs="Times New Roman"/>
          <w:sz w:val="24"/>
          <w:szCs w:val="24"/>
        </w:rPr>
        <w:t xml:space="preserve"> не допускаются, а полученные таким образом документы считаются не имеющими юридической силы.</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Документы, включенные в Оригинал Заявки, представляются в прошитом, скрепленном печатью (при ее наличии) и подписью полномочного представителя Заявителя виде с указанием на обороте последнего листа Заявки количества страниц.</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полномочного представителя Заявителя с указанием на обороте последнего листа количества страниц экземпляра.</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 Заявке обязательно прилагается удостоверенная подписью уполномоченного лица Заявителя опись документов и материалов Заявки.</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Опись документов и материалов Заявки не сброшюровывается с материалами и документами Заявки.</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Опись документов и материалов Заявки также представляется в количестве двух экземпляров (оригинал и копия).</w:t>
      </w:r>
    </w:p>
    <w:p w:rsidR="005C7A74"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10</w:t>
      </w:r>
      <w:r w:rsidR="00697A72" w:rsidRPr="003A2B1E">
        <w:rPr>
          <w:rFonts w:ascii="Times New Roman" w:hAnsi="Times New Roman" w:cs="Times New Roman"/>
          <w:sz w:val="24"/>
          <w:szCs w:val="24"/>
        </w:rPr>
        <w:t>.1</w:t>
      </w:r>
      <w:r w:rsidR="000F57B4" w:rsidRPr="003A2B1E">
        <w:rPr>
          <w:rFonts w:ascii="Times New Roman" w:hAnsi="Times New Roman" w:cs="Times New Roman"/>
          <w:sz w:val="24"/>
          <w:szCs w:val="24"/>
        </w:rPr>
        <w:t>.2. Опечатывание и маркировка Заявки.</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Заявитель подает Заявку в письменной форме в отдельном запечатанном конверте, внутри которого содержатся экземпляры Заявки - оригинал и копия.</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 конверту обязательно прилагается два экземпляра описи документов и материалов Заявки.</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конверте должно быть указано наименование предмета Конкурса, слов</w:t>
      </w:r>
      <w:r w:rsidR="00572E75" w:rsidRPr="003A2B1E">
        <w:rPr>
          <w:rFonts w:ascii="Times New Roman" w:hAnsi="Times New Roman" w:cs="Times New Roman"/>
          <w:sz w:val="24"/>
          <w:szCs w:val="24"/>
        </w:rPr>
        <w:t>о</w:t>
      </w:r>
      <w:r w:rsidRPr="003A2B1E">
        <w:rPr>
          <w:rFonts w:ascii="Times New Roman" w:hAnsi="Times New Roman" w:cs="Times New Roman"/>
          <w:sz w:val="24"/>
          <w:szCs w:val="24"/>
        </w:rPr>
        <w:t xml:space="preserve"> «Заявка», </w:t>
      </w:r>
      <w:r w:rsidRPr="003A2B1E">
        <w:rPr>
          <w:rFonts w:ascii="Times New Roman" w:hAnsi="Times New Roman" w:cs="Times New Roman"/>
          <w:sz w:val="24"/>
          <w:szCs w:val="24"/>
        </w:rPr>
        <w:lastRenderedPageBreak/>
        <w:t>наименование и адрес Заявителя, адрес для подачи Заявок.</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приеме конверта с Заявкой будет отказано, если он не запечатан и не соответствует указанному требованию.</w:t>
      </w:r>
    </w:p>
    <w:p w:rsidR="005C7A7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Представители Заявителей, присутствующие на процедуре вскрытия конвертов, также могут удостовериться в сохранности представленных конвертов.</w:t>
      </w:r>
    </w:p>
    <w:p w:rsidR="005C7A74" w:rsidRPr="00056809" w:rsidRDefault="000F57B4" w:rsidP="00056809">
      <w:pPr>
        <w:pStyle w:val="afe"/>
        <w:widowControl w:val="0"/>
        <w:numPr>
          <w:ilvl w:val="1"/>
          <w:numId w:val="8"/>
        </w:numPr>
        <w:suppressAutoHyphens w:val="0"/>
        <w:spacing w:after="0" w:line="240" w:lineRule="auto"/>
        <w:ind w:left="0" w:right="33" w:firstLine="567"/>
        <w:jc w:val="both"/>
        <w:rPr>
          <w:rFonts w:ascii="Times New Roman" w:hAnsi="Times New Roman" w:cs="Times New Roman"/>
          <w:sz w:val="24"/>
          <w:szCs w:val="24"/>
        </w:rPr>
      </w:pPr>
      <w:r w:rsidRPr="00056809">
        <w:rPr>
          <w:rFonts w:ascii="Times New Roman" w:hAnsi="Times New Roman" w:cs="Times New Roman"/>
          <w:b/>
          <w:sz w:val="24"/>
          <w:szCs w:val="24"/>
        </w:rPr>
        <w:t>Срок и место подачи Заявок</w:t>
      </w:r>
      <w:r w:rsidRPr="00056809">
        <w:rPr>
          <w:rFonts w:ascii="Times New Roman" w:hAnsi="Times New Roman" w:cs="Times New Roman"/>
          <w:sz w:val="24"/>
          <w:szCs w:val="24"/>
        </w:rPr>
        <w:t>.</w:t>
      </w:r>
    </w:p>
    <w:p w:rsidR="005C7A74" w:rsidRPr="003A2B1E" w:rsidRDefault="003A2B1E" w:rsidP="00056809">
      <w:pPr>
        <w:widowControl w:val="0"/>
        <w:suppressAutoHyphens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10.2.1.</w:t>
      </w:r>
      <w:r w:rsidR="0029447B" w:rsidRPr="003A2B1E">
        <w:rPr>
          <w:rFonts w:ascii="Times New Roman" w:hAnsi="Times New Roman" w:cs="Times New Roman"/>
          <w:sz w:val="24"/>
          <w:szCs w:val="24"/>
        </w:rPr>
        <w:t>Прием Заявок осуществляется в порядке, установленном Конкурсной документацией.</w:t>
      </w:r>
    </w:p>
    <w:p w:rsidR="005C7A74"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момент регистрации Заявки Заявитель должен представить следующие документы:</w:t>
      </w:r>
    </w:p>
    <w:p w:rsidR="005C7A74"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запечатанный конверт, содержащий оригинал и копию Заявки;</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два экземпляра (оригинал и копия) описи документов и материалов Заявки.</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w:t>
      </w:r>
      <w:r w:rsidR="00572E75" w:rsidRPr="003A2B1E">
        <w:rPr>
          <w:rFonts w:ascii="Times New Roman" w:hAnsi="Times New Roman" w:cs="Times New Roman"/>
          <w:sz w:val="24"/>
          <w:szCs w:val="24"/>
        </w:rPr>
        <w:t>о</w:t>
      </w:r>
      <w:r w:rsidRPr="003A2B1E">
        <w:rPr>
          <w:rFonts w:ascii="Times New Roman" w:hAnsi="Times New Roman" w:cs="Times New Roman"/>
          <w:sz w:val="24"/>
          <w:szCs w:val="24"/>
        </w:rPr>
        <w:t xml:space="preserve">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Срок поступления Заявки определяется по дате и времени регистрации конверта с Заявкой в журнале регистрации и по дате </w:t>
      </w:r>
      <w:r w:rsidR="00572E75" w:rsidRPr="003A2B1E">
        <w:rPr>
          <w:rFonts w:ascii="Times New Roman" w:hAnsi="Times New Roman" w:cs="Times New Roman"/>
          <w:sz w:val="24"/>
          <w:szCs w:val="24"/>
        </w:rPr>
        <w:t>и</w:t>
      </w:r>
      <w:r w:rsidRPr="003A2B1E">
        <w:rPr>
          <w:rFonts w:ascii="Times New Roman" w:hAnsi="Times New Roman" w:cs="Times New Roman"/>
          <w:sz w:val="24"/>
          <w:szCs w:val="24"/>
        </w:rPr>
        <w:t xml:space="preserve"> времени, проставленным при приеме Заявки на копии описи документов и материалов Заявки.</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Концедент может продлить срок приема Заявок, внеся изменение в Конкурсную документацию. В этом случае срок действия всех прав и обязанностей Концедента и Заявителя продлевается с учетом измененной окончательной даты.</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если по истечени</w:t>
      </w:r>
      <w:r w:rsidR="00572E75" w:rsidRPr="003A2B1E">
        <w:rPr>
          <w:rFonts w:ascii="Times New Roman" w:hAnsi="Times New Roman" w:cs="Times New Roman"/>
          <w:sz w:val="24"/>
          <w:szCs w:val="24"/>
        </w:rPr>
        <w:t>ю</w:t>
      </w:r>
      <w:r w:rsidRPr="003A2B1E">
        <w:rPr>
          <w:rFonts w:ascii="Times New Roman" w:hAnsi="Times New Roman" w:cs="Times New Roman"/>
          <w:sz w:val="24"/>
          <w:szCs w:val="24"/>
        </w:rPr>
        <w:t xml:space="preserve"> срока приема Заявок подано менее двух Заявок, Концедент объявляет Конкурс несостоявшимся по решению, принимаемому на следующий день после истечения этого Срока.</w:t>
      </w:r>
    </w:p>
    <w:p w:rsidR="002217C2"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10</w:t>
      </w:r>
      <w:r w:rsidR="00697A72" w:rsidRPr="003A2B1E">
        <w:rPr>
          <w:rFonts w:ascii="Times New Roman" w:hAnsi="Times New Roman" w:cs="Times New Roman"/>
          <w:sz w:val="24"/>
          <w:szCs w:val="24"/>
        </w:rPr>
        <w:t>.2</w:t>
      </w:r>
      <w:r w:rsidR="003A2B1E">
        <w:rPr>
          <w:rFonts w:ascii="Times New Roman" w:hAnsi="Times New Roman" w:cs="Times New Roman"/>
          <w:sz w:val="24"/>
          <w:szCs w:val="24"/>
        </w:rPr>
        <w:t>.2</w:t>
      </w:r>
      <w:r w:rsidR="0029447B" w:rsidRPr="003A2B1E">
        <w:rPr>
          <w:rFonts w:ascii="Times New Roman" w:hAnsi="Times New Roman" w:cs="Times New Roman"/>
          <w:sz w:val="24"/>
          <w:szCs w:val="24"/>
        </w:rPr>
        <w:t>. После истечения установленного срока представления Заявки не принимаются.</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Конверт с Заявкой, представленной в Конкурсную комиссию по истечени</w:t>
      </w:r>
      <w:r w:rsidR="00572E75" w:rsidRPr="003A2B1E">
        <w:rPr>
          <w:rFonts w:ascii="Times New Roman" w:hAnsi="Times New Roman" w:cs="Times New Roman"/>
          <w:sz w:val="24"/>
          <w:szCs w:val="24"/>
        </w:rPr>
        <w:t>ю</w:t>
      </w:r>
      <w:r w:rsidRPr="003A2B1E">
        <w:rPr>
          <w:rFonts w:ascii="Times New Roman" w:hAnsi="Times New Roman" w:cs="Times New Roman"/>
          <w:sz w:val="24"/>
          <w:szCs w:val="24"/>
        </w:rPr>
        <w:t xml:space="preserve">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2217C2"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10</w:t>
      </w:r>
      <w:r w:rsidR="00697A72" w:rsidRPr="003A2B1E">
        <w:rPr>
          <w:rFonts w:ascii="Times New Roman" w:hAnsi="Times New Roman" w:cs="Times New Roman"/>
          <w:sz w:val="24"/>
          <w:szCs w:val="24"/>
        </w:rPr>
        <w:t>.2</w:t>
      </w:r>
      <w:r w:rsidR="003A2B1E">
        <w:rPr>
          <w:rFonts w:ascii="Times New Roman" w:hAnsi="Times New Roman" w:cs="Times New Roman"/>
          <w:sz w:val="24"/>
          <w:szCs w:val="24"/>
        </w:rPr>
        <w:t>.3</w:t>
      </w:r>
      <w:r w:rsidR="0029447B" w:rsidRPr="003A2B1E">
        <w:rPr>
          <w:rFonts w:ascii="Times New Roman" w:hAnsi="Times New Roman" w:cs="Times New Roman"/>
          <w:sz w:val="24"/>
          <w:szCs w:val="24"/>
        </w:rPr>
        <w:t>. 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2217C2"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Регистрация изменений и уведомлений об отзыве Заявки производится в том же порядке, что и регистрация Заявки.</w:t>
      </w:r>
    </w:p>
    <w:p w:rsidR="00481D4F" w:rsidRPr="003A2B1E" w:rsidRDefault="0029447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9014D4" w:rsidRDefault="009014D4"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D12BC1" w:rsidRDefault="00D12BC1"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4B546D" w:rsidRPr="003A2B1E" w:rsidRDefault="004B546D"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0F57B4" w:rsidRPr="003A2B1E" w:rsidRDefault="000F57B4" w:rsidP="00056809">
      <w:pPr>
        <w:pStyle w:val="afe"/>
        <w:widowControl w:val="0"/>
        <w:numPr>
          <w:ilvl w:val="0"/>
          <w:numId w:val="27"/>
        </w:numPr>
        <w:suppressAutoHyphens w:val="0"/>
        <w:spacing w:after="0" w:line="240" w:lineRule="auto"/>
        <w:ind w:left="0" w:right="33" w:firstLine="567"/>
        <w:jc w:val="both"/>
        <w:outlineLvl w:val="0"/>
        <w:rPr>
          <w:rFonts w:ascii="Times New Roman" w:hAnsi="Times New Roman" w:cs="Times New Roman"/>
          <w:b/>
          <w:bCs/>
          <w:sz w:val="24"/>
          <w:szCs w:val="24"/>
        </w:rPr>
      </w:pPr>
      <w:bookmarkStart w:id="15" w:name="_Toc520902313"/>
      <w:r w:rsidRPr="003A2B1E">
        <w:rPr>
          <w:rFonts w:ascii="Times New Roman" w:hAnsi="Times New Roman" w:cs="Times New Roman"/>
          <w:b/>
          <w:bCs/>
          <w:sz w:val="24"/>
          <w:szCs w:val="24"/>
        </w:rPr>
        <w:t>Задаток</w:t>
      </w:r>
      <w:r w:rsidR="00D66C70" w:rsidRPr="003A2B1E">
        <w:rPr>
          <w:rFonts w:ascii="Times New Roman" w:hAnsi="Times New Roman" w:cs="Times New Roman"/>
          <w:b/>
          <w:bCs/>
          <w:sz w:val="24"/>
          <w:szCs w:val="24"/>
        </w:rPr>
        <w:t>. Разме</w:t>
      </w:r>
      <w:r w:rsidR="003A2B1E">
        <w:rPr>
          <w:rFonts w:ascii="Times New Roman" w:hAnsi="Times New Roman" w:cs="Times New Roman"/>
          <w:b/>
          <w:bCs/>
          <w:sz w:val="24"/>
          <w:szCs w:val="24"/>
        </w:rPr>
        <w:t>р, порядок и сроки его внесения</w:t>
      </w:r>
      <w:bookmarkEnd w:id="15"/>
    </w:p>
    <w:p w:rsidR="00477F9E" w:rsidRPr="003A2B1E" w:rsidRDefault="00477F9E" w:rsidP="00056809">
      <w:pPr>
        <w:pStyle w:val="afe"/>
        <w:widowControl w:val="0"/>
        <w:suppressAutoHyphens w:val="0"/>
        <w:spacing w:after="0" w:line="240" w:lineRule="auto"/>
        <w:ind w:left="0" w:right="33" w:firstLine="567"/>
        <w:jc w:val="both"/>
        <w:rPr>
          <w:rFonts w:ascii="Times New Roman" w:hAnsi="Times New Roman" w:cs="Times New Roman"/>
          <w:b/>
          <w:bCs/>
          <w:sz w:val="24"/>
          <w:szCs w:val="24"/>
        </w:rPr>
      </w:pPr>
    </w:p>
    <w:p w:rsidR="002217C2"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11</w:t>
      </w:r>
      <w:r w:rsidR="000F57B4" w:rsidRPr="003A2B1E">
        <w:rPr>
          <w:rFonts w:ascii="Times New Roman" w:hAnsi="Times New Roman" w:cs="Times New Roman"/>
          <w:sz w:val="24"/>
          <w:szCs w:val="24"/>
        </w:rPr>
        <w:t>.1. Каждый Заявитель долж</w:t>
      </w:r>
      <w:r w:rsidR="00AB713A" w:rsidRPr="003A2B1E">
        <w:rPr>
          <w:rFonts w:ascii="Times New Roman" w:hAnsi="Times New Roman" w:cs="Times New Roman"/>
          <w:sz w:val="24"/>
          <w:szCs w:val="24"/>
        </w:rPr>
        <w:t xml:space="preserve">ен представить Задаток в размере </w:t>
      </w:r>
      <w:r w:rsidR="002978D8">
        <w:rPr>
          <w:rFonts w:ascii="Times New Roman" w:hAnsi="Times New Roman" w:cs="Times New Roman"/>
          <w:sz w:val="24"/>
          <w:szCs w:val="24"/>
        </w:rPr>
        <w:t>50 000</w:t>
      </w:r>
      <w:r w:rsidR="00692814">
        <w:rPr>
          <w:rFonts w:ascii="Times New Roman" w:hAnsi="Times New Roman" w:cs="Times New Roman"/>
          <w:sz w:val="24"/>
          <w:szCs w:val="24"/>
        </w:rPr>
        <w:t xml:space="preserve"> (</w:t>
      </w:r>
      <w:r w:rsidR="002978D8">
        <w:rPr>
          <w:rFonts w:ascii="Times New Roman" w:hAnsi="Times New Roman" w:cs="Times New Roman"/>
          <w:sz w:val="24"/>
          <w:szCs w:val="24"/>
        </w:rPr>
        <w:t>пятьдесят тысяч</w:t>
      </w:r>
      <w:r w:rsidR="00692814">
        <w:rPr>
          <w:rFonts w:ascii="Times New Roman" w:hAnsi="Times New Roman" w:cs="Times New Roman"/>
          <w:sz w:val="24"/>
          <w:szCs w:val="24"/>
        </w:rPr>
        <w:t>)</w:t>
      </w:r>
      <w:r w:rsidR="005B69D3" w:rsidRPr="003A2B1E">
        <w:rPr>
          <w:rFonts w:ascii="Times New Roman" w:hAnsi="Times New Roman" w:cs="Times New Roman"/>
          <w:sz w:val="24"/>
          <w:szCs w:val="24"/>
        </w:rPr>
        <w:t xml:space="preserve"> рублей</w:t>
      </w:r>
      <w:r w:rsidR="003E08DA" w:rsidRPr="003A2B1E">
        <w:rPr>
          <w:rFonts w:ascii="Times New Roman" w:hAnsi="Times New Roman" w:cs="Times New Roman"/>
          <w:sz w:val="24"/>
          <w:szCs w:val="24"/>
        </w:rPr>
        <w:t xml:space="preserve"> </w:t>
      </w:r>
      <w:r w:rsidR="002978D8">
        <w:rPr>
          <w:rFonts w:ascii="Times New Roman" w:hAnsi="Times New Roman" w:cs="Times New Roman"/>
          <w:sz w:val="24"/>
          <w:szCs w:val="24"/>
        </w:rPr>
        <w:t>0</w:t>
      </w:r>
      <w:r w:rsidR="002763B7" w:rsidRPr="003A2B1E">
        <w:rPr>
          <w:rFonts w:ascii="Times New Roman" w:hAnsi="Times New Roman" w:cs="Times New Roman"/>
          <w:sz w:val="24"/>
          <w:szCs w:val="24"/>
        </w:rPr>
        <w:t>0 копеек</w:t>
      </w:r>
      <w:r w:rsidR="00617E8D" w:rsidRPr="003A2B1E">
        <w:rPr>
          <w:rFonts w:ascii="Times New Roman" w:hAnsi="Times New Roman" w:cs="Times New Roman"/>
          <w:sz w:val="24"/>
          <w:szCs w:val="24"/>
        </w:rPr>
        <w:t xml:space="preserve">.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Заявитель должен представить в Заявке на участие в конкурсе доказательства полной оплаты Задатка. </w:t>
      </w:r>
    </w:p>
    <w:p w:rsidR="00750825" w:rsidRPr="003A2B1E" w:rsidRDefault="000F57B4"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 xml:space="preserve">Заявитель вносит денежные средства в качестве обеспечения исполнения обязательства </w:t>
      </w:r>
      <w:r w:rsidRPr="003A2B1E">
        <w:rPr>
          <w:rFonts w:ascii="Times New Roman" w:hAnsi="Times New Roman" w:cs="Times New Roman"/>
          <w:sz w:val="24"/>
          <w:szCs w:val="24"/>
        </w:rPr>
        <w:lastRenderedPageBreak/>
        <w:t xml:space="preserve">по заключению концессионного соглашения </w:t>
      </w:r>
      <w:r w:rsidR="00750825" w:rsidRPr="003A2B1E">
        <w:rPr>
          <w:rFonts w:ascii="Times New Roman" w:hAnsi="Times New Roman" w:cs="Times New Roman"/>
          <w:sz w:val="24"/>
          <w:szCs w:val="24"/>
        </w:rPr>
        <w:t>по следующим реквизитам:</w:t>
      </w:r>
    </w:p>
    <w:p w:rsidR="00DF08EF" w:rsidRPr="003A2B1E" w:rsidRDefault="00DF08EF" w:rsidP="00056809">
      <w:pPr>
        <w:widowControl w:val="0"/>
        <w:suppressAutoHyphens w:val="0"/>
        <w:spacing w:after="0" w:line="240" w:lineRule="auto"/>
        <w:ind w:right="33" w:firstLine="567"/>
        <w:jc w:val="both"/>
        <w:rPr>
          <w:rFonts w:ascii="Times New Roman" w:hAnsi="Times New Roman" w:cs="Times New Roman"/>
          <w:bCs/>
          <w:color w:val="000000" w:themeColor="text1"/>
          <w:sz w:val="24"/>
          <w:szCs w:val="24"/>
        </w:rPr>
      </w:pPr>
      <w:r w:rsidRPr="003A2B1E">
        <w:rPr>
          <w:rFonts w:ascii="Times New Roman" w:hAnsi="Times New Roman" w:cs="Times New Roman"/>
          <w:bCs/>
          <w:color w:val="000000" w:themeColor="text1"/>
          <w:sz w:val="24"/>
          <w:szCs w:val="24"/>
        </w:rPr>
        <w:t>ИНН 740</w:t>
      </w:r>
      <w:r w:rsidR="005B69D3" w:rsidRPr="003A2B1E">
        <w:rPr>
          <w:rFonts w:ascii="Times New Roman" w:hAnsi="Times New Roman" w:cs="Times New Roman"/>
          <w:bCs/>
          <w:color w:val="000000" w:themeColor="text1"/>
          <w:sz w:val="24"/>
          <w:szCs w:val="24"/>
        </w:rPr>
        <w:t>1</w:t>
      </w:r>
      <w:r w:rsidR="008D00B9">
        <w:rPr>
          <w:rFonts w:ascii="Times New Roman" w:hAnsi="Times New Roman" w:cs="Times New Roman"/>
          <w:bCs/>
          <w:color w:val="000000" w:themeColor="text1"/>
          <w:sz w:val="24"/>
          <w:szCs w:val="24"/>
        </w:rPr>
        <w:t>001808</w:t>
      </w:r>
      <w:r w:rsidR="00B93E87">
        <w:rPr>
          <w:rFonts w:ascii="Times New Roman" w:hAnsi="Times New Roman" w:cs="Times New Roman"/>
          <w:bCs/>
          <w:color w:val="000000" w:themeColor="text1"/>
          <w:sz w:val="24"/>
          <w:szCs w:val="24"/>
        </w:rPr>
        <w:t>;</w:t>
      </w:r>
      <w:r w:rsidR="008F4243" w:rsidRPr="003A2B1E">
        <w:rPr>
          <w:rFonts w:ascii="Times New Roman" w:hAnsi="Times New Roman" w:cs="Times New Roman"/>
          <w:bCs/>
          <w:color w:val="000000" w:themeColor="text1"/>
          <w:sz w:val="24"/>
          <w:szCs w:val="24"/>
        </w:rPr>
        <w:t xml:space="preserve"> </w:t>
      </w:r>
      <w:r w:rsidRPr="003A2B1E">
        <w:rPr>
          <w:rFonts w:ascii="Times New Roman" w:hAnsi="Times New Roman" w:cs="Times New Roman"/>
          <w:bCs/>
          <w:color w:val="000000" w:themeColor="text1"/>
          <w:sz w:val="24"/>
          <w:szCs w:val="24"/>
        </w:rPr>
        <w:t xml:space="preserve">КПП </w:t>
      </w:r>
      <w:r w:rsidR="005B69D3" w:rsidRPr="003A2B1E">
        <w:rPr>
          <w:rFonts w:ascii="Times New Roman" w:hAnsi="Times New Roman" w:cs="Times New Roman"/>
          <w:color w:val="000000" w:themeColor="text1"/>
          <w:sz w:val="24"/>
          <w:szCs w:val="24"/>
        </w:rPr>
        <w:t>745701001</w:t>
      </w:r>
    </w:p>
    <w:p w:rsidR="008D00B9" w:rsidRDefault="00DF08EF" w:rsidP="00056809">
      <w:pPr>
        <w:widowControl w:val="0"/>
        <w:suppressAutoHyphens w:val="0"/>
        <w:spacing w:after="0" w:line="240" w:lineRule="auto"/>
        <w:ind w:right="33" w:firstLine="567"/>
        <w:jc w:val="both"/>
        <w:rPr>
          <w:rFonts w:ascii="Times New Roman" w:hAnsi="Times New Roman" w:cs="Times New Roman"/>
          <w:color w:val="000000" w:themeColor="text1"/>
          <w:sz w:val="24"/>
          <w:szCs w:val="24"/>
        </w:rPr>
      </w:pPr>
      <w:r w:rsidRPr="003A2B1E">
        <w:rPr>
          <w:rFonts w:ascii="Times New Roman" w:hAnsi="Times New Roman" w:cs="Times New Roman"/>
          <w:bCs/>
          <w:color w:val="000000" w:themeColor="text1"/>
          <w:sz w:val="24"/>
          <w:szCs w:val="24"/>
        </w:rPr>
        <w:t>БИК:</w:t>
      </w:r>
      <w:r w:rsidR="005B69D3" w:rsidRPr="003A2B1E">
        <w:rPr>
          <w:rFonts w:ascii="Times New Roman" w:hAnsi="Times New Roman" w:cs="Times New Roman"/>
          <w:color w:val="000000" w:themeColor="text1"/>
          <w:sz w:val="24"/>
          <w:szCs w:val="24"/>
        </w:rPr>
        <w:t xml:space="preserve"> 047</w:t>
      </w:r>
      <w:r w:rsidR="008D00B9">
        <w:rPr>
          <w:rFonts w:ascii="Times New Roman" w:hAnsi="Times New Roman" w:cs="Times New Roman"/>
          <w:color w:val="000000" w:themeColor="text1"/>
          <w:sz w:val="24"/>
          <w:szCs w:val="24"/>
        </w:rPr>
        <w:t>501602</w:t>
      </w:r>
      <w:r w:rsidRPr="003A2B1E">
        <w:rPr>
          <w:rFonts w:ascii="Times New Roman" w:hAnsi="Times New Roman" w:cs="Times New Roman"/>
          <w:color w:val="000000" w:themeColor="text1"/>
          <w:sz w:val="24"/>
          <w:szCs w:val="24"/>
        </w:rPr>
        <w:t xml:space="preserve">; </w:t>
      </w:r>
      <w:r w:rsidRPr="003A2B1E">
        <w:rPr>
          <w:rFonts w:ascii="Times New Roman" w:hAnsi="Times New Roman" w:cs="Times New Roman"/>
          <w:bCs/>
          <w:color w:val="000000" w:themeColor="text1"/>
          <w:sz w:val="24"/>
          <w:szCs w:val="24"/>
        </w:rPr>
        <w:t>р/с:</w:t>
      </w:r>
      <w:r w:rsidR="005B69D3" w:rsidRPr="003A2B1E">
        <w:rPr>
          <w:rFonts w:ascii="Times New Roman" w:hAnsi="Times New Roman" w:cs="Times New Roman"/>
          <w:color w:val="000000" w:themeColor="text1"/>
          <w:sz w:val="24"/>
          <w:szCs w:val="24"/>
        </w:rPr>
        <w:t xml:space="preserve"> </w:t>
      </w:r>
      <w:r w:rsidR="008D00B9">
        <w:rPr>
          <w:rFonts w:ascii="Times New Roman" w:hAnsi="Times New Roman" w:cs="Times New Roman"/>
          <w:color w:val="000000" w:themeColor="text1"/>
          <w:sz w:val="24"/>
          <w:szCs w:val="24"/>
        </w:rPr>
        <w:t>40302810472005000004</w:t>
      </w:r>
      <w:r w:rsidRPr="003A2B1E">
        <w:rPr>
          <w:rFonts w:ascii="Times New Roman" w:hAnsi="Times New Roman" w:cs="Times New Roman"/>
          <w:color w:val="000000" w:themeColor="text1"/>
          <w:sz w:val="24"/>
          <w:szCs w:val="24"/>
        </w:rPr>
        <w:t>;</w:t>
      </w:r>
      <w:r w:rsidR="00B93E87">
        <w:rPr>
          <w:rFonts w:ascii="Times New Roman" w:hAnsi="Times New Roman" w:cs="Times New Roman"/>
          <w:color w:val="000000" w:themeColor="text1"/>
          <w:sz w:val="24"/>
          <w:szCs w:val="24"/>
        </w:rPr>
        <w:t xml:space="preserve"> </w:t>
      </w:r>
      <w:r w:rsidR="008D00B9">
        <w:rPr>
          <w:rFonts w:ascii="Times New Roman" w:hAnsi="Times New Roman" w:cs="Times New Roman"/>
          <w:color w:val="000000" w:themeColor="text1"/>
          <w:sz w:val="24"/>
          <w:szCs w:val="24"/>
        </w:rPr>
        <w:t>Корр.счет: 30101810700000000602;</w:t>
      </w:r>
    </w:p>
    <w:p w:rsidR="005B69D3" w:rsidRPr="003A2B1E" w:rsidRDefault="005B69D3" w:rsidP="00056809">
      <w:pPr>
        <w:widowControl w:val="0"/>
        <w:suppressAutoHyphens w:val="0"/>
        <w:spacing w:after="0" w:line="240" w:lineRule="auto"/>
        <w:ind w:right="33" w:firstLine="567"/>
        <w:jc w:val="both"/>
        <w:rPr>
          <w:rFonts w:ascii="Times New Roman" w:hAnsi="Times New Roman" w:cs="Times New Roman"/>
          <w:color w:val="000000" w:themeColor="text1"/>
          <w:sz w:val="24"/>
          <w:szCs w:val="24"/>
        </w:rPr>
      </w:pPr>
      <w:r w:rsidRPr="003A2B1E">
        <w:rPr>
          <w:rFonts w:ascii="Times New Roman" w:hAnsi="Times New Roman" w:cs="Times New Roman"/>
          <w:color w:val="000000" w:themeColor="text1"/>
          <w:sz w:val="24"/>
          <w:szCs w:val="24"/>
        </w:rPr>
        <w:t xml:space="preserve">Банк: </w:t>
      </w:r>
      <w:r w:rsidR="008D00B9">
        <w:rPr>
          <w:rFonts w:ascii="Times New Roman" w:hAnsi="Times New Roman" w:cs="Times New Roman"/>
          <w:color w:val="000000" w:themeColor="text1"/>
          <w:sz w:val="24"/>
          <w:szCs w:val="24"/>
        </w:rPr>
        <w:t>Челябинское отделение № 8597 ПАО Сбербанк, г. Челябинск</w:t>
      </w:r>
    </w:p>
    <w:p w:rsidR="005B69D3" w:rsidRPr="003A2B1E" w:rsidRDefault="005B69D3" w:rsidP="00056809">
      <w:pPr>
        <w:widowControl w:val="0"/>
        <w:suppressAutoHyphens w:val="0"/>
        <w:spacing w:after="0" w:line="240" w:lineRule="auto"/>
        <w:ind w:right="33" w:firstLine="567"/>
        <w:jc w:val="both"/>
        <w:rPr>
          <w:rFonts w:ascii="Times New Roman" w:hAnsi="Times New Roman" w:cs="Times New Roman"/>
          <w:color w:val="000000" w:themeColor="text1"/>
          <w:sz w:val="24"/>
          <w:szCs w:val="24"/>
        </w:rPr>
      </w:pPr>
      <w:r w:rsidRPr="003A2B1E">
        <w:rPr>
          <w:rFonts w:ascii="Times New Roman" w:hAnsi="Times New Roman" w:cs="Times New Roman"/>
          <w:color w:val="000000" w:themeColor="text1"/>
          <w:sz w:val="24"/>
          <w:szCs w:val="24"/>
        </w:rPr>
        <w:t xml:space="preserve">Получатель: Финансовое управление администрации Ашинского муниципального района (КУМИ и </w:t>
      </w:r>
      <w:r w:rsidR="00015673" w:rsidRPr="003A2B1E">
        <w:rPr>
          <w:rFonts w:ascii="Times New Roman" w:hAnsi="Times New Roman" w:cs="Times New Roman"/>
          <w:color w:val="000000" w:themeColor="text1"/>
          <w:sz w:val="24"/>
          <w:szCs w:val="24"/>
        </w:rPr>
        <w:t>ЗО.</w:t>
      </w:r>
      <w:r w:rsidRPr="003A2B1E">
        <w:rPr>
          <w:rFonts w:ascii="Times New Roman" w:hAnsi="Times New Roman" w:cs="Times New Roman"/>
          <w:color w:val="000000" w:themeColor="text1"/>
          <w:sz w:val="24"/>
          <w:szCs w:val="24"/>
        </w:rPr>
        <w:t xml:space="preserve"> л/с 0555501273К)</w:t>
      </w:r>
    </w:p>
    <w:p w:rsidR="00DF08EF" w:rsidRPr="003A2B1E" w:rsidRDefault="00DF08EF" w:rsidP="00056809">
      <w:pPr>
        <w:widowControl w:val="0"/>
        <w:suppressAutoHyphens w:val="0"/>
        <w:spacing w:after="0" w:line="240" w:lineRule="auto"/>
        <w:ind w:right="33" w:firstLine="567"/>
        <w:jc w:val="both"/>
        <w:rPr>
          <w:rFonts w:ascii="Times New Roman" w:hAnsi="Times New Roman" w:cs="Times New Roman"/>
          <w:color w:val="000000" w:themeColor="text1"/>
          <w:sz w:val="24"/>
          <w:szCs w:val="24"/>
        </w:rPr>
      </w:pPr>
      <w:r w:rsidRPr="003A2B1E">
        <w:rPr>
          <w:rFonts w:ascii="Times New Roman" w:hAnsi="Times New Roman" w:cs="Times New Roman"/>
          <w:color w:val="000000" w:themeColor="text1"/>
          <w:sz w:val="24"/>
          <w:szCs w:val="24"/>
          <w:u w:val="single"/>
        </w:rPr>
        <w:t>назначение платежа</w:t>
      </w:r>
      <w:r w:rsidRPr="003A2B1E">
        <w:rPr>
          <w:rFonts w:ascii="Times New Roman" w:hAnsi="Times New Roman" w:cs="Times New Roman"/>
          <w:color w:val="000000" w:themeColor="text1"/>
          <w:sz w:val="24"/>
          <w:szCs w:val="24"/>
        </w:rPr>
        <w:t>: «Задаток в обеспечение исполнения обязательств по заключению Концессионного соглашения</w:t>
      </w:r>
      <w:r w:rsidR="008F4243" w:rsidRPr="003A2B1E">
        <w:rPr>
          <w:rFonts w:ascii="Times New Roman" w:hAnsi="Times New Roman" w:cs="Times New Roman"/>
          <w:color w:val="000000" w:themeColor="text1"/>
          <w:sz w:val="24"/>
          <w:szCs w:val="24"/>
        </w:rPr>
        <w:t>.</w:t>
      </w:r>
      <w:r w:rsidRPr="003A2B1E">
        <w:rPr>
          <w:rFonts w:ascii="Times New Roman" w:hAnsi="Times New Roman" w:cs="Times New Roman"/>
          <w:color w:val="000000" w:themeColor="text1"/>
          <w:sz w:val="24"/>
          <w:szCs w:val="24"/>
        </w:rPr>
        <w:t>»</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Расходы по перечислению задатка, вносимого в обеспечение исполнения обязательства по заключению концессионного соглашения</w:t>
      </w:r>
      <w:r w:rsidR="00D26EB4" w:rsidRPr="003A2B1E">
        <w:rPr>
          <w:rFonts w:ascii="Times New Roman" w:hAnsi="Times New Roman" w:cs="Times New Roman"/>
          <w:sz w:val="24"/>
          <w:szCs w:val="24"/>
        </w:rPr>
        <w:t>,</w:t>
      </w:r>
      <w:r w:rsidRPr="003A2B1E">
        <w:rPr>
          <w:rFonts w:ascii="Times New Roman" w:hAnsi="Times New Roman" w:cs="Times New Roman"/>
          <w:sz w:val="24"/>
          <w:szCs w:val="24"/>
        </w:rPr>
        <w:t xml:space="preserve"> несет Заявитель. </w:t>
      </w:r>
    </w:p>
    <w:p w:rsidR="002217C2"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11</w:t>
      </w:r>
      <w:r w:rsidR="000F57B4" w:rsidRPr="003A2B1E">
        <w:rPr>
          <w:rFonts w:ascii="Times New Roman" w:hAnsi="Times New Roman" w:cs="Times New Roman"/>
          <w:sz w:val="24"/>
          <w:szCs w:val="24"/>
        </w:rPr>
        <w:t>.2. Сумма Задатка возвращается Концедентом Заявителю, Участнику конкурса путем перечисления денежных средств</w:t>
      </w:r>
      <w:r w:rsidR="00AF4712" w:rsidRPr="003A2B1E">
        <w:rPr>
          <w:rFonts w:ascii="Times New Roman" w:hAnsi="Times New Roman" w:cs="Times New Roman"/>
          <w:sz w:val="24"/>
          <w:szCs w:val="24"/>
        </w:rPr>
        <w:t>,</w:t>
      </w:r>
      <w:r w:rsidR="000F57B4" w:rsidRPr="003A2B1E">
        <w:rPr>
          <w:rFonts w:ascii="Times New Roman" w:hAnsi="Times New Roman" w:cs="Times New Roman"/>
          <w:sz w:val="24"/>
          <w:szCs w:val="24"/>
        </w:rPr>
        <w:t xml:space="preserve"> в размере внесенного Заявителем Задатка на расчетный счет Заявителя, Участника конкурса после наступления одного из следующих событий: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отказа Концедента от проведения настоящего открытого Конкурса – внесенная сумма Задатка возвращается в течение</w:t>
      </w:r>
      <w:r w:rsidR="00406EC7" w:rsidRPr="003A2B1E">
        <w:rPr>
          <w:rFonts w:ascii="Times New Roman" w:hAnsi="Times New Roman" w:cs="Times New Roman"/>
          <w:sz w:val="24"/>
          <w:szCs w:val="24"/>
        </w:rPr>
        <w:t xml:space="preserve"> </w:t>
      </w:r>
      <w:r w:rsidRPr="003A2B1E">
        <w:rPr>
          <w:rFonts w:ascii="Times New Roman" w:hAnsi="Times New Roman" w:cs="Times New Roman"/>
          <w:sz w:val="24"/>
          <w:szCs w:val="24"/>
        </w:rPr>
        <w:t>5 (пяти) рабочих дней с</w:t>
      </w:r>
      <w:r w:rsidR="00D01DEF" w:rsidRPr="003A2B1E">
        <w:rPr>
          <w:rFonts w:ascii="Times New Roman" w:hAnsi="Times New Roman" w:cs="Times New Roman"/>
          <w:sz w:val="24"/>
          <w:szCs w:val="24"/>
        </w:rPr>
        <w:t xml:space="preserve"> </w:t>
      </w:r>
      <w:r w:rsidRPr="003A2B1E">
        <w:rPr>
          <w:rFonts w:ascii="Times New Roman" w:hAnsi="Times New Roman" w:cs="Times New Roman"/>
          <w:sz w:val="24"/>
          <w:szCs w:val="24"/>
        </w:rPr>
        <w:t xml:space="preserve">даты направления Концедентом уведомления об отказе от дальнейшего проведения Конкурса;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внесенная сумма Задатка возвращается в течение 5 (пяти) рабочих дней с даты получения Конкурсной комиссией уведомления об отзыве;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течение 5 (пяти) рабочих дней с даты получения Конкурсной комиссией уведомления об отзыве;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w:t>
      </w:r>
      <w:r w:rsidR="00D01DEF" w:rsidRPr="003A2B1E">
        <w:rPr>
          <w:rFonts w:ascii="Times New Roman" w:hAnsi="Times New Roman" w:cs="Times New Roman"/>
          <w:sz w:val="24"/>
          <w:szCs w:val="24"/>
        </w:rPr>
        <w:t xml:space="preserve"> </w:t>
      </w:r>
      <w:r w:rsidRPr="003A2B1E">
        <w:rPr>
          <w:rFonts w:ascii="Times New Roman" w:hAnsi="Times New Roman" w:cs="Times New Roman"/>
          <w:sz w:val="24"/>
          <w:szCs w:val="24"/>
        </w:rPr>
        <w:t xml:space="preserve">5 (пяти) рабочих дней после получения такой Заявки на участие в Конкурсе;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5 (пяти) рабочих дней со дня получения такого Конкурсного предложения;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в случае если Конкурсной комиссией принято решение об отказе в допуске Заявителя к участию в настоящем Конкурсе </w:t>
      </w:r>
      <w:r w:rsidR="00D26EB4" w:rsidRPr="003A2B1E">
        <w:rPr>
          <w:rFonts w:ascii="Times New Roman" w:hAnsi="Times New Roman" w:cs="Times New Roman"/>
          <w:sz w:val="24"/>
          <w:szCs w:val="24"/>
        </w:rPr>
        <w:t>–</w:t>
      </w:r>
      <w:r w:rsidRPr="003A2B1E">
        <w:rPr>
          <w:rFonts w:ascii="Times New Roman" w:hAnsi="Times New Roman" w:cs="Times New Roman"/>
          <w:sz w:val="24"/>
          <w:szCs w:val="24"/>
        </w:rPr>
        <w:t xml:space="preserve"> внесенная сумма Задатка возвращается в течение</w:t>
      </w:r>
      <w:r w:rsidR="00D01DEF" w:rsidRPr="003A2B1E">
        <w:rPr>
          <w:rFonts w:ascii="Times New Roman" w:hAnsi="Times New Roman" w:cs="Times New Roman"/>
          <w:sz w:val="24"/>
          <w:szCs w:val="24"/>
        </w:rPr>
        <w:t xml:space="preserve"> </w:t>
      </w:r>
      <w:r w:rsidRPr="003A2B1E">
        <w:rPr>
          <w:rFonts w:ascii="Times New Roman" w:hAnsi="Times New Roman" w:cs="Times New Roman"/>
          <w:sz w:val="24"/>
          <w:szCs w:val="24"/>
        </w:rPr>
        <w:t xml:space="preserve">5 (пяти) рабочих дней со дня подписания членами Конкурсной комиссии протокола проведения предварительного отбора Участников конкурса;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если по истечени</w:t>
      </w:r>
      <w:r w:rsidR="00D26EB4" w:rsidRPr="003A2B1E">
        <w:rPr>
          <w:rFonts w:ascii="Times New Roman" w:hAnsi="Times New Roman" w:cs="Times New Roman"/>
          <w:sz w:val="24"/>
          <w:szCs w:val="24"/>
        </w:rPr>
        <w:t>ю</w:t>
      </w:r>
      <w:r w:rsidRPr="003A2B1E">
        <w:rPr>
          <w:rFonts w:ascii="Times New Roman" w:hAnsi="Times New Roman" w:cs="Times New Roman"/>
          <w:sz w:val="24"/>
          <w:szCs w:val="24"/>
        </w:rPr>
        <w:t xml:space="preserve">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w:t>
      </w:r>
      <w:r w:rsidR="00015673" w:rsidRPr="003A2B1E">
        <w:rPr>
          <w:rFonts w:ascii="Times New Roman" w:hAnsi="Times New Roman" w:cs="Times New Roman"/>
          <w:sz w:val="24"/>
          <w:szCs w:val="24"/>
        </w:rPr>
        <w:t>истечения этого</w:t>
      </w:r>
      <w:r w:rsidRPr="003A2B1E">
        <w:rPr>
          <w:rFonts w:ascii="Times New Roman" w:hAnsi="Times New Roman" w:cs="Times New Roman"/>
          <w:sz w:val="24"/>
          <w:szCs w:val="24"/>
        </w:rPr>
        <w:t xml:space="preserve"> срока, объявляется несостоявшимся</w:t>
      </w:r>
      <w:r w:rsidR="00D26EB4" w:rsidRPr="003A2B1E">
        <w:rPr>
          <w:rFonts w:ascii="Times New Roman" w:hAnsi="Times New Roman" w:cs="Times New Roman"/>
          <w:sz w:val="24"/>
          <w:szCs w:val="24"/>
        </w:rPr>
        <w:t xml:space="preserve">, </w:t>
      </w:r>
      <w:r w:rsidRPr="003A2B1E">
        <w:rPr>
          <w:rFonts w:ascii="Times New Roman" w:hAnsi="Times New Roman" w:cs="Times New Roman"/>
          <w:sz w:val="24"/>
          <w:szCs w:val="24"/>
        </w:rPr>
        <w:t xml:space="preserve">внесенная сумма внесенного Задатка возвращается Заявителю в течение 5 (пяти) рабочих дней со дня принятия указанного решения;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w:t>
      </w:r>
      <w:r w:rsidR="00D26EB4" w:rsidRPr="003A2B1E">
        <w:rPr>
          <w:rFonts w:ascii="Times New Roman" w:hAnsi="Times New Roman" w:cs="Times New Roman"/>
          <w:sz w:val="24"/>
          <w:szCs w:val="24"/>
        </w:rPr>
        <w:t>,</w:t>
      </w:r>
      <w:r w:rsidRPr="003A2B1E">
        <w:rPr>
          <w:rFonts w:ascii="Times New Roman" w:hAnsi="Times New Roman" w:cs="Times New Roman"/>
          <w:sz w:val="24"/>
          <w:szCs w:val="24"/>
        </w:rPr>
        <w:t xml:space="preserve"> внесенная сумма Задатка возвращается Участнику Конкурса в течение5 (пяти) рабочих дней со дня принятия такого решения;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если Участник не стал Победителем Конкурса</w:t>
      </w:r>
      <w:r w:rsidR="00D26EB4" w:rsidRPr="003A2B1E">
        <w:rPr>
          <w:rFonts w:ascii="Times New Roman" w:hAnsi="Times New Roman" w:cs="Times New Roman"/>
          <w:sz w:val="24"/>
          <w:szCs w:val="24"/>
        </w:rPr>
        <w:t xml:space="preserve">, </w:t>
      </w:r>
      <w:r w:rsidRPr="003A2B1E">
        <w:rPr>
          <w:rFonts w:ascii="Times New Roman" w:hAnsi="Times New Roman" w:cs="Times New Roman"/>
          <w:sz w:val="24"/>
          <w:szCs w:val="24"/>
        </w:rPr>
        <w:t xml:space="preserve">сумма Задатка возвращается в течение 5 (пяти) рабочих дней со дня подписания протокола о результатах проведения Конкурса;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в случае если с Участником конкурса заключено Концессионное соглашение - сумма Задатка возвращается в течение 5 (пяти) рабочих дней со дня подписания Концессионного соглашения;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заключения с Победителем конкурса по итогам Кон</w:t>
      </w:r>
      <w:r w:rsidR="00833977" w:rsidRPr="003A2B1E">
        <w:rPr>
          <w:rFonts w:ascii="Times New Roman" w:hAnsi="Times New Roman" w:cs="Times New Roman"/>
          <w:sz w:val="24"/>
          <w:szCs w:val="24"/>
        </w:rPr>
        <w:t>курса Концессионного соглашения</w:t>
      </w:r>
      <w:r w:rsidRPr="003A2B1E">
        <w:rPr>
          <w:rFonts w:ascii="Times New Roman" w:hAnsi="Times New Roman" w:cs="Times New Roman"/>
          <w:sz w:val="24"/>
          <w:szCs w:val="24"/>
        </w:rPr>
        <w:t xml:space="preserve"> сумма Задатка возвращается в течение</w:t>
      </w:r>
      <w:r w:rsidR="00D01DEF" w:rsidRPr="003A2B1E">
        <w:rPr>
          <w:rFonts w:ascii="Times New Roman" w:hAnsi="Times New Roman" w:cs="Times New Roman"/>
          <w:sz w:val="24"/>
          <w:szCs w:val="24"/>
        </w:rPr>
        <w:t xml:space="preserve"> </w:t>
      </w:r>
      <w:r w:rsidRPr="003A2B1E">
        <w:rPr>
          <w:rFonts w:ascii="Times New Roman" w:hAnsi="Times New Roman" w:cs="Times New Roman"/>
          <w:sz w:val="24"/>
          <w:szCs w:val="24"/>
        </w:rPr>
        <w:t xml:space="preserve">5 (пяти) рабочих дней со дня подписания Концессионного соглашения. </w:t>
      </w:r>
    </w:p>
    <w:p w:rsidR="000F57B4"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lastRenderedPageBreak/>
        <w:t>11</w:t>
      </w:r>
      <w:r w:rsidR="000F57B4" w:rsidRPr="003A2B1E">
        <w:rPr>
          <w:rFonts w:ascii="Times New Roman" w:hAnsi="Times New Roman" w:cs="Times New Roman"/>
          <w:sz w:val="24"/>
          <w:szCs w:val="24"/>
        </w:rPr>
        <w:t>.3. Задаток не возвращается Концедентом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p>
    <w:p w:rsidR="003A70AB" w:rsidRPr="003A2B1E" w:rsidRDefault="003A70AB" w:rsidP="00056809">
      <w:pPr>
        <w:pStyle w:val="1"/>
        <w:numPr>
          <w:ilvl w:val="0"/>
          <w:numId w:val="27"/>
        </w:numPr>
        <w:ind w:left="0" w:right="33" w:firstLine="567"/>
        <w:jc w:val="both"/>
        <w:rPr>
          <w:rFonts w:ascii="Times New Roman" w:hAnsi="Times New Roman"/>
          <w:bCs w:val="0"/>
          <w:color w:val="000000"/>
          <w:sz w:val="24"/>
          <w:szCs w:val="24"/>
        </w:rPr>
      </w:pPr>
      <w:bookmarkStart w:id="16" w:name="_Toc520902314"/>
      <w:r w:rsidRPr="003A2B1E">
        <w:rPr>
          <w:rFonts w:ascii="Times New Roman" w:hAnsi="Times New Roman"/>
          <w:bCs w:val="0"/>
          <w:color w:val="000000"/>
          <w:sz w:val="24"/>
          <w:szCs w:val="24"/>
          <w:lang w:val="de-DE"/>
        </w:rPr>
        <w:t>Порядок предоставления разъяснений положений</w:t>
      </w:r>
      <w:r w:rsidR="003A2B1E">
        <w:rPr>
          <w:rStyle w:val="apple-converted-space"/>
          <w:rFonts w:ascii="Times New Roman" w:hAnsi="Times New Roman"/>
          <w:bCs w:val="0"/>
          <w:color w:val="000000"/>
          <w:sz w:val="24"/>
          <w:szCs w:val="24"/>
          <w:lang w:val="de-DE"/>
        </w:rPr>
        <w:t xml:space="preserve"> </w:t>
      </w:r>
      <w:r w:rsidR="003A2B1E" w:rsidRPr="003A2B1E">
        <w:rPr>
          <w:rFonts w:ascii="Times New Roman" w:hAnsi="Times New Roman"/>
          <w:bCs w:val="0"/>
          <w:color w:val="000000"/>
          <w:sz w:val="24"/>
          <w:szCs w:val="24"/>
          <w:lang w:val="de-DE"/>
        </w:rPr>
        <w:t>конкурсной документации</w:t>
      </w:r>
      <w:bookmarkEnd w:id="16"/>
    </w:p>
    <w:p w:rsidR="003A70AB" w:rsidRPr="003A2B1E" w:rsidRDefault="003A70AB" w:rsidP="00056809">
      <w:pPr>
        <w:pStyle w:val="western"/>
        <w:shd w:val="clear" w:color="auto" w:fill="FFFFFF"/>
        <w:spacing w:before="0" w:beforeAutospacing="0" w:after="0" w:afterAutospacing="0"/>
        <w:ind w:right="33" w:firstLine="567"/>
        <w:jc w:val="both"/>
        <w:rPr>
          <w:color w:val="000000"/>
        </w:rPr>
      </w:pPr>
    </w:p>
    <w:p w:rsidR="003A70AB" w:rsidRPr="003A2B1E" w:rsidRDefault="003A70AB" w:rsidP="00056809">
      <w:pPr>
        <w:pStyle w:val="ad"/>
        <w:spacing w:before="0" w:after="0" w:line="240" w:lineRule="auto"/>
        <w:ind w:right="33" w:firstLine="567"/>
        <w:jc w:val="both"/>
        <w:rPr>
          <w:color w:val="000000"/>
        </w:rPr>
      </w:pPr>
      <w:r w:rsidRPr="003A2B1E">
        <w:rPr>
          <w:color w:val="000000"/>
        </w:rPr>
        <w:t>12.1. Участник конкурса самостоятельно или через своего уполномоченного представителя вправе обратиться в адрес конкурсной комиссии или Концедента с запросом о разъяснении положений конкурс</w:t>
      </w:r>
      <w:r w:rsidR="00CE4AE6" w:rsidRPr="003A2B1E">
        <w:rPr>
          <w:color w:val="000000"/>
        </w:rPr>
        <w:t>ной документации (приложение № 6</w:t>
      </w:r>
      <w:r w:rsidRPr="003A2B1E">
        <w:rPr>
          <w:color w:val="000000"/>
        </w:rPr>
        <w:t xml:space="preserve"> к конкурсной документации) в порядке, установленном настоящей конкурсной документацией.</w:t>
      </w:r>
    </w:p>
    <w:p w:rsidR="003A70AB" w:rsidRPr="003A2B1E" w:rsidRDefault="003A70AB" w:rsidP="00056809">
      <w:pPr>
        <w:pStyle w:val="ad"/>
        <w:spacing w:before="0" w:after="0" w:line="240" w:lineRule="auto"/>
        <w:ind w:right="33" w:firstLine="567"/>
        <w:jc w:val="both"/>
        <w:rPr>
          <w:color w:val="000000"/>
        </w:rPr>
      </w:pPr>
      <w:r w:rsidRPr="003A2B1E">
        <w:rPr>
          <w:color w:val="000000"/>
        </w:rPr>
        <w:t>12.2.Конкурсная комиссия или Концедент обязаны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или к Концеденту не позднее, чем за десять рабочих дней до дня истечения срока предоставления заявок на участие в конкурсе.</w:t>
      </w:r>
    </w:p>
    <w:p w:rsidR="003A70AB" w:rsidRPr="003A2B1E" w:rsidRDefault="003A70AB" w:rsidP="00056809">
      <w:pPr>
        <w:pStyle w:val="ad"/>
        <w:spacing w:before="0" w:after="0" w:line="240" w:lineRule="auto"/>
        <w:ind w:right="33" w:firstLine="567"/>
        <w:jc w:val="both"/>
        <w:rPr>
          <w:color w:val="000000"/>
        </w:rPr>
      </w:pPr>
      <w:r w:rsidRPr="003A2B1E">
        <w:rPr>
          <w:color w:val="000000"/>
        </w:rPr>
        <w:t>12.3. Разъяснения положений конкурсной документации направляются Концедентом или конкурсной комиссией каждому заявителю в течение пяти рабочих дней, но не позднее, чем за пять рабочих дней до дня истечения срока предоставления заявок на участие в конкурсе с приложением содержания запроса без указания заявителя, от которого поступил запрос.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также размещаются на официальном сайте торгов Российской Федерации.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3A70AB" w:rsidRPr="003A2B1E" w:rsidRDefault="003A70AB" w:rsidP="00056809">
      <w:pPr>
        <w:pStyle w:val="ad"/>
        <w:spacing w:before="0" w:after="0" w:line="240" w:lineRule="auto"/>
        <w:ind w:right="33" w:firstLine="567"/>
        <w:jc w:val="both"/>
        <w:rPr>
          <w:color w:val="000000"/>
        </w:rPr>
      </w:pPr>
      <w:r w:rsidRPr="003A2B1E">
        <w:rPr>
          <w:color w:val="000000"/>
        </w:rPr>
        <w:t>Разъяснения положений конкурсной документации не должны изменять её суть.</w:t>
      </w:r>
    </w:p>
    <w:p w:rsidR="003A70AB" w:rsidRPr="003A2B1E" w:rsidRDefault="003A70AB" w:rsidP="00056809">
      <w:pPr>
        <w:pStyle w:val="western"/>
        <w:spacing w:before="0" w:beforeAutospacing="0" w:after="0" w:afterAutospacing="0"/>
        <w:ind w:right="33" w:firstLine="567"/>
        <w:jc w:val="both"/>
        <w:rPr>
          <w:color w:val="000000"/>
        </w:rPr>
      </w:pPr>
      <w:r w:rsidRPr="003A2B1E">
        <w:rPr>
          <w:color w:val="000000"/>
        </w:rPr>
        <w:t>12.4.</w:t>
      </w:r>
      <w:r w:rsidRPr="003A2B1E">
        <w:rPr>
          <w:color w:val="000000"/>
          <w:lang w:val="de-DE"/>
        </w:rPr>
        <w:t>Запросы о предоставлении разъяснений положений конкурсной документации направляются по адресу:</w:t>
      </w:r>
      <w:r w:rsidRPr="003A2B1E">
        <w:rPr>
          <w:rStyle w:val="apple-converted-space"/>
          <w:color w:val="000000"/>
          <w:lang w:val="de-DE"/>
        </w:rPr>
        <w:t> </w:t>
      </w:r>
      <w:r w:rsidR="00BB7828" w:rsidRPr="003A2B1E">
        <w:rPr>
          <w:rStyle w:val="apple-converted-space"/>
          <w:color w:val="000000"/>
        </w:rPr>
        <w:t>г. Сим, ул. Пушкина д. 6 каб.312.</w:t>
      </w:r>
    </w:p>
    <w:p w:rsidR="003A70AB"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lang w:val="de-DE"/>
        </w:rPr>
      </w:pPr>
    </w:p>
    <w:p w:rsidR="003A70AB" w:rsidRPr="003A2B1E" w:rsidRDefault="003A70AB" w:rsidP="00056809">
      <w:pPr>
        <w:pStyle w:val="western"/>
        <w:numPr>
          <w:ilvl w:val="0"/>
          <w:numId w:val="27"/>
        </w:numPr>
        <w:shd w:val="clear" w:color="auto" w:fill="FFFFFF"/>
        <w:spacing w:before="0" w:beforeAutospacing="0" w:after="0" w:afterAutospacing="0"/>
        <w:ind w:left="0" w:right="33" w:firstLine="567"/>
        <w:jc w:val="both"/>
        <w:outlineLvl w:val="0"/>
        <w:rPr>
          <w:b/>
          <w:bCs/>
          <w:color w:val="000000"/>
        </w:rPr>
      </w:pPr>
      <w:bookmarkStart w:id="17" w:name="_Toc520902315"/>
      <w:r w:rsidRPr="003A2B1E">
        <w:rPr>
          <w:b/>
          <w:bCs/>
          <w:color w:val="000000"/>
        </w:rPr>
        <w:t>Срок опубликования, размещения</w:t>
      </w:r>
      <w:r w:rsidR="003A2B1E" w:rsidRPr="003A2B1E">
        <w:rPr>
          <w:b/>
          <w:bCs/>
          <w:color w:val="000000"/>
        </w:rPr>
        <w:t xml:space="preserve"> </w:t>
      </w:r>
      <w:r w:rsidRPr="003A2B1E">
        <w:rPr>
          <w:b/>
          <w:bCs/>
          <w:color w:val="000000"/>
        </w:rPr>
        <w:t>сообщения о проведении конкурса</w:t>
      </w:r>
      <w:bookmarkEnd w:id="17"/>
    </w:p>
    <w:p w:rsidR="003A70AB" w:rsidRPr="003A2B1E" w:rsidRDefault="003A70AB" w:rsidP="00056809">
      <w:pPr>
        <w:pStyle w:val="western"/>
        <w:shd w:val="clear" w:color="auto" w:fill="FFFFFF"/>
        <w:spacing w:before="0" w:beforeAutospacing="0" w:after="0" w:afterAutospacing="0"/>
        <w:ind w:right="33" w:firstLine="567"/>
        <w:jc w:val="both"/>
        <w:rPr>
          <w:b/>
          <w:color w:val="000000"/>
        </w:rPr>
      </w:pPr>
    </w:p>
    <w:p w:rsidR="003A70AB" w:rsidRPr="003A2B1E" w:rsidRDefault="003A70AB" w:rsidP="00056809">
      <w:pPr>
        <w:pStyle w:val="western"/>
        <w:spacing w:before="0" w:beforeAutospacing="0" w:after="0" w:afterAutospacing="0"/>
        <w:ind w:right="33" w:firstLine="567"/>
        <w:jc w:val="both"/>
        <w:rPr>
          <w:color w:val="000000"/>
        </w:rPr>
      </w:pPr>
      <w:r w:rsidRPr="003A2B1E">
        <w:rPr>
          <w:color w:val="000000"/>
        </w:rPr>
        <w:t>Сообщение о проведении открытого конкурса на право заключения концессионного соглашения подлежит размещению</w:t>
      </w:r>
      <w:r w:rsidRPr="003A2B1E">
        <w:rPr>
          <w:rStyle w:val="apple-converted-space"/>
          <w:color w:val="000000"/>
        </w:rPr>
        <w:t> </w:t>
      </w:r>
      <w:r w:rsidRPr="003A2B1E">
        <w:rPr>
          <w:color w:val="000000"/>
        </w:rPr>
        <w:t>на</w:t>
      </w:r>
      <w:r w:rsidRPr="003A2B1E">
        <w:rPr>
          <w:rStyle w:val="apple-converted-space"/>
          <w:color w:val="000000"/>
        </w:rPr>
        <w:t> </w:t>
      </w:r>
      <w:hyperlink r:id="rId10" w:history="1">
        <w:r w:rsidRPr="003A2B1E">
          <w:rPr>
            <w:rStyle w:val="a4"/>
            <w:color w:val="000000" w:themeColor="text1"/>
            <w:u w:val="none"/>
          </w:rPr>
          <w:t>официальном сайте</w:t>
        </w:r>
      </w:hyperlink>
      <w:r w:rsidRPr="003A2B1E">
        <w:rPr>
          <w:rStyle w:val="apple-converted-space"/>
          <w:color w:val="000000"/>
        </w:rPr>
        <w:t> </w:t>
      </w:r>
      <w:r w:rsidRPr="003A2B1E">
        <w:rPr>
          <w:color w:val="000000"/>
        </w:rPr>
        <w:t>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3A2B1E">
        <w:rPr>
          <w:rStyle w:val="apple-converted-space"/>
          <w:color w:val="000000"/>
        </w:rPr>
        <w:t> </w:t>
      </w:r>
      <w:hyperlink r:id="rId11" w:history="1">
        <w:r w:rsidRPr="003A2B1E">
          <w:rPr>
            <w:rStyle w:val="a4"/>
            <w:lang w:val="en-US"/>
          </w:rPr>
          <w:t>http</w:t>
        </w:r>
        <w:r w:rsidRPr="003A2B1E">
          <w:rPr>
            <w:rStyle w:val="a4"/>
          </w:rPr>
          <w:t>://</w:t>
        </w:r>
        <w:r w:rsidRPr="003A2B1E">
          <w:rPr>
            <w:rStyle w:val="a4"/>
            <w:lang w:val="en-US"/>
          </w:rPr>
          <w:t>www</w:t>
        </w:r>
        <w:r w:rsidRPr="003A2B1E">
          <w:rPr>
            <w:rStyle w:val="a4"/>
          </w:rPr>
          <w:t>.</w:t>
        </w:r>
        <w:r w:rsidRPr="003A2B1E">
          <w:rPr>
            <w:rStyle w:val="a4"/>
            <w:lang w:val="en-US"/>
          </w:rPr>
          <w:t>torgi</w:t>
        </w:r>
        <w:r w:rsidRPr="003A2B1E">
          <w:rPr>
            <w:rStyle w:val="a4"/>
          </w:rPr>
          <w:t>.</w:t>
        </w:r>
        <w:r w:rsidRPr="003A2B1E">
          <w:rPr>
            <w:rStyle w:val="a4"/>
            <w:lang w:val="en-US"/>
          </w:rPr>
          <w:t>gov</w:t>
        </w:r>
        <w:r w:rsidRPr="003A2B1E">
          <w:rPr>
            <w:rStyle w:val="a4"/>
          </w:rPr>
          <w:t>.</w:t>
        </w:r>
        <w:r w:rsidRPr="003A2B1E">
          <w:rPr>
            <w:rStyle w:val="a4"/>
            <w:lang w:val="en-US"/>
          </w:rPr>
          <w:t>ru</w:t>
        </w:r>
      </w:hyperlink>
      <w:r w:rsidRPr="003A2B1E">
        <w:rPr>
          <w:color w:val="000000"/>
        </w:rPr>
        <w:t>,</w:t>
      </w:r>
      <w:r w:rsidR="00AA2688">
        <w:rPr>
          <w:color w:val="000000"/>
        </w:rPr>
        <w:t xml:space="preserve"> </w:t>
      </w:r>
      <w:r w:rsidRPr="003A2B1E">
        <w:rPr>
          <w:i/>
          <w:iCs/>
          <w:color w:val="000000"/>
        </w:rPr>
        <w:t>в срок</w:t>
      </w:r>
      <w:r w:rsidRPr="003A2B1E">
        <w:rPr>
          <w:color w:val="000000"/>
        </w:rPr>
        <w:t>,</w:t>
      </w:r>
      <w:r w:rsidR="00AA2688">
        <w:rPr>
          <w:rStyle w:val="apple-converted-space"/>
          <w:color w:val="000000"/>
        </w:rPr>
        <w:t xml:space="preserve"> </w:t>
      </w:r>
      <w:r w:rsidRPr="003A2B1E">
        <w:rPr>
          <w:i/>
          <w:iCs/>
          <w:color w:val="000000"/>
        </w:rPr>
        <w:t>не позднее рабочего дня, следующего за днем утверждения конкурсной документации, и</w:t>
      </w:r>
      <w:r w:rsidRPr="003A2B1E">
        <w:rPr>
          <w:rStyle w:val="apple-converted-space"/>
          <w:i/>
          <w:iCs/>
          <w:color w:val="000000"/>
        </w:rPr>
        <w:t> </w:t>
      </w:r>
      <w:r w:rsidRPr="003A2B1E">
        <w:rPr>
          <w:i/>
          <w:iCs/>
          <w:color w:val="000000"/>
          <w:u w:val="single"/>
        </w:rPr>
        <w:t>не менее, чем за тридцать рабочих дней до дня истечения срока представления заявок на участие в конкурсе</w:t>
      </w:r>
      <w:r w:rsidRPr="003A2B1E">
        <w:rPr>
          <w:i/>
          <w:iCs/>
          <w:color w:val="000000"/>
        </w:rPr>
        <w:t>.</w:t>
      </w:r>
    </w:p>
    <w:p w:rsidR="003A70AB" w:rsidRPr="003A2B1E" w:rsidRDefault="003A70AB" w:rsidP="00056809">
      <w:pPr>
        <w:pStyle w:val="western"/>
        <w:shd w:val="clear" w:color="auto" w:fill="FFFFFF"/>
        <w:ind w:right="33" w:firstLine="567"/>
        <w:jc w:val="both"/>
        <w:rPr>
          <w:color w:val="000000"/>
        </w:rPr>
      </w:pPr>
      <w:r w:rsidRPr="003A2B1E">
        <w:rPr>
          <w:color w:val="000000"/>
        </w:rPr>
        <w:t>Сообщение о проведении открытого конкурса содержит приглашение к участию в нём.</w:t>
      </w:r>
    </w:p>
    <w:p w:rsidR="006D2B8A" w:rsidRPr="003A2B1E" w:rsidRDefault="006D2B8A" w:rsidP="00056809">
      <w:pPr>
        <w:widowControl w:val="0"/>
        <w:suppressAutoHyphens w:val="0"/>
        <w:spacing w:after="0" w:line="240" w:lineRule="auto"/>
        <w:ind w:right="33" w:firstLine="567"/>
        <w:jc w:val="both"/>
        <w:rPr>
          <w:rFonts w:ascii="Times New Roman" w:hAnsi="Times New Roman" w:cs="Times New Roman"/>
          <w:sz w:val="24"/>
          <w:szCs w:val="24"/>
        </w:rPr>
      </w:pPr>
    </w:p>
    <w:p w:rsidR="000F57B4" w:rsidRPr="003A2B1E" w:rsidRDefault="000F57B4" w:rsidP="00056809">
      <w:pPr>
        <w:pStyle w:val="afe"/>
        <w:widowControl w:val="0"/>
        <w:numPr>
          <w:ilvl w:val="0"/>
          <w:numId w:val="27"/>
        </w:numPr>
        <w:suppressAutoHyphens w:val="0"/>
        <w:spacing w:after="0" w:line="240" w:lineRule="auto"/>
        <w:ind w:left="0" w:right="33" w:firstLine="567"/>
        <w:jc w:val="both"/>
        <w:outlineLvl w:val="0"/>
        <w:rPr>
          <w:rFonts w:ascii="Times New Roman" w:hAnsi="Times New Roman" w:cs="Times New Roman"/>
          <w:b/>
          <w:bCs/>
          <w:sz w:val="24"/>
          <w:szCs w:val="24"/>
        </w:rPr>
      </w:pPr>
      <w:bookmarkStart w:id="18" w:name="_Toc520902316"/>
      <w:r w:rsidRPr="003A2B1E">
        <w:rPr>
          <w:rFonts w:ascii="Times New Roman" w:hAnsi="Times New Roman" w:cs="Times New Roman"/>
          <w:b/>
          <w:bCs/>
          <w:sz w:val="24"/>
          <w:szCs w:val="24"/>
        </w:rPr>
        <w:t>Вскрытие конвертов</w:t>
      </w:r>
      <w:r w:rsidR="00D537F0" w:rsidRPr="003A2B1E">
        <w:rPr>
          <w:rFonts w:ascii="Times New Roman" w:hAnsi="Times New Roman" w:cs="Times New Roman"/>
          <w:b/>
          <w:bCs/>
          <w:sz w:val="24"/>
          <w:szCs w:val="24"/>
        </w:rPr>
        <w:t xml:space="preserve"> с заявками</w:t>
      </w:r>
      <w:bookmarkEnd w:id="18"/>
    </w:p>
    <w:p w:rsidR="003A70AB" w:rsidRPr="003A2B1E" w:rsidRDefault="003A70AB" w:rsidP="00056809">
      <w:pPr>
        <w:pStyle w:val="afe"/>
        <w:widowControl w:val="0"/>
        <w:suppressAutoHyphens w:val="0"/>
        <w:spacing w:after="0" w:line="240" w:lineRule="auto"/>
        <w:ind w:left="0" w:right="33" w:firstLine="567"/>
        <w:jc w:val="both"/>
        <w:rPr>
          <w:rFonts w:ascii="Times New Roman" w:hAnsi="Times New Roman" w:cs="Times New Roman"/>
          <w:b/>
          <w:bCs/>
          <w:sz w:val="24"/>
          <w:szCs w:val="24"/>
        </w:rPr>
      </w:pPr>
    </w:p>
    <w:p w:rsidR="002217C2"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14</w:t>
      </w:r>
      <w:r w:rsidR="000F57B4" w:rsidRPr="003A2B1E">
        <w:rPr>
          <w:rFonts w:ascii="Times New Roman" w:hAnsi="Times New Roman" w:cs="Times New Roman"/>
          <w:sz w:val="24"/>
          <w:szCs w:val="24"/>
        </w:rPr>
        <w:t xml:space="preserve">.1. Вскрытие конвертов с Заявками будет произведено Конкурсной комиссией в </w:t>
      </w:r>
      <w:r w:rsidR="009014D4" w:rsidRPr="003A2B1E">
        <w:rPr>
          <w:rFonts w:ascii="Times New Roman" w:hAnsi="Times New Roman" w:cs="Times New Roman"/>
          <w:sz w:val="24"/>
          <w:szCs w:val="24"/>
        </w:rPr>
        <w:t xml:space="preserve">сроки, установленные в разделе </w:t>
      </w:r>
      <w:r w:rsidR="008F4243" w:rsidRPr="003A2B1E">
        <w:rPr>
          <w:rFonts w:ascii="Times New Roman" w:hAnsi="Times New Roman" w:cs="Times New Roman"/>
          <w:sz w:val="24"/>
          <w:szCs w:val="24"/>
        </w:rPr>
        <w:t>2.</w:t>
      </w:r>
      <w:r w:rsidR="00ED0E14" w:rsidRPr="003A2B1E">
        <w:rPr>
          <w:rFonts w:ascii="Times New Roman" w:hAnsi="Times New Roman" w:cs="Times New Roman"/>
          <w:sz w:val="24"/>
          <w:szCs w:val="24"/>
        </w:rPr>
        <w:t>8</w:t>
      </w:r>
      <w:r w:rsidR="000F57B4" w:rsidRPr="003A2B1E">
        <w:rPr>
          <w:rFonts w:ascii="Times New Roman" w:hAnsi="Times New Roman" w:cs="Times New Roman"/>
          <w:sz w:val="24"/>
          <w:szCs w:val="24"/>
        </w:rPr>
        <w:t xml:space="preserve"> конкурсной документации, и в порядке, установленном ст. 28 Федерального закона «О концессионных соглашениях». Заявители (их полномочные представители) могут присутствовать на процедуре вскрытия конвертов.</w:t>
      </w:r>
    </w:p>
    <w:p w:rsidR="002217C2"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14</w:t>
      </w:r>
      <w:r w:rsidR="000F57B4" w:rsidRPr="003A2B1E">
        <w:rPr>
          <w:rFonts w:ascii="Times New Roman" w:hAnsi="Times New Roman" w:cs="Times New Roman"/>
          <w:sz w:val="24"/>
          <w:szCs w:val="24"/>
        </w:rPr>
        <w:t>.2. Конкурсной комиссией вскрываются только конверты с Заявками, которые поданы до истечения установленного срока подачи Заявок.</w:t>
      </w:r>
    </w:p>
    <w:p w:rsidR="002217C2"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4</w:t>
      </w:r>
      <w:r w:rsidR="000F57B4" w:rsidRPr="003A2B1E">
        <w:rPr>
          <w:rFonts w:ascii="Times New Roman" w:hAnsi="Times New Roman" w:cs="Times New Roman"/>
          <w:sz w:val="24"/>
          <w:szCs w:val="24"/>
        </w:rPr>
        <w:t xml:space="preserve">.3.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«О концессионных соглашениях», </w:t>
      </w:r>
      <w:r w:rsidR="00DE441A" w:rsidRPr="003A2B1E">
        <w:rPr>
          <w:rFonts w:ascii="Times New Roman" w:hAnsi="Times New Roman" w:cs="Times New Roman"/>
          <w:sz w:val="24"/>
          <w:szCs w:val="24"/>
        </w:rPr>
        <w:t>вскрываться,</w:t>
      </w:r>
      <w:r w:rsidR="000F57B4" w:rsidRPr="003A2B1E">
        <w:rPr>
          <w:rFonts w:ascii="Times New Roman" w:hAnsi="Times New Roman" w:cs="Times New Roman"/>
          <w:sz w:val="24"/>
          <w:szCs w:val="24"/>
        </w:rPr>
        <w:t xml:space="preserve"> и рассматриваться не будут.</w:t>
      </w:r>
    </w:p>
    <w:p w:rsidR="000F57B4" w:rsidRPr="003A2B1E" w:rsidRDefault="009014D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lastRenderedPageBreak/>
        <w:t>1</w:t>
      </w:r>
      <w:r w:rsidR="003A70AB" w:rsidRPr="003A2B1E">
        <w:rPr>
          <w:rFonts w:ascii="Times New Roman" w:hAnsi="Times New Roman" w:cs="Times New Roman"/>
          <w:sz w:val="24"/>
          <w:szCs w:val="24"/>
        </w:rPr>
        <w:t>4</w:t>
      </w:r>
      <w:r w:rsidR="000F57B4" w:rsidRPr="003A2B1E">
        <w:rPr>
          <w:rFonts w:ascii="Times New Roman" w:hAnsi="Times New Roman" w:cs="Times New Roman"/>
          <w:sz w:val="24"/>
          <w:szCs w:val="24"/>
        </w:rPr>
        <w:t xml:space="preserve">.4. При вскрытии каждого конверта с Заявкой объявляются присутствующим и заносятся в протокол о </w:t>
      </w:r>
      <w:r w:rsidR="00833977" w:rsidRPr="003A2B1E">
        <w:rPr>
          <w:rFonts w:ascii="Times New Roman" w:hAnsi="Times New Roman" w:cs="Times New Roman"/>
          <w:sz w:val="24"/>
          <w:szCs w:val="24"/>
        </w:rPr>
        <w:t>вскрытии конвертов с Заявками</w:t>
      </w:r>
      <w:r w:rsidR="000F57B4" w:rsidRPr="003A2B1E">
        <w:rPr>
          <w:rFonts w:ascii="Times New Roman" w:hAnsi="Times New Roman" w:cs="Times New Roman"/>
          <w:sz w:val="24"/>
          <w:szCs w:val="24"/>
        </w:rPr>
        <w:t xml:space="preserve"> наименование и место нахождения (почтовый адрес) каждого Заявителя, </w:t>
      </w:r>
      <w:r w:rsidR="00DE441A" w:rsidRPr="003A2B1E">
        <w:rPr>
          <w:rFonts w:ascii="Times New Roman" w:hAnsi="Times New Roman" w:cs="Times New Roman"/>
          <w:sz w:val="24"/>
          <w:szCs w:val="24"/>
        </w:rPr>
        <w:t>конверт,</w:t>
      </w:r>
      <w:r w:rsidR="000F57B4" w:rsidRPr="003A2B1E">
        <w:rPr>
          <w:rFonts w:ascii="Times New Roman" w:hAnsi="Times New Roman" w:cs="Times New Roman"/>
          <w:sz w:val="24"/>
          <w:szCs w:val="24"/>
        </w:rPr>
        <w:t xml:space="preserve"> с Заявкой которого вскрывается.</w:t>
      </w:r>
    </w:p>
    <w:p w:rsidR="00E26414" w:rsidRPr="003A2B1E" w:rsidRDefault="00E26414" w:rsidP="00056809">
      <w:pPr>
        <w:widowControl w:val="0"/>
        <w:suppressAutoHyphens w:val="0"/>
        <w:spacing w:after="0" w:line="240" w:lineRule="auto"/>
        <w:ind w:right="33" w:firstLine="567"/>
        <w:jc w:val="both"/>
        <w:rPr>
          <w:rFonts w:ascii="Times New Roman" w:hAnsi="Times New Roman" w:cs="Times New Roman"/>
          <w:sz w:val="24"/>
          <w:szCs w:val="24"/>
        </w:rPr>
      </w:pPr>
    </w:p>
    <w:p w:rsidR="000F57B4" w:rsidRPr="003A2B1E" w:rsidRDefault="000F57B4" w:rsidP="00056809">
      <w:pPr>
        <w:pStyle w:val="afe"/>
        <w:widowControl w:val="0"/>
        <w:numPr>
          <w:ilvl w:val="0"/>
          <w:numId w:val="27"/>
        </w:numPr>
        <w:suppressAutoHyphens w:val="0"/>
        <w:spacing w:after="0" w:line="240" w:lineRule="auto"/>
        <w:ind w:left="0" w:right="33" w:firstLine="567"/>
        <w:jc w:val="both"/>
        <w:outlineLvl w:val="0"/>
        <w:rPr>
          <w:rFonts w:ascii="Times New Roman" w:hAnsi="Times New Roman" w:cs="Times New Roman"/>
          <w:b/>
          <w:bCs/>
          <w:sz w:val="24"/>
          <w:szCs w:val="24"/>
        </w:rPr>
      </w:pPr>
      <w:bookmarkStart w:id="19" w:name="_Toc520902317"/>
      <w:r w:rsidRPr="003A2B1E">
        <w:rPr>
          <w:rFonts w:ascii="Times New Roman" w:hAnsi="Times New Roman" w:cs="Times New Roman"/>
          <w:b/>
          <w:bCs/>
          <w:sz w:val="24"/>
          <w:szCs w:val="24"/>
        </w:rPr>
        <w:t>Предварительный отбор</w:t>
      </w:r>
      <w:r w:rsidR="00BC646B" w:rsidRPr="003A2B1E">
        <w:rPr>
          <w:rFonts w:ascii="Times New Roman" w:hAnsi="Times New Roman" w:cs="Times New Roman"/>
          <w:b/>
          <w:bCs/>
          <w:sz w:val="24"/>
          <w:szCs w:val="24"/>
        </w:rPr>
        <w:t xml:space="preserve"> участников</w:t>
      </w:r>
      <w:bookmarkEnd w:id="19"/>
    </w:p>
    <w:p w:rsidR="003A70AB" w:rsidRPr="003A2B1E" w:rsidRDefault="003A70AB" w:rsidP="00056809">
      <w:pPr>
        <w:pStyle w:val="afe"/>
        <w:widowControl w:val="0"/>
        <w:suppressAutoHyphens w:val="0"/>
        <w:spacing w:after="0" w:line="240" w:lineRule="auto"/>
        <w:ind w:left="0" w:right="33" w:firstLine="567"/>
        <w:jc w:val="both"/>
        <w:rPr>
          <w:rFonts w:ascii="Times New Roman" w:hAnsi="Times New Roman" w:cs="Times New Roman"/>
          <w:b/>
          <w:bCs/>
          <w:sz w:val="24"/>
          <w:szCs w:val="24"/>
        </w:rPr>
      </w:pP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5</w:t>
      </w:r>
      <w:r w:rsidRPr="003A2B1E">
        <w:rPr>
          <w:rFonts w:ascii="Times New Roman" w:hAnsi="Times New Roman" w:cs="Times New Roman"/>
          <w:sz w:val="24"/>
          <w:szCs w:val="24"/>
        </w:rPr>
        <w:t>.1. Порядок рассмотрения Заявок.</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Конкурсная комиссия рассматривает Заявки на:</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соответствие Заявки требованиям, содержащимся в Конкурсной документации;</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соответствие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Запрос Конкурсной комиссии к Заявителю о представлении разъяснений положений Заявки должен содержать:</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суть запрашиваемых разъяснений;</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сроки и адрес представления Заявителем разъяснений Заявки.</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При рассмотрении Заявок Конкурсная комиссия может принять во внимание мнение Экспертов.</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основании результатов рассмотрения Заявок Конкурсной комиссией принимается решение:</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о допуске Заявителя к участию в Конкурсе или</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об отказе в допуске такого Заявителя к участию в Конкурсе, если:</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1) </w:t>
      </w:r>
      <w:r w:rsidR="00833977" w:rsidRPr="003A2B1E">
        <w:rPr>
          <w:rFonts w:ascii="Times New Roman" w:hAnsi="Times New Roman" w:cs="Times New Roman"/>
          <w:sz w:val="24"/>
          <w:szCs w:val="24"/>
        </w:rPr>
        <w:t>з</w:t>
      </w:r>
      <w:r w:rsidRPr="003A2B1E">
        <w:rPr>
          <w:rFonts w:ascii="Times New Roman" w:hAnsi="Times New Roman" w:cs="Times New Roman"/>
          <w:sz w:val="24"/>
          <w:szCs w:val="24"/>
        </w:rPr>
        <w:t>аявитель не соответствует предъявляемым требованиям;</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2) </w:t>
      </w:r>
      <w:r w:rsidR="00833977" w:rsidRPr="003A2B1E">
        <w:rPr>
          <w:rFonts w:ascii="Times New Roman" w:hAnsi="Times New Roman" w:cs="Times New Roman"/>
          <w:sz w:val="24"/>
          <w:szCs w:val="24"/>
        </w:rPr>
        <w:t>з</w:t>
      </w:r>
      <w:r w:rsidRPr="003A2B1E">
        <w:rPr>
          <w:rFonts w:ascii="Times New Roman" w:hAnsi="Times New Roman" w:cs="Times New Roman"/>
          <w:sz w:val="24"/>
          <w:szCs w:val="24"/>
        </w:rPr>
        <w:t>аявка не соответствует предъявляемым требованиям;</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3) </w:t>
      </w:r>
      <w:r w:rsidR="00833977" w:rsidRPr="003A2B1E">
        <w:rPr>
          <w:rFonts w:ascii="Times New Roman" w:hAnsi="Times New Roman" w:cs="Times New Roman"/>
          <w:sz w:val="24"/>
          <w:szCs w:val="24"/>
        </w:rPr>
        <w:t>п</w:t>
      </w:r>
      <w:r w:rsidRPr="003A2B1E">
        <w:rPr>
          <w:rFonts w:ascii="Times New Roman" w:hAnsi="Times New Roman" w:cs="Times New Roman"/>
          <w:sz w:val="24"/>
          <w:szCs w:val="24"/>
        </w:rPr>
        <w:t>редставленные Заявителем документы и матер</w:t>
      </w:r>
      <w:r w:rsidR="00BB7828" w:rsidRPr="003A2B1E">
        <w:rPr>
          <w:rFonts w:ascii="Times New Roman" w:hAnsi="Times New Roman" w:cs="Times New Roman"/>
          <w:sz w:val="24"/>
          <w:szCs w:val="24"/>
        </w:rPr>
        <w:t>иалы неполны и/или недостоверны;</w:t>
      </w:r>
    </w:p>
    <w:p w:rsidR="00BB7828" w:rsidRPr="003A2B1E" w:rsidRDefault="00BB7828" w:rsidP="00056809">
      <w:pPr>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w:t>
      </w:r>
      <w:r w:rsidR="00833977" w:rsidRPr="003A2B1E">
        <w:rPr>
          <w:rFonts w:ascii="Times New Roman" w:hAnsi="Times New Roman" w:cs="Times New Roman"/>
          <w:sz w:val="24"/>
          <w:szCs w:val="24"/>
        </w:rPr>
        <w:t>ый отбор</w:t>
      </w:r>
      <w:r w:rsidRPr="003A2B1E">
        <w:rPr>
          <w:rFonts w:ascii="Times New Roman" w:hAnsi="Times New Roman" w:cs="Times New Roman"/>
          <w:sz w:val="24"/>
          <w:szCs w:val="24"/>
        </w:rPr>
        <w:t xml:space="preserve"> Участников Конкурса и не допущенных к участию в Конкурсе, с обоснованием принятого Конкурсной ком</w:t>
      </w:r>
      <w:r w:rsidR="00833977" w:rsidRPr="003A2B1E">
        <w:rPr>
          <w:rFonts w:ascii="Times New Roman" w:hAnsi="Times New Roman" w:cs="Times New Roman"/>
          <w:sz w:val="24"/>
          <w:szCs w:val="24"/>
        </w:rPr>
        <w:t>иссией решения по каждому тако</w:t>
      </w:r>
      <w:r w:rsidRPr="003A2B1E">
        <w:rPr>
          <w:rFonts w:ascii="Times New Roman" w:hAnsi="Times New Roman" w:cs="Times New Roman"/>
          <w:sz w:val="24"/>
          <w:szCs w:val="24"/>
        </w:rPr>
        <w:t>му Заявителю.</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5</w:t>
      </w:r>
      <w:r w:rsidRPr="003A2B1E">
        <w:rPr>
          <w:rFonts w:ascii="Times New Roman" w:hAnsi="Times New Roman" w:cs="Times New Roman"/>
          <w:sz w:val="24"/>
          <w:szCs w:val="24"/>
        </w:rPr>
        <w:t>.2. Уведомление Заявителей о результатах предварительного отбора Участников Конкурса.</w:t>
      </w:r>
    </w:p>
    <w:p w:rsidR="002217C2" w:rsidRPr="003A2B1E" w:rsidRDefault="000F57B4" w:rsidP="00056809">
      <w:pPr>
        <w:spacing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Конкурсная комиссия </w:t>
      </w:r>
      <w:r w:rsidR="00BB7828" w:rsidRPr="003A2B1E">
        <w:rPr>
          <w:rFonts w:ascii="Times New Roman" w:hAnsi="Times New Roman" w:cs="Times New Roman"/>
          <w:sz w:val="24"/>
          <w:szCs w:val="24"/>
          <w:lang w:eastAsia="ru-RU"/>
        </w:rPr>
        <w:t xml:space="preserve">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w:t>
      </w:r>
      <w:r w:rsidR="00015673" w:rsidRPr="003A2B1E">
        <w:rPr>
          <w:rFonts w:ascii="Times New Roman" w:hAnsi="Times New Roman" w:cs="Times New Roman"/>
          <w:sz w:val="24"/>
          <w:szCs w:val="24"/>
          <w:lang w:eastAsia="ru-RU"/>
        </w:rPr>
        <w:t xml:space="preserve">комиссию </w:t>
      </w:r>
      <w:r w:rsidR="00015673" w:rsidRPr="003A2B1E">
        <w:rPr>
          <w:rFonts w:ascii="Times New Roman" w:hAnsi="Times New Roman" w:cs="Times New Roman"/>
          <w:sz w:val="24"/>
          <w:szCs w:val="24"/>
        </w:rPr>
        <w:t>направляет</w:t>
      </w:r>
      <w:r w:rsidRPr="003A2B1E">
        <w:rPr>
          <w:rFonts w:ascii="Times New Roman" w:hAnsi="Times New Roman" w:cs="Times New Roman"/>
          <w:sz w:val="24"/>
          <w:szCs w:val="24"/>
        </w:rPr>
        <w:t xml:space="preserve"> Заявителям, прошедшим предварительный отбор, уведомление с предложением представить Конкурсное предложение.</w:t>
      </w:r>
    </w:p>
    <w:p w:rsidR="00BB7828" w:rsidRPr="003A2B1E" w:rsidRDefault="000F57B4" w:rsidP="00056809">
      <w:pPr>
        <w:spacing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lastRenderedPageBreak/>
        <w:t>Заявителям, не допущенным к участию в Конкурсе, направляется уведомление об отказе в допуске к участию в Конкурсе с приложе</w:t>
      </w:r>
      <w:r w:rsidR="00BB7828" w:rsidRPr="003A2B1E">
        <w:rPr>
          <w:rFonts w:ascii="Times New Roman" w:hAnsi="Times New Roman" w:cs="Times New Roman"/>
          <w:sz w:val="24"/>
          <w:szCs w:val="24"/>
        </w:rPr>
        <w:t xml:space="preserve">нием копии указанного протокола </w:t>
      </w:r>
      <w:r w:rsidR="00BB7828" w:rsidRPr="003A2B1E">
        <w:rPr>
          <w:rFonts w:ascii="Times New Roman" w:hAnsi="Times New Roman" w:cs="Times New Roman"/>
          <w:sz w:val="24"/>
          <w:szCs w:val="24"/>
          <w:lang w:eastAsia="ru-RU"/>
        </w:rPr>
        <w:t>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0F57B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p>
    <w:p w:rsidR="000F57B4" w:rsidRPr="003A2B1E" w:rsidRDefault="000F57B4" w:rsidP="00056809">
      <w:pPr>
        <w:pStyle w:val="afe"/>
        <w:widowControl w:val="0"/>
        <w:numPr>
          <w:ilvl w:val="0"/>
          <w:numId w:val="27"/>
        </w:numPr>
        <w:suppressAutoHyphens w:val="0"/>
        <w:spacing w:after="0" w:line="240" w:lineRule="auto"/>
        <w:ind w:left="0" w:right="33" w:firstLine="567"/>
        <w:jc w:val="both"/>
        <w:outlineLvl w:val="0"/>
        <w:rPr>
          <w:rFonts w:ascii="Times New Roman" w:hAnsi="Times New Roman" w:cs="Times New Roman"/>
          <w:b/>
          <w:bCs/>
          <w:sz w:val="24"/>
          <w:szCs w:val="24"/>
        </w:rPr>
      </w:pPr>
      <w:bookmarkStart w:id="20" w:name="_Toc520902318"/>
      <w:r w:rsidRPr="003A2B1E">
        <w:rPr>
          <w:rFonts w:ascii="Times New Roman" w:hAnsi="Times New Roman" w:cs="Times New Roman"/>
          <w:b/>
          <w:bCs/>
          <w:sz w:val="24"/>
          <w:szCs w:val="24"/>
        </w:rPr>
        <w:t>Предоставление конкурсных предложений</w:t>
      </w:r>
      <w:bookmarkEnd w:id="20"/>
    </w:p>
    <w:p w:rsidR="003A70AB" w:rsidRPr="003A2B1E" w:rsidRDefault="003A70AB" w:rsidP="00056809">
      <w:pPr>
        <w:pStyle w:val="afe"/>
        <w:widowControl w:val="0"/>
        <w:suppressAutoHyphens w:val="0"/>
        <w:spacing w:after="0" w:line="240" w:lineRule="auto"/>
        <w:ind w:left="0" w:right="33" w:firstLine="567"/>
        <w:jc w:val="both"/>
        <w:rPr>
          <w:rFonts w:ascii="Times New Roman" w:hAnsi="Times New Roman" w:cs="Times New Roman"/>
          <w:b/>
          <w:bCs/>
          <w:sz w:val="24"/>
          <w:szCs w:val="24"/>
        </w:rPr>
      </w:pP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1</w:t>
      </w:r>
      <w:r w:rsidR="003A70AB" w:rsidRPr="003A2B1E">
        <w:rPr>
          <w:rFonts w:ascii="Times New Roman" w:hAnsi="Times New Roman" w:cs="Times New Roman"/>
          <w:b/>
          <w:sz w:val="24"/>
          <w:szCs w:val="24"/>
        </w:rPr>
        <w:t>6</w:t>
      </w:r>
      <w:r w:rsidRPr="003A2B1E">
        <w:rPr>
          <w:rFonts w:ascii="Times New Roman" w:hAnsi="Times New Roman" w:cs="Times New Roman"/>
          <w:b/>
          <w:sz w:val="24"/>
          <w:szCs w:val="24"/>
        </w:rPr>
        <w:t>.1. Документы и материалы, составляющие Конкурсное предложение:</w:t>
      </w:r>
    </w:p>
    <w:p w:rsidR="002217C2" w:rsidRPr="003A2B1E" w:rsidRDefault="008A5025"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6</w:t>
      </w:r>
      <w:r w:rsidRPr="003A2B1E">
        <w:rPr>
          <w:rFonts w:ascii="Times New Roman" w:hAnsi="Times New Roman" w:cs="Times New Roman"/>
          <w:sz w:val="24"/>
          <w:szCs w:val="24"/>
        </w:rPr>
        <w:t>.1.</w:t>
      </w:r>
      <w:r w:rsidR="000F57B4" w:rsidRPr="003A2B1E">
        <w:rPr>
          <w:rFonts w:ascii="Times New Roman" w:hAnsi="Times New Roman" w:cs="Times New Roman"/>
          <w:sz w:val="24"/>
          <w:szCs w:val="24"/>
        </w:rPr>
        <w:t>1. Копия удостоверенной подписью Заявителя описи представленных документов и материалов Конкурсного предложения на участие в Конкурсе с указанием страни</w:t>
      </w:r>
      <w:r w:rsidR="00BB7828" w:rsidRPr="003A2B1E">
        <w:rPr>
          <w:rFonts w:ascii="Times New Roman" w:hAnsi="Times New Roman" w:cs="Times New Roman"/>
          <w:sz w:val="24"/>
          <w:szCs w:val="24"/>
        </w:rPr>
        <w:t>ц в двух экземплярах.</w:t>
      </w:r>
    </w:p>
    <w:p w:rsidR="00D01DEF" w:rsidRPr="003A2B1E" w:rsidRDefault="008A5025"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6</w:t>
      </w:r>
      <w:r w:rsidRPr="003A2B1E">
        <w:rPr>
          <w:rFonts w:ascii="Times New Roman" w:hAnsi="Times New Roman" w:cs="Times New Roman"/>
          <w:sz w:val="24"/>
          <w:szCs w:val="24"/>
        </w:rPr>
        <w:t>.1.</w:t>
      </w:r>
      <w:r w:rsidR="00BB7828" w:rsidRPr="003A2B1E">
        <w:rPr>
          <w:rFonts w:ascii="Times New Roman" w:hAnsi="Times New Roman" w:cs="Times New Roman"/>
          <w:sz w:val="24"/>
          <w:szCs w:val="24"/>
        </w:rPr>
        <w:t>2</w:t>
      </w:r>
      <w:r w:rsidR="000F57B4" w:rsidRPr="003A2B1E">
        <w:rPr>
          <w:rFonts w:ascii="Times New Roman" w:hAnsi="Times New Roman" w:cs="Times New Roman"/>
          <w:sz w:val="24"/>
          <w:szCs w:val="24"/>
        </w:rPr>
        <w:t>. О</w:t>
      </w:r>
      <w:r w:rsidR="00D01DEF" w:rsidRPr="003A2B1E">
        <w:rPr>
          <w:rFonts w:ascii="Times New Roman" w:hAnsi="Times New Roman" w:cs="Times New Roman"/>
          <w:sz w:val="24"/>
          <w:szCs w:val="24"/>
        </w:rPr>
        <w:t xml:space="preserve">ригинал Конкурсного предложения (форма конкурсного предложения </w:t>
      </w:r>
      <w:r w:rsidR="00CE4AE6" w:rsidRPr="003A2B1E">
        <w:rPr>
          <w:rFonts w:ascii="Times New Roman" w:hAnsi="Times New Roman" w:cs="Times New Roman"/>
          <w:sz w:val="24"/>
          <w:szCs w:val="24"/>
        </w:rPr>
        <w:t>приведена в Приложении №5</w:t>
      </w:r>
      <w:r w:rsidR="00D01DEF" w:rsidRPr="003A2B1E">
        <w:rPr>
          <w:rFonts w:ascii="Times New Roman" w:hAnsi="Times New Roman" w:cs="Times New Roman"/>
          <w:sz w:val="24"/>
          <w:szCs w:val="24"/>
        </w:rPr>
        <w:t xml:space="preserve"> к настоящей конкурсной документации). </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Участник Конкурса может подать только одно Конкурсное предложение.</w:t>
      </w:r>
    </w:p>
    <w:p w:rsidR="009D2565" w:rsidRPr="003A2B1E" w:rsidRDefault="009D2565" w:rsidP="00056809">
      <w:pPr>
        <w:widowControl w:val="0"/>
        <w:suppressAutoHyphens w:val="0"/>
        <w:spacing w:after="0" w:line="240" w:lineRule="auto"/>
        <w:ind w:right="33" w:firstLine="567"/>
        <w:jc w:val="both"/>
        <w:rPr>
          <w:rFonts w:ascii="Times New Roman" w:hAnsi="Times New Roman" w:cs="Times New Roman"/>
          <w:sz w:val="24"/>
          <w:szCs w:val="24"/>
        </w:rPr>
      </w:pP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1</w:t>
      </w:r>
      <w:r w:rsidR="003A70AB" w:rsidRPr="003A2B1E">
        <w:rPr>
          <w:rFonts w:ascii="Times New Roman" w:hAnsi="Times New Roman" w:cs="Times New Roman"/>
          <w:b/>
          <w:sz w:val="24"/>
          <w:szCs w:val="24"/>
        </w:rPr>
        <w:t>6</w:t>
      </w:r>
      <w:r w:rsidRPr="003A2B1E">
        <w:rPr>
          <w:rFonts w:ascii="Times New Roman" w:hAnsi="Times New Roman" w:cs="Times New Roman"/>
          <w:b/>
          <w:sz w:val="24"/>
          <w:szCs w:val="24"/>
        </w:rPr>
        <w:t>.2. Оформление и подписание Конкурсных предложений.</w:t>
      </w:r>
    </w:p>
    <w:p w:rsidR="002217C2"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Требуемый состав документов и материалов, которые Участник должен включить в Конкурсное предложение, определен в Конкурсной документации.</w:t>
      </w:r>
    </w:p>
    <w:p w:rsidR="005B69D3"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Конкурсное предложение представляется на русском языке в письменной форме в 2 экземплярах. При этом один экземпляр </w:t>
      </w:r>
      <w:r w:rsidR="00833977" w:rsidRPr="003A2B1E">
        <w:rPr>
          <w:rFonts w:ascii="Times New Roman" w:hAnsi="Times New Roman" w:cs="Times New Roman"/>
          <w:sz w:val="24"/>
          <w:szCs w:val="24"/>
        </w:rPr>
        <w:t>–</w:t>
      </w:r>
      <w:r w:rsidRPr="003A2B1E">
        <w:rPr>
          <w:rFonts w:ascii="Times New Roman" w:hAnsi="Times New Roman" w:cs="Times New Roman"/>
          <w:sz w:val="24"/>
          <w:szCs w:val="24"/>
        </w:rPr>
        <w:t xml:space="preserve"> оригинал, сформированный, оформленный и подписанный Участником Конкурса согласно требованиям к экземпляру - оригиналу Конкурсного предложения, установленным в настоящей Конкурсной документации. Второй экземпляр </w:t>
      </w:r>
      <w:r w:rsidR="00833977" w:rsidRPr="003A2B1E">
        <w:rPr>
          <w:rFonts w:ascii="Times New Roman" w:hAnsi="Times New Roman" w:cs="Times New Roman"/>
          <w:sz w:val="24"/>
          <w:szCs w:val="24"/>
        </w:rPr>
        <w:t>–</w:t>
      </w:r>
      <w:r w:rsidRPr="003A2B1E">
        <w:rPr>
          <w:rFonts w:ascii="Times New Roman" w:hAnsi="Times New Roman" w:cs="Times New Roman"/>
          <w:sz w:val="24"/>
          <w:szCs w:val="24"/>
        </w:rPr>
        <w:t xml:space="preserve"> копия Конкурсного предложения, которая должна соответствовать оригиналу по составу документов и материалов. </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Все документы, входящие в оригинал Конкурсного предложения, должны быть надлежащим образом оформлены и содержать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w:t>
      </w:r>
      <w:r w:rsidR="00833977" w:rsidRPr="003A2B1E">
        <w:rPr>
          <w:rFonts w:ascii="Times New Roman" w:hAnsi="Times New Roman" w:cs="Times New Roman"/>
          <w:sz w:val="24"/>
          <w:szCs w:val="24"/>
        </w:rPr>
        <w:t>–</w:t>
      </w:r>
      <w:r w:rsidRPr="003A2B1E">
        <w:rPr>
          <w:rFonts w:ascii="Times New Roman" w:hAnsi="Times New Roman" w:cs="Times New Roman"/>
          <w:sz w:val="24"/>
          <w:szCs w:val="24"/>
        </w:rPr>
        <w:t xml:space="preserve"> при ее наличии). При этом документы, для которых приложениями к Конкурсной документации установлены рекомендуемые формы, могут быть составлены в соответствии с этими формами. Участник Конкурса может использовать иные формы представления требуемой информации, но их содержание должно соответствовать содержательной части рекомендуемых форм заполнения Конкурсной документации. Сведения могут быть впечатаны в формы; допускается заполнять формы от руки печатными буквами синими или фиолетовыми чернилами. Все формы должны быть подписаны Участником Конкурса и заверены печатью Участника Конкурса (при ее наличии).</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Документы экземпляра - оригинала Конкурсного предложения предоставляются в оригинале, либо в установленных Конкурсной документацией случаях </w:t>
      </w:r>
      <w:r w:rsidR="00833977" w:rsidRPr="003A2B1E">
        <w:rPr>
          <w:rFonts w:ascii="Times New Roman" w:hAnsi="Times New Roman" w:cs="Times New Roman"/>
          <w:sz w:val="24"/>
          <w:szCs w:val="24"/>
        </w:rPr>
        <w:t>–</w:t>
      </w:r>
      <w:r w:rsidRPr="003A2B1E">
        <w:rPr>
          <w:rFonts w:ascii="Times New Roman" w:hAnsi="Times New Roman" w:cs="Times New Roman"/>
          <w:sz w:val="24"/>
          <w:szCs w:val="24"/>
        </w:rPr>
        <w:t xml:space="preserve"> в заверенных надлежащим образом копиях. При этом Конкурсная комиссия и Концедент оставляют за собой право проверить достоверность материалов, представленных согласно </w:t>
      </w:r>
      <w:r w:rsidR="00015673" w:rsidRPr="003A2B1E">
        <w:rPr>
          <w:rFonts w:ascii="Times New Roman" w:hAnsi="Times New Roman" w:cs="Times New Roman"/>
          <w:sz w:val="24"/>
          <w:szCs w:val="24"/>
        </w:rPr>
        <w:t>требованиям Конкурсной документации,</w:t>
      </w:r>
      <w:r w:rsidRPr="003A2B1E">
        <w:rPr>
          <w:rFonts w:ascii="Times New Roman" w:hAnsi="Times New Roman" w:cs="Times New Roman"/>
          <w:sz w:val="24"/>
          <w:szCs w:val="24"/>
        </w:rPr>
        <w:t xml:space="preserve"> в виде заверенных Участником Конкурса копиях.</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Использование факсимиле недопустимо, в противном случае такие документы считаются не имеющими юридической силы.</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Документ экземпляра-оригинала Конкурсного предложения, предоставленный с нарушением данных требований, не будет иметь юридической силы, Участнику Конкурса, представившему таковую Заявку на участие в Конкурсе, будет отказано в допуске к участию в Конкурсе.</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Документы, включенные в оригинал Конкурсного предложения в соответствии с Конкурсной документацией, представляются в прошитом, скрепленном печатью (при ее наличии) и подписью полномочного представителя Участника Конкурса виде с указанием на обороте последнего листа Конкурсного предложения количества страниц.</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Экземпляр копии Конкурсного предложения брошюруется отдельно. Экземпляр копии </w:t>
      </w:r>
      <w:r w:rsidRPr="003A2B1E">
        <w:rPr>
          <w:rFonts w:ascii="Times New Roman" w:hAnsi="Times New Roman" w:cs="Times New Roman"/>
          <w:sz w:val="24"/>
          <w:szCs w:val="24"/>
        </w:rPr>
        <w:lastRenderedPageBreak/>
        <w:t>должен соответствовать по объему и содержанию документов оригиналу Конкурсного предложения. При этом все разделы Конкурсного предложения в соответствии с Конкурсной документацией, прошиваются, скрепляются печатью (при ее наличии) и подписью Участника Конкурса (или его полномочного представителя) с указанием на обороте последнего листа количества страниц экземпляра.</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 Конкурсному предложению обязательно прилагается удостоверенная подписью Участника Конкурса (или его уполномоченного представителя) опись документов и материалов Конкурсного предложения.</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1</w:t>
      </w:r>
      <w:r w:rsidR="003A70AB" w:rsidRPr="003A2B1E">
        <w:rPr>
          <w:rFonts w:ascii="Times New Roman" w:hAnsi="Times New Roman" w:cs="Times New Roman"/>
          <w:b/>
          <w:sz w:val="24"/>
          <w:szCs w:val="24"/>
        </w:rPr>
        <w:t>6</w:t>
      </w:r>
      <w:r w:rsidRPr="003A2B1E">
        <w:rPr>
          <w:rFonts w:ascii="Times New Roman" w:hAnsi="Times New Roman" w:cs="Times New Roman"/>
          <w:b/>
          <w:sz w:val="24"/>
          <w:szCs w:val="24"/>
        </w:rPr>
        <w:t>.3. Опечатывание и маркировка Конкурсных предложений.</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Участник Конкурса подает Конкурсное предложение на участие в Конкурсе в письменной форме в отдельном запечатанном конверте, внутри которого содержатся экземпляры Конкурсного предложения - оригинал и копия.</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 конверту обязательно прилагается два экземпляра описи документов и материалов Конкурсного предложения, оформленных согласно требованиям Конкурсной документации.</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конверте должно быть указано:</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наименование предмета Конкурса;</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слова «Конкурсное предложение»;</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наименование и адрес Участника Конкурса;</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адрес для подачи Конкурсных предложений в соответствии с указаниями Конкурсной документации.</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Конверт на местах склейки должен быть подписан уполномоченным лицом Участника Конкурса и пропечатан печатью Участника Конкурса (при ее наличии).</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приеме конверта с Конкурсным предложением будет отказано, если он не запечатан и не соответствует указанному требованию.</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Представители Участников Конкурса, присутствующие на процедуре вскрытия конвертов, также могут удостовериться в сохранности представленных конвертов.</w:t>
      </w:r>
    </w:p>
    <w:p w:rsidR="009D2565" w:rsidRPr="003A2B1E" w:rsidRDefault="009D2565" w:rsidP="00056809">
      <w:pPr>
        <w:widowControl w:val="0"/>
        <w:suppressAutoHyphens w:val="0"/>
        <w:spacing w:after="0" w:line="240" w:lineRule="auto"/>
        <w:ind w:right="33" w:firstLine="567"/>
        <w:jc w:val="both"/>
        <w:rPr>
          <w:rFonts w:ascii="Times New Roman" w:hAnsi="Times New Roman" w:cs="Times New Roman"/>
          <w:sz w:val="24"/>
          <w:szCs w:val="24"/>
        </w:rPr>
      </w:pP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b/>
          <w:sz w:val="24"/>
          <w:szCs w:val="24"/>
        </w:rPr>
        <w:t>1</w:t>
      </w:r>
      <w:r w:rsidR="003A70AB" w:rsidRPr="003A2B1E">
        <w:rPr>
          <w:rFonts w:ascii="Times New Roman" w:hAnsi="Times New Roman" w:cs="Times New Roman"/>
          <w:b/>
          <w:sz w:val="24"/>
          <w:szCs w:val="24"/>
        </w:rPr>
        <w:t>6</w:t>
      </w:r>
      <w:r w:rsidRPr="003A2B1E">
        <w:rPr>
          <w:rFonts w:ascii="Times New Roman" w:hAnsi="Times New Roman" w:cs="Times New Roman"/>
          <w:b/>
          <w:sz w:val="24"/>
          <w:szCs w:val="24"/>
        </w:rPr>
        <w:t>.4. Порядок подачи Конкурсных предложений</w:t>
      </w:r>
      <w:r w:rsidRPr="003A2B1E">
        <w:rPr>
          <w:rFonts w:ascii="Times New Roman" w:hAnsi="Times New Roman" w:cs="Times New Roman"/>
          <w:sz w:val="24"/>
          <w:szCs w:val="24"/>
        </w:rPr>
        <w:t>.</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согласно Регламенту проведения настоящего Конкурса.</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w:t>
      </w:r>
      <w:r w:rsidR="0054463D" w:rsidRPr="003A2B1E">
        <w:rPr>
          <w:rFonts w:ascii="Times New Roman" w:hAnsi="Times New Roman" w:cs="Times New Roman"/>
          <w:sz w:val="24"/>
          <w:szCs w:val="24"/>
        </w:rPr>
        <w:t>о</w:t>
      </w:r>
      <w:r w:rsidRPr="003A2B1E">
        <w:rPr>
          <w:rFonts w:ascii="Times New Roman" w:hAnsi="Times New Roman" w:cs="Times New Roman"/>
          <w:sz w:val="24"/>
          <w:szCs w:val="24"/>
        </w:rPr>
        <w:t xml:space="preserve">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На момент регистрации Конкурсного предложения Участник Конкурса должен представить следующие документы:</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запечатанный конверт, содержащий оригинал и копню Конкурсного предложения;</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два экземпляра (оригинал и копия) описи документов и материалов Конкурсного предложения</w:t>
      </w:r>
      <w:r w:rsidR="00B2728D" w:rsidRPr="003A2B1E">
        <w:rPr>
          <w:rFonts w:ascii="Times New Roman" w:hAnsi="Times New Roman" w:cs="Times New Roman"/>
          <w:sz w:val="24"/>
          <w:szCs w:val="24"/>
        </w:rPr>
        <w:t>.</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Концедент может продлить срок приема Конкурсных предложений, внеся изменение в Конкурсную документацию в соответствии с Конкурсной документацией. В этом случае срок </w:t>
      </w:r>
      <w:r w:rsidRPr="003A2B1E">
        <w:rPr>
          <w:rFonts w:ascii="Times New Roman" w:hAnsi="Times New Roman" w:cs="Times New Roman"/>
          <w:sz w:val="24"/>
          <w:szCs w:val="24"/>
        </w:rPr>
        <w:lastRenderedPageBreak/>
        <w:t>действия всех прав и обязанностей Концедента и Участника Конкурса продлевается с учетом измененных сроков.</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После истечения установленного срока представления Конкурсные предложения не принимаются.</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w:t>
      </w:r>
      <w:r w:rsidR="00DE441A" w:rsidRPr="003A2B1E">
        <w:rPr>
          <w:rFonts w:ascii="Times New Roman" w:hAnsi="Times New Roman" w:cs="Times New Roman"/>
          <w:sz w:val="24"/>
          <w:szCs w:val="24"/>
        </w:rPr>
        <w:t>описью,</w:t>
      </w:r>
      <w:r w:rsidRPr="003A2B1E">
        <w:rPr>
          <w:rFonts w:ascii="Times New Roman" w:hAnsi="Times New Roman" w:cs="Times New Roman"/>
          <w:sz w:val="24"/>
          <w:szCs w:val="24"/>
        </w:rPr>
        <w:t xml:space="preserve"> представленных им документов и материалов, на которой делается отметка об отказе в принятии Конкурсного предложения.</w:t>
      </w:r>
    </w:p>
    <w:p w:rsidR="00B2728D" w:rsidRPr="003A2B1E" w:rsidRDefault="00A778BC"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поступления тако</w:t>
      </w:r>
      <w:r w:rsidR="000F57B4" w:rsidRPr="003A2B1E">
        <w:rPr>
          <w:rFonts w:ascii="Times New Roman" w:hAnsi="Times New Roman" w:cs="Times New Roman"/>
          <w:sz w:val="24"/>
          <w:szCs w:val="24"/>
        </w:rPr>
        <w:t xml:space="preserve">го Конкурсного предложения по почте, конверт с Конкурсным предложением не вскрывается и возвращается представившему ее Участнику </w:t>
      </w:r>
      <w:r w:rsidR="00DE441A" w:rsidRPr="003A2B1E">
        <w:rPr>
          <w:rFonts w:ascii="Times New Roman" w:hAnsi="Times New Roman" w:cs="Times New Roman"/>
          <w:sz w:val="24"/>
          <w:szCs w:val="24"/>
        </w:rPr>
        <w:t>Конкурса,</w:t>
      </w:r>
      <w:r w:rsidR="000F57B4" w:rsidRPr="003A2B1E">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6</w:t>
      </w:r>
      <w:r w:rsidR="00ED0E14" w:rsidRPr="003A2B1E">
        <w:rPr>
          <w:rFonts w:ascii="Times New Roman" w:hAnsi="Times New Roman" w:cs="Times New Roman"/>
          <w:sz w:val="24"/>
          <w:szCs w:val="24"/>
        </w:rPr>
        <w:t>.5</w:t>
      </w:r>
      <w:r w:rsidRPr="003A2B1E">
        <w:rPr>
          <w:rFonts w:ascii="Times New Roman" w:hAnsi="Times New Roman" w:cs="Times New Roman"/>
          <w:sz w:val="24"/>
          <w:szCs w:val="24"/>
        </w:rPr>
        <w:t>. 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Изменение в Конкурсное предложение должно быть подготовлено, запечатано, маркировано и доставлено в соответствии с разделом </w:t>
      </w:r>
      <w:r w:rsidR="00ED0E14" w:rsidRPr="003A2B1E">
        <w:rPr>
          <w:rFonts w:ascii="Times New Roman" w:hAnsi="Times New Roman" w:cs="Times New Roman"/>
          <w:sz w:val="24"/>
          <w:szCs w:val="24"/>
        </w:rPr>
        <w:t>14</w:t>
      </w:r>
      <w:r w:rsidRPr="003A2B1E">
        <w:rPr>
          <w:rFonts w:ascii="Times New Roman" w:hAnsi="Times New Roman" w:cs="Times New Roman"/>
          <w:sz w:val="24"/>
          <w:szCs w:val="24"/>
        </w:rPr>
        <w:t xml:space="preserve"> Конкурсной документации. Конверты дополнительно маркируются словом «Изменение».</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разделом </w:t>
      </w:r>
      <w:r w:rsidR="00ED0E14" w:rsidRPr="003A2B1E">
        <w:rPr>
          <w:rFonts w:ascii="Times New Roman" w:hAnsi="Times New Roman" w:cs="Times New Roman"/>
          <w:sz w:val="24"/>
          <w:szCs w:val="24"/>
        </w:rPr>
        <w:t>14</w:t>
      </w:r>
      <w:r w:rsidRPr="003A2B1E">
        <w:rPr>
          <w:rFonts w:ascii="Times New Roman" w:hAnsi="Times New Roman" w:cs="Times New Roman"/>
          <w:sz w:val="24"/>
          <w:szCs w:val="24"/>
        </w:rPr>
        <w:t xml:space="preserve"> Конкурсной документации.</w:t>
      </w:r>
    </w:p>
    <w:p w:rsidR="000F57B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0F57B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p>
    <w:p w:rsidR="000F57B4" w:rsidRPr="003A2B1E" w:rsidRDefault="000F57B4" w:rsidP="00056809">
      <w:pPr>
        <w:pStyle w:val="afe"/>
        <w:widowControl w:val="0"/>
        <w:numPr>
          <w:ilvl w:val="0"/>
          <w:numId w:val="27"/>
        </w:numPr>
        <w:suppressAutoHyphens w:val="0"/>
        <w:spacing w:after="0" w:line="240" w:lineRule="auto"/>
        <w:ind w:left="0" w:right="33" w:firstLine="567"/>
        <w:jc w:val="both"/>
        <w:outlineLvl w:val="0"/>
        <w:rPr>
          <w:rFonts w:ascii="Times New Roman" w:hAnsi="Times New Roman" w:cs="Times New Roman"/>
          <w:b/>
          <w:bCs/>
          <w:sz w:val="24"/>
          <w:szCs w:val="24"/>
        </w:rPr>
      </w:pPr>
      <w:bookmarkStart w:id="21" w:name="_Toc520902319"/>
      <w:r w:rsidRPr="003A2B1E">
        <w:rPr>
          <w:rFonts w:ascii="Times New Roman" w:hAnsi="Times New Roman" w:cs="Times New Roman"/>
          <w:b/>
          <w:bCs/>
          <w:sz w:val="24"/>
          <w:szCs w:val="24"/>
        </w:rPr>
        <w:t>Порядок</w:t>
      </w:r>
      <w:r w:rsidR="00705C75" w:rsidRPr="003A2B1E">
        <w:rPr>
          <w:rFonts w:ascii="Times New Roman" w:hAnsi="Times New Roman" w:cs="Times New Roman"/>
          <w:b/>
          <w:bCs/>
          <w:sz w:val="24"/>
          <w:szCs w:val="24"/>
        </w:rPr>
        <w:t>, время</w:t>
      </w:r>
      <w:r w:rsidRPr="003A2B1E">
        <w:rPr>
          <w:rFonts w:ascii="Times New Roman" w:hAnsi="Times New Roman" w:cs="Times New Roman"/>
          <w:b/>
          <w:bCs/>
          <w:sz w:val="24"/>
          <w:szCs w:val="24"/>
        </w:rPr>
        <w:t xml:space="preserve"> вскрытия конвертов, содержащих конкурсные предложения</w:t>
      </w:r>
      <w:bookmarkEnd w:id="21"/>
    </w:p>
    <w:p w:rsidR="003A70AB" w:rsidRPr="003A2B1E" w:rsidRDefault="003A70AB" w:rsidP="00056809">
      <w:pPr>
        <w:pStyle w:val="afe"/>
        <w:widowControl w:val="0"/>
        <w:suppressAutoHyphens w:val="0"/>
        <w:spacing w:after="0" w:line="240" w:lineRule="auto"/>
        <w:ind w:left="0" w:right="33" w:firstLine="567"/>
        <w:jc w:val="both"/>
        <w:rPr>
          <w:rFonts w:ascii="Times New Roman" w:hAnsi="Times New Roman" w:cs="Times New Roman"/>
          <w:b/>
          <w:bCs/>
          <w:sz w:val="24"/>
          <w:szCs w:val="24"/>
        </w:rPr>
      </w:pP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7</w:t>
      </w:r>
      <w:r w:rsidRPr="003A2B1E">
        <w:rPr>
          <w:rFonts w:ascii="Times New Roman" w:hAnsi="Times New Roman" w:cs="Times New Roman"/>
          <w:sz w:val="24"/>
          <w:szCs w:val="24"/>
        </w:rPr>
        <w:t>.1. Дата, время и адрес, по которому будет осуществляться вскрытие конвертов с Конкурсными предложениями, определены в раздел</w:t>
      </w:r>
      <w:r w:rsidR="00ED0E14" w:rsidRPr="003A2B1E">
        <w:rPr>
          <w:rFonts w:ascii="Times New Roman" w:hAnsi="Times New Roman" w:cs="Times New Roman"/>
          <w:sz w:val="24"/>
          <w:szCs w:val="24"/>
        </w:rPr>
        <w:t>ах</w:t>
      </w:r>
      <w:r w:rsidRPr="003A2B1E">
        <w:rPr>
          <w:rFonts w:ascii="Times New Roman" w:hAnsi="Times New Roman" w:cs="Times New Roman"/>
          <w:sz w:val="24"/>
          <w:szCs w:val="24"/>
        </w:rPr>
        <w:t xml:space="preserve"> </w:t>
      </w:r>
      <w:r w:rsidR="009552FF" w:rsidRPr="003A2B1E">
        <w:rPr>
          <w:rFonts w:ascii="Times New Roman" w:hAnsi="Times New Roman" w:cs="Times New Roman"/>
          <w:sz w:val="24"/>
          <w:szCs w:val="24"/>
        </w:rPr>
        <w:t>2</w:t>
      </w:r>
      <w:r w:rsidR="00ED0E14" w:rsidRPr="003A2B1E">
        <w:rPr>
          <w:rFonts w:ascii="Times New Roman" w:hAnsi="Times New Roman" w:cs="Times New Roman"/>
          <w:sz w:val="24"/>
          <w:szCs w:val="24"/>
        </w:rPr>
        <w:t>,8</w:t>
      </w:r>
      <w:r w:rsidRPr="003A2B1E">
        <w:rPr>
          <w:rFonts w:ascii="Times New Roman" w:hAnsi="Times New Roman" w:cs="Times New Roman"/>
          <w:sz w:val="24"/>
          <w:szCs w:val="24"/>
        </w:rPr>
        <w:t xml:space="preserve"> настоящей Конкурсной документации.</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7</w:t>
      </w:r>
      <w:r w:rsidRPr="003A2B1E">
        <w:rPr>
          <w:rFonts w:ascii="Times New Roman" w:hAnsi="Times New Roman" w:cs="Times New Roman"/>
          <w:sz w:val="24"/>
          <w:szCs w:val="24"/>
        </w:rPr>
        <w:t>.2.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7</w:t>
      </w:r>
      <w:r w:rsidRPr="003A2B1E">
        <w:rPr>
          <w:rFonts w:ascii="Times New Roman" w:hAnsi="Times New Roman" w:cs="Times New Roman"/>
          <w:sz w:val="24"/>
          <w:szCs w:val="24"/>
        </w:rPr>
        <w:t>.3. 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7</w:t>
      </w:r>
      <w:r w:rsidRPr="003A2B1E">
        <w:rPr>
          <w:rFonts w:ascii="Times New Roman" w:hAnsi="Times New Roman" w:cs="Times New Roman"/>
          <w:sz w:val="24"/>
          <w:szCs w:val="24"/>
        </w:rPr>
        <w:t>.4.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B2728D"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 наименование и место нахождения (почтовый адрес) каждого Участника Конкурса, </w:t>
      </w:r>
      <w:r w:rsidR="00DE441A" w:rsidRPr="003A2B1E">
        <w:rPr>
          <w:rFonts w:ascii="Times New Roman" w:hAnsi="Times New Roman" w:cs="Times New Roman"/>
          <w:sz w:val="24"/>
          <w:szCs w:val="24"/>
        </w:rPr>
        <w:lastRenderedPageBreak/>
        <w:t>конверт,</w:t>
      </w:r>
      <w:r w:rsidRPr="003A2B1E">
        <w:rPr>
          <w:rFonts w:ascii="Times New Roman" w:hAnsi="Times New Roman" w:cs="Times New Roman"/>
          <w:sz w:val="24"/>
          <w:szCs w:val="24"/>
        </w:rPr>
        <w:t xml:space="preserve"> с Конкурсным предложением которого вскрывается;</w:t>
      </w:r>
    </w:p>
    <w:p w:rsidR="00BB7828" w:rsidRPr="003A2B1E" w:rsidRDefault="000F57B4" w:rsidP="00056809">
      <w:pPr>
        <w:spacing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 xml:space="preserve">- </w:t>
      </w:r>
      <w:r w:rsidR="00BB7828" w:rsidRPr="003A2B1E">
        <w:rPr>
          <w:rFonts w:ascii="Times New Roman" w:hAnsi="Times New Roman" w:cs="Times New Roman"/>
          <w:sz w:val="24"/>
          <w:szCs w:val="24"/>
          <w:lang w:eastAsia="ru-RU"/>
        </w:rPr>
        <w:t xml:space="preserve">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
    <w:p w:rsidR="000F57B4" w:rsidRPr="003A2B1E" w:rsidRDefault="000F57B4" w:rsidP="00056809">
      <w:pPr>
        <w:widowControl w:val="0"/>
        <w:suppressAutoHyphens w:val="0"/>
        <w:spacing w:after="0" w:line="240" w:lineRule="auto"/>
        <w:ind w:right="33" w:firstLine="567"/>
        <w:jc w:val="both"/>
        <w:rPr>
          <w:rFonts w:ascii="Times New Roman" w:hAnsi="Times New Roman" w:cs="Times New Roman"/>
          <w:sz w:val="24"/>
          <w:szCs w:val="24"/>
        </w:rPr>
      </w:pPr>
    </w:p>
    <w:p w:rsidR="00481D4F" w:rsidRPr="003A2B1E" w:rsidRDefault="00481D4F" w:rsidP="00056809">
      <w:pPr>
        <w:widowControl w:val="0"/>
        <w:suppressAutoHyphens w:val="0"/>
        <w:spacing w:after="0" w:line="240" w:lineRule="auto"/>
        <w:ind w:right="33" w:firstLine="567"/>
        <w:jc w:val="both"/>
        <w:rPr>
          <w:rFonts w:ascii="Times New Roman" w:hAnsi="Times New Roman" w:cs="Times New Roman"/>
          <w:sz w:val="24"/>
          <w:szCs w:val="24"/>
        </w:rPr>
      </w:pPr>
    </w:p>
    <w:p w:rsidR="009014D4" w:rsidRPr="003A2B1E" w:rsidRDefault="00705C75" w:rsidP="00056809">
      <w:pPr>
        <w:pStyle w:val="afe"/>
        <w:widowControl w:val="0"/>
        <w:numPr>
          <w:ilvl w:val="0"/>
          <w:numId w:val="27"/>
        </w:numPr>
        <w:suppressAutoHyphens w:val="0"/>
        <w:autoSpaceDE w:val="0"/>
        <w:autoSpaceDN w:val="0"/>
        <w:adjustRightInd w:val="0"/>
        <w:spacing w:after="0" w:line="240" w:lineRule="auto"/>
        <w:ind w:left="0" w:right="33" w:firstLine="567"/>
        <w:jc w:val="both"/>
        <w:outlineLvl w:val="0"/>
        <w:rPr>
          <w:rFonts w:ascii="Times New Roman" w:hAnsi="Times New Roman" w:cs="Times New Roman"/>
          <w:b/>
          <w:sz w:val="24"/>
          <w:szCs w:val="24"/>
        </w:rPr>
      </w:pPr>
      <w:bookmarkStart w:id="22" w:name="_Toc520902320"/>
      <w:r w:rsidRPr="003A2B1E">
        <w:rPr>
          <w:rFonts w:ascii="Times New Roman" w:hAnsi="Times New Roman" w:cs="Times New Roman"/>
          <w:b/>
          <w:sz w:val="24"/>
          <w:szCs w:val="24"/>
        </w:rPr>
        <w:t>Порядок рассмотрения и о</w:t>
      </w:r>
      <w:r w:rsidR="009014D4" w:rsidRPr="003A2B1E">
        <w:rPr>
          <w:rFonts w:ascii="Times New Roman" w:hAnsi="Times New Roman" w:cs="Times New Roman"/>
          <w:b/>
          <w:sz w:val="24"/>
          <w:szCs w:val="24"/>
        </w:rPr>
        <w:t>ценк</w:t>
      </w:r>
      <w:r w:rsidRPr="003A2B1E">
        <w:rPr>
          <w:rFonts w:ascii="Times New Roman" w:hAnsi="Times New Roman" w:cs="Times New Roman"/>
          <w:b/>
          <w:sz w:val="24"/>
          <w:szCs w:val="24"/>
        </w:rPr>
        <w:t>и</w:t>
      </w:r>
      <w:r w:rsidR="009014D4" w:rsidRPr="003A2B1E">
        <w:rPr>
          <w:rFonts w:ascii="Times New Roman" w:hAnsi="Times New Roman" w:cs="Times New Roman"/>
          <w:b/>
          <w:sz w:val="24"/>
          <w:szCs w:val="24"/>
        </w:rPr>
        <w:t xml:space="preserve"> конкурсных предложений</w:t>
      </w:r>
      <w:bookmarkEnd w:id="22"/>
    </w:p>
    <w:p w:rsidR="003A70AB" w:rsidRPr="003A2B1E" w:rsidRDefault="003A70AB" w:rsidP="00056809">
      <w:pPr>
        <w:pStyle w:val="afe"/>
        <w:widowControl w:val="0"/>
        <w:suppressAutoHyphens w:val="0"/>
        <w:autoSpaceDE w:val="0"/>
        <w:autoSpaceDN w:val="0"/>
        <w:adjustRightInd w:val="0"/>
        <w:spacing w:after="0" w:line="240" w:lineRule="auto"/>
        <w:ind w:left="0" w:right="33" w:firstLine="567"/>
        <w:jc w:val="both"/>
        <w:rPr>
          <w:rFonts w:ascii="Times New Roman" w:hAnsi="Times New Roman" w:cs="Times New Roman"/>
          <w:b/>
          <w:sz w:val="24"/>
          <w:szCs w:val="24"/>
        </w:rPr>
      </w:pPr>
    </w:p>
    <w:p w:rsidR="000D2802"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8</w:t>
      </w:r>
      <w:r w:rsidRPr="003A2B1E">
        <w:rPr>
          <w:rFonts w:ascii="Times New Roman" w:hAnsi="Times New Roman" w:cs="Times New Roman"/>
          <w:sz w:val="24"/>
          <w:szCs w:val="24"/>
        </w:rPr>
        <w:t>.</w:t>
      </w:r>
      <w:r w:rsidR="009014D4" w:rsidRPr="003A2B1E">
        <w:rPr>
          <w:rFonts w:ascii="Times New Roman" w:hAnsi="Times New Roman" w:cs="Times New Roman"/>
          <w:sz w:val="24"/>
          <w:szCs w:val="24"/>
        </w:rPr>
        <w:t>1</w:t>
      </w:r>
      <w:r w:rsidRPr="003A2B1E">
        <w:rPr>
          <w:rFonts w:ascii="Times New Roman" w:hAnsi="Times New Roman" w:cs="Times New Roman"/>
          <w:sz w:val="24"/>
          <w:szCs w:val="24"/>
        </w:rPr>
        <w:t xml:space="preserve"> Порядок </w:t>
      </w:r>
      <w:r w:rsidR="000D2802" w:rsidRPr="003A2B1E">
        <w:rPr>
          <w:rFonts w:ascii="Times New Roman" w:hAnsi="Times New Roman" w:cs="Times New Roman"/>
          <w:sz w:val="24"/>
          <w:szCs w:val="24"/>
        </w:rPr>
        <w:t>рассмотрения и оценки конкурсных предложений</w:t>
      </w:r>
    </w:p>
    <w:p w:rsidR="000D2802" w:rsidRPr="003A2B1E" w:rsidRDefault="00E32A7B"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Конкурсное предложение участника открытого конкурса должно содержать условия, предлагаемые участником открытого конкурса</w:t>
      </w:r>
      <w:r w:rsidR="007C3ACE" w:rsidRPr="003A2B1E">
        <w:rPr>
          <w:rFonts w:ascii="Times New Roman" w:hAnsi="Times New Roman" w:cs="Times New Roman"/>
          <w:sz w:val="24"/>
          <w:szCs w:val="24"/>
        </w:rPr>
        <w:t xml:space="preserve"> по </w:t>
      </w:r>
      <w:r w:rsidR="004643BA" w:rsidRPr="003A2B1E">
        <w:rPr>
          <w:rFonts w:ascii="Times New Roman" w:hAnsi="Times New Roman" w:cs="Times New Roman"/>
          <w:sz w:val="24"/>
          <w:szCs w:val="24"/>
        </w:rPr>
        <w:t>электрическим сетям</w:t>
      </w:r>
      <w:r w:rsidR="005B66EF" w:rsidRPr="003A2B1E">
        <w:rPr>
          <w:rFonts w:ascii="Times New Roman" w:hAnsi="Times New Roman" w:cs="Times New Roman"/>
          <w:sz w:val="24"/>
          <w:szCs w:val="24"/>
        </w:rPr>
        <w:t xml:space="preserve">, </w:t>
      </w:r>
      <w:r w:rsidR="00015673" w:rsidRPr="003A2B1E">
        <w:rPr>
          <w:rFonts w:ascii="Times New Roman" w:hAnsi="Times New Roman" w:cs="Times New Roman"/>
          <w:sz w:val="24"/>
          <w:szCs w:val="24"/>
        </w:rPr>
        <w:t>указанному в</w:t>
      </w:r>
      <w:r w:rsidR="005B66EF" w:rsidRPr="003A2B1E">
        <w:rPr>
          <w:rFonts w:ascii="Times New Roman" w:hAnsi="Times New Roman" w:cs="Times New Roman"/>
          <w:sz w:val="24"/>
          <w:szCs w:val="24"/>
        </w:rPr>
        <w:t xml:space="preserve"> приложении №1 к настоящей конкурсной документации (приложение №1 к проекту концессионного соглашения)</w:t>
      </w:r>
      <w:r w:rsidRPr="003A2B1E">
        <w:rPr>
          <w:rFonts w:ascii="Times New Roman" w:hAnsi="Times New Roman" w:cs="Times New Roman"/>
          <w:sz w:val="24"/>
          <w:szCs w:val="24"/>
        </w:rPr>
        <w:t xml:space="preserve"> по каждому критерию открытого конкурса, выраженные в числовых величинах.</w:t>
      </w:r>
    </w:p>
    <w:p w:rsidR="00845E1E" w:rsidRPr="003A2B1E" w:rsidRDefault="00E32A7B"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Оценка конкурсных предложений осуществляется в соответствии с критериями открытого конкурса, установленными настоящей конкурсной документацией и предусмотренными частью 2.3. статьи 24 ФЗ «О концессионных соглашениях»</w:t>
      </w:r>
      <w:r w:rsidR="00845E1E" w:rsidRPr="003A2B1E">
        <w:rPr>
          <w:rFonts w:ascii="Times New Roman" w:hAnsi="Times New Roman" w:cs="Times New Roman"/>
          <w:sz w:val="24"/>
          <w:szCs w:val="24"/>
        </w:rPr>
        <w:t>, в следующем порядке:</w:t>
      </w:r>
    </w:p>
    <w:p w:rsidR="00524168" w:rsidRPr="003A2B1E" w:rsidRDefault="00524168"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Конкурсная комиссия на основании результатов рассмотрения конкурсных предложений принимает решение о </w:t>
      </w:r>
      <w:r w:rsidR="00015673" w:rsidRPr="003A2B1E">
        <w:rPr>
          <w:rFonts w:ascii="Times New Roman" w:hAnsi="Times New Roman" w:cs="Times New Roman"/>
          <w:sz w:val="24"/>
          <w:szCs w:val="24"/>
        </w:rPr>
        <w:t>соответствии или</w:t>
      </w:r>
      <w:r w:rsidRPr="003A2B1E">
        <w:rPr>
          <w:rFonts w:ascii="Times New Roman" w:hAnsi="Times New Roman" w:cs="Times New Roman"/>
          <w:sz w:val="24"/>
          <w:szCs w:val="24"/>
        </w:rPr>
        <w:t xml:space="preserve"> несоответствии конкурсного предложения требованиям настоящей конкурсной документации.</w:t>
      </w:r>
    </w:p>
    <w:p w:rsidR="001D79B9" w:rsidRPr="003A2B1E" w:rsidRDefault="001D79B9"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После произведения всех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5B66EF" w:rsidRPr="003A2B1E" w:rsidRDefault="00F31304"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Участник открытого конкурса, который предложил наилучшие условия, признается победителем открытого конкурса. </w:t>
      </w:r>
    </w:p>
    <w:p w:rsidR="00F31304" w:rsidRPr="003A2B1E" w:rsidRDefault="00F31304"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ранее других указанных Участников Конкурса представивший в Конкурсную комиссию Конкурсное предложение.</w:t>
      </w:r>
    </w:p>
    <w:p w:rsidR="00F31304" w:rsidRPr="003A2B1E" w:rsidRDefault="00F31304"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F31304" w:rsidRPr="003A2B1E" w:rsidRDefault="00F31304"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1) критерии Конкурса, установленные в Конкурсной документации;</w:t>
      </w:r>
    </w:p>
    <w:p w:rsidR="00F31304" w:rsidRPr="003A2B1E" w:rsidRDefault="00F31304"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2) условия, содержащиеся в Конкурсных предложениях;</w:t>
      </w:r>
    </w:p>
    <w:p w:rsidR="00F31304" w:rsidRPr="003A2B1E" w:rsidRDefault="00F31304"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F31304" w:rsidRPr="003A2B1E" w:rsidRDefault="00F31304"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4) результаты оценки Конкурсных предложений: суммарный результат и рейтинг каждого оцененного Конкурсного предложения;</w:t>
      </w:r>
    </w:p>
    <w:p w:rsidR="00F31304" w:rsidRPr="003A2B1E" w:rsidRDefault="00F31304"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1D79B9" w:rsidRPr="003A2B1E" w:rsidRDefault="001D79B9"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Протокол рассмотрения и оценки конкурсных предложений размещается на </w:t>
      </w:r>
      <w:r w:rsidR="00F31304" w:rsidRPr="003A2B1E">
        <w:rPr>
          <w:rFonts w:ascii="Times New Roman" w:hAnsi="Times New Roman" w:cs="Times New Roman"/>
          <w:sz w:val="24"/>
          <w:szCs w:val="24"/>
        </w:rPr>
        <w:t xml:space="preserve">официальном </w:t>
      </w:r>
      <w:r w:rsidRPr="003A2B1E">
        <w:rPr>
          <w:rFonts w:ascii="Times New Roman" w:hAnsi="Times New Roman" w:cs="Times New Roman"/>
          <w:sz w:val="24"/>
          <w:szCs w:val="24"/>
        </w:rPr>
        <w:t>сайте в течение 1 дня с момента вскрытия конвертов с конкурсными предложениями и его подписания.</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Протокол о результатах Конкурса включает:</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1) решение о заключении Концессионного соглашения с указанием вида Конкурса;</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2) сообщение о проведении Конкурса;</w:t>
      </w:r>
    </w:p>
    <w:p w:rsidR="00B2728D" w:rsidRPr="003A2B1E" w:rsidRDefault="00ED6272"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3) к</w:t>
      </w:r>
      <w:r w:rsidR="0021609F" w:rsidRPr="003A2B1E">
        <w:rPr>
          <w:rFonts w:ascii="Times New Roman" w:hAnsi="Times New Roman" w:cs="Times New Roman"/>
          <w:sz w:val="24"/>
          <w:szCs w:val="24"/>
        </w:rPr>
        <w:t>онкурсная документация и внесенные в нее изменения;</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4)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5) протокол вскрытия конвертов с Заявками на участие в Конкурсе;</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lastRenderedPageBreak/>
        <w:t>6) оригиналы Заявок на участие в Конкурсе, представленные в Конкурсную комиссию;</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7) протокол проведения предварительного отбора Участников Конкурса;</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8) перечень Участников Конкурса, которым были направлены уведомления с предложением представить Конкурсные предложения;</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9) протокол вскрытия конвертов с Конкурсными предложениями;</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10) протокол рассмотрения и оценки Конкурсных предложений.</w:t>
      </w:r>
    </w:p>
    <w:p w:rsidR="00B2728D"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rPr>
        <w:t>1</w:t>
      </w:r>
      <w:r w:rsidR="003A70AB" w:rsidRPr="003A2B1E">
        <w:rPr>
          <w:rFonts w:ascii="Times New Roman" w:hAnsi="Times New Roman" w:cs="Times New Roman"/>
          <w:sz w:val="24"/>
          <w:szCs w:val="24"/>
        </w:rPr>
        <w:t>8</w:t>
      </w:r>
      <w:r w:rsidR="009014D4" w:rsidRPr="003A2B1E">
        <w:rPr>
          <w:rFonts w:ascii="Times New Roman" w:hAnsi="Times New Roman" w:cs="Times New Roman"/>
          <w:sz w:val="24"/>
          <w:szCs w:val="24"/>
        </w:rPr>
        <w:t>.2</w:t>
      </w:r>
      <w:r w:rsidRPr="003A2B1E">
        <w:rPr>
          <w:rFonts w:ascii="Times New Roman" w:hAnsi="Times New Roman" w:cs="Times New Roman"/>
          <w:sz w:val="24"/>
          <w:szCs w:val="24"/>
        </w:rPr>
        <w:t>. В течение срока, установленного Регламентом проведения Конкурса, всем Участникам Конкурса направл</w:t>
      </w:r>
      <w:r w:rsidR="00950554" w:rsidRPr="003A2B1E">
        <w:rPr>
          <w:rFonts w:ascii="Times New Roman" w:hAnsi="Times New Roman" w:cs="Times New Roman"/>
          <w:sz w:val="24"/>
          <w:szCs w:val="24"/>
        </w:rPr>
        <w:t>яется</w:t>
      </w:r>
      <w:r w:rsidRPr="003A2B1E">
        <w:rPr>
          <w:rFonts w:ascii="Times New Roman" w:hAnsi="Times New Roman" w:cs="Times New Roman"/>
          <w:sz w:val="24"/>
          <w:szCs w:val="24"/>
        </w:rPr>
        <w:t xml:space="preserve"> уведомление о результатах Конкурса; уведомление может быть направлено в электронной форме.</w:t>
      </w:r>
    </w:p>
    <w:p w:rsidR="000F57B4" w:rsidRPr="003A2B1E" w:rsidRDefault="0021609F"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публик</w:t>
      </w:r>
      <w:r w:rsidR="00950554" w:rsidRPr="003A2B1E">
        <w:rPr>
          <w:rFonts w:ascii="Times New Roman" w:hAnsi="Times New Roman" w:cs="Times New Roman"/>
          <w:sz w:val="24"/>
          <w:szCs w:val="24"/>
        </w:rPr>
        <w:t>уется</w:t>
      </w:r>
      <w:r w:rsidRPr="003A2B1E">
        <w:rPr>
          <w:rFonts w:ascii="Times New Roman" w:hAnsi="Times New Roman" w:cs="Times New Roman"/>
          <w:sz w:val="24"/>
          <w:szCs w:val="24"/>
        </w:rPr>
        <w:t xml:space="preserve"> в газете «</w:t>
      </w:r>
      <w:r w:rsidR="008F4243" w:rsidRPr="003A2B1E">
        <w:rPr>
          <w:rFonts w:ascii="Times New Roman" w:hAnsi="Times New Roman" w:cs="Times New Roman"/>
          <w:sz w:val="24"/>
          <w:szCs w:val="24"/>
        </w:rPr>
        <w:t>Стальная искра</w:t>
      </w:r>
      <w:r w:rsidRPr="003A2B1E">
        <w:rPr>
          <w:rFonts w:ascii="Times New Roman" w:hAnsi="Times New Roman" w:cs="Times New Roman"/>
          <w:sz w:val="24"/>
          <w:szCs w:val="24"/>
        </w:rPr>
        <w:t>» и размещ</w:t>
      </w:r>
      <w:r w:rsidR="00950554" w:rsidRPr="003A2B1E">
        <w:rPr>
          <w:rFonts w:ascii="Times New Roman" w:hAnsi="Times New Roman" w:cs="Times New Roman"/>
          <w:sz w:val="24"/>
          <w:szCs w:val="24"/>
        </w:rPr>
        <w:t>ается</w:t>
      </w:r>
      <w:r w:rsidRPr="003A2B1E">
        <w:rPr>
          <w:rFonts w:ascii="Times New Roman" w:hAnsi="Times New Roman" w:cs="Times New Roman"/>
          <w:sz w:val="24"/>
          <w:szCs w:val="24"/>
        </w:rPr>
        <w:t xml:space="preserve"> на сайте</w:t>
      </w:r>
      <w:r w:rsidR="00950554" w:rsidRPr="003A2B1E">
        <w:rPr>
          <w:rFonts w:ascii="Times New Roman" w:hAnsi="Times New Roman" w:cs="Times New Roman"/>
          <w:sz w:val="24"/>
          <w:szCs w:val="24"/>
        </w:rPr>
        <w:t xml:space="preserve"> торгов</w:t>
      </w:r>
      <w:r w:rsidR="00BB7828" w:rsidRPr="003A2B1E">
        <w:rPr>
          <w:rFonts w:ascii="Times New Roman" w:hAnsi="Times New Roman" w:cs="Times New Roman"/>
          <w:sz w:val="24"/>
          <w:szCs w:val="24"/>
        </w:rPr>
        <w:t xml:space="preserve"> в сети Интернет- </w:t>
      </w:r>
      <w:r w:rsidR="00BB7828" w:rsidRPr="003A2B1E">
        <w:rPr>
          <w:rFonts w:ascii="Times New Roman" w:hAnsi="Times New Roman" w:cs="Times New Roman"/>
          <w:sz w:val="24"/>
          <w:szCs w:val="24"/>
          <w:lang w:val="en-US"/>
        </w:rPr>
        <w:t>www</w:t>
      </w:r>
      <w:r w:rsidR="00BB7828" w:rsidRPr="003A2B1E">
        <w:rPr>
          <w:rFonts w:ascii="Times New Roman" w:hAnsi="Times New Roman" w:cs="Times New Roman"/>
          <w:sz w:val="24"/>
          <w:szCs w:val="24"/>
        </w:rPr>
        <w:t>.</w:t>
      </w:r>
      <w:r w:rsidR="00BB7828" w:rsidRPr="003A2B1E">
        <w:rPr>
          <w:rFonts w:ascii="Times New Roman" w:hAnsi="Times New Roman" w:cs="Times New Roman"/>
          <w:sz w:val="24"/>
          <w:szCs w:val="24"/>
          <w:lang w:val="en-US"/>
        </w:rPr>
        <w:t>torgi</w:t>
      </w:r>
      <w:r w:rsidR="00BB7828" w:rsidRPr="003A2B1E">
        <w:rPr>
          <w:rFonts w:ascii="Times New Roman" w:hAnsi="Times New Roman" w:cs="Times New Roman"/>
          <w:sz w:val="24"/>
          <w:szCs w:val="24"/>
        </w:rPr>
        <w:t>.</w:t>
      </w:r>
      <w:r w:rsidR="00BB7828" w:rsidRPr="003A2B1E">
        <w:rPr>
          <w:rFonts w:ascii="Times New Roman" w:hAnsi="Times New Roman" w:cs="Times New Roman"/>
          <w:sz w:val="24"/>
          <w:szCs w:val="24"/>
          <w:lang w:val="en-US"/>
        </w:rPr>
        <w:t>gov</w:t>
      </w:r>
      <w:r w:rsidR="00BB7828" w:rsidRPr="003A2B1E">
        <w:rPr>
          <w:rFonts w:ascii="Times New Roman" w:hAnsi="Times New Roman" w:cs="Times New Roman"/>
          <w:sz w:val="24"/>
          <w:szCs w:val="24"/>
        </w:rPr>
        <w:t>.</w:t>
      </w:r>
      <w:r w:rsidR="00BB7828" w:rsidRPr="003A2B1E">
        <w:rPr>
          <w:rFonts w:ascii="Times New Roman" w:hAnsi="Times New Roman" w:cs="Times New Roman"/>
          <w:sz w:val="24"/>
          <w:szCs w:val="24"/>
          <w:lang w:val="en-US"/>
        </w:rPr>
        <w:t>ru</w:t>
      </w:r>
      <w:r w:rsidR="00BB7828" w:rsidRPr="003A2B1E">
        <w:rPr>
          <w:rFonts w:ascii="Times New Roman" w:hAnsi="Times New Roman" w:cs="Times New Roman"/>
          <w:sz w:val="24"/>
          <w:szCs w:val="24"/>
        </w:rPr>
        <w:t>.</w:t>
      </w:r>
    </w:p>
    <w:p w:rsidR="00323689" w:rsidRPr="003A2B1E" w:rsidRDefault="00323689" w:rsidP="00056809">
      <w:pPr>
        <w:widowControl w:val="0"/>
        <w:suppressAutoHyphens w:val="0"/>
        <w:autoSpaceDE w:val="0"/>
        <w:autoSpaceDN w:val="0"/>
        <w:adjustRightInd w:val="0"/>
        <w:spacing w:after="0" w:line="240" w:lineRule="auto"/>
        <w:ind w:right="33" w:firstLine="567"/>
        <w:jc w:val="both"/>
        <w:rPr>
          <w:rFonts w:ascii="Times New Roman" w:hAnsi="Times New Roman" w:cs="Times New Roman"/>
          <w:sz w:val="24"/>
          <w:szCs w:val="24"/>
        </w:rPr>
      </w:pPr>
    </w:p>
    <w:p w:rsidR="00323689" w:rsidRPr="003A2B1E" w:rsidRDefault="00323689" w:rsidP="00056809">
      <w:pPr>
        <w:pStyle w:val="afe"/>
        <w:widowControl w:val="0"/>
        <w:numPr>
          <w:ilvl w:val="0"/>
          <w:numId w:val="37"/>
        </w:numPr>
        <w:suppressAutoHyphens w:val="0"/>
        <w:spacing w:after="0" w:line="240" w:lineRule="auto"/>
        <w:ind w:left="0" w:right="33" w:firstLine="567"/>
        <w:jc w:val="both"/>
        <w:outlineLvl w:val="0"/>
        <w:rPr>
          <w:rFonts w:ascii="Times New Roman" w:hAnsi="Times New Roman" w:cs="Times New Roman"/>
          <w:b/>
          <w:bCs/>
          <w:sz w:val="24"/>
          <w:szCs w:val="24"/>
        </w:rPr>
      </w:pPr>
      <w:bookmarkStart w:id="23" w:name="_Toc520902321"/>
      <w:r w:rsidRPr="003A2B1E">
        <w:rPr>
          <w:rFonts w:ascii="Times New Roman" w:hAnsi="Times New Roman" w:cs="Times New Roman"/>
          <w:b/>
          <w:bCs/>
          <w:sz w:val="24"/>
          <w:szCs w:val="24"/>
        </w:rPr>
        <w:t>Обеспечение исполнения обязательств по концессионному соглашению</w:t>
      </w:r>
      <w:bookmarkEnd w:id="23"/>
    </w:p>
    <w:p w:rsidR="00323689" w:rsidRPr="003A2B1E" w:rsidRDefault="00323689" w:rsidP="00056809">
      <w:pPr>
        <w:widowControl w:val="0"/>
        <w:suppressAutoHyphens w:val="0"/>
        <w:spacing w:after="0" w:line="240" w:lineRule="auto"/>
        <w:ind w:right="33" w:firstLine="567"/>
        <w:jc w:val="both"/>
        <w:rPr>
          <w:rFonts w:ascii="Times New Roman" w:hAnsi="Times New Roman" w:cs="Times New Roman"/>
          <w:b/>
          <w:bCs/>
          <w:color w:val="FF0000"/>
          <w:sz w:val="24"/>
          <w:szCs w:val="24"/>
        </w:rPr>
      </w:pPr>
    </w:p>
    <w:p w:rsidR="00BB7828" w:rsidRPr="003A2B1E" w:rsidRDefault="00BB7828"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color w:val="000000"/>
          <w:sz w:val="24"/>
          <w:szCs w:val="24"/>
        </w:rPr>
        <w:t>В качестве одного из условий заключения Концессионного соглашения предусматривается необходимость представления победителем Конкурса, документов, подтверждающих обеспечение им исполнения обязательств по Концессионному соглашению.</w:t>
      </w:r>
    </w:p>
    <w:p w:rsidR="00BB7828" w:rsidRPr="003A2B1E" w:rsidRDefault="00BB7828"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color w:val="000000"/>
          <w:sz w:val="24"/>
          <w:szCs w:val="24"/>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BB7828" w:rsidRPr="003A2B1E" w:rsidRDefault="00BB7828"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sz w:val="24"/>
          <w:szCs w:val="24"/>
        </w:rPr>
        <w:t xml:space="preserve">Концессионер обязан ежегодно в период срока создания и реконструкции объектов недвижимости, входящих в состав объекта Концессионного соглашения, обеспечивать исполнение обязательств по </w:t>
      </w:r>
      <w:r w:rsidR="00015673" w:rsidRPr="003A2B1E">
        <w:rPr>
          <w:rFonts w:ascii="Times New Roman" w:hAnsi="Times New Roman" w:cs="Times New Roman"/>
          <w:sz w:val="24"/>
          <w:szCs w:val="24"/>
        </w:rPr>
        <w:t>Концессионному соглашению</w:t>
      </w:r>
      <w:r w:rsidRPr="003A2B1E">
        <w:rPr>
          <w:rFonts w:ascii="Times New Roman" w:hAnsi="Times New Roman" w:cs="Times New Roman"/>
          <w:sz w:val="24"/>
          <w:szCs w:val="24"/>
        </w:rPr>
        <w:t xml:space="preserve"> в размере, составляющем 10 процентов от объема инвестиций в ценах года вложения инвестиций, предусмотренных на соответствующий год, одним </w:t>
      </w:r>
      <w:r w:rsidR="00015673" w:rsidRPr="003A2B1E">
        <w:rPr>
          <w:rFonts w:ascii="Times New Roman" w:hAnsi="Times New Roman" w:cs="Times New Roman"/>
          <w:sz w:val="24"/>
          <w:szCs w:val="24"/>
        </w:rPr>
        <w:t>из способов,</w:t>
      </w:r>
      <w:r w:rsidRPr="003A2B1E">
        <w:rPr>
          <w:rFonts w:ascii="Times New Roman" w:hAnsi="Times New Roman" w:cs="Times New Roman"/>
          <w:sz w:val="24"/>
          <w:szCs w:val="24"/>
        </w:rPr>
        <w:t xml:space="preserve"> указанных в пункте 23.4.</w:t>
      </w:r>
    </w:p>
    <w:p w:rsidR="00BB7828" w:rsidRPr="003A2B1E" w:rsidRDefault="00BB7828"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color w:val="000000"/>
          <w:sz w:val="24"/>
          <w:szCs w:val="24"/>
        </w:rPr>
        <w:t>Способы обеспечения исполнения концессионером обязательств по Концессионному соглашению:</w:t>
      </w:r>
    </w:p>
    <w:p w:rsidR="00BB7828" w:rsidRPr="003A2B1E" w:rsidRDefault="00BB7828" w:rsidP="00056809">
      <w:pPr>
        <w:pStyle w:val="ConsPlusNonformat"/>
        <w:numPr>
          <w:ilvl w:val="0"/>
          <w:numId w:val="38"/>
        </w:numPr>
        <w:ind w:left="0" w:right="33" w:firstLine="567"/>
        <w:jc w:val="both"/>
        <w:rPr>
          <w:rFonts w:ascii="Times New Roman" w:hAnsi="Times New Roman" w:cs="Times New Roman"/>
          <w:sz w:val="24"/>
          <w:szCs w:val="24"/>
        </w:rPr>
      </w:pPr>
      <w:r w:rsidRPr="003A2B1E">
        <w:rPr>
          <w:rFonts w:ascii="Times New Roman" w:hAnsi="Times New Roman" w:cs="Times New Roman"/>
          <w:sz w:val="24"/>
          <w:szCs w:val="24"/>
        </w:rPr>
        <w:t>предоставления безотзывной непередаваемой банковской гарантии;</w:t>
      </w:r>
    </w:p>
    <w:p w:rsidR="00BB7828" w:rsidRPr="003A2B1E" w:rsidRDefault="00BB7828" w:rsidP="00056809">
      <w:pPr>
        <w:pStyle w:val="ConsPlusNonformat"/>
        <w:numPr>
          <w:ilvl w:val="0"/>
          <w:numId w:val="38"/>
        </w:numPr>
        <w:ind w:left="0" w:right="33" w:firstLine="567"/>
        <w:jc w:val="both"/>
        <w:rPr>
          <w:rFonts w:ascii="Times New Roman" w:hAnsi="Times New Roman" w:cs="Times New Roman"/>
          <w:sz w:val="24"/>
          <w:szCs w:val="24"/>
        </w:rPr>
      </w:pPr>
      <w:r w:rsidRPr="003A2B1E">
        <w:rPr>
          <w:rFonts w:ascii="Times New Roman" w:hAnsi="Times New Roman" w:cs="Times New Roman"/>
          <w:sz w:val="24"/>
          <w:szCs w:val="24"/>
        </w:rPr>
        <w:t>страхование риска ответственности Концессионера;</w:t>
      </w:r>
    </w:p>
    <w:p w:rsidR="00BB7828" w:rsidRPr="003A2B1E" w:rsidRDefault="00BB7828" w:rsidP="00056809">
      <w:pPr>
        <w:pStyle w:val="afe"/>
        <w:numPr>
          <w:ilvl w:val="0"/>
          <w:numId w:val="38"/>
        </w:numPr>
        <w:spacing w:line="240" w:lineRule="auto"/>
        <w:ind w:left="0" w:right="33" w:firstLine="567"/>
        <w:jc w:val="both"/>
        <w:rPr>
          <w:rFonts w:ascii="Times New Roman" w:hAnsi="Times New Roman" w:cs="Times New Roman"/>
          <w:sz w:val="24"/>
          <w:szCs w:val="24"/>
        </w:rPr>
      </w:pPr>
      <w:r w:rsidRPr="003A2B1E">
        <w:rPr>
          <w:rFonts w:ascii="Times New Roman" w:hAnsi="Times New Roman" w:cs="Times New Roman"/>
          <w:sz w:val="24"/>
          <w:szCs w:val="24"/>
        </w:rPr>
        <w:t>передачи концессионером Концеденту в залог прав концессионера по договору банковского вклада (депозита).</w:t>
      </w:r>
    </w:p>
    <w:p w:rsidR="00BB7828" w:rsidRPr="003A2B1E" w:rsidRDefault="00BB7828"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color w:val="000000"/>
          <w:sz w:val="24"/>
          <w:szCs w:val="24"/>
        </w:rPr>
        <w:t xml:space="preserve">Размеры предоставляемого обеспечения и срок, устанавливаются в Концессионном соглашении. </w:t>
      </w:r>
    </w:p>
    <w:p w:rsidR="00BB7828" w:rsidRPr="003A2B1E" w:rsidRDefault="00BB7828"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color w:val="000000"/>
          <w:sz w:val="24"/>
          <w:szCs w:val="24"/>
        </w:rPr>
        <w:t>Требования к концессионеру относительно способов обеспечения исполнения обязательств установлены постановлением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BB7828" w:rsidRPr="003A2B1E" w:rsidRDefault="00BB7828"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color w:val="000000"/>
          <w:sz w:val="24"/>
          <w:szCs w:val="24"/>
        </w:rPr>
        <w:t xml:space="preserve"> 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w:t>
      </w:r>
      <w:r w:rsidRPr="003A2B1E">
        <w:rPr>
          <w:rFonts w:ascii="Times New Roman" w:hAnsi="Times New Roman" w:cs="Times New Roman"/>
          <w:color w:val="000000"/>
          <w:sz w:val="24"/>
          <w:szCs w:val="24"/>
        </w:rPr>
        <w:lastRenderedPageBreak/>
        <w:t>однозначно трактуется Конкурсной комиссией как уклонение победителя Конкурса от заключения Концессионного соглашения.</w:t>
      </w:r>
    </w:p>
    <w:p w:rsidR="00BB7828" w:rsidRPr="003A2B1E" w:rsidRDefault="004C4BCC"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sz w:val="24"/>
          <w:szCs w:val="24"/>
        </w:rPr>
        <w:t xml:space="preserve"> </w:t>
      </w:r>
      <w:r w:rsidR="00FF4BC6" w:rsidRPr="003A2B1E">
        <w:rPr>
          <w:rFonts w:ascii="Times New Roman" w:hAnsi="Times New Roman" w:cs="Times New Roman"/>
          <w:sz w:val="24"/>
          <w:szCs w:val="24"/>
        </w:rPr>
        <w:t xml:space="preserve">Обеспечение исполнения обязательств по концессионному соглашению на момент его заключения установлено в размере </w:t>
      </w:r>
      <w:r w:rsidR="00FF4BC6" w:rsidRPr="003A2B1E">
        <w:rPr>
          <w:rFonts w:ascii="Times New Roman" w:hAnsi="Times New Roman" w:cs="Times New Roman"/>
          <w:sz w:val="24"/>
          <w:szCs w:val="24"/>
          <w:shd w:val="clear" w:color="auto" w:fill="FFFFFF"/>
        </w:rPr>
        <w:t>5% от объема инвестиций Концессионера</w:t>
      </w:r>
      <w:r w:rsidR="00932416" w:rsidRPr="003A2B1E">
        <w:rPr>
          <w:rFonts w:ascii="Times New Roman" w:hAnsi="Times New Roman" w:cs="Times New Roman"/>
          <w:sz w:val="24"/>
          <w:szCs w:val="24"/>
          <w:shd w:val="clear" w:color="auto" w:fill="FFFFFF"/>
        </w:rPr>
        <w:t>, сформированного в соответствии с его конкурсным предложением.</w:t>
      </w:r>
      <w:r w:rsidR="00FF4BC6" w:rsidRPr="003A2B1E">
        <w:rPr>
          <w:rFonts w:ascii="Times New Roman" w:hAnsi="Times New Roman" w:cs="Times New Roman"/>
          <w:sz w:val="24"/>
          <w:szCs w:val="24"/>
        </w:rPr>
        <w:t xml:space="preserve"> Победитель конкурса представляет Организатору конкурса документы, подтверждающие обеспечение исполнения обязательств по концессионному соглашению, за 2 (два) рабочих дня до истечения срока подписания концессионного со</w:t>
      </w:r>
      <w:r w:rsidR="00BB7828" w:rsidRPr="003A2B1E">
        <w:rPr>
          <w:rFonts w:ascii="Times New Roman" w:hAnsi="Times New Roman" w:cs="Times New Roman"/>
          <w:sz w:val="24"/>
          <w:szCs w:val="24"/>
        </w:rPr>
        <w:t xml:space="preserve">глашения. </w:t>
      </w:r>
    </w:p>
    <w:p w:rsidR="00323689" w:rsidRPr="003A2B1E" w:rsidRDefault="00323689" w:rsidP="00056809">
      <w:pPr>
        <w:pStyle w:val="afe"/>
        <w:numPr>
          <w:ilvl w:val="1"/>
          <w:numId w:val="37"/>
        </w:numPr>
        <w:spacing w:line="240" w:lineRule="auto"/>
        <w:ind w:left="0" w:right="33" w:firstLine="567"/>
        <w:jc w:val="both"/>
        <w:rPr>
          <w:rFonts w:ascii="Times New Roman" w:hAnsi="Times New Roman" w:cs="Times New Roman"/>
          <w:color w:val="000000"/>
          <w:sz w:val="24"/>
          <w:szCs w:val="24"/>
        </w:rPr>
      </w:pPr>
      <w:r w:rsidRPr="003A2B1E">
        <w:rPr>
          <w:rFonts w:ascii="Times New Roman" w:hAnsi="Times New Roman" w:cs="Times New Roman"/>
          <w:sz w:val="24"/>
          <w:szCs w:val="24"/>
        </w:rPr>
        <w:t>Документ об обеспечении ответственности Концессионера за нарушение обязательств по концессионному соглашению вступает в силу с даты заключения концессионного соглашения и действует до</w:t>
      </w:r>
      <w:r w:rsidR="00C76BC4" w:rsidRPr="003A2B1E">
        <w:rPr>
          <w:rFonts w:ascii="Times New Roman" w:hAnsi="Times New Roman" w:cs="Times New Roman"/>
          <w:sz w:val="24"/>
          <w:szCs w:val="24"/>
        </w:rPr>
        <w:t xml:space="preserve"> 31.12.2028</w:t>
      </w:r>
      <w:r w:rsidR="00932416" w:rsidRPr="003A2B1E">
        <w:rPr>
          <w:rFonts w:ascii="Times New Roman" w:hAnsi="Times New Roman" w:cs="Times New Roman"/>
          <w:sz w:val="24"/>
          <w:szCs w:val="24"/>
        </w:rPr>
        <w:t xml:space="preserve"> года</w:t>
      </w:r>
      <w:r w:rsidRPr="003A2B1E">
        <w:rPr>
          <w:rFonts w:ascii="Times New Roman" w:hAnsi="Times New Roman" w:cs="Times New Roman"/>
          <w:sz w:val="24"/>
          <w:szCs w:val="24"/>
        </w:rPr>
        <w:t>.</w:t>
      </w:r>
    </w:p>
    <w:p w:rsidR="00323689" w:rsidRPr="003A2B1E" w:rsidRDefault="00323689" w:rsidP="00056809">
      <w:pPr>
        <w:widowControl w:val="0"/>
        <w:suppressAutoHyphens w:val="0"/>
        <w:spacing w:after="0" w:line="240" w:lineRule="auto"/>
        <w:ind w:right="33" w:firstLine="567"/>
        <w:jc w:val="both"/>
        <w:rPr>
          <w:rFonts w:ascii="Times New Roman" w:hAnsi="Times New Roman" w:cs="Times New Roman"/>
          <w:sz w:val="24"/>
          <w:szCs w:val="24"/>
        </w:rPr>
      </w:pPr>
    </w:p>
    <w:p w:rsidR="00D01DEF" w:rsidRPr="003A2B1E" w:rsidRDefault="0021609F" w:rsidP="00056809">
      <w:pPr>
        <w:pStyle w:val="afe"/>
        <w:widowControl w:val="0"/>
        <w:numPr>
          <w:ilvl w:val="0"/>
          <w:numId w:val="37"/>
        </w:numPr>
        <w:suppressAutoHyphens w:val="0"/>
        <w:spacing w:after="0" w:line="240" w:lineRule="auto"/>
        <w:ind w:left="0" w:right="33" w:firstLine="567"/>
        <w:jc w:val="both"/>
        <w:outlineLvl w:val="0"/>
        <w:rPr>
          <w:rFonts w:ascii="Times New Roman" w:hAnsi="Times New Roman" w:cs="Times New Roman"/>
          <w:b/>
          <w:bCs/>
          <w:color w:val="000000"/>
          <w:sz w:val="24"/>
          <w:szCs w:val="24"/>
        </w:rPr>
      </w:pPr>
      <w:bookmarkStart w:id="24" w:name="_Toc520902322"/>
      <w:r w:rsidRPr="003A2B1E">
        <w:rPr>
          <w:rFonts w:ascii="Times New Roman" w:hAnsi="Times New Roman" w:cs="Times New Roman"/>
          <w:b/>
          <w:bCs/>
          <w:color w:val="000000"/>
          <w:sz w:val="24"/>
          <w:szCs w:val="24"/>
        </w:rPr>
        <w:t>Заключение концессионного соглашения</w:t>
      </w:r>
      <w:bookmarkEnd w:id="24"/>
    </w:p>
    <w:p w:rsidR="003A70AB" w:rsidRPr="003A2B1E" w:rsidRDefault="003A70AB" w:rsidP="00056809">
      <w:pPr>
        <w:pStyle w:val="afe"/>
        <w:widowControl w:val="0"/>
        <w:suppressAutoHyphens w:val="0"/>
        <w:spacing w:after="0" w:line="240" w:lineRule="auto"/>
        <w:ind w:left="0" w:right="33" w:firstLine="567"/>
        <w:jc w:val="both"/>
        <w:rPr>
          <w:rFonts w:ascii="Times New Roman" w:hAnsi="Times New Roman" w:cs="Times New Roman"/>
          <w:b/>
          <w:bCs/>
          <w:color w:val="000000"/>
          <w:sz w:val="24"/>
          <w:szCs w:val="24"/>
        </w:rPr>
      </w:pPr>
    </w:p>
    <w:p w:rsidR="00B2728D"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21609F" w:rsidRPr="003A2B1E">
        <w:rPr>
          <w:rFonts w:ascii="Times New Roman" w:hAnsi="Times New Roman" w:cs="Times New Roman"/>
          <w:sz w:val="24"/>
          <w:szCs w:val="24"/>
        </w:rPr>
        <w:t>.1. Концессионное соглашение заключается с Победителем Конкурса, определенным в порядке, установленном Конкурсной документаци</w:t>
      </w:r>
      <w:r w:rsidR="00644F6E" w:rsidRPr="003A2B1E">
        <w:rPr>
          <w:rFonts w:ascii="Times New Roman" w:hAnsi="Times New Roman" w:cs="Times New Roman"/>
          <w:sz w:val="24"/>
          <w:szCs w:val="24"/>
        </w:rPr>
        <w:t>ей</w:t>
      </w:r>
      <w:r w:rsidR="0021609F" w:rsidRPr="003A2B1E">
        <w:rPr>
          <w:rFonts w:ascii="Times New Roman" w:hAnsi="Times New Roman" w:cs="Times New Roman"/>
          <w:sz w:val="24"/>
          <w:szCs w:val="24"/>
        </w:rPr>
        <w:t>.</w:t>
      </w:r>
    </w:p>
    <w:p w:rsidR="00B2728D"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21609F" w:rsidRPr="003A2B1E">
        <w:rPr>
          <w:rFonts w:ascii="Times New Roman" w:hAnsi="Times New Roman" w:cs="Times New Roman"/>
          <w:sz w:val="24"/>
          <w:szCs w:val="24"/>
        </w:rPr>
        <w:t>.2. Порядок заключения Концессионного соглашения.</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Концессионное соглашение по результатам Конкурса заключается в порядке, предусмотренном в статье 36 Закон</w:t>
      </w:r>
      <w:r w:rsidR="00950554" w:rsidRPr="003A2B1E">
        <w:rPr>
          <w:rFonts w:ascii="Times New Roman" w:hAnsi="Times New Roman" w:cs="Times New Roman"/>
          <w:sz w:val="24"/>
          <w:szCs w:val="24"/>
        </w:rPr>
        <w:t>а</w:t>
      </w:r>
      <w:r w:rsidRPr="003A2B1E">
        <w:rPr>
          <w:rFonts w:ascii="Times New Roman" w:hAnsi="Times New Roman" w:cs="Times New Roman"/>
          <w:sz w:val="24"/>
          <w:szCs w:val="24"/>
        </w:rPr>
        <w:t xml:space="preserve"> о концессионных соглашениях. При этом:</w:t>
      </w:r>
    </w:p>
    <w:p w:rsidR="00C366D6"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21609F" w:rsidRPr="003A2B1E">
        <w:rPr>
          <w:rFonts w:ascii="Times New Roman" w:hAnsi="Times New Roman" w:cs="Times New Roman"/>
          <w:sz w:val="24"/>
          <w:szCs w:val="24"/>
        </w:rPr>
        <w:t xml:space="preserve">.2.1. После определения Победителя конкурса Концессионное соглашение должно быть подписано </w:t>
      </w:r>
      <w:r w:rsidR="004C4BCC" w:rsidRPr="003A2B1E">
        <w:rPr>
          <w:rFonts w:ascii="Times New Roman" w:hAnsi="Times New Roman" w:cs="Times New Roman"/>
          <w:sz w:val="24"/>
          <w:szCs w:val="24"/>
        </w:rPr>
        <w:t>Концедентом и Концессионером</w:t>
      </w:r>
      <w:r w:rsidR="0021609F" w:rsidRPr="003A2B1E">
        <w:rPr>
          <w:rFonts w:ascii="Times New Roman" w:hAnsi="Times New Roman" w:cs="Times New Roman"/>
          <w:sz w:val="24"/>
          <w:szCs w:val="24"/>
        </w:rPr>
        <w:t xml:space="preserve"> не </w:t>
      </w:r>
      <w:r w:rsidR="00D537F0" w:rsidRPr="003A2B1E">
        <w:rPr>
          <w:rFonts w:ascii="Times New Roman" w:hAnsi="Times New Roman" w:cs="Times New Roman"/>
          <w:sz w:val="24"/>
          <w:szCs w:val="24"/>
        </w:rPr>
        <w:t>позднее чем через 15 (пятнадцать</w:t>
      </w:r>
      <w:r w:rsidR="0021609F" w:rsidRPr="003A2B1E">
        <w:rPr>
          <w:rFonts w:ascii="Times New Roman" w:hAnsi="Times New Roman" w:cs="Times New Roman"/>
          <w:sz w:val="24"/>
          <w:szCs w:val="24"/>
        </w:rPr>
        <w:t xml:space="preserve">) рабочих дней со дня подписания протокола о результатах проведения Конкурса. </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w:t>
      </w:r>
      <w:r w:rsidR="00950554" w:rsidRPr="003A2B1E">
        <w:rPr>
          <w:rFonts w:ascii="Times New Roman" w:hAnsi="Times New Roman" w:cs="Times New Roman"/>
          <w:sz w:val="24"/>
          <w:szCs w:val="24"/>
        </w:rPr>
        <w:t>ом</w:t>
      </w:r>
      <w:r w:rsidRPr="003A2B1E">
        <w:rPr>
          <w:rFonts w:ascii="Times New Roman" w:hAnsi="Times New Roman" w:cs="Times New Roman"/>
          <w:sz w:val="24"/>
          <w:szCs w:val="24"/>
        </w:rPr>
        <w:t xml:space="preserve"> о концессионных соглашениях и другими федеральными законами условия.</w:t>
      </w:r>
    </w:p>
    <w:p w:rsidR="00B2728D"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21609F" w:rsidRPr="003A2B1E">
        <w:rPr>
          <w:rFonts w:ascii="Times New Roman" w:hAnsi="Times New Roman" w:cs="Times New Roman"/>
          <w:sz w:val="24"/>
          <w:szCs w:val="24"/>
        </w:rPr>
        <w:t>.2.2.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w:t>
      </w:r>
      <w:r w:rsidR="00950554" w:rsidRPr="003A2B1E">
        <w:rPr>
          <w:rFonts w:ascii="Times New Roman" w:hAnsi="Times New Roman" w:cs="Times New Roman"/>
          <w:sz w:val="24"/>
          <w:szCs w:val="24"/>
        </w:rPr>
        <w:t>ом</w:t>
      </w:r>
      <w:r w:rsidR="0021609F" w:rsidRPr="003A2B1E">
        <w:rPr>
          <w:rFonts w:ascii="Times New Roman" w:hAnsi="Times New Roman" w:cs="Times New Roman"/>
          <w:sz w:val="24"/>
          <w:szCs w:val="24"/>
        </w:rPr>
        <w:t xml:space="preserve"> о концессионных соглашениях и другими федеральными законами условия.</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Концессионное соглашение должно быть </w:t>
      </w:r>
      <w:r w:rsidR="006033CB" w:rsidRPr="003A2B1E">
        <w:rPr>
          <w:rFonts w:ascii="Times New Roman" w:hAnsi="Times New Roman" w:cs="Times New Roman"/>
          <w:sz w:val="24"/>
          <w:szCs w:val="24"/>
        </w:rPr>
        <w:t xml:space="preserve">подписано </w:t>
      </w:r>
      <w:r w:rsidR="004C4BCC" w:rsidRPr="003A2B1E">
        <w:rPr>
          <w:rFonts w:ascii="Times New Roman" w:hAnsi="Times New Roman" w:cs="Times New Roman"/>
          <w:sz w:val="24"/>
          <w:szCs w:val="24"/>
        </w:rPr>
        <w:t xml:space="preserve">Концессионером </w:t>
      </w:r>
      <w:r w:rsidR="006033CB" w:rsidRPr="003A2B1E">
        <w:rPr>
          <w:rFonts w:ascii="Times New Roman" w:hAnsi="Times New Roman" w:cs="Times New Roman"/>
          <w:sz w:val="24"/>
          <w:szCs w:val="24"/>
        </w:rPr>
        <w:t>не позднее чем через 1</w:t>
      </w:r>
      <w:r w:rsidR="00644F6E" w:rsidRPr="003A2B1E">
        <w:rPr>
          <w:rFonts w:ascii="Times New Roman" w:hAnsi="Times New Roman" w:cs="Times New Roman"/>
          <w:sz w:val="24"/>
          <w:szCs w:val="24"/>
        </w:rPr>
        <w:t xml:space="preserve">5 </w:t>
      </w:r>
      <w:r w:rsidRPr="003A2B1E">
        <w:rPr>
          <w:rFonts w:ascii="Times New Roman" w:hAnsi="Times New Roman" w:cs="Times New Roman"/>
          <w:sz w:val="24"/>
          <w:szCs w:val="24"/>
        </w:rPr>
        <w:t>рабочих дней со дня направления Концедентом проекта Концессионного соглашения</w:t>
      </w:r>
      <w:r w:rsidR="00950554" w:rsidRPr="003A2B1E">
        <w:rPr>
          <w:rFonts w:ascii="Times New Roman" w:hAnsi="Times New Roman" w:cs="Times New Roman"/>
          <w:sz w:val="24"/>
          <w:szCs w:val="24"/>
        </w:rPr>
        <w:t>.</w:t>
      </w:r>
    </w:p>
    <w:p w:rsidR="00644F6E"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644F6E" w:rsidRPr="003A2B1E">
        <w:rPr>
          <w:rFonts w:ascii="Times New Roman" w:hAnsi="Times New Roman" w:cs="Times New Roman"/>
          <w:sz w:val="24"/>
          <w:szCs w:val="24"/>
        </w:rPr>
        <w:t>.2.3. 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то конкурс по решению Концедента, принимаемому на следующий день после истечения срока представления конкурсных предложений, признается несостоявшимся.</w:t>
      </w:r>
    </w:p>
    <w:p w:rsidR="00644F6E" w:rsidRPr="003A2B1E" w:rsidRDefault="00644F6E"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признания конкурса несостоявшимся Концедент вправе рассмотреть единственное конкурсное предложение и, если оно соответствует критериям конкурса, принять решение о заключении Концессионного соглашения в соответствии с условиями, содержащимися в представленном конкурсном Предложении.</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В случае принятия указанного решения о заключении Концессионного соглашения</w:t>
      </w:r>
      <w:r w:rsidR="00644F6E" w:rsidRPr="003A2B1E">
        <w:rPr>
          <w:rFonts w:ascii="Times New Roman" w:hAnsi="Times New Roman" w:cs="Times New Roman"/>
          <w:sz w:val="24"/>
          <w:szCs w:val="24"/>
        </w:rPr>
        <w:t>,</w:t>
      </w:r>
      <w:r w:rsidRPr="003A2B1E">
        <w:rPr>
          <w:rFonts w:ascii="Times New Roman" w:hAnsi="Times New Roman" w:cs="Times New Roman"/>
          <w:sz w:val="24"/>
          <w:szCs w:val="24"/>
        </w:rPr>
        <w:t xml:space="preserve"> не позднее чем через 5 (пять) рабочих дней со дня принятия Концедентом решения об объявлении Конкурса несостоявшимся</w:t>
      </w:r>
      <w:r w:rsidR="00644F6E" w:rsidRPr="003A2B1E">
        <w:rPr>
          <w:rFonts w:ascii="Times New Roman" w:hAnsi="Times New Roman" w:cs="Times New Roman"/>
          <w:sz w:val="24"/>
          <w:szCs w:val="24"/>
        </w:rPr>
        <w:t>,</w:t>
      </w:r>
      <w:r w:rsidRPr="003A2B1E">
        <w:rPr>
          <w:rFonts w:ascii="Times New Roman" w:hAnsi="Times New Roman" w:cs="Times New Roman"/>
          <w:sz w:val="24"/>
          <w:szCs w:val="24"/>
        </w:rPr>
        <w:t xml:space="preserve"> Концедент направляет Участнику Конкурса, которому предлагается заключить указанное соглашение, проект Концессионного </w:t>
      </w:r>
      <w:r w:rsidRPr="003A2B1E">
        <w:rPr>
          <w:rFonts w:ascii="Times New Roman" w:hAnsi="Times New Roman" w:cs="Times New Roman"/>
          <w:sz w:val="24"/>
          <w:szCs w:val="24"/>
        </w:rPr>
        <w:lastRenderedPageBreak/>
        <w:t>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w:t>
      </w:r>
      <w:r w:rsidR="00950554" w:rsidRPr="003A2B1E">
        <w:rPr>
          <w:rFonts w:ascii="Times New Roman" w:hAnsi="Times New Roman" w:cs="Times New Roman"/>
          <w:sz w:val="24"/>
          <w:szCs w:val="24"/>
        </w:rPr>
        <w:t>ом</w:t>
      </w:r>
      <w:r w:rsidRPr="003A2B1E">
        <w:rPr>
          <w:rFonts w:ascii="Times New Roman" w:hAnsi="Times New Roman" w:cs="Times New Roman"/>
          <w:sz w:val="24"/>
          <w:szCs w:val="24"/>
        </w:rPr>
        <w:t xml:space="preserve"> о концессионных соглашениях и другими федеральными законами условия.</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shd w:val="clear" w:color="auto" w:fill="FFFFFF"/>
        </w:rPr>
        <w:t>В этом случае Концессионное соглашение должно быть подписано не позднее чем через 15 (пятнадцать) рабочих дней</w:t>
      </w:r>
      <w:r w:rsidRPr="003A2B1E">
        <w:rPr>
          <w:rFonts w:ascii="Times New Roman" w:hAnsi="Times New Roman" w:cs="Times New Roman"/>
          <w:sz w:val="24"/>
          <w:szCs w:val="24"/>
        </w:rPr>
        <w:t xml:space="preserve"> со дня направления указанному Участнику Конкурса проекта Концессионного соглашения, включающ</w:t>
      </w:r>
      <w:r w:rsidR="00950554" w:rsidRPr="003A2B1E">
        <w:rPr>
          <w:rFonts w:ascii="Times New Roman" w:hAnsi="Times New Roman" w:cs="Times New Roman"/>
          <w:sz w:val="24"/>
          <w:szCs w:val="24"/>
        </w:rPr>
        <w:t>его</w:t>
      </w:r>
      <w:r w:rsidRPr="003A2B1E">
        <w:rPr>
          <w:rFonts w:ascii="Times New Roman" w:hAnsi="Times New Roman" w:cs="Times New Roman"/>
          <w:sz w:val="24"/>
          <w:szCs w:val="24"/>
        </w:rPr>
        <w:t xml:space="preserve">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w:t>
      </w:r>
      <w:r w:rsidR="00950554" w:rsidRPr="003A2B1E">
        <w:rPr>
          <w:rFonts w:ascii="Times New Roman" w:hAnsi="Times New Roman" w:cs="Times New Roman"/>
          <w:sz w:val="24"/>
          <w:szCs w:val="24"/>
        </w:rPr>
        <w:t>ом</w:t>
      </w:r>
      <w:r w:rsidRPr="003A2B1E">
        <w:rPr>
          <w:rFonts w:ascii="Times New Roman" w:hAnsi="Times New Roman" w:cs="Times New Roman"/>
          <w:sz w:val="24"/>
          <w:szCs w:val="24"/>
        </w:rPr>
        <w:t xml:space="preserve"> о концессионных соглашениях и другими федеральными законами условия.</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Концессионное соглашение считается заключенным и вступает в силу с момента его подписания </w:t>
      </w:r>
      <w:r w:rsidR="005542BD" w:rsidRPr="003A2B1E">
        <w:rPr>
          <w:rFonts w:ascii="Times New Roman" w:hAnsi="Times New Roman" w:cs="Times New Roman"/>
          <w:sz w:val="24"/>
          <w:szCs w:val="24"/>
        </w:rPr>
        <w:t xml:space="preserve">всеми </w:t>
      </w:r>
      <w:r w:rsidRPr="003A2B1E">
        <w:rPr>
          <w:rFonts w:ascii="Times New Roman" w:hAnsi="Times New Roman" w:cs="Times New Roman"/>
          <w:sz w:val="24"/>
          <w:szCs w:val="24"/>
        </w:rPr>
        <w:t>сторонами.</w:t>
      </w:r>
    </w:p>
    <w:p w:rsidR="00B2728D"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21609F" w:rsidRPr="003A2B1E">
        <w:rPr>
          <w:rFonts w:ascii="Times New Roman" w:hAnsi="Times New Roman" w:cs="Times New Roman"/>
          <w:sz w:val="24"/>
          <w:szCs w:val="24"/>
        </w:rPr>
        <w:t>.3. Право Концедента отказаться от заключения Концессионного соглашения.</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После определения Победителя Конкурса в срок, предусмотренный для подписания Концессионного соглашения, а также после принятия Концедентом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Концедент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Концедент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B2728D"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21609F" w:rsidRPr="003A2B1E">
        <w:rPr>
          <w:rFonts w:ascii="Times New Roman" w:hAnsi="Times New Roman" w:cs="Times New Roman"/>
          <w:sz w:val="24"/>
          <w:szCs w:val="24"/>
        </w:rPr>
        <w:t>.4. Возврат Заявок на участие в Конкурсе и Конкурсных предложений Заявителям и Участникам Конкурса.</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После процедуры вскрытия конвертов с Заявками на участие в Конкурсе все поступившие Заявки на участие в Конкурсе становятся собственностью Концедента и возврату Заявителям не подлежат.</w:t>
      </w:r>
    </w:p>
    <w:p w:rsidR="00B2728D" w:rsidRPr="003A2B1E" w:rsidRDefault="0021609F"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После процедуры вскрытия конвертов с Конкурсными предложениями все поступившие Конкурсные предложения становятся собственностью Концедента и возврату Участникам не подлежат.</w:t>
      </w:r>
    </w:p>
    <w:p w:rsidR="00B2728D"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21609F" w:rsidRPr="003A2B1E">
        <w:rPr>
          <w:rFonts w:ascii="Times New Roman" w:hAnsi="Times New Roman" w:cs="Times New Roman"/>
          <w:sz w:val="24"/>
          <w:szCs w:val="24"/>
        </w:rPr>
        <w:t>.5. Участники имеют право на обжалование незаконного решения или действий Концедента (Конкурсной комиссии) в соответствии с законодательством Российской Федерации.</w:t>
      </w:r>
    </w:p>
    <w:p w:rsidR="001A4BAF" w:rsidRPr="003A2B1E"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20</w:t>
      </w:r>
      <w:r w:rsidR="0021609F" w:rsidRPr="003A2B1E">
        <w:rPr>
          <w:rFonts w:ascii="Times New Roman" w:hAnsi="Times New Roman" w:cs="Times New Roman"/>
          <w:sz w:val="24"/>
          <w:szCs w:val="24"/>
        </w:rPr>
        <w:t xml:space="preserve">.6. Вопросы, которые не рассмотрены в Конкурсной документации, регулируются Гражданским </w:t>
      </w:r>
      <w:r w:rsidR="00950554" w:rsidRPr="003A2B1E">
        <w:rPr>
          <w:rFonts w:ascii="Times New Roman" w:hAnsi="Times New Roman" w:cs="Times New Roman"/>
          <w:sz w:val="24"/>
          <w:szCs w:val="24"/>
        </w:rPr>
        <w:t>к</w:t>
      </w:r>
      <w:r w:rsidR="0021609F" w:rsidRPr="003A2B1E">
        <w:rPr>
          <w:rFonts w:ascii="Times New Roman" w:hAnsi="Times New Roman" w:cs="Times New Roman"/>
          <w:sz w:val="24"/>
          <w:szCs w:val="24"/>
        </w:rPr>
        <w:t>одексом Российской Федерации, Закон</w:t>
      </w:r>
      <w:r w:rsidR="001A4BAF" w:rsidRPr="003A2B1E">
        <w:rPr>
          <w:rFonts w:ascii="Times New Roman" w:hAnsi="Times New Roman" w:cs="Times New Roman"/>
          <w:sz w:val="24"/>
          <w:szCs w:val="24"/>
        </w:rPr>
        <w:t>ом</w:t>
      </w:r>
      <w:r w:rsidR="0021609F" w:rsidRPr="003A2B1E">
        <w:rPr>
          <w:rFonts w:ascii="Times New Roman" w:hAnsi="Times New Roman" w:cs="Times New Roman"/>
          <w:sz w:val="24"/>
          <w:szCs w:val="24"/>
        </w:rPr>
        <w:t xml:space="preserve"> о концессионных соглашениях, другими федеральными законами и нормативными правовыми</w:t>
      </w:r>
      <w:r w:rsidR="001A4BAF" w:rsidRPr="003A2B1E">
        <w:rPr>
          <w:rFonts w:ascii="Times New Roman" w:hAnsi="Times New Roman" w:cs="Times New Roman"/>
          <w:sz w:val="24"/>
          <w:szCs w:val="24"/>
        </w:rPr>
        <w:t xml:space="preserve"> актами.</w:t>
      </w:r>
    </w:p>
    <w:p w:rsidR="00A41939" w:rsidRPr="003A2B1E" w:rsidRDefault="00A41939" w:rsidP="00056809">
      <w:pPr>
        <w:widowControl w:val="0"/>
        <w:suppressAutoHyphens w:val="0"/>
        <w:spacing w:after="0" w:line="240" w:lineRule="auto"/>
        <w:ind w:right="33" w:firstLine="567"/>
        <w:jc w:val="both"/>
        <w:rPr>
          <w:rFonts w:ascii="Times New Roman" w:hAnsi="Times New Roman" w:cs="Times New Roman"/>
          <w:sz w:val="24"/>
          <w:szCs w:val="24"/>
        </w:rPr>
      </w:pPr>
    </w:p>
    <w:p w:rsidR="005D0343" w:rsidRPr="003A2B1E" w:rsidRDefault="005D0343" w:rsidP="00056809">
      <w:pPr>
        <w:widowControl w:val="0"/>
        <w:suppressAutoHyphens w:val="0"/>
        <w:spacing w:after="0" w:line="240" w:lineRule="auto"/>
        <w:ind w:right="33" w:firstLine="567"/>
        <w:jc w:val="both"/>
        <w:rPr>
          <w:rFonts w:ascii="Times New Roman" w:hAnsi="Times New Roman" w:cs="Times New Roman"/>
          <w:sz w:val="24"/>
          <w:szCs w:val="24"/>
        </w:rPr>
      </w:pPr>
    </w:p>
    <w:p w:rsidR="003A70AB" w:rsidRPr="003A2B1E" w:rsidRDefault="003A70AB" w:rsidP="00056809">
      <w:pPr>
        <w:pStyle w:val="ad"/>
        <w:numPr>
          <w:ilvl w:val="0"/>
          <w:numId w:val="37"/>
        </w:numPr>
        <w:spacing w:after="0" w:line="240" w:lineRule="auto"/>
        <w:ind w:left="0" w:right="33" w:firstLine="567"/>
        <w:jc w:val="both"/>
        <w:outlineLvl w:val="0"/>
        <w:rPr>
          <w:color w:val="000000"/>
          <w:lang w:val="de-DE"/>
        </w:rPr>
      </w:pPr>
      <w:bookmarkStart w:id="25" w:name="_Toc520902323"/>
      <w:r w:rsidRPr="003A2B1E">
        <w:rPr>
          <w:b/>
          <w:bCs/>
          <w:color w:val="000000"/>
        </w:rPr>
        <w:lastRenderedPageBreak/>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bookmarkEnd w:id="25"/>
    </w:p>
    <w:p w:rsidR="003A70AB" w:rsidRPr="003A2B1E" w:rsidRDefault="003A70AB" w:rsidP="00056809">
      <w:pPr>
        <w:pStyle w:val="western"/>
        <w:spacing w:after="0" w:afterAutospacing="0"/>
        <w:ind w:right="33" w:firstLine="567"/>
        <w:jc w:val="both"/>
        <w:rPr>
          <w:color w:val="000000"/>
        </w:rPr>
      </w:pPr>
      <w:r w:rsidRPr="003A2B1E">
        <w:rPr>
          <w:color w:val="000000"/>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w:t>
      </w:r>
      <w:r w:rsidRPr="003A2B1E">
        <w:rPr>
          <w:rStyle w:val="apple-converted-space"/>
          <w:color w:val="000000"/>
        </w:rPr>
        <w:t> </w:t>
      </w:r>
      <w:r w:rsidRPr="003A2B1E">
        <w:rPr>
          <w:color w:val="000000"/>
        </w:rPr>
        <w:t>не более 30 дней со дня подписания Сторонами настоящего Соглашения.</w:t>
      </w:r>
    </w:p>
    <w:p w:rsidR="003A70AB" w:rsidRDefault="003A70AB"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C854DE" w:rsidRDefault="00C854DE"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AA3151" w:rsidRDefault="00AA3151" w:rsidP="00056809">
      <w:pPr>
        <w:widowControl w:val="0"/>
        <w:suppressAutoHyphens w:val="0"/>
        <w:spacing w:after="0" w:line="240" w:lineRule="auto"/>
        <w:ind w:right="33" w:firstLine="567"/>
        <w:jc w:val="both"/>
        <w:rPr>
          <w:rFonts w:ascii="Times New Roman" w:hAnsi="Times New Roman" w:cs="Times New Roman"/>
          <w:sz w:val="24"/>
          <w:szCs w:val="24"/>
        </w:rPr>
      </w:pPr>
    </w:p>
    <w:p w:rsidR="00974A53" w:rsidRPr="003A2B1E" w:rsidRDefault="00974A53" w:rsidP="00D94437">
      <w:pPr>
        <w:pStyle w:val="ad"/>
        <w:widowControl w:val="0"/>
        <w:shd w:val="clear" w:color="auto" w:fill="FFFFFF"/>
        <w:spacing w:before="0" w:after="0" w:line="240" w:lineRule="auto"/>
        <w:ind w:left="4820" w:right="33"/>
        <w:jc w:val="both"/>
        <w:textAlignment w:val="baseline"/>
        <w:outlineLvl w:val="0"/>
      </w:pPr>
      <w:bookmarkStart w:id="26" w:name="_Toc520902324"/>
      <w:r w:rsidRPr="003A2B1E">
        <w:t>Приложение №</w:t>
      </w:r>
      <w:r w:rsidR="008B28C2" w:rsidRPr="003A2B1E">
        <w:t>2</w:t>
      </w:r>
      <w:r w:rsidR="00BD6103" w:rsidRPr="003A2B1E">
        <w:t xml:space="preserve"> </w:t>
      </w:r>
      <w:r w:rsidR="006E2BC3" w:rsidRPr="003A2B1E">
        <w:t>к конкурсной документации</w:t>
      </w:r>
      <w:r w:rsidR="00576188">
        <w:t xml:space="preserve"> </w:t>
      </w:r>
      <w:r w:rsidRPr="003A2B1E">
        <w:rPr>
          <w:rStyle w:val="a5"/>
          <w:b w:val="0"/>
        </w:rPr>
        <w:t>Форма заявки на участие в открытом конкурсе</w:t>
      </w:r>
      <w:bookmarkEnd w:id="26"/>
    </w:p>
    <w:p w:rsidR="00974A53" w:rsidRPr="003A2B1E" w:rsidRDefault="00974A53" w:rsidP="00056809">
      <w:pPr>
        <w:pStyle w:val="ad"/>
        <w:widowControl w:val="0"/>
        <w:shd w:val="clear" w:color="auto" w:fill="FFFFFF"/>
        <w:spacing w:before="0" w:after="0" w:line="240" w:lineRule="auto"/>
        <w:ind w:right="33" w:firstLine="567"/>
        <w:jc w:val="both"/>
        <w:textAlignment w:val="baseline"/>
      </w:pPr>
    </w:p>
    <w:p w:rsidR="00974A53" w:rsidRPr="003A2B1E" w:rsidRDefault="00974A53" w:rsidP="00056809">
      <w:pPr>
        <w:pStyle w:val="ad"/>
        <w:widowControl w:val="0"/>
        <w:shd w:val="clear" w:color="auto" w:fill="FFFFFF"/>
        <w:spacing w:before="0" w:after="0" w:line="240" w:lineRule="auto"/>
        <w:ind w:right="33" w:firstLine="567"/>
        <w:jc w:val="center"/>
        <w:textAlignment w:val="baseline"/>
      </w:pPr>
      <w:r w:rsidRPr="003A2B1E">
        <w:rPr>
          <w:rStyle w:val="a5"/>
          <w:b w:val="0"/>
        </w:rPr>
        <w:t>ЗАЯВКА НА УЧАСТИЕ В ОТКРЫТОМ КОНКУРСЕ</w:t>
      </w:r>
    </w:p>
    <w:p w:rsidR="00974A53" w:rsidRPr="003A2B1E" w:rsidRDefault="00974A53" w:rsidP="00056809">
      <w:pPr>
        <w:pStyle w:val="ad"/>
        <w:widowControl w:val="0"/>
        <w:shd w:val="clear" w:color="auto" w:fill="FFFFFF"/>
        <w:spacing w:before="0" w:after="0" w:line="240" w:lineRule="auto"/>
        <w:ind w:right="33" w:firstLine="567"/>
        <w:jc w:val="center"/>
        <w:textAlignment w:val="baseline"/>
      </w:pPr>
      <w:r w:rsidRPr="003A2B1E">
        <w:rPr>
          <w:rStyle w:val="a5"/>
          <w:b w:val="0"/>
        </w:rPr>
        <w:lastRenderedPageBreak/>
        <w:t xml:space="preserve">на право заключения концессионного соглашения в отношении </w:t>
      </w:r>
      <w:r w:rsidR="004643BA" w:rsidRPr="003A2B1E">
        <w:rPr>
          <w:rStyle w:val="a5"/>
          <w:b w:val="0"/>
        </w:rPr>
        <w:t>электрических сетей</w:t>
      </w:r>
    </w:p>
    <w:p w:rsidR="00974A53" w:rsidRPr="003A2B1E" w:rsidRDefault="00974A53"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p>
    <w:p w:rsidR="00974A53" w:rsidRPr="003A2B1E" w:rsidRDefault="00974A53"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 _______                                                                                  «___»_________201</w:t>
      </w:r>
      <w:r w:rsidR="006A7744" w:rsidRPr="003A2B1E">
        <w:rPr>
          <w:rFonts w:ascii="Times New Roman" w:hAnsi="Times New Roman" w:cs="Times New Roman"/>
          <w:sz w:val="24"/>
          <w:szCs w:val="24"/>
        </w:rPr>
        <w:t>8</w:t>
      </w:r>
      <w:r w:rsidRPr="003A2B1E">
        <w:rPr>
          <w:rFonts w:ascii="Times New Roman" w:hAnsi="Times New Roman" w:cs="Times New Roman"/>
          <w:sz w:val="24"/>
          <w:szCs w:val="24"/>
        </w:rPr>
        <w:t>г.</w:t>
      </w:r>
    </w:p>
    <w:p w:rsidR="008B28C2" w:rsidRPr="003A2B1E" w:rsidRDefault="008B28C2"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p>
    <w:p w:rsidR="00974A53" w:rsidRPr="003A2B1E" w:rsidRDefault="00974A53"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r w:rsidR="00037F16" w:rsidRPr="003A2B1E">
        <w:rPr>
          <w:rFonts w:ascii="Times New Roman" w:hAnsi="Times New Roman" w:cs="Times New Roman"/>
          <w:sz w:val="24"/>
          <w:szCs w:val="24"/>
        </w:rPr>
        <w:t>,</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____________________________________________</w:t>
      </w:r>
      <w:r w:rsidR="00D94437">
        <w:t>___________________________</w:t>
      </w:r>
      <w:r w:rsidR="00037F16" w:rsidRPr="003A2B1E">
        <w:t>,</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(наименование заявителя открытого конкурса)</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в лице_________________</w:t>
      </w:r>
      <w:r w:rsidR="00037F16" w:rsidRPr="003A2B1E">
        <w:t>, действующего на основании ___________________________,</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сообщает о согласии участвовать в открытом конкурсе</w:t>
      </w:r>
      <w:r w:rsidR="00E20E06" w:rsidRPr="003A2B1E">
        <w:t xml:space="preserve"> </w:t>
      </w:r>
      <w:r w:rsidRPr="003A2B1E">
        <w:t>на условиях, установленных в конкурсной документации, и направляет настоящую заявку на участие в открытом конкурсе.</w:t>
      </w:r>
    </w:p>
    <w:p w:rsidR="00974A53" w:rsidRPr="003A2B1E" w:rsidRDefault="00974A53" w:rsidP="00056809">
      <w:pPr>
        <w:widowControl w:val="0"/>
        <w:numPr>
          <w:ilvl w:val="0"/>
          <w:numId w:val="1"/>
        </w:numPr>
        <w:shd w:val="clear" w:color="auto" w:fill="FFFFFF"/>
        <w:suppressAutoHyphens w:val="0"/>
        <w:spacing w:after="0" w:line="240" w:lineRule="auto"/>
        <w:ind w:left="0"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Мы ознакомлены с условиями, содержащимися в конкурсной</w:t>
      </w:r>
      <w:r w:rsidRPr="003A2B1E">
        <w:rPr>
          <w:rFonts w:ascii="Times New Roman" w:hAnsi="Times New Roman" w:cs="Times New Roman"/>
          <w:sz w:val="24"/>
          <w:szCs w:val="24"/>
        </w:rPr>
        <w:br/>
        <w:t>документации, и гарантируем их выполнение в соответствии с требованиями</w:t>
      </w:r>
      <w:r w:rsidRPr="003A2B1E">
        <w:rPr>
          <w:rFonts w:ascii="Times New Roman" w:hAnsi="Times New Roman" w:cs="Times New Roman"/>
          <w:sz w:val="24"/>
          <w:szCs w:val="24"/>
        </w:rPr>
        <w:br/>
        <w:t>конкурсной документации.</w:t>
      </w:r>
    </w:p>
    <w:p w:rsidR="00974A53" w:rsidRPr="003A2B1E" w:rsidRDefault="000D7B72" w:rsidP="00056809">
      <w:pPr>
        <w:widowControl w:val="0"/>
        <w:numPr>
          <w:ilvl w:val="0"/>
          <w:numId w:val="1"/>
        </w:numPr>
        <w:shd w:val="clear" w:color="auto" w:fill="FFFFFF"/>
        <w:suppressAutoHyphens w:val="0"/>
        <w:spacing w:after="0" w:line="240" w:lineRule="auto"/>
        <w:ind w:left="0"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 xml:space="preserve">Нам разъяснено и понятно, что </w:t>
      </w:r>
      <w:r w:rsidR="00974A53" w:rsidRPr="003A2B1E">
        <w:rPr>
          <w:rFonts w:ascii="Times New Roman" w:hAnsi="Times New Roman" w:cs="Times New Roman"/>
          <w:sz w:val="24"/>
          <w:szCs w:val="24"/>
        </w:rPr>
        <w:t xml:space="preserve">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w:t>
      </w:r>
      <w:r w:rsidR="004643BA" w:rsidRPr="003A2B1E">
        <w:rPr>
          <w:rFonts w:ascii="Times New Roman" w:hAnsi="Times New Roman" w:cs="Times New Roman"/>
          <w:sz w:val="24"/>
          <w:szCs w:val="24"/>
        </w:rPr>
        <w:t>электро</w:t>
      </w:r>
      <w:r w:rsidR="008D6918" w:rsidRPr="003A2B1E">
        <w:rPr>
          <w:rFonts w:ascii="Times New Roman" w:hAnsi="Times New Roman" w:cs="Times New Roman"/>
          <w:sz w:val="24"/>
          <w:szCs w:val="24"/>
        </w:rPr>
        <w:t>снабжению</w:t>
      </w:r>
      <w:r w:rsidR="00974A53" w:rsidRPr="003A2B1E">
        <w:rPr>
          <w:rFonts w:ascii="Times New Roman" w:hAnsi="Times New Roman" w:cs="Times New Roman"/>
          <w:sz w:val="24"/>
          <w:szCs w:val="24"/>
        </w:rPr>
        <w:t xml:space="preserve">, является для победителя </w:t>
      </w:r>
      <w:r w:rsidRPr="003A2B1E">
        <w:rPr>
          <w:rFonts w:ascii="Times New Roman" w:hAnsi="Times New Roman" w:cs="Times New Roman"/>
          <w:sz w:val="24"/>
          <w:szCs w:val="24"/>
        </w:rPr>
        <w:t>открытого конкурса обязательным.</w:t>
      </w:r>
    </w:p>
    <w:p w:rsidR="00974A53" w:rsidRPr="003A2B1E" w:rsidRDefault="00974A53"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974A53" w:rsidRPr="003A2B1E" w:rsidRDefault="00974A53"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974A53" w:rsidRPr="003A2B1E" w:rsidRDefault="00974A53"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 Сообщаем, что для оперативного уведомления нас по вопросам организационного характера и взаимодействия с конкурсной комиссией нами уполномочен ____________</w:t>
      </w:r>
      <w:r w:rsidR="008B28C2" w:rsidRPr="003A2B1E">
        <w:t>.</w:t>
      </w:r>
    </w:p>
    <w:p w:rsidR="008B28C2" w:rsidRPr="003A2B1E" w:rsidRDefault="00974A53" w:rsidP="00056809">
      <w:pPr>
        <w:pStyle w:val="ad"/>
        <w:widowControl w:val="0"/>
        <w:shd w:val="clear" w:color="auto" w:fill="FFFFFF"/>
        <w:spacing w:before="0" w:after="0" w:line="240" w:lineRule="auto"/>
        <w:ind w:right="33" w:firstLine="567"/>
        <w:jc w:val="both"/>
        <w:textAlignment w:val="baseline"/>
      </w:pPr>
      <w:r w:rsidRPr="003A2B1E">
        <w:t>Все сведения о проведении открытого конкурса просим сообщать указанному уполномоченному лицу.</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Юридический и фактический адреса, факс,</w:t>
      </w:r>
      <w:r w:rsidR="00C60482" w:rsidRPr="003A2B1E">
        <w:t xml:space="preserve"> </w:t>
      </w:r>
      <w:r w:rsidRPr="003A2B1E">
        <w:t>банковские</w:t>
      </w:r>
      <w:r w:rsidR="00C60482" w:rsidRPr="003A2B1E">
        <w:t xml:space="preserve"> </w:t>
      </w:r>
      <w:r w:rsidRPr="003A2B1E">
        <w:t>реквизиты:</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Адрес электронной почты</w:t>
      </w:r>
    </w:p>
    <w:p w:rsidR="00974A53" w:rsidRPr="003A2B1E" w:rsidRDefault="00974A53"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Корреспонденцию в наш адрес просим направлять по адресу:</w:t>
      </w:r>
    </w:p>
    <w:p w:rsidR="00974A53" w:rsidRPr="003A2B1E" w:rsidRDefault="00974A53" w:rsidP="00056809">
      <w:pPr>
        <w:widowControl w:val="0"/>
        <w:shd w:val="clear" w:color="auto" w:fill="FFFFFF"/>
        <w:suppressAutoHyphens w:val="0"/>
        <w:spacing w:after="0" w:line="240" w:lineRule="auto"/>
        <w:ind w:right="33" w:firstLine="567"/>
        <w:jc w:val="both"/>
        <w:textAlignment w:val="baseline"/>
        <w:rPr>
          <w:rFonts w:ascii="Times New Roman" w:hAnsi="Times New Roman" w:cs="Times New Roman"/>
          <w:sz w:val="24"/>
          <w:szCs w:val="24"/>
        </w:rPr>
      </w:pPr>
      <w:r w:rsidRPr="003A2B1E">
        <w:rPr>
          <w:rFonts w:ascii="Times New Roman" w:hAnsi="Times New Roman" w:cs="Times New Roman"/>
          <w:sz w:val="24"/>
          <w:szCs w:val="24"/>
        </w:rPr>
        <w:t xml:space="preserve">К настоящей заявке на участие в открытом конкурсе прилагаются документы согласно </w:t>
      </w:r>
      <w:r w:rsidR="00015673" w:rsidRPr="003A2B1E">
        <w:rPr>
          <w:rFonts w:ascii="Times New Roman" w:hAnsi="Times New Roman" w:cs="Times New Roman"/>
          <w:sz w:val="24"/>
          <w:szCs w:val="24"/>
        </w:rPr>
        <w:t>описи,</w:t>
      </w:r>
      <w:r w:rsidRPr="003A2B1E">
        <w:rPr>
          <w:rFonts w:ascii="Times New Roman" w:hAnsi="Times New Roman" w:cs="Times New Roman"/>
          <w:sz w:val="24"/>
          <w:szCs w:val="24"/>
        </w:rPr>
        <w:t xml:space="preserve"> на </w:t>
      </w:r>
      <w:r w:rsidR="00AA4D2A" w:rsidRPr="003A2B1E">
        <w:rPr>
          <w:rFonts w:ascii="Times New Roman" w:hAnsi="Times New Roman" w:cs="Times New Roman"/>
          <w:sz w:val="24"/>
          <w:szCs w:val="24"/>
        </w:rPr>
        <w:t>______</w:t>
      </w:r>
      <w:r w:rsidRPr="003A2B1E">
        <w:rPr>
          <w:rFonts w:ascii="Times New Roman" w:hAnsi="Times New Roman" w:cs="Times New Roman"/>
          <w:sz w:val="24"/>
          <w:szCs w:val="24"/>
        </w:rPr>
        <w:t>листах.</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 xml:space="preserve"> Участник </w:t>
      </w:r>
      <w:r w:rsidR="00015673" w:rsidRPr="003A2B1E">
        <w:t>конкурса: Руководитель</w:t>
      </w:r>
      <w:r w:rsidRPr="003A2B1E">
        <w:t xml:space="preserve"> ________________ (Ф.И.О.)</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(подпись и печать)</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м.п.</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(для юридического лица) Главный бухгалтер __________(Ф.И.О.)</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 </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М.П.</w:t>
      </w:r>
    </w:p>
    <w:p w:rsidR="008B28C2" w:rsidRPr="003A2B1E" w:rsidRDefault="00974A53" w:rsidP="00056809">
      <w:pPr>
        <w:pStyle w:val="ad"/>
        <w:widowControl w:val="0"/>
        <w:shd w:val="clear" w:color="auto" w:fill="FFFFFF"/>
        <w:spacing w:before="0" w:after="0" w:line="240" w:lineRule="auto"/>
        <w:ind w:right="33" w:firstLine="567"/>
        <w:jc w:val="both"/>
        <w:textAlignment w:val="baseline"/>
      </w:pPr>
      <w:r w:rsidRPr="003A2B1E">
        <w:t> </w:t>
      </w:r>
    </w:p>
    <w:p w:rsidR="00AA4D2A" w:rsidRPr="003A2B1E" w:rsidRDefault="00AA4D2A" w:rsidP="00056809">
      <w:pPr>
        <w:pStyle w:val="ad"/>
        <w:widowControl w:val="0"/>
        <w:shd w:val="clear" w:color="auto" w:fill="FFFFFF"/>
        <w:spacing w:before="0" w:after="0" w:line="240" w:lineRule="auto"/>
        <w:ind w:right="33" w:firstLine="567"/>
        <w:jc w:val="both"/>
        <w:textAlignment w:val="baseline"/>
      </w:pPr>
    </w:p>
    <w:p w:rsidR="00B33C59" w:rsidRPr="003A2B1E" w:rsidRDefault="00B33C59" w:rsidP="00056809">
      <w:pPr>
        <w:pStyle w:val="ad"/>
        <w:widowControl w:val="0"/>
        <w:shd w:val="clear" w:color="auto" w:fill="FFFFFF"/>
        <w:spacing w:before="0" w:after="0" w:line="240" w:lineRule="auto"/>
        <w:ind w:right="33" w:firstLine="567"/>
        <w:jc w:val="both"/>
        <w:textAlignment w:val="baseline"/>
      </w:pPr>
    </w:p>
    <w:p w:rsidR="00B33C59" w:rsidRPr="003A2B1E" w:rsidRDefault="00B33C59" w:rsidP="00056809">
      <w:pPr>
        <w:pStyle w:val="ad"/>
        <w:widowControl w:val="0"/>
        <w:shd w:val="clear" w:color="auto" w:fill="FFFFFF"/>
        <w:spacing w:before="0" w:after="0" w:line="240" w:lineRule="auto"/>
        <w:ind w:right="33" w:firstLine="567"/>
        <w:jc w:val="both"/>
        <w:textAlignment w:val="baseline"/>
      </w:pPr>
    </w:p>
    <w:p w:rsidR="00C52A75" w:rsidRPr="003A2B1E" w:rsidRDefault="00C52A75" w:rsidP="00056809">
      <w:pPr>
        <w:pStyle w:val="ad"/>
        <w:widowControl w:val="0"/>
        <w:shd w:val="clear" w:color="auto" w:fill="FFFFFF"/>
        <w:spacing w:before="0" w:after="0" w:line="240" w:lineRule="auto"/>
        <w:ind w:right="33" w:firstLine="567"/>
        <w:jc w:val="both"/>
        <w:textAlignment w:val="baseline"/>
      </w:pPr>
    </w:p>
    <w:p w:rsidR="00C52A75" w:rsidRPr="003A2B1E" w:rsidRDefault="00C52A75" w:rsidP="00056809">
      <w:pPr>
        <w:pStyle w:val="ad"/>
        <w:widowControl w:val="0"/>
        <w:shd w:val="clear" w:color="auto" w:fill="FFFFFF"/>
        <w:spacing w:before="0" w:after="0" w:line="240" w:lineRule="auto"/>
        <w:ind w:right="33" w:firstLine="567"/>
        <w:jc w:val="both"/>
        <w:textAlignment w:val="baseline"/>
      </w:pPr>
    </w:p>
    <w:p w:rsidR="00C52A75" w:rsidRPr="003A2B1E" w:rsidRDefault="00C52A75" w:rsidP="00056809">
      <w:pPr>
        <w:pStyle w:val="ad"/>
        <w:widowControl w:val="0"/>
        <w:shd w:val="clear" w:color="auto" w:fill="FFFFFF"/>
        <w:spacing w:before="0" w:after="0" w:line="240" w:lineRule="auto"/>
        <w:ind w:right="33" w:firstLine="567"/>
        <w:jc w:val="both"/>
        <w:textAlignment w:val="baseline"/>
      </w:pPr>
    </w:p>
    <w:p w:rsidR="003A2B1E" w:rsidRPr="003A2B1E" w:rsidRDefault="0018190A" w:rsidP="00D94437">
      <w:pPr>
        <w:pStyle w:val="1"/>
        <w:spacing w:before="0" w:after="0" w:line="240" w:lineRule="auto"/>
        <w:ind w:left="4820" w:right="33"/>
        <w:jc w:val="right"/>
        <w:rPr>
          <w:rFonts w:ascii="Times New Roman" w:hAnsi="Times New Roman"/>
          <w:b w:val="0"/>
          <w:sz w:val="24"/>
          <w:szCs w:val="24"/>
        </w:rPr>
      </w:pPr>
      <w:bookmarkStart w:id="27" w:name="_Toc520902325"/>
      <w:r w:rsidRPr="003A2B1E">
        <w:rPr>
          <w:rFonts w:ascii="Times New Roman" w:hAnsi="Times New Roman"/>
          <w:b w:val="0"/>
          <w:sz w:val="24"/>
          <w:szCs w:val="24"/>
        </w:rPr>
        <w:t>Приложение №3</w:t>
      </w:r>
      <w:r w:rsidR="00E26414" w:rsidRPr="003A2B1E">
        <w:rPr>
          <w:rFonts w:ascii="Times New Roman" w:hAnsi="Times New Roman"/>
          <w:b w:val="0"/>
          <w:sz w:val="24"/>
          <w:szCs w:val="24"/>
        </w:rPr>
        <w:t xml:space="preserve"> к конкурсной документации</w:t>
      </w:r>
      <w:r w:rsidR="00576188">
        <w:rPr>
          <w:rFonts w:ascii="Times New Roman" w:hAnsi="Times New Roman"/>
          <w:b w:val="0"/>
          <w:sz w:val="24"/>
          <w:szCs w:val="24"/>
        </w:rPr>
        <w:t xml:space="preserve"> </w:t>
      </w:r>
      <w:r w:rsidR="003A2B1E" w:rsidRPr="003A2B1E">
        <w:rPr>
          <w:rFonts w:ascii="Times New Roman" w:hAnsi="Times New Roman"/>
          <w:b w:val="0"/>
          <w:sz w:val="24"/>
          <w:szCs w:val="24"/>
        </w:rPr>
        <w:t>Анкета участника конкурса</w:t>
      </w:r>
      <w:bookmarkEnd w:id="27"/>
    </w:p>
    <w:p w:rsidR="00E26414" w:rsidRPr="003A2B1E" w:rsidRDefault="00E26414" w:rsidP="00056809">
      <w:pPr>
        <w:widowControl w:val="0"/>
        <w:suppressAutoHyphens w:val="0"/>
        <w:spacing w:after="0" w:line="240" w:lineRule="auto"/>
        <w:ind w:right="33" w:firstLine="567"/>
        <w:jc w:val="both"/>
        <w:rPr>
          <w:rFonts w:ascii="Times New Roman" w:hAnsi="Times New Roman" w:cs="Times New Roman"/>
          <w:sz w:val="24"/>
          <w:szCs w:val="24"/>
        </w:rPr>
      </w:pPr>
    </w:p>
    <w:p w:rsidR="00E26414" w:rsidRPr="003A2B1E" w:rsidRDefault="00E26414" w:rsidP="00056809">
      <w:pPr>
        <w:widowControl w:val="0"/>
        <w:suppressAutoHyphens w:val="0"/>
        <w:spacing w:after="0" w:line="240" w:lineRule="auto"/>
        <w:ind w:right="33" w:firstLine="567"/>
        <w:jc w:val="center"/>
        <w:rPr>
          <w:rFonts w:ascii="Times New Roman" w:hAnsi="Times New Roman" w:cs="Times New Roman"/>
          <w:b/>
          <w:bCs/>
          <w:sz w:val="24"/>
          <w:szCs w:val="24"/>
        </w:rPr>
      </w:pPr>
      <w:r w:rsidRPr="003A2B1E">
        <w:rPr>
          <w:rFonts w:ascii="Times New Roman" w:hAnsi="Times New Roman" w:cs="Times New Roman"/>
          <w:b/>
          <w:bCs/>
          <w:sz w:val="24"/>
          <w:szCs w:val="24"/>
        </w:rPr>
        <w:t>АНКЕТА УЧАСТНИКА ОТКРЫТОГО КОНКУРСА</w:t>
      </w:r>
    </w:p>
    <w:p w:rsidR="00DB4286" w:rsidRPr="003A2B1E" w:rsidRDefault="00DB4286" w:rsidP="00056809">
      <w:pPr>
        <w:widowControl w:val="0"/>
        <w:suppressAutoHyphens w:val="0"/>
        <w:spacing w:after="0" w:line="240" w:lineRule="auto"/>
        <w:ind w:right="33" w:firstLine="567"/>
        <w:jc w:val="both"/>
        <w:rPr>
          <w:rFonts w:ascii="Times New Roman" w:hAnsi="Times New Roman" w:cs="Times New Roman"/>
          <w:b/>
          <w:bCs/>
          <w:sz w:val="24"/>
          <w:szCs w:val="24"/>
        </w:rPr>
      </w:pPr>
    </w:p>
    <w:p w:rsidR="00AA4D2A" w:rsidRPr="003A2B1E" w:rsidRDefault="00DB4286" w:rsidP="00056809">
      <w:pPr>
        <w:widowControl w:val="0"/>
        <w:suppressAutoHyphens w:val="0"/>
        <w:spacing w:after="0" w:line="240" w:lineRule="auto"/>
        <w:ind w:right="33" w:firstLine="567"/>
        <w:jc w:val="both"/>
        <w:rPr>
          <w:rFonts w:ascii="Times New Roman" w:hAnsi="Times New Roman" w:cs="Times New Roman"/>
          <w:b/>
          <w:bCs/>
          <w:sz w:val="24"/>
          <w:szCs w:val="24"/>
        </w:rPr>
      </w:pPr>
      <w:r w:rsidRPr="003A2B1E">
        <w:rPr>
          <w:rFonts w:ascii="Times New Roman" w:hAnsi="Times New Roman" w:cs="Times New Roman"/>
          <w:b/>
          <w:bCs/>
          <w:sz w:val="24"/>
          <w:szCs w:val="24"/>
        </w:rPr>
        <w:lastRenderedPageBreak/>
        <w:t>Для юридических лиц:</w:t>
      </w:r>
    </w:p>
    <w:p w:rsidR="00DB4286" w:rsidRPr="003A2B1E" w:rsidRDefault="00DB4286" w:rsidP="00056809">
      <w:pPr>
        <w:widowControl w:val="0"/>
        <w:suppressAutoHyphens w:val="0"/>
        <w:spacing w:after="0" w:line="240" w:lineRule="auto"/>
        <w:ind w:right="33" w:firstLine="567"/>
        <w:jc w:val="both"/>
        <w:rPr>
          <w:rFonts w:ascii="Times New Roman" w:hAnsi="Times New Roman" w:cs="Times New Roman"/>
          <w:b/>
          <w:bCs/>
          <w:sz w:val="24"/>
          <w:szCs w:val="24"/>
        </w:rPr>
      </w:pPr>
    </w:p>
    <w:tbl>
      <w:tblPr>
        <w:tblW w:w="997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80"/>
        <w:gridCol w:w="4513"/>
        <w:gridCol w:w="4682"/>
      </w:tblGrid>
      <w:tr w:rsidR="00AA4D2A" w:rsidRPr="003A2B1E" w:rsidTr="00AA4D2A">
        <w:trPr>
          <w:trHeight w:val="524"/>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№п/п</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Наименование</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Данные участника открытого конкурса</w:t>
            </w:r>
          </w:p>
        </w:tc>
      </w:tr>
      <w:tr w:rsidR="00AA4D2A" w:rsidRPr="003A2B1E" w:rsidTr="00F80F7D">
        <w:trPr>
          <w:trHeight w:val="510"/>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1.</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Организационно-правовая форма и фирменное наименование организации</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AA4D2A" w:rsidRPr="003A2B1E" w:rsidTr="00F80F7D">
        <w:trPr>
          <w:trHeight w:val="495"/>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2.</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Свидетельство о внесении сведений в ЕГРЮЛ (дата, номер, кем выдано)</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AA4D2A" w:rsidRPr="003A2B1E" w:rsidTr="00AA4D2A">
        <w:trPr>
          <w:trHeight w:val="501"/>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3.</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ИНН, КПП, ОГРН</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AA4D2A" w:rsidRPr="003A2B1E" w:rsidTr="00AA4D2A">
        <w:trPr>
          <w:trHeight w:val="311"/>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4.</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ОКПО, ОКВЭД</w:t>
            </w:r>
          </w:p>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AA4D2A" w:rsidRPr="003A2B1E" w:rsidTr="00AA4D2A">
        <w:trPr>
          <w:trHeight w:val="348"/>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5.</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Юридический и почтовый адрес</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AA4D2A" w:rsidRPr="003A2B1E" w:rsidTr="00AA4D2A">
        <w:trPr>
          <w:trHeight w:val="724"/>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6.</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 xml:space="preserve">Банковские реквизиты (наименование и адрес банка, номер </w:t>
            </w:r>
            <w:r w:rsidR="00DE441A" w:rsidRPr="003A2B1E">
              <w:rPr>
                <w:rFonts w:ascii="Times New Roman" w:hAnsi="Times New Roman" w:cs="Times New Roman"/>
                <w:sz w:val="24"/>
                <w:szCs w:val="24"/>
              </w:rPr>
              <w:t>р.</w:t>
            </w:r>
            <w:r w:rsidRPr="003A2B1E">
              <w:rPr>
                <w:rFonts w:ascii="Times New Roman" w:hAnsi="Times New Roman" w:cs="Times New Roman"/>
                <w:sz w:val="24"/>
                <w:szCs w:val="24"/>
              </w:rPr>
              <w:t>/счета, БИК, к/сч.)</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AA4D2A" w:rsidRPr="003A2B1E" w:rsidTr="00F80F7D">
        <w:trPr>
          <w:trHeight w:val="313"/>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7.</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Контактные телефоны/ факс</w:t>
            </w:r>
          </w:p>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AA4D2A" w:rsidRPr="003A2B1E" w:rsidTr="00F80F7D">
        <w:trPr>
          <w:trHeight w:val="291"/>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8.</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ФИО руководителя, наименование должности и контактный телефон</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AA4D2A" w:rsidRPr="003A2B1E" w:rsidTr="00F80F7D">
        <w:trPr>
          <w:trHeight w:val="229"/>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9.</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ФИО главного бухгалтера, контактный телефон</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AA4D2A" w:rsidRPr="003A2B1E" w:rsidRDefault="00AA4D2A" w:rsidP="00D94437">
            <w:pPr>
              <w:widowControl w:val="0"/>
              <w:suppressAutoHyphens w:val="0"/>
              <w:spacing w:after="0" w:line="240" w:lineRule="auto"/>
              <w:ind w:right="33" w:firstLine="74"/>
              <w:jc w:val="both"/>
              <w:rPr>
                <w:rFonts w:ascii="Times New Roman" w:hAnsi="Times New Roman" w:cs="Times New Roman"/>
                <w:sz w:val="24"/>
                <w:szCs w:val="24"/>
              </w:rPr>
            </w:pPr>
          </w:p>
        </w:tc>
      </w:tr>
    </w:tbl>
    <w:p w:rsidR="003D730D" w:rsidRPr="003A2B1E" w:rsidRDefault="003D730D" w:rsidP="00056809">
      <w:pPr>
        <w:widowControl w:val="0"/>
        <w:suppressAutoHyphens w:val="0"/>
        <w:spacing w:after="0" w:line="240" w:lineRule="auto"/>
        <w:ind w:right="33" w:firstLine="567"/>
        <w:jc w:val="both"/>
        <w:rPr>
          <w:rFonts w:ascii="Times New Roman" w:hAnsi="Times New Roman" w:cs="Times New Roman"/>
          <w:sz w:val="24"/>
          <w:szCs w:val="24"/>
        </w:rPr>
      </w:pPr>
    </w:p>
    <w:p w:rsidR="00AA4D2A" w:rsidRPr="003A2B1E" w:rsidRDefault="00DB4286" w:rsidP="00056809">
      <w:pPr>
        <w:widowControl w:val="0"/>
        <w:suppressAutoHyphens w:val="0"/>
        <w:spacing w:after="0" w:line="240" w:lineRule="auto"/>
        <w:ind w:right="33" w:firstLine="567"/>
        <w:jc w:val="both"/>
        <w:rPr>
          <w:rFonts w:ascii="Times New Roman" w:hAnsi="Times New Roman" w:cs="Times New Roman"/>
          <w:b/>
          <w:sz w:val="24"/>
          <w:szCs w:val="24"/>
        </w:rPr>
      </w:pPr>
      <w:r w:rsidRPr="003A2B1E">
        <w:rPr>
          <w:rFonts w:ascii="Times New Roman" w:hAnsi="Times New Roman" w:cs="Times New Roman"/>
          <w:b/>
          <w:sz w:val="24"/>
          <w:szCs w:val="24"/>
        </w:rPr>
        <w:t>Для физических лиц:</w:t>
      </w:r>
    </w:p>
    <w:p w:rsidR="00AA4D2A" w:rsidRPr="003A2B1E" w:rsidRDefault="00AA4D2A" w:rsidP="00056809">
      <w:pPr>
        <w:widowControl w:val="0"/>
        <w:suppressAutoHyphens w:val="0"/>
        <w:spacing w:after="0" w:line="240" w:lineRule="auto"/>
        <w:ind w:right="33" w:firstLine="567"/>
        <w:jc w:val="both"/>
        <w:rPr>
          <w:rFonts w:ascii="Times New Roman" w:hAnsi="Times New Roman" w:cs="Times New Roman"/>
          <w:sz w:val="24"/>
          <w:szCs w:val="24"/>
        </w:rPr>
      </w:pPr>
    </w:p>
    <w:tbl>
      <w:tblPr>
        <w:tblW w:w="997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80"/>
        <w:gridCol w:w="4515"/>
        <w:gridCol w:w="4680"/>
      </w:tblGrid>
      <w:tr w:rsidR="00E26414" w:rsidRPr="003A2B1E">
        <w:trPr>
          <w:trHeight w:val="825"/>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№п/п</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Наименование</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Данные участника открытого конкурса</w:t>
            </w:r>
          </w:p>
        </w:tc>
      </w:tr>
      <w:tr w:rsidR="00E26414" w:rsidRPr="003A2B1E">
        <w:trPr>
          <w:trHeight w:val="510"/>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1.</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Фамилия, имя, отчество</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E26414" w:rsidRPr="003A2B1E">
        <w:trPr>
          <w:trHeight w:val="495"/>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2.</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Паспортные данные</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E26414" w:rsidRPr="003A2B1E">
        <w:trPr>
          <w:trHeight w:val="960"/>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3.</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Место жительства</w:t>
            </w:r>
          </w:p>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 xml:space="preserve">(регистрация по месту жительства </w:t>
            </w:r>
          </w:p>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и фактический адрес)</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E26414" w:rsidRPr="003A2B1E">
        <w:trPr>
          <w:trHeight w:val="327"/>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4.</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Контактное лицо (ФИО, телефон)</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E26414" w:rsidRPr="003A2B1E">
        <w:trPr>
          <w:trHeight w:val="1230"/>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5.</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Регистрационные данные организации-заявителя или индивидуального предпринимателя:</w:t>
            </w:r>
          </w:p>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 xml:space="preserve">дата и место регистрации; </w:t>
            </w:r>
          </w:p>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орган регистрации</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E26414" w:rsidRPr="003A2B1E">
        <w:trPr>
          <w:trHeight w:val="1118"/>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6.</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Номер и почтовый адрес ИФНС,</w:t>
            </w:r>
          </w:p>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в которой участник конкурса зарегистрирован</w:t>
            </w:r>
          </w:p>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в качестве налогоплательщика</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E26414" w:rsidRPr="003A2B1E">
        <w:trPr>
          <w:trHeight w:val="313"/>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7.</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Контактные телефоны, факс</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E26414" w:rsidRPr="003A2B1E">
        <w:trPr>
          <w:trHeight w:val="291"/>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lastRenderedPageBreak/>
              <w:t>8.</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Банковские реквизиты</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r w:rsidR="00E26414" w:rsidRPr="003A2B1E">
        <w:trPr>
          <w:trHeight w:val="229"/>
          <w:tblCellSpacing w:w="0" w:type="dxa"/>
        </w:trPr>
        <w:tc>
          <w:tcPr>
            <w:tcW w:w="687"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9.</w:t>
            </w:r>
          </w:p>
        </w:tc>
        <w:tc>
          <w:tcPr>
            <w:tcW w:w="4552"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r w:rsidRPr="003A2B1E">
              <w:rPr>
                <w:rFonts w:ascii="Times New Roman" w:hAnsi="Times New Roman" w:cs="Times New Roman"/>
                <w:sz w:val="24"/>
                <w:szCs w:val="24"/>
              </w:rPr>
              <w:t>Адрес электронной почты</w:t>
            </w:r>
          </w:p>
        </w:tc>
        <w:tc>
          <w:tcPr>
            <w:tcW w:w="4736" w:type="dxa"/>
            <w:tcBorders>
              <w:top w:val="outset" w:sz="6" w:space="0" w:color="000000"/>
              <w:left w:val="outset" w:sz="6" w:space="0" w:color="000000"/>
              <w:bottom w:val="outset" w:sz="6" w:space="0" w:color="000000"/>
              <w:right w:val="outset" w:sz="6" w:space="0" w:color="000000"/>
            </w:tcBorders>
            <w:shd w:val="clear" w:color="auto" w:fill="FFFFFF"/>
          </w:tcPr>
          <w:p w:rsidR="00E26414" w:rsidRPr="003A2B1E" w:rsidRDefault="00E26414" w:rsidP="00D94437">
            <w:pPr>
              <w:widowControl w:val="0"/>
              <w:suppressAutoHyphens w:val="0"/>
              <w:spacing w:after="0" w:line="240" w:lineRule="auto"/>
              <w:ind w:right="33" w:firstLine="74"/>
              <w:jc w:val="both"/>
              <w:rPr>
                <w:rFonts w:ascii="Times New Roman" w:hAnsi="Times New Roman" w:cs="Times New Roman"/>
                <w:sz w:val="24"/>
                <w:szCs w:val="24"/>
              </w:rPr>
            </w:pPr>
          </w:p>
        </w:tc>
      </w:tr>
    </w:tbl>
    <w:p w:rsidR="00E26414" w:rsidRPr="003A2B1E" w:rsidRDefault="00E26414" w:rsidP="00056809">
      <w:pPr>
        <w:widowControl w:val="0"/>
        <w:suppressAutoHyphens w:val="0"/>
        <w:spacing w:after="0" w:line="240" w:lineRule="auto"/>
        <w:ind w:right="33" w:firstLine="567"/>
        <w:jc w:val="both"/>
        <w:rPr>
          <w:rFonts w:ascii="Times New Roman" w:hAnsi="Times New Roman" w:cs="Times New Roman"/>
          <w:sz w:val="24"/>
          <w:szCs w:val="24"/>
        </w:rPr>
      </w:pPr>
    </w:p>
    <w:p w:rsidR="00E26414" w:rsidRPr="003A2B1E" w:rsidRDefault="00E2641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Мы, нижеподписавшиеся, удостоверяем правильность всех данных, указанных в анкете.</w:t>
      </w:r>
    </w:p>
    <w:p w:rsidR="00E26414" w:rsidRPr="003A2B1E" w:rsidRDefault="00E2641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Участник открытого конкурса:</w:t>
      </w:r>
    </w:p>
    <w:p w:rsidR="00E26414" w:rsidRPr="003A2B1E" w:rsidRDefault="00E26414" w:rsidP="00056809">
      <w:pPr>
        <w:widowControl w:val="0"/>
        <w:suppressAutoHyphens w:val="0"/>
        <w:spacing w:after="0"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Физическое лицо/индивидуальный предприниматель (Ф.И.О.)</w:t>
      </w:r>
    </w:p>
    <w:p w:rsidR="00E26414" w:rsidRPr="003A2B1E" w:rsidRDefault="00E26414" w:rsidP="00056809">
      <w:pPr>
        <w:widowControl w:val="0"/>
        <w:suppressAutoHyphens w:val="0"/>
        <w:spacing w:line="240" w:lineRule="auto"/>
        <w:ind w:right="33" w:firstLine="567"/>
        <w:jc w:val="both"/>
        <w:rPr>
          <w:rFonts w:ascii="Times New Roman" w:hAnsi="Times New Roman" w:cs="Times New Roman"/>
          <w:sz w:val="24"/>
          <w:szCs w:val="24"/>
        </w:rPr>
      </w:pPr>
      <w:r w:rsidRPr="003A2B1E">
        <w:rPr>
          <w:rFonts w:ascii="Times New Roman" w:hAnsi="Times New Roman" w:cs="Times New Roman"/>
          <w:sz w:val="24"/>
          <w:szCs w:val="24"/>
        </w:rPr>
        <w:t xml:space="preserve">                                                                                    подпись и печать</w:t>
      </w:r>
    </w:p>
    <w:p w:rsidR="00CB140E" w:rsidRPr="003A2B1E" w:rsidRDefault="00CB140E" w:rsidP="00056809">
      <w:pPr>
        <w:pStyle w:val="ad"/>
        <w:widowControl w:val="0"/>
        <w:shd w:val="clear" w:color="auto" w:fill="FFFFFF"/>
        <w:spacing w:before="0" w:after="0" w:line="240" w:lineRule="auto"/>
        <w:ind w:right="33" w:firstLine="567"/>
        <w:jc w:val="both"/>
        <w:textAlignment w:val="baseline"/>
      </w:pPr>
    </w:p>
    <w:p w:rsidR="006C2B67" w:rsidRPr="003A2B1E" w:rsidRDefault="006C2B67"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CB140E" w:rsidRPr="003A2B1E" w:rsidRDefault="00CB140E"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Default="00614EEB" w:rsidP="00056809">
      <w:pPr>
        <w:pStyle w:val="ad"/>
        <w:widowControl w:val="0"/>
        <w:shd w:val="clear" w:color="auto" w:fill="FFFFFF"/>
        <w:spacing w:before="0" w:after="0" w:line="240" w:lineRule="auto"/>
        <w:ind w:right="33" w:firstLine="567"/>
        <w:jc w:val="both"/>
        <w:textAlignment w:val="baseline"/>
      </w:pPr>
    </w:p>
    <w:p w:rsidR="00D94437" w:rsidRDefault="00D94437" w:rsidP="00056809">
      <w:pPr>
        <w:pStyle w:val="ad"/>
        <w:widowControl w:val="0"/>
        <w:shd w:val="clear" w:color="auto" w:fill="FFFFFF"/>
        <w:spacing w:before="0" w:after="0" w:line="240" w:lineRule="auto"/>
        <w:ind w:right="33" w:firstLine="567"/>
        <w:jc w:val="both"/>
        <w:textAlignment w:val="baseline"/>
      </w:pPr>
    </w:p>
    <w:p w:rsidR="00D94437" w:rsidRDefault="00D94437" w:rsidP="00056809">
      <w:pPr>
        <w:pStyle w:val="ad"/>
        <w:widowControl w:val="0"/>
        <w:shd w:val="clear" w:color="auto" w:fill="FFFFFF"/>
        <w:spacing w:before="0" w:after="0" w:line="240" w:lineRule="auto"/>
        <w:ind w:right="33" w:firstLine="567"/>
        <w:jc w:val="both"/>
        <w:textAlignment w:val="baseline"/>
      </w:pPr>
    </w:p>
    <w:p w:rsidR="00D94437" w:rsidRDefault="00D94437" w:rsidP="00056809">
      <w:pPr>
        <w:pStyle w:val="ad"/>
        <w:widowControl w:val="0"/>
        <w:shd w:val="clear" w:color="auto" w:fill="FFFFFF"/>
        <w:spacing w:before="0" w:after="0" w:line="240" w:lineRule="auto"/>
        <w:ind w:right="33" w:firstLine="567"/>
        <w:jc w:val="both"/>
        <w:textAlignment w:val="baseline"/>
      </w:pPr>
    </w:p>
    <w:p w:rsidR="00D94437" w:rsidRDefault="00D94437" w:rsidP="00056809">
      <w:pPr>
        <w:pStyle w:val="ad"/>
        <w:widowControl w:val="0"/>
        <w:shd w:val="clear" w:color="auto" w:fill="FFFFFF"/>
        <w:spacing w:before="0" w:after="0" w:line="240" w:lineRule="auto"/>
        <w:ind w:right="33" w:firstLine="567"/>
        <w:jc w:val="both"/>
        <w:textAlignment w:val="baseline"/>
      </w:pPr>
    </w:p>
    <w:p w:rsidR="00D94437" w:rsidRPr="003A2B1E" w:rsidRDefault="00D94437"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576188" w:rsidRPr="003A2B1E" w:rsidRDefault="00974A53" w:rsidP="00D94437">
      <w:pPr>
        <w:pStyle w:val="ad"/>
        <w:widowControl w:val="0"/>
        <w:shd w:val="clear" w:color="auto" w:fill="FFFFFF"/>
        <w:tabs>
          <w:tab w:val="left" w:pos="4820"/>
        </w:tabs>
        <w:spacing w:before="0" w:after="0" w:line="240" w:lineRule="auto"/>
        <w:ind w:left="4820" w:right="33"/>
        <w:jc w:val="right"/>
        <w:textAlignment w:val="baseline"/>
        <w:outlineLvl w:val="0"/>
      </w:pPr>
      <w:bookmarkStart w:id="28" w:name="_Toc520902326"/>
      <w:r w:rsidRPr="003A2B1E">
        <w:t>Приложени</w:t>
      </w:r>
      <w:r w:rsidR="001101EE" w:rsidRPr="003A2B1E">
        <w:t>е №</w:t>
      </w:r>
      <w:r w:rsidR="0018190A" w:rsidRPr="003A2B1E">
        <w:t>4</w:t>
      </w:r>
      <w:r w:rsidR="00BD6103" w:rsidRPr="003A2B1E">
        <w:t xml:space="preserve"> </w:t>
      </w:r>
      <w:r w:rsidR="00E26414" w:rsidRPr="003A2B1E">
        <w:t>к</w:t>
      </w:r>
      <w:r w:rsidR="008B28C2" w:rsidRPr="003A2B1E">
        <w:t xml:space="preserve"> конкурсной документации</w:t>
      </w:r>
      <w:r w:rsidR="00576188">
        <w:t xml:space="preserve"> Доверенность</w:t>
      </w:r>
      <w:bookmarkEnd w:id="28"/>
    </w:p>
    <w:p w:rsidR="008B28C2" w:rsidRPr="003A2B1E" w:rsidRDefault="008B28C2" w:rsidP="00056809">
      <w:pPr>
        <w:pStyle w:val="ad"/>
        <w:widowControl w:val="0"/>
        <w:shd w:val="clear" w:color="auto" w:fill="FFFFFF"/>
        <w:spacing w:before="0" w:after="0" w:line="240" w:lineRule="auto"/>
        <w:ind w:right="33" w:firstLine="567"/>
        <w:jc w:val="both"/>
        <w:textAlignment w:val="baseline"/>
      </w:pPr>
    </w:p>
    <w:p w:rsidR="00974A53" w:rsidRPr="003A2B1E" w:rsidRDefault="00974A53" w:rsidP="00056809">
      <w:pPr>
        <w:pStyle w:val="ad"/>
        <w:widowControl w:val="0"/>
        <w:shd w:val="clear" w:color="auto" w:fill="FFFFFF"/>
        <w:spacing w:before="0" w:after="0" w:line="240" w:lineRule="auto"/>
        <w:ind w:right="33" w:firstLine="567"/>
        <w:jc w:val="center"/>
        <w:textAlignment w:val="baseline"/>
      </w:pPr>
      <w:r w:rsidRPr="003A2B1E">
        <w:t>ДОВЕРЕННОСТЬ №</w:t>
      </w:r>
    </w:p>
    <w:p w:rsidR="00974A53" w:rsidRPr="003A2B1E" w:rsidRDefault="00974A53" w:rsidP="00056809">
      <w:pPr>
        <w:pStyle w:val="ad"/>
        <w:widowControl w:val="0"/>
        <w:shd w:val="clear" w:color="auto" w:fill="FFFFFF"/>
        <w:spacing w:before="0" w:after="0" w:line="240" w:lineRule="auto"/>
        <w:ind w:right="33" w:firstLine="567"/>
        <w:jc w:val="center"/>
        <w:textAlignment w:val="baseline"/>
      </w:pPr>
      <w:r w:rsidRPr="003A2B1E">
        <w:t>(прописью число, месяц и год выдачи доверенности)</w:t>
      </w:r>
    </w:p>
    <w:p w:rsidR="003D730D" w:rsidRPr="003A2B1E" w:rsidRDefault="003D730D" w:rsidP="00056809">
      <w:pPr>
        <w:pStyle w:val="ad"/>
        <w:widowControl w:val="0"/>
        <w:shd w:val="clear" w:color="auto" w:fill="FFFFFF"/>
        <w:spacing w:before="0" w:after="0" w:line="240" w:lineRule="auto"/>
        <w:ind w:right="33" w:firstLine="567"/>
        <w:jc w:val="both"/>
        <w:textAlignment w:val="baseline"/>
      </w:pP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lastRenderedPageBreak/>
        <w:t xml:space="preserve">Юридическое лицо </w:t>
      </w:r>
      <w:r w:rsidR="00E26414" w:rsidRPr="003A2B1E">
        <w:t xml:space="preserve">- </w:t>
      </w:r>
      <w:r w:rsidRPr="003A2B1E">
        <w:t>участник конкурса:</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(наименование юридического лица)</w:t>
      </w:r>
      <w:r w:rsidR="00E26414" w:rsidRPr="003A2B1E">
        <w:t>,</w:t>
      </w:r>
    </w:p>
    <w:p w:rsidR="00974A53" w:rsidRPr="003A2B1E" w:rsidRDefault="001101EE" w:rsidP="00056809">
      <w:pPr>
        <w:pStyle w:val="ad"/>
        <w:widowControl w:val="0"/>
        <w:shd w:val="clear" w:color="auto" w:fill="FFFFFF"/>
        <w:spacing w:before="0" w:after="0" w:line="240" w:lineRule="auto"/>
        <w:ind w:right="33" w:firstLine="567"/>
        <w:jc w:val="both"/>
        <w:textAlignment w:val="baseline"/>
      </w:pPr>
      <w:r w:rsidRPr="003A2B1E">
        <w:t>Д</w:t>
      </w:r>
      <w:r w:rsidR="00974A53" w:rsidRPr="003A2B1E">
        <w:t>оверяет</w:t>
      </w:r>
      <w:r w:rsidRPr="003A2B1E">
        <w:t xml:space="preserve"> __________________________________________________________________,</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(фамилия, имя, отчество, должность)</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паспорт серии №</w:t>
      </w:r>
      <w:r w:rsidR="001101EE" w:rsidRPr="003A2B1E">
        <w:t>,</w:t>
      </w:r>
      <w:r w:rsidRPr="003A2B1E">
        <w:t xml:space="preserve"> выдан</w:t>
      </w:r>
      <w:r w:rsidR="001101EE" w:rsidRPr="003A2B1E">
        <w:t xml:space="preserve"> ____________________________________________________________,</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представлять интересы, давать необходимые разъяснения от имени</w:t>
      </w:r>
      <w:r w:rsidR="001101EE" w:rsidRPr="003A2B1E">
        <w:t xml:space="preserve"> _______________________________________________________________________</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(наименование организации)</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 xml:space="preserve">на открытом конкурсе на право заключения концессионного соглашения в отношении </w:t>
      </w:r>
      <w:r w:rsidR="004643BA" w:rsidRPr="003A2B1E">
        <w:t>электрических сетей</w:t>
      </w:r>
      <w:r w:rsidRPr="003A2B1E">
        <w:t>.</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 xml:space="preserve">В целях выполнения данного поручения </w:t>
      </w:r>
      <w:r w:rsidR="001101EE" w:rsidRPr="003A2B1E">
        <w:t>представитель</w:t>
      </w:r>
      <w:r w:rsidRPr="003A2B1E">
        <w:t xml:space="preserve"> уполномочен </w:t>
      </w:r>
      <w:r w:rsidR="001101EE" w:rsidRPr="003A2B1E">
        <w:t>передава</w:t>
      </w:r>
      <w:r w:rsidRPr="003A2B1E">
        <w:t>ть</w:t>
      </w:r>
      <w:r w:rsidR="001101EE" w:rsidRPr="003A2B1E">
        <w:t xml:space="preserve"> и направлять</w:t>
      </w:r>
      <w:r w:rsidRPr="003A2B1E">
        <w:t xml:space="preserve"> конкурсной комиссии</w:t>
      </w:r>
      <w:r w:rsidR="001101EE" w:rsidRPr="003A2B1E">
        <w:t xml:space="preserve"> все</w:t>
      </w:r>
      <w:r w:rsidRPr="003A2B1E">
        <w:t xml:space="preserve"> необходимые документы, подписывать и получать от имени организации </w:t>
      </w:r>
      <w:r w:rsidR="00E26414" w:rsidRPr="003A2B1E">
        <w:t>-</w:t>
      </w:r>
      <w:r w:rsidRPr="003A2B1E">
        <w:t xml:space="preserve"> доверителя все документы, связанные с выполнением</w:t>
      </w:r>
      <w:r w:rsidR="001101EE" w:rsidRPr="003A2B1E">
        <w:t xml:space="preserve"> настоящего поручения</w:t>
      </w:r>
      <w:r w:rsidRPr="003A2B1E">
        <w:t>.</w:t>
      </w:r>
    </w:p>
    <w:p w:rsidR="001101EE" w:rsidRPr="003A2B1E" w:rsidRDefault="001101EE" w:rsidP="00056809">
      <w:pPr>
        <w:pStyle w:val="ad"/>
        <w:widowControl w:val="0"/>
        <w:shd w:val="clear" w:color="auto" w:fill="FFFFFF"/>
        <w:spacing w:before="0" w:after="0" w:line="240" w:lineRule="auto"/>
        <w:ind w:right="33" w:firstLine="567"/>
        <w:jc w:val="both"/>
        <w:textAlignment w:val="baseline"/>
      </w:pP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Подпись</w:t>
      </w:r>
      <w:r w:rsidR="001101EE" w:rsidRPr="003A2B1E">
        <w:t xml:space="preserve"> представителя ____________________________</w:t>
      </w:r>
    </w:p>
    <w:p w:rsidR="001101EE" w:rsidRPr="003A2B1E" w:rsidRDefault="001101EE" w:rsidP="00056809">
      <w:pPr>
        <w:pStyle w:val="ad"/>
        <w:widowControl w:val="0"/>
        <w:shd w:val="clear" w:color="auto" w:fill="FFFFFF"/>
        <w:spacing w:before="0" w:after="0" w:line="240" w:lineRule="auto"/>
        <w:ind w:right="33" w:firstLine="567"/>
        <w:jc w:val="both"/>
        <w:textAlignment w:val="baseline"/>
      </w:pPr>
      <w:r w:rsidRPr="003A2B1E">
        <w:t>Настоящая доверенность и подпись представителя удостоверены:</w:t>
      </w:r>
    </w:p>
    <w:p w:rsidR="001101EE" w:rsidRPr="003A2B1E" w:rsidRDefault="001101EE" w:rsidP="00056809">
      <w:pPr>
        <w:pStyle w:val="ad"/>
        <w:widowControl w:val="0"/>
        <w:shd w:val="clear" w:color="auto" w:fill="FFFFFF"/>
        <w:spacing w:before="0" w:after="0" w:line="240" w:lineRule="auto"/>
        <w:ind w:right="33" w:firstLine="567"/>
        <w:jc w:val="both"/>
        <w:textAlignment w:val="baseline"/>
      </w:pPr>
      <w:r w:rsidRPr="003A2B1E">
        <w:t>___________________________________________________________________</w:t>
      </w:r>
    </w:p>
    <w:p w:rsidR="001101EE" w:rsidRPr="003A2B1E" w:rsidRDefault="00974A53" w:rsidP="00056809">
      <w:pPr>
        <w:pStyle w:val="ad"/>
        <w:widowControl w:val="0"/>
        <w:shd w:val="clear" w:color="auto" w:fill="FFFFFF"/>
        <w:spacing w:before="0" w:after="0" w:line="240" w:lineRule="auto"/>
        <w:ind w:right="33" w:firstLine="567"/>
        <w:jc w:val="both"/>
        <w:textAlignment w:val="baseline"/>
      </w:pPr>
      <w:r w:rsidRPr="003A2B1E">
        <w:t>(</w:t>
      </w:r>
      <w:r w:rsidR="001101EE" w:rsidRPr="003A2B1E">
        <w:t xml:space="preserve">подпись, </w:t>
      </w:r>
      <w:r w:rsidRPr="003A2B1E">
        <w:t>Ф.И.О.</w:t>
      </w:r>
      <w:r w:rsidR="001101EE" w:rsidRPr="003A2B1E">
        <w:t>, должность лица,</w:t>
      </w:r>
      <w:r w:rsidRPr="003A2B1E">
        <w:t xml:space="preserve"> удостоверя</w:t>
      </w:r>
      <w:r w:rsidR="001101EE" w:rsidRPr="003A2B1E">
        <w:t>юще</w:t>
      </w:r>
      <w:r w:rsidRPr="003A2B1E">
        <w:t>го</w:t>
      </w:r>
      <w:r w:rsidR="001101EE" w:rsidRPr="003A2B1E">
        <w:t xml:space="preserve"> подпись представителя</w:t>
      </w:r>
      <w:r w:rsidRPr="003A2B1E">
        <w:t xml:space="preserve">) </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Доверенность действительна по «____</w:t>
      </w:r>
      <w:r w:rsidR="00015673" w:rsidRPr="003A2B1E">
        <w:t>_»</w:t>
      </w:r>
      <w:r w:rsidR="001101EE" w:rsidRPr="003A2B1E">
        <w:t xml:space="preserve"> _______________ __________г.</w:t>
      </w:r>
    </w:p>
    <w:p w:rsidR="003D730D" w:rsidRPr="003A2B1E" w:rsidRDefault="003D730D" w:rsidP="00056809">
      <w:pPr>
        <w:pStyle w:val="ad"/>
        <w:widowControl w:val="0"/>
        <w:shd w:val="clear" w:color="auto" w:fill="FFFFFF"/>
        <w:spacing w:before="0" w:after="0" w:line="240" w:lineRule="auto"/>
        <w:ind w:right="33" w:firstLine="567"/>
        <w:jc w:val="both"/>
        <w:textAlignment w:val="baseline"/>
      </w:pP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Руководитель юридического лица</w:t>
      </w:r>
      <w:r w:rsidR="001101EE" w:rsidRPr="003A2B1E">
        <w:t>:</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 </w:t>
      </w:r>
      <w:r w:rsidR="001101EE" w:rsidRPr="003A2B1E">
        <w:t>________________________________________________________________________</w:t>
      </w:r>
    </w:p>
    <w:p w:rsidR="00974A53" w:rsidRPr="003A2B1E" w:rsidRDefault="001101EE" w:rsidP="00056809">
      <w:pPr>
        <w:pStyle w:val="ad"/>
        <w:widowControl w:val="0"/>
        <w:shd w:val="clear" w:color="auto" w:fill="FFFFFF"/>
        <w:spacing w:before="0" w:after="0" w:line="240" w:lineRule="auto"/>
        <w:ind w:right="33" w:firstLine="567"/>
        <w:jc w:val="both"/>
        <w:textAlignment w:val="baseline"/>
      </w:pPr>
      <w:r w:rsidRPr="003A2B1E">
        <w:t xml:space="preserve">(Ф.И.О., </w:t>
      </w:r>
      <w:r w:rsidR="00974A53" w:rsidRPr="003A2B1E">
        <w:t>подпись и печать</w:t>
      </w:r>
      <w:r w:rsidRPr="003A2B1E">
        <w:t>)</w:t>
      </w:r>
    </w:p>
    <w:p w:rsidR="00974A53" w:rsidRPr="003A2B1E" w:rsidRDefault="00974A53" w:rsidP="00056809">
      <w:pPr>
        <w:pStyle w:val="ad"/>
        <w:widowControl w:val="0"/>
        <w:shd w:val="clear" w:color="auto" w:fill="FFFFFF"/>
        <w:spacing w:before="0" w:after="0" w:line="240" w:lineRule="auto"/>
        <w:ind w:right="33" w:firstLine="567"/>
        <w:jc w:val="both"/>
        <w:textAlignment w:val="baseline"/>
      </w:pPr>
      <w:r w:rsidRPr="003A2B1E">
        <w:t> Главный бухгалтер</w:t>
      </w:r>
      <w:r w:rsidR="001101EE" w:rsidRPr="003A2B1E">
        <w:t>:</w:t>
      </w:r>
    </w:p>
    <w:p w:rsidR="001101EE" w:rsidRPr="003A2B1E" w:rsidRDefault="001101EE" w:rsidP="00056809">
      <w:pPr>
        <w:pStyle w:val="ad"/>
        <w:widowControl w:val="0"/>
        <w:shd w:val="clear" w:color="auto" w:fill="FFFFFF"/>
        <w:spacing w:before="0" w:after="0" w:line="240" w:lineRule="auto"/>
        <w:ind w:right="33" w:firstLine="567"/>
        <w:jc w:val="both"/>
        <w:textAlignment w:val="baseline"/>
      </w:pPr>
      <w:r w:rsidRPr="003A2B1E">
        <w:t>_______________________________________________________________________</w:t>
      </w:r>
    </w:p>
    <w:p w:rsidR="0040336E" w:rsidRPr="003A2B1E" w:rsidRDefault="004D1AFA" w:rsidP="00056809">
      <w:pPr>
        <w:pStyle w:val="ad"/>
        <w:widowControl w:val="0"/>
        <w:shd w:val="clear" w:color="auto" w:fill="FFFFFF"/>
        <w:spacing w:before="0" w:after="0" w:line="240" w:lineRule="auto"/>
        <w:ind w:right="33" w:firstLine="567"/>
        <w:jc w:val="both"/>
        <w:textAlignment w:val="baseline"/>
      </w:pPr>
      <w:r w:rsidRPr="003A2B1E">
        <w:t>М</w:t>
      </w:r>
      <w:r w:rsidR="00974A53" w:rsidRPr="003A2B1E">
        <w:t>.П.</w:t>
      </w:r>
    </w:p>
    <w:p w:rsidR="004F2736" w:rsidRPr="003A2B1E" w:rsidRDefault="004F2736" w:rsidP="00056809">
      <w:pPr>
        <w:pStyle w:val="ad"/>
        <w:widowControl w:val="0"/>
        <w:shd w:val="clear" w:color="auto" w:fill="FFFFFF"/>
        <w:spacing w:before="0" w:after="0" w:line="240" w:lineRule="auto"/>
        <w:ind w:right="33" w:firstLine="567"/>
        <w:jc w:val="both"/>
        <w:textAlignment w:val="baseline"/>
      </w:pPr>
    </w:p>
    <w:p w:rsidR="00CB140E" w:rsidRPr="003A2B1E" w:rsidRDefault="00CB140E" w:rsidP="00056809">
      <w:pPr>
        <w:pStyle w:val="ad"/>
        <w:widowControl w:val="0"/>
        <w:shd w:val="clear" w:color="auto" w:fill="FFFFFF"/>
        <w:spacing w:before="0" w:after="0" w:line="240" w:lineRule="auto"/>
        <w:ind w:right="33" w:firstLine="567"/>
        <w:jc w:val="both"/>
        <w:textAlignment w:val="baseline"/>
      </w:pPr>
    </w:p>
    <w:p w:rsidR="00DB4286" w:rsidRPr="003A2B1E" w:rsidRDefault="00DB4286" w:rsidP="00056809">
      <w:pPr>
        <w:pStyle w:val="ad"/>
        <w:widowControl w:val="0"/>
        <w:shd w:val="clear" w:color="auto" w:fill="FFFFFF"/>
        <w:spacing w:before="0" w:after="0" w:line="240" w:lineRule="auto"/>
        <w:ind w:right="33" w:firstLine="567"/>
        <w:jc w:val="both"/>
        <w:textAlignment w:val="baseline"/>
      </w:pPr>
    </w:p>
    <w:p w:rsidR="00DB4286" w:rsidRPr="003A2B1E" w:rsidRDefault="00DB4286"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614EEB" w:rsidRPr="003A2B1E" w:rsidRDefault="00614EEB"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18190A" w:rsidRPr="003A2B1E" w:rsidRDefault="0018190A" w:rsidP="00056809">
      <w:pPr>
        <w:pStyle w:val="ad"/>
        <w:widowControl w:val="0"/>
        <w:shd w:val="clear" w:color="auto" w:fill="FFFFFF"/>
        <w:spacing w:before="0" w:after="0" w:line="240" w:lineRule="auto"/>
        <w:ind w:right="33" w:firstLine="567"/>
        <w:jc w:val="both"/>
        <w:textAlignment w:val="baseline"/>
      </w:pPr>
    </w:p>
    <w:p w:rsidR="000A1CC0" w:rsidRPr="00346DE2" w:rsidRDefault="000A1CC0" w:rsidP="00D94437">
      <w:pPr>
        <w:pStyle w:val="1"/>
        <w:spacing w:before="0" w:after="0" w:line="240" w:lineRule="auto"/>
        <w:ind w:left="4820" w:right="33"/>
        <w:jc w:val="right"/>
        <w:rPr>
          <w:rFonts w:ascii="Times New Roman" w:hAnsi="Times New Roman"/>
          <w:b w:val="0"/>
          <w:sz w:val="24"/>
          <w:szCs w:val="24"/>
          <w:lang w:eastAsia="ru-RU"/>
        </w:rPr>
      </w:pPr>
      <w:bookmarkStart w:id="29" w:name="_Toc520902327"/>
      <w:r w:rsidRPr="00346DE2">
        <w:rPr>
          <w:rFonts w:ascii="Times New Roman" w:hAnsi="Times New Roman"/>
          <w:b w:val="0"/>
          <w:sz w:val="24"/>
          <w:szCs w:val="24"/>
          <w:lang w:eastAsia="ru-RU"/>
        </w:rPr>
        <w:t>Приложение №</w:t>
      </w:r>
      <w:r w:rsidR="0018190A" w:rsidRPr="00346DE2">
        <w:rPr>
          <w:rFonts w:ascii="Times New Roman" w:hAnsi="Times New Roman"/>
          <w:b w:val="0"/>
          <w:sz w:val="24"/>
          <w:szCs w:val="24"/>
          <w:lang w:eastAsia="ru-RU"/>
        </w:rPr>
        <w:t>5</w:t>
      </w:r>
      <w:r w:rsidR="00576188">
        <w:rPr>
          <w:rFonts w:ascii="Times New Roman" w:hAnsi="Times New Roman"/>
          <w:b w:val="0"/>
          <w:sz w:val="24"/>
          <w:szCs w:val="24"/>
          <w:lang w:eastAsia="ru-RU"/>
        </w:rPr>
        <w:t xml:space="preserve"> </w:t>
      </w:r>
      <w:r w:rsidRPr="00346DE2">
        <w:rPr>
          <w:rFonts w:ascii="Times New Roman" w:hAnsi="Times New Roman"/>
          <w:b w:val="0"/>
          <w:sz w:val="24"/>
          <w:szCs w:val="24"/>
          <w:lang w:eastAsia="ru-RU"/>
        </w:rPr>
        <w:t>к конкурсной документации</w:t>
      </w:r>
      <w:r w:rsidR="00576188">
        <w:rPr>
          <w:rFonts w:ascii="Times New Roman" w:hAnsi="Times New Roman"/>
          <w:b w:val="0"/>
          <w:sz w:val="24"/>
          <w:szCs w:val="24"/>
          <w:lang w:eastAsia="ru-RU"/>
        </w:rPr>
        <w:t xml:space="preserve"> Конкурсное предложение</w:t>
      </w:r>
      <w:bookmarkEnd w:id="29"/>
    </w:p>
    <w:p w:rsidR="000A1CC0" w:rsidRPr="003A2B1E" w:rsidRDefault="000A1CC0" w:rsidP="00056809">
      <w:pPr>
        <w:suppressAutoHyphens w:val="0"/>
        <w:spacing w:after="0" w:line="240" w:lineRule="auto"/>
        <w:ind w:right="33" w:firstLine="567"/>
        <w:jc w:val="both"/>
        <w:rPr>
          <w:rFonts w:ascii="Times New Roman" w:hAnsi="Times New Roman" w:cs="Times New Roman"/>
          <w:b/>
          <w:sz w:val="24"/>
          <w:szCs w:val="24"/>
          <w:lang w:eastAsia="ru-RU"/>
        </w:rPr>
      </w:pP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На бланке организации</w:t>
      </w: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Дата, исх. номер</w:t>
      </w:r>
    </w:p>
    <w:p w:rsidR="00CD42D8" w:rsidRPr="003A2B1E" w:rsidRDefault="00CD42D8" w:rsidP="00056809">
      <w:pPr>
        <w:suppressAutoHyphens w:val="0"/>
        <w:spacing w:after="0" w:line="240" w:lineRule="auto"/>
        <w:ind w:right="33" w:firstLine="567"/>
        <w:jc w:val="both"/>
        <w:rPr>
          <w:rFonts w:ascii="Times New Roman" w:hAnsi="Times New Roman" w:cs="Times New Roman"/>
          <w:b/>
          <w:sz w:val="24"/>
          <w:szCs w:val="24"/>
          <w:lang w:eastAsia="ru-RU"/>
        </w:rPr>
      </w:pPr>
    </w:p>
    <w:p w:rsidR="00976297" w:rsidRPr="003A2B1E" w:rsidRDefault="00015673" w:rsidP="00056809">
      <w:pPr>
        <w:suppressAutoHyphens w:val="0"/>
        <w:spacing w:after="0" w:line="240" w:lineRule="auto"/>
        <w:ind w:right="33" w:firstLine="567"/>
        <w:jc w:val="center"/>
        <w:rPr>
          <w:rFonts w:ascii="Times New Roman" w:hAnsi="Times New Roman" w:cs="Times New Roman"/>
          <w:b/>
          <w:sz w:val="24"/>
          <w:szCs w:val="24"/>
          <w:lang w:eastAsia="ru-RU"/>
        </w:rPr>
      </w:pPr>
      <w:r w:rsidRPr="003A2B1E">
        <w:rPr>
          <w:rFonts w:ascii="Times New Roman" w:hAnsi="Times New Roman" w:cs="Times New Roman"/>
          <w:b/>
          <w:sz w:val="24"/>
          <w:szCs w:val="24"/>
          <w:lang w:eastAsia="ru-RU"/>
        </w:rPr>
        <w:lastRenderedPageBreak/>
        <w:t>КОНКУРСНОЕ ПРЕДЛОЖЕНИЕ</w:t>
      </w:r>
    </w:p>
    <w:p w:rsidR="00976297" w:rsidRPr="003A2B1E" w:rsidRDefault="00976297" w:rsidP="00056809">
      <w:pPr>
        <w:suppressAutoHyphens w:val="0"/>
        <w:spacing w:after="0" w:line="240" w:lineRule="auto"/>
        <w:ind w:right="33" w:firstLine="567"/>
        <w:jc w:val="both"/>
        <w:rPr>
          <w:rFonts w:ascii="Times New Roman" w:hAnsi="Times New Roman" w:cs="Times New Roman"/>
          <w:b/>
          <w:sz w:val="24"/>
          <w:szCs w:val="24"/>
          <w:lang w:eastAsia="ru-RU"/>
        </w:rPr>
      </w:pPr>
      <w:r w:rsidRPr="003A2B1E">
        <w:rPr>
          <w:rFonts w:ascii="Times New Roman" w:hAnsi="Times New Roman" w:cs="Times New Roman"/>
          <w:b/>
          <w:sz w:val="24"/>
          <w:szCs w:val="24"/>
          <w:lang w:eastAsia="ru-RU"/>
        </w:rPr>
        <w:t xml:space="preserve">участника открытого конкурса на право заключения концессионного соглашения в </w:t>
      </w:r>
      <w:r w:rsidR="002722B7" w:rsidRPr="003A2B1E">
        <w:rPr>
          <w:rFonts w:ascii="Times New Roman" w:hAnsi="Times New Roman" w:cs="Times New Roman"/>
          <w:b/>
          <w:sz w:val="24"/>
          <w:szCs w:val="24"/>
          <w:lang w:eastAsia="ru-RU"/>
        </w:rPr>
        <w:t xml:space="preserve">отношении </w:t>
      </w:r>
      <w:r w:rsidR="004643BA" w:rsidRPr="003A2B1E">
        <w:rPr>
          <w:rFonts w:ascii="Times New Roman" w:hAnsi="Times New Roman" w:cs="Times New Roman"/>
          <w:b/>
          <w:sz w:val="24"/>
          <w:szCs w:val="24"/>
          <w:lang w:eastAsia="ru-RU"/>
        </w:rPr>
        <w:t>электрических сетей</w:t>
      </w:r>
      <w:r w:rsidRPr="003A2B1E">
        <w:rPr>
          <w:rFonts w:ascii="Times New Roman" w:hAnsi="Times New Roman" w:cs="Times New Roman"/>
          <w:b/>
          <w:sz w:val="24"/>
          <w:szCs w:val="24"/>
          <w:lang w:eastAsia="ru-RU"/>
        </w:rPr>
        <w:t>, расположенных на территории ____________________, в целях</w:t>
      </w:r>
      <w:r w:rsidR="002722B7" w:rsidRPr="003A2B1E">
        <w:rPr>
          <w:rFonts w:ascii="Times New Roman" w:hAnsi="Times New Roman" w:cs="Times New Roman"/>
          <w:b/>
          <w:sz w:val="24"/>
          <w:szCs w:val="24"/>
          <w:lang w:eastAsia="ru-RU"/>
        </w:rPr>
        <w:t xml:space="preserve"> их</w:t>
      </w:r>
      <w:r w:rsidRPr="003A2B1E">
        <w:rPr>
          <w:rFonts w:ascii="Times New Roman" w:hAnsi="Times New Roman" w:cs="Times New Roman"/>
          <w:b/>
          <w:sz w:val="24"/>
          <w:szCs w:val="24"/>
          <w:lang w:eastAsia="ru-RU"/>
        </w:rPr>
        <w:t xml:space="preserve"> реконструкции и эксплуатации (передача, распределение и сбыт </w:t>
      </w:r>
      <w:r w:rsidR="006A7744" w:rsidRPr="003A2B1E">
        <w:rPr>
          <w:rFonts w:ascii="Times New Roman" w:hAnsi="Times New Roman" w:cs="Times New Roman"/>
          <w:b/>
          <w:sz w:val="24"/>
          <w:szCs w:val="24"/>
          <w:lang w:eastAsia="ru-RU"/>
        </w:rPr>
        <w:t>электрической</w:t>
      </w:r>
      <w:r w:rsidRPr="003A2B1E">
        <w:rPr>
          <w:rFonts w:ascii="Times New Roman" w:hAnsi="Times New Roman" w:cs="Times New Roman"/>
          <w:b/>
          <w:sz w:val="24"/>
          <w:szCs w:val="24"/>
          <w:lang w:eastAsia="ru-RU"/>
        </w:rPr>
        <w:t xml:space="preserve"> энергии потребителям</w:t>
      </w:r>
      <w:r w:rsidR="002722B7" w:rsidRPr="003A2B1E">
        <w:rPr>
          <w:rFonts w:ascii="Times New Roman" w:hAnsi="Times New Roman" w:cs="Times New Roman"/>
          <w:b/>
          <w:sz w:val="24"/>
          <w:szCs w:val="24"/>
          <w:lang w:eastAsia="ru-RU"/>
        </w:rPr>
        <w:t>)</w:t>
      </w: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w:t>
      </w:r>
      <w:r w:rsidR="004643BA" w:rsidRPr="003A2B1E">
        <w:rPr>
          <w:rFonts w:ascii="Times New Roman" w:hAnsi="Times New Roman" w:cs="Times New Roman"/>
          <w:sz w:val="24"/>
          <w:szCs w:val="24"/>
          <w:lang w:eastAsia="ru-RU"/>
        </w:rPr>
        <w:t>электрических сетей</w:t>
      </w:r>
      <w:r w:rsidRPr="003A2B1E">
        <w:rPr>
          <w:rFonts w:ascii="Times New Roman" w:hAnsi="Times New Roman" w:cs="Times New Roman"/>
          <w:sz w:val="24"/>
          <w:szCs w:val="24"/>
          <w:lang w:eastAsia="ru-RU"/>
        </w:rPr>
        <w:t xml:space="preserve">, расположенных на территории ___________________________, в целях </w:t>
      </w:r>
      <w:r w:rsidR="002722B7" w:rsidRPr="003A2B1E">
        <w:rPr>
          <w:rFonts w:ascii="Times New Roman" w:hAnsi="Times New Roman" w:cs="Times New Roman"/>
          <w:sz w:val="24"/>
          <w:szCs w:val="24"/>
          <w:lang w:eastAsia="ru-RU"/>
        </w:rPr>
        <w:t xml:space="preserve">их </w:t>
      </w:r>
      <w:r w:rsidRPr="003A2B1E">
        <w:rPr>
          <w:rFonts w:ascii="Times New Roman" w:hAnsi="Times New Roman" w:cs="Times New Roman"/>
          <w:sz w:val="24"/>
          <w:szCs w:val="24"/>
          <w:lang w:eastAsia="ru-RU"/>
        </w:rPr>
        <w:t xml:space="preserve">реконструкции и эксплуатации (передача, распределение и сбыт </w:t>
      </w:r>
      <w:r w:rsidR="006A7744" w:rsidRPr="003A2B1E">
        <w:rPr>
          <w:rFonts w:ascii="Times New Roman" w:hAnsi="Times New Roman" w:cs="Times New Roman"/>
          <w:sz w:val="24"/>
          <w:szCs w:val="24"/>
          <w:lang w:eastAsia="ru-RU"/>
        </w:rPr>
        <w:t>электрической</w:t>
      </w:r>
      <w:r w:rsidRPr="003A2B1E">
        <w:rPr>
          <w:rFonts w:ascii="Times New Roman" w:hAnsi="Times New Roman" w:cs="Times New Roman"/>
          <w:sz w:val="24"/>
          <w:szCs w:val="24"/>
          <w:lang w:eastAsia="ru-RU"/>
        </w:rPr>
        <w:t xml:space="preserve"> энергии потребителям), а также условия и порядок проведения настоящего открытого конкурса, проект концессионного соглашения, мы ________________________________________________________________________________</w:t>
      </w: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(полное наименование участника конкурса по учредительным документам)</w:t>
      </w: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в лице __________________________________________________________________,</w:t>
      </w: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(наименование должности руководителя, его фамилия, имя, отчество (полностью))</w:t>
      </w: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p>
    <w:p w:rsidR="00511BEB" w:rsidRPr="003A2B1E" w:rsidRDefault="00511BEB" w:rsidP="00056809">
      <w:pPr>
        <w:suppressAutoHyphens w:val="0"/>
        <w:spacing w:after="0" w:line="240" w:lineRule="auto"/>
        <w:ind w:right="33" w:firstLine="567"/>
        <w:jc w:val="both"/>
        <w:rPr>
          <w:rFonts w:ascii="Times New Roman" w:hAnsi="Times New Roman" w:cs="Times New Roman"/>
          <w:sz w:val="24"/>
          <w:szCs w:val="24"/>
          <w:lang w:eastAsia="ru-RU"/>
        </w:rPr>
      </w:pPr>
    </w:p>
    <w:p w:rsidR="00976297" w:rsidRPr="003A2B1E" w:rsidRDefault="00976297" w:rsidP="00056809">
      <w:pPr>
        <w:suppressAutoHyphens w:val="0"/>
        <w:spacing w:after="0" w:line="240" w:lineRule="auto"/>
        <w:ind w:right="33" w:firstLine="567"/>
        <w:jc w:val="both"/>
        <w:rPr>
          <w:rFonts w:ascii="Times New Roman" w:hAnsi="Times New Roman" w:cs="Times New Roman"/>
          <w:sz w:val="24"/>
          <w:szCs w:val="24"/>
          <w:lang w:eastAsia="ru-RU"/>
        </w:rPr>
      </w:pPr>
    </w:p>
    <w:p w:rsidR="00A42527" w:rsidRPr="003A2B1E" w:rsidRDefault="00951E6D"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2</w:t>
      </w:r>
      <w:r w:rsidR="00A42527" w:rsidRPr="003A2B1E">
        <w:rPr>
          <w:rFonts w:ascii="Times New Roman" w:hAnsi="Times New Roman" w:cs="Times New Roman"/>
          <w:sz w:val="24"/>
          <w:szCs w:val="24"/>
          <w:lang w:eastAsia="ru-RU"/>
        </w:rPr>
        <w:t>. Расходы концессионера, подлежащие возмещению в соответствии с нормативно-правовыми ак</w:t>
      </w:r>
      <w:r w:rsidR="0058427A" w:rsidRPr="003A2B1E">
        <w:rPr>
          <w:rFonts w:ascii="Times New Roman" w:hAnsi="Times New Roman" w:cs="Times New Roman"/>
          <w:sz w:val="24"/>
          <w:szCs w:val="24"/>
          <w:lang w:eastAsia="ru-RU"/>
        </w:rPr>
        <w:t xml:space="preserve">тами РФ в сфере </w:t>
      </w:r>
      <w:r w:rsidR="006A7744" w:rsidRPr="003A2B1E">
        <w:rPr>
          <w:rFonts w:ascii="Times New Roman" w:hAnsi="Times New Roman" w:cs="Times New Roman"/>
          <w:sz w:val="24"/>
          <w:szCs w:val="24"/>
          <w:lang w:eastAsia="ru-RU"/>
        </w:rPr>
        <w:t>энерго</w:t>
      </w:r>
      <w:r w:rsidR="0058427A" w:rsidRPr="003A2B1E">
        <w:rPr>
          <w:rFonts w:ascii="Times New Roman" w:hAnsi="Times New Roman" w:cs="Times New Roman"/>
          <w:sz w:val="24"/>
          <w:szCs w:val="24"/>
          <w:lang w:eastAsia="ru-RU"/>
        </w:rPr>
        <w:t xml:space="preserve">снабжения </w:t>
      </w:r>
      <w:r w:rsidR="00A42527" w:rsidRPr="003A2B1E">
        <w:rPr>
          <w:rFonts w:ascii="Times New Roman" w:hAnsi="Times New Roman" w:cs="Times New Roman"/>
          <w:sz w:val="24"/>
          <w:szCs w:val="24"/>
          <w:lang w:eastAsia="ru-RU"/>
        </w:rPr>
        <w:t xml:space="preserve">и не возмещенные ему на дату окончания срока действия концессионного </w:t>
      </w:r>
      <w:r w:rsidR="00015673" w:rsidRPr="003A2B1E">
        <w:rPr>
          <w:rFonts w:ascii="Times New Roman" w:hAnsi="Times New Roman" w:cs="Times New Roman"/>
          <w:sz w:val="24"/>
          <w:szCs w:val="24"/>
          <w:lang w:eastAsia="ru-RU"/>
        </w:rPr>
        <w:t>соглашения: _</w:t>
      </w:r>
      <w:r w:rsidR="00A42527" w:rsidRPr="003A2B1E">
        <w:rPr>
          <w:rFonts w:ascii="Times New Roman" w:hAnsi="Times New Roman" w:cs="Times New Roman"/>
          <w:sz w:val="24"/>
          <w:szCs w:val="24"/>
          <w:lang w:eastAsia="ru-RU"/>
        </w:rPr>
        <w:t>___________________</w:t>
      </w:r>
      <w:r w:rsidR="0058427A" w:rsidRPr="003A2B1E">
        <w:rPr>
          <w:rFonts w:ascii="Times New Roman" w:hAnsi="Times New Roman" w:cs="Times New Roman"/>
          <w:sz w:val="24"/>
          <w:szCs w:val="24"/>
          <w:lang w:eastAsia="ru-RU"/>
        </w:rPr>
        <w:t>__________</w:t>
      </w:r>
      <w:r w:rsidR="00A42527" w:rsidRPr="003A2B1E">
        <w:rPr>
          <w:rFonts w:ascii="Times New Roman" w:hAnsi="Times New Roman" w:cs="Times New Roman"/>
          <w:sz w:val="24"/>
          <w:szCs w:val="24"/>
          <w:lang w:eastAsia="ru-RU"/>
        </w:rPr>
        <w:t>_________.</w:t>
      </w:r>
    </w:p>
    <w:p w:rsidR="00A42527" w:rsidRPr="003A2B1E" w:rsidRDefault="00951E6D"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3</w:t>
      </w:r>
      <w:r w:rsidR="00A42527" w:rsidRPr="003A2B1E">
        <w:rPr>
          <w:rFonts w:ascii="Times New Roman" w:hAnsi="Times New Roman" w:cs="Times New Roman"/>
          <w:sz w:val="24"/>
          <w:szCs w:val="24"/>
          <w:lang w:eastAsia="ru-RU"/>
        </w:rPr>
        <w:t>.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Полное наименование организации (по учредительным документам) ____________________________________________________________________.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softHyphen/>
        <w:t>Юридический адрес организации _____________________________________.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Фактический адрес организации ______________________________________.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Банковские реквизиты _______________________________________________.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Должность руководителя ____________________________________________.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Фамилия, имя, отчество руководителя (полностью) _______________________</w:t>
      </w:r>
      <w:r w:rsidRPr="003A2B1E">
        <w:rPr>
          <w:rFonts w:ascii="Times New Roman" w:hAnsi="Times New Roman" w:cs="Times New Roman"/>
          <w:sz w:val="24"/>
          <w:szCs w:val="24"/>
          <w:lang w:eastAsia="ru-RU"/>
        </w:rPr>
        <w:br/>
        <w:t>____________________________________________________________________.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Контактные телефоны, должности, фамилии и имена лиц (полностью), уполномоченных для контактов ____________________________________________</w:t>
      </w:r>
      <w:r w:rsidRPr="003A2B1E">
        <w:rPr>
          <w:rFonts w:ascii="Times New Roman" w:hAnsi="Times New Roman" w:cs="Times New Roman"/>
          <w:sz w:val="24"/>
          <w:szCs w:val="24"/>
          <w:lang w:eastAsia="ru-RU"/>
        </w:rPr>
        <w:br/>
        <w:t>____________________________________________________________________.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Адрес электронной почты __________________________________________.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Руководитель </w:t>
      </w:r>
      <w:r w:rsidR="00015673" w:rsidRPr="003A2B1E">
        <w:rPr>
          <w:rFonts w:ascii="Times New Roman" w:hAnsi="Times New Roman" w:cs="Times New Roman"/>
          <w:sz w:val="24"/>
          <w:szCs w:val="24"/>
          <w:lang w:eastAsia="ru-RU"/>
        </w:rPr>
        <w:t>организации _</w:t>
      </w:r>
      <w:r w:rsidRPr="003A2B1E">
        <w:rPr>
          <w:rFonts w:ascii="Times New Roman" w:hAnsi="Times New Roman" w:cs="Times New Roman"/>
          <w:sz w:val="24"/>
          <w:szCs w:val="24"/>
          <w:lang w:eastAsia="ru-RU"/>
        </w:rPr>
        <w:t>_______________________ (___________________)</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(подпись) </w:t>
      </w:r>
      <w:r w:rsidRPr="003A2B1E">
        <w:rPr>
          <w:rFonts w:ascii="Times New Roman" w:hAnsi="Times New Roman" w:cs="Times New Roman"/>
          <w:sz w:val="24"/>
          <w:szCs w:val="24"/>
          <w:lang w:eastAsia="ru-RU"/>
        </w:rPr>
        <w:tab/>
        <w:t xml:space="preserve">                              </w:t>
      </w:r>
      <w:r w:rsidR="00015673" w:rsidRPr="003A2B1E">
        <w:rPr>
          <w:rFonts w:ascii="Times New Roman" w:hAnsi="Times New Roman" w:cs="Times New Roman"/>
          <w:sz w:val="24"/>
          <w:szCs w:val="24"/>
          <w:lang w:eastAsia="ru-RU"/>
        </w:rPr>
        <w:t xml:space="preserve">  (</w:t>
      </w:r>
      <w:r w:rsidRPr="003A2B1E">
        <w:rPr>
          <w:rFonts w:ascii="Times New Roman" w:hAnsi="Times New Roman" w:cs="Times New Roman"/>
          <w:sz w:val="24"/>
          <w:szCs w:val="24"/>
          <w:lang w:eastAsia="ru-RU"/>
        </w:rPr>
        <w:t>фамилия, и., о.)</w:t>
      </w:r>
    </w:p>
    <w:p w:rsidR="00A42527" w:rsidRPr="003A2B1E" w:rsidRDefault="00A42527"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М.П.</w:t>
      </w:r>
    </w:p>
    <w:p w:rsidR="00C85B4B" w:rsidRPr="003A2B1E" w:rsidRDefault="00C85B4B" w:rsidP="00056809">
      <w:pPr>
        <w:spacing w:after="0" w:line="240" w:lineRule="auto"/>
        <w:ind w:right="33" w:firstLine="567"/>
        <w:jc w:val="both"/>
        <w:rPr>
          <w:rFonts w:ascii="Times New Roman" w:hAnsi="Times New Roman" w:cs="Times New Roman"/>
          <w:sz w:val="24"/>
          <w:szCs w:val="24"/>
          <w:lang w:eastAsia="ru-RU"/>
        </w:rPr>
      </w:pPr>
    </w:p>
    <w:p w:rsidR="00C85B4B" w:rsidRPr="003A2B1E" w:rsidRDefault="00C85B4B" w:rsidP="00056809">
      <w:pPr>
        <w:spacing w:after="0" w:line="240" w:lineRule="auto"/>
        <w:ind w:right="33" w:firstLine="567"/>
        <w:jc w:val="both"/>
        <w:rPr>
          <w:rFonts w:ascii="Times New Roman" w:hAnsi="Times New Roman" w:cs="Times New Roman"/>
          <w:sz w:val="24"/>
          <w:szCs w:val="24"/>
          <w:lang w:eastAsia="ru-RU"/>
        </w:rPr>
      </w:pPr>
    </w:p>
    <w:p w:rsidR="0074496E" w:rsidRPr="00346DE2" w:rsidRDefault="0018190A" w:rsidP="00D94437">
      <w:pPr>
        <w:pStyle w:val="1"/>
        <w:spacing w:before="0" w:after="0" w:line="240" w:lineRule="auto"/>
        <w:ind w:left="4820" w:right="33"/>
        <w:jc w:val="right"/>
        <w:rPr>
          <w:rFonts w:ascii="Times New Roman" w:hAnsi="Times New Roman"/>
          <w:b w:val="0"/>
          <w:sz w:val="24"/>
          <w:szCs w:val="24"/>
          <w:lang w:eastAsia="ru-RU"/>
        </w:rPr>
      </w:pPr>
      <w:bookmarkStart w:id="30" w:name="_Toc520902328"/>
      <w:r w:rsidRPr="00346DE2">
        <w:rPr>
          <w:rFonts w:ascii="Times New Roman" w:hAnsi="Times New Roman"/>
          <w:b w:val="0"/>
          <w:sz w:val="24"/>
          <w:szCs w:val="24"/>
          <w:lang w:eastAsia="ru-RU"/>
        </w:rPr>
        <w:t>Приложение №6</w:t>
      </w:r>
      <w:r w:rsidR="00576188">
        <w:rPr>
          <w:rFonts w:ascii="Times New Roman" w:hAnsi="Times New Roman"/>
          <w:b w:val="0"/>
          <w:sz w:val="24"/>
          <w:szCs w:val="24"/>
          <w:lang w:eastAsia="ru-RU"/>
        </w:rPr>
        <w:t xml:space="preserve"> </w:t>
      </w:r>
      <w:r w:rsidR="0074496E" w:rsidRPr="00346DE2">
        <w:rPr>
          <w:rFonts w:ascii="Times New Roman" w:hAnsi="Times New Roman"/>
          <w:b w:val="0"/>
          <w:sz w:val="24"/>
          <w:szCs w:val="24"/>
          <w:lang w:eastAsia="ru-RU"/>
        </w:rPr>
        <w:t>к конкурсной документации</w:t>
      </w:r>
      <w:r w:rsidR="00576188">
        <w:rPr>
          <w:rFonts w:ascii="Times New Roman" w:hAnsi="Times New Roman"/>
          <w:b w:val="0"/>
          <w:sz w:val="24"/>
          <w:szCs w:val="24"/>
          <w:lang w:eastAsia="ru-RU"/>
        </w:rPr>
        <w:t xml:space="preserve"> </w:t>
      </w:r>
      <w:bookmarkStart w:id="31" w:name="_Toc393185518"/>
      <w:r w:rsidR="0074496E" w:rsidRPr="00346DE2">
        <w:rPr>
          <w:rFonts w:ascii="Times New Roman" w:hAnsi="Times New Roman"/>
          <w:b w:val="0"/>
          <w:sz w:val="24"/>
          <w:szCs w:val="24"/>
          <w:lang w:eastAsia="ru-RU"/>
        </w:rPr>
        <w:t>Форма запроса на разъяснение конкурсной документации</w:t>
      </w:r>
      <w:bookmarkEnd w:id="30"/>
      <w:bookmarkEnd w:id="31"/>
    </w:p>
    <w:p w:rsidR="0074496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346DE2" w:rsidRPr="003A2B1E" w:rsidRDefault="00346DE2" w:rsidP="00056809">
      <w:pPr>
        <w:suppressAutoHyphens w:val="0"/>
        <w:spacing w:after="0" w:line="240" w:lineRule="auto"/>
        <w:ind w:right="33" w:firstLine="567"/>
        <w:jc w:val="both"/>
        <w:rPr>
          <w:rFonts w:ascii="Times New Roman" w:hAnsi="Times New Roman" w:cs="Times New Roman"/>
          <w:sz w:val="24"/>
          <w:szCs w:val="24"/>
          <w:lang w:eastAsia="ru-RU"/>
        </w:rPr>
      </w:pPr>
    </w:p>
    <w:tbl>
      <w:tblPr>
        <w:tblW w:w="9828" w:type="dxa"/>
        <w:tblLayout w:type="fixed"/>
        <w:tblLook w:val="01E0" w:firstRow="1" w:lastRow="1" w:firstColumn="1" w:lastColumn="1" w:noHBand="0" w:noVBand="0"/>
      </w:tblPr>
      <w:tblGrid>
        <w:gridCol w:w="4788"/>
        <w:gridCol w:w="5040"/>
      </w:tblGrid>
      <w:tr w:rsidR="00614EEB" w:rsidRPr="003A2B1E" w:rsidTr="00B541E7">
        <w:trPr>
          <w:trHeight w:val="580"/>
        </w:trPr>
        <w:tc>
          <w:tcPr>
            <w:tcW w:w="4788" w:type="dxa"/>
          </w:tcPr>
          <w:p w:rsidR="00614EEB" w:rsidRPr="003A2B1E" w:rsidRDefault="00614EEB"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lastRenderedPageBreak/>
              <w:t>На бланке организации</w:t>
            </w:r>
          </w:p>
          <w:p w:rsidR="00614EEB" w:rsidRPr="003A2B1E" w:rsidRDefault="00614EEB"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№__________________</w:t>
            </w:r>
          </w:p>
          <w:p w:rsidR="00614EEB" w:rsidRPr="003A2B1E" w:rsidRDefault="00614EEB"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 __________20_ г.</w:t>
            </w:r>
          </w:p>
          <w:p w:rsidR="00614EEB" w:rsidRPr="003A2B1E" w:rsidRDefault="00614EEB" w:rsidP="00056809">
            <w:pPr>
              <w:suppressAutoHyphens w:val="0"/>
              <w:spacing w:after="0" w:line="240" w:lineRule="auto"/>
              <w:ind w:right="33" w:firstLine="567"/>
              <w:jc w:val="both"/>
              <w:rPr>
                <w:rFonts w:ascii="Times New Roman" w:hAnsi="Times New Roman" w:cs="Times New Roman"/>
                <w:sz w:val="24"/>
                <w:szCs w:val="24"/>
                <w:lang w:eastAsia="ru-RU"/>
              </w:rPr>
            </w:pPr>
          </w:p>
        </w:tc>
        <w:tc>
          <w:tcPr>
            <w:tcW w:w="5040" w:type="dxa"/>
          </w:tcPr>
          <w:p w:rsidR="00346DE2" w:rsidRDefault="00346DE2" w:rsidP="00056809">
            <w:pPr>
              <w:suppressAutoHyphens w:val="0"/>
              <w:spacing w:after="0" w:line="240" w:lineRule="auto"/>
              <w:ind w:right="33" w:firstLine="567"/>
              <w:jc w:val="right"/>
              <w:rPr>
                <w:rFonts w:ascii="Times New Roman" w:hAnsi="Times New Roman" w:cs="Times New Roman"/>
                <w:sz w:val="24"/>
                <w:szCs w:val="24"/>
                <w:lang w:eastAsia="ru-RU"/>
              </w:rPr>
            </w:pPr>
          </w:p>
          <w:p w:rsidR="00346DE2" w:rsidRDefault="00346DE2" w:rsidP="00056809">
            <w:pPr>
              <w:suppressAutoHyphens w:val="0"/>
              <w:spacing w:after="0" w:line="240" w:lineRule="auto"/>
              <w:ind w:right="33" w:firstLine="567"/>
              <w:jc w:val="right"/>
              <w:rPr>
                <w:rFonts w:ascii="Times New Roman" w:hAnsi="Times New Roman" w:cs="Times New Roman"/>
                <w:sz w:val="24"/>
                <w:szCs w:val="24"/>
                <w:lang w:eastAsia="ru-RU"/>
              </w:rPr>
            </w:pPr>
          </w:p>
          <w:p w:rsidR="00614EEB" w:rsidRPr="003A2B1E" w:rsidRDefault="00614EEB"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Комитет по управлению муниципальным имуществом и земельными отношениями Симского городского поселения</w:t>
            </w:r>
          </w:p>
          <w:p w:rsidR="00614EEB" w:rsidRPr="003A2B1E" w:rsidRDefault="00614EEB"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_____________________</w:t>
            </w:r>
          </w:p>
          <w:p w:rsidR="00614EEB" w:rsidRPr="003A2B1E" w:rsidRDefault="00614EEB"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456020, г. Сим, ул. </w:t>
            </w:r>
            <w:r w:rsidR="00015673" w:rsidRPr="003A2B1E">
              <w:rPr>
                <w:rFonts w:ascii="Times New Roman" w:hAnsi="Times New Roman" w:cs="Times New Roman"/>
                <w:sz w:val="24"/>
                <w:szCs w:val="24"/>
                <w:lang w:eastAsia="ru-RU"/>
              </w:rPr>
              <w:t>Пушкина,</w:t>
            </w:r>
            <w:r w:rsidRPr="003A2B1E">
              <w:rPr>
                <w:rFonts w:ascii="Times New Roman" w:hAnsi="Times New Roman" w:cs="Times New Roman"/>
                <w:sz w:val="24"/>
                <w:szCs w:val="24"/>
                <w:lang w:eastAsia="ru-RU"/>
              </w:rPr>
              <w:t xml:space="preserve"> 8</w:t>
            </w:r>
          </w:p>
          <w:p w:rsidR="00614EEB" w:rsidRPr="003A2B1E" w:rsidRDefault="00614EEB" w:rsidP="00056809">
            <w:pPr>
              <w:suppressAutoHyphens w:val="0"/>
              <w:spacing w:after="0" w:line="240" w:lineRule="auto"/>
              <w:ind w:right="33" w:firstLine="567"/>
              <w:jc w:val="both"/>
              <w:rPr>
                <w:rFonts w:ascii="Times New Roman" w:hAnsi="Times New Roman" w:cs="Times New Roman"/>
                <w:sz w:val="24"/>
                <w:szCs w:val="24"/>
                <w:lang w:eastAsia="ru-RU"/>
              </w:rPr>
            </w:pPr>
          </w:p>
        </w:tc>
      </w:tr>
    </w:tbl>
    <w:p w:rsidR="0074496E" w:rsidRPr="003A2B1E" w:rsidRDefault="0074496E" w:rsidP="00056809">
      <w:pPr>
        <w:suppressAutoHyphens w:val="0"/>
        <w:spacing w:after="0" w:line="240" w:lineRule="auto"/>
        <w:ind w:right="33" w:firstLine="567"/>
        <w:jc w:val="center"/>
        <w:rPr>
          <w:rFonts w:ascii="Times New Roman" w:hAnsi="Times New Roman" w:cs="Times New Roman"/>
          <w:sz w:val="24"/>
          <w:szCs w:val="24"/>
          <w:lang w:eastAsia="ru-RU"/>
        </w:rPr>
      </w:pPr>
      <w:r w:rsidRPr="003A2B1E">
        <w:rPr>
          <w:rFonts w:ascii="Times New Roman" w:hAnsi="Times New Roman" w:cs="Times New Roman"/>
          <w:sz w:val="24"/>
          <w:szCs w:val="24"/>
          <w:lang w:eastAsia="ru-RU"/>
        </w:rPr>
        <w:t>Уважаемые господа!</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Прошу Вас разъяснить следующие положения конкурсной документации:</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bl>
      <w:tblPr>
        <w:tblW w:w="9900" w:type="dxa"/>
        <w:jc w:val="center"/>
        <w:tblLayout w:type="fixed"/>
        <w:tblCellMar>
          <w:left w:w="40" w:type="dxa"/>
          <w:right w:w="40" w:type="dxa"/>
        </w:tblCellMar>
        <w:tblLook w:val="0000" w:firstRow="0" w:lastRow="0" w:firstColumn="0" w:lastColumn="0" w:noHBand="0" w:noVBand="0"/>
      </w:tblPr>
      <w:tblGrid>
        <w:gridCol w:w="709"/>
        <w:gridCol w:w="2891"/>
        <w:gridCol w:w="2925"/>
        <w:gridCol w:w="3375"/>
      </w:tblGrid>
      <w:tr w:rsidR="0074496E" w:rsidRPr="003A2B1E" w:rsidTr="00B541E7">
        <w:trPr>
          <w:trHeight w:hRule="exact" w:val="1488"/>
          <w:jc w:val="center"/>
        </w:trPr>
        <w:tc>
          <w:tcPr>
            <w:tcW w:w="709" w:type="dxa"/>
            <w:tcBorders>
              <w:top w:val="single" w:sz="6" w:space="0" w:color="auto"/>
              <w:left w:val="single" w:sz="6" w:space="0" w:color="auto"/>
              <w:bottom w:val="single" w:sz="6" w:space="0" w:color="auto"/>
              <w:right w:val="single" w:sz="6" w:space="0" w:color="auto"/>
            </w:tcBorders>
            <w:vAlign w:val="center"/>
          </w:tcPr>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w:t>
            </w:r>
          </w:p>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п/п</w:t>
            </w:r>
          </w:p>
        </w:tc>
        <w:tc>
          <w:tcPr>
            <w:tcW w:w="2891" w:type="dxa"/>
            <w:tcBorders>
              <w:top w:val="single" w:sz="6" w:space="0" w:color="auto"/>
              <w:left w:val="single" w:sz="6" w:space="0" w:color="auto"/>
              <w:bottom w:val="single" w:sz="6" w:space="0" w:color="auto"/>
              <w:right w:val="single" w:sz="6" w:space="0" w:color="auto"/>
            </w:tcBorders>
            <w:vAlign w:val="center"/>
          </w:tcPr>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Раздел конкурсной документации/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tcPr>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Ссылка на пункт конкурсной документации/ информационной карты, положения которого следует разъяснить</w:t>
            </w:r>
          </w:p>
        </w:tc>
        <w:tc>
          <w:tcPr>
            <w:tcW w:w="3375" w:type="dxa"/>
            <w:tcBorders>
              <w:top w:val="single" w:sz="6" w:space="0" w:color="auto"/>
              <w:left w:val="single" w:sz="6" w:space="0" w:color="auto"/>
              <w:bottom w:val="single" w:sz="6" w:space="0" w:color="auto"/>
              <w:right w:val="single" w:sz="6" w:space="0" w:color="auto"/>
            </w:tcBorders>
            <w:vAlign w:val="center"/>
          </w:tcPr>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Содержание запроса на разъяснение положений конкурсной документации/ информационной карты</w:t>
            </w:r>
          </w:p>
        </w:tc>
      </w:tr>
      <w:tr w:rsidR="0074496E" w:rsidRPr="003A2B1E" w:rsidTr="00B541E7">
        <w:trPr>
          <w:trHeight w:val="337"/>
          <w:jc w:val="center"/>
        </w:trPr>
        <w:tc>
          <w:tcPr>
            <w:tcW w:w="709" w:type="dxa"/>
            <w:tcBorders>
              <w:top w:val="single" w:sz="6" w:space="0" w:color="auto"/>
              <w:left w:val="single" w:sz="6" w:space="0" w:color="auto"/>
              <w:bottom w:val="single" w:sz="6" w:space="0" w:color="auto"/>
              <w:right w:val="single" w:sz="6" w:space="0" w:color="auto"/>
            </w:tcBorders>
            <w:vAlign w:val="center"/>
          </w:tcPr>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p>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p>
        </w:tc>
        <w:tc>
          <w:tcPr>
            <w:tcW w:w="2891" w:type="dxa"/>
            <w:tcBorders>
              <w:top w:val="single" w:sz="6" w:space="0" w:color="auto"/>
              <w:left w:val="single" w:sz="6" w:space="0" w:color="auto"/>
              <w:bottom w:val="single" w:sz="6" w:space="0" w:color="auto"/>
              <w:right w:val="single" w:sz="6" w:space="0" w:color="auto"/>
            </w:tcBorders>
            <w:vAlign w:val="center"/>
          </w:tcPr>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p>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p>
        </w:tc>
        <w:tc>
          <w:tcPr>
            <w:tcW w:w="2925" w:type="dxa"/>
            <w:tcBorders>
              <w:top w:val="single" w:sz="6" w:space="0" w:color="auto"/>
              <w:left w:val="single" w:sz="6" w:space="0" w:color="auto"/>
              <w:bottom w:val="single" w:sz="6" w:space="0" w:color="auto"/>
              <w:right w:val="single" w:sz="6" w:space="0" w:color="auto"/>
            </w:tcBorders>
            <w:vAlign w:val="center"/>
          </w:tcPr>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p>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p>
        </w:tc>
        <w:tc>
          <w:tcPr>
            <w:tcW w:w="3375" w:type="dxa"/>
            <w:tcBorders>
              <w:top w:val="single" w:sz="6" w:space="0" w:color="auto"/>
              <w:left w:val="single" w:sz="6" w:space="0" w:color="auto"/>
              <w:bottom w:val="single" w:sz="6" w:space="0" w:color="auto"/>
              <w:right w:val="single" w:sz="6" w:space="0" w:color="auto"/>
            </w:tcBorders>
            <w:vAlign w:val="center"/>
          </w:tcPr>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p>
          <w:p w:rsidR="0074496E" w:rsidRPr="003A2B1E" w:rsidRDefault="0074496E" w:rsidP="00D94437">
            <w:pPr>
              <w:suppressAutoHyphens w:val="0"/>
              <w:spacing w:after="0" w:line="240" w:lineRule="auto"/>
              <w:ind w:right="33"/>
              <w:jc w:val="both"/>
              <w:rPr>
                <w:rFonts w:ascii="Times New Roman" w:hAnsi="Times New Roman" w:cs="Times New Roman"/>
                <w:sz w:val="24"/>
                <w:szCs w:val="24"/>
                <w:lang w:eastAsia="ru-RU"/>
              </w:rPr>
            </w:pPr>
          </w:p>
        </w:tc>
      </w:tr>
    </w:tbl>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Ответ на запрос прошу направить по </w:t>
      </w:r>
      <w:r w:rsidR="00015673" w:rsidRPr="003A2B1E">
        <w:rPr>
          <w:rFonts w:ascii="Times New Roman" w:hAnsi="Times New Roman" w:cs="Times New Roman"/>
          <w:sz w:val="24"/>
          <w:szCs w:val="24"/>
          <w:lang w:eastAsia="ru-RU"/>
        </w:rPr>
        <w:t>адресу: _</w:t>
      </w:r>
      <w:r w:rsidRPr="003A2B1E">
        <w:rPr>
          <w:rFonts w:ascii="Times New Roman" w:hAnsi="Times New Roman" w:cs="Times New Roman"/>
          <w:sz w:val="24"/>
          <w:szCs w:val="24"/>
          <w:lang w:eastAsia="ru-RU"/>
        </w:rPr>
        <w:t>____________________________</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________________________________________________________________________</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(почтовый адрес, телефон/факс и e-mail организации, направившей запрос)</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Руководитель </w:t>
      </w:r>
      <w:r w:rsidR="00015673" w:rsidRPr="003A2B1E">
        <w:rPr>
          <w:rFonts w:ascii="Times New Roman" w:hAnsi="Times New Roman" w:cs="Times New Roman"/>
          <w:sz w:val="24"/>
          <w:szCs w:val="24"/>
          <w:lang w:eastAsia="ru-RU"/>
        </w:rPr>
        <w:t>организации _</w:t>
      </w:r>
      <w:r w:rsidRPr="003A2B1E">
        <w:rPr>
          <w:rFonts w:ascii="Times New Roman" w:hAnsi="Times New Roman" w:cs="Times New Roman"/>
          <w:sz w:val="24"/>
          <w:szCs w:val="24"/>
          <w:lang w:eastAsia="ru-RU"/>
        </w:rPr>
        <w:t>_______________________ (___________________)</w:t>
      </w:r>
    </w:p>
    <w:p w:rsidR="00753D5F" w:rsidRPr="003A2B1E" w:rsidRDefault="00753D5F" w:rsidP="00056809">
      <w:pPr>
        <w:spacing w:after="0" w:line="240" w:lineRule="auto"/>
        <w:ind w:right="33" w:firstLine="567"/>
        <w:jc w:val="both"/>
        <w:rPr>
          <w:rFonts w:ascii="Times New Roman" w:hAnsi="Times New Roman" w:cs="Times New Roman"/>
          <w:sz w:val="24"/>
          <w:szCs w:val="24"/>
          <w:lang w:eastAsia="ru-RU"/>
        </w:rPr>
      </w:pPr>
    </w:p>
    <w:p w:rsidR="00753D5F" w:rsidRPr="003A2B1E" w:rsidRDefault="00753D5F"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74496E" w:rsidRPr="00346DE2" w:rsidRDefault="0018190A" w:rsidP="00D94437">
      <w:pPr>
        <w:pStyle w:val="1"/>
        <w:spacing w:before="0" w:after="0" w:line="240" w:lineRule="auto"/>
        <w:ind w:left="4820" w:right="33"/>
        <w:jc w:val="right"/>
        <w:rPr>
          <w:rFonts w:ascii="Times New Roman" w:hAnsi="Times New Roman"/>
          <w:b w:val="0"/>
          <w:sz w:val="24"/>
          <w:szCs w:val="24"/>
          <w:lang w:eastAsia="ru-RU"/>
        </w:rPr>
      </w:pPr>
      <w:bookmarkStart w:id="32" w:name="_Toc520902329"/>
      <w:r w:rsidRPr="00346DE2">
        <w:rPr>
          <w:rFonts w:ascii="Times New Roman" w:hAnsi="Times New Roman"/>
          <w:b w:val="0"/>
          <w:sz w:val="24"/>
          <w:szCs w:val="24"/>
          <w:lang w:eastAsia="ru-RU"/>
        </w:rPr>
        <w:t>Приложение №7</w:t>
      </w:r>
      <w:r w:rsidR="00576188">
        <w:rPr>
          <w:rFonts w:ascii="Times New Roman" w:hAnsi="Times New Roman"/>
          <w:b w:val="0"/>
          <w:sz w:val="24"/>
          <w:szCs w:val="24"/>
          <w:lang w:eastAsia="ru-RU"/>
        </w:rPr>
        <w:t xml:space="preserve"> </w:t>
      </w:r>
      <w:r w:rsidR="0074496E" w:rsidRPr="00346DE2">
        <w:rPr>
          <w:rFonts w:ascii="Times New Roman" w:hAnsi="Times New Roman"/>
          <w:b w:val="0"/>
          <w:sz w:val="24"/>
          <w:szCs w:val="24"/>
          <w:lang w:eastAsia="ru-RU"/>
        </w:rPr>
        <w:t>к конкурсной документации</w:t>
      </w:r>
      <w:r w:rsidR="00576188">
        <w:rPr>
          <w:rFonts w:ascii="Times New Roman" w:hAnsi="Times New Roman"/>
          <w:b w:val="0"/>
          <w:sz w:val="24"/>
          <w:szCs w:val="24"/>
          <w:lang w:eastAsia="ru-RU"/>
        </w:rPr>
        <w:t xml:space="preserve"> </w:t>
      </w:r>
      <w:bookmarkStart w:id="33" w:name="_Toc393185519"/>
      <w:r w:rsidR="0074496E" w:rsidRPr="00346DE2">
        <w:rPr>
          <w:rFonts w:ascii="Times New Roman" w:hAnsi="Times New Roman"/>
          <w:b w:val="0"/>
          <w:sz w:val="24"/>
          <w:szCs w:val="24"/>
          <w:lang w:eastAsia="ru-RU"/>
        </w:rPr>
        <w:t>Форма уведомления об изменении заявки</w:t>
      </w:r>
      <w:bookmarkEnd w:id="32"/>
      <w:bookmarkEnd w:id="33"/>
    </w:p>
    <w:p w:rsidR="003D730D" w:rsidRPr="003A2B1E" w:rsidRDefault="003D730D" w:rsidP="00056809">
      <w:pPr>
        <w:suppressAutoHyphens w:val="0"/>
        <w:spacing w:after="0" w:line="240" w:lineRule="auto"/>
        <w:ind w:right="33" w:firstLine="567"/>
        <w:jc w:val="both"/>
        <w:rPr>
          <w:rFonts w:ascii="Times New Roman" w:hAnsi="Times New Roman" w:cs="Times New Roman"/>
          <w:sz w:val="24"/>
          <w:szCs w:val="24"/>
          <w:lang w:eastAsia="ru-RU"/>
        </w:rPr>
      </w:pPr>
    </w:p>
    <w:p w:rsidR="003D730D" w:rsidRPr="003A2B1E" w:rsidRDefault="003D730D" w:rsidP="00056809">
      <w:pPr>
        <w:suppressAutoHyphens w:val="0"/>
        <w:spacing w:after="0" w:line="240" w:lineRule="auto"/>
        <w:ind w:right="33" w:firstLine="567"/>
        <w:jc w:val="both"/>
        <w:rPr>
          <w:rFonts w:ascii="Times New Roman" w:hAnsi="Times New Roman" w:cs="Times New Roman"/>
          <w:sz w:val="24"/>
          <w:szCs w:val="24"/>
          <w:lang w:eastAsia="ru-RU"/>
        </w:rPr>
      </w:pPr>
    </w:p>
    <w:tbl>
      <w:tblPr>
        <w:tblW w:w="9828" w:type="dxa"/>
        <w:tblLayout w:type="fixed"/>
        <w:tblLook w:val="01E0" w:firstRow="1" w:lastRow="1" w:firstColumn="1" w:lastColumn="1" w:noHBand="0" w:noVBand="0"/>
      </w:tblPr>
      <w:tblGrid>
        <w:gridCol w:w="4788"/>
        <w:gridCol w:w="5040"/>
      </w:tblGrid>
      <w:tr w:rsidR="0074496E" w:rsidRPr="003A2B1E" w:rsidTr="00B541E7">
        <w:trPr>
          <w:trHeight w:val="580"/>
        </w:trPr>
        <w:tc>
          <w:tcPr>
            <w:tcW w:w="4788" w:type="dxa"/>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lastRenderedPageBreak/>
              <w:t>На бланке организации</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№__________________</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 __________20_ г.</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c>
          <w:tcPr>
            <w:tcW w:w="5040" w:type="dxa"/>
          </w:tcPr>
          <w:p w:rsidR="00346DE2" w:rsidRDefault="00346DE2" w:rsidP="00056809">
            <w:pPr>
              <w:suppressAutoHyphens w:val="0"/>
              <w:spacing w:after="0" w:line="240" w:lineRule="auto"/>
              <w:ind w:right="33" w:firstLine="567"/>
              <w:jc w:val="both"/>
              <w:rPr>
                <w:rFonts w:ascii="Times New Roman" w:hAnsi="Times New Roman" w:cs="Times New Roman"/>
                <w:sz w:val="24"/>
                <w:szCs w:val="24"/>
                <w:lang w:eastAsia="ru-RU"/>
              </w:rPr>
            </w:pPr>
          </w:p>
          <w:p w:rsidR="00346DE2" w:rsidRDefault="00346DE2"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6C2B67"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Комитет по управлению муниципальным имуществом и земельными отношениями Симского городского поселения</w:t>
            </w:r>
          </w:p>
          <w:p w:rsidR="006C2B67" w:rsidRPr="003A2B1E" w:rsidRDefault="006C2B67"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_____________________</w:t>
            </w:r>
          </w:p>
          <w:p w:rsidR="006C2B67" w:rsidRPr="003A2B1E" w:rsidRDefault="006C2B67"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456020, г. Сим, ул. </w:t>
            </w:r>
            <w:r w:rsidR="00015673" w:rsidRPr="003A2B1E">
              <w:rPr>
                <w:rFonts w:ascii="Times New Roman" w:hAnsi="Times New Roman" w:cs="Times New Roman"/>
                <w:sz w:val="24"/>
                <w:szCs w:val="24"/>
                <w:lang w:eastAsia="ru-RU"/>
              </w:rPr>
              <w:t>Пушкина,</w:t>
            </w:r>
            <w:r w:rsidRPr="003A2B1E">
              <w:rPr>
                <w:rFonts w:ascii="Times New Roman" w:hAnsi="Times New Roman" w:cs="Times New Roman"/>
                <w:sz w:val="24"/>
                <w:szCs w:val="24"/>
                <w:lang w:eastAsia="ru-RU"/>
              </w:rPr>
              <w:t xml:space="preserve"> 8</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bl>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346DE2" w:rsidP="00056809">
      <w:pPr>
        <w:suppressAutoHyphens w:val="0"/>
        <w:spacing w:after="0" w:line="240" w:lineRule="auto"/>
        <w:ind w:right="33"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Уважаемая конкурсная комиссия</w:t>
      </w:r>
      <w:r w:rsidR="0074496E" w:rsidRPr="003A2B1E">
        <w:rPr>
          <w:rFonts w:ascii="Times New Roman" w:hAnsi="Times New Roman" w:cs="Times New Roman"/>
          <w:sz w:val="24"/>
          <w:szCs w:val="24"/>
          <w:lang w:eastAsia="ru-RU"/>
        </w:rPr>
        <w:t>!</w:t>
      </w:r>
    </w:p>
    <w:p w:rsidR="003D730D" w:rsidRPr="003A2B1E" w:rsidRDefault="003D730D"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Настоящим письмом _________________________________________________</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(полное наименование организации, физического лица, индивидуального предпринимателя)</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уведомляет Вас, что вносит изменения в Заявку на участие в конкурсе на право заключения концессионного соглашения____________________________________ под регистрационным номером № __________</w:t>
      </w:r>
      <w:r w:rsidR="00C76BC4" w:rsidRPr="003A2B1E">
        <w:rPr>
          <w:rFonts w:ascii="Times New Roman" w:hAnsi="Times New Roman" w:cs="Times New Roman"/>
          <w:sz w:val="24"/>
          <w:szCs w:val="24"/>
          <w:lang w:eastAsia="ru-RU"/>
        </w:rPr>
        <w:t>, поданную «___» __________ 2018</w:t>
      </w:r>
      <w:r w:rsidRPr="003A2B1E">
        <w:rPr>
          <w:rFonts w:ascii="Times New Roman" w:hAnsi="Times New Roman" w:cs="Times New Roman"/>
          <w:sz w:val="24"/>
          <w:szCs w:val="24"/>
          <w:lang w:eastAsia="ru-RU"/>
        </w:rPr>
        <w:t xml:space="preserve"> г. и направляет своего сотрудника ___________________________________________</w:t>
      </w:r>
      <w:r w:rsidR="00DE441A" w:rsidRPr="003A2B1E">
        <w:rPr>
          <w:rFonts w:ascii="Times New Roman" w:hAnsi="Times New Roman" w:cs="Times New Roman"/>
          <w:sz w:val="24"/>
          <w:szCs w:val="24"/>
          <w:lang w:eastAsia="ru-RU"/>
        </w:rPr>
        <w:t xml:space="preserve">, </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(Ф.И.О., должность)</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которому доверяет подать изменения к Заявке на участие в конкурсе (действительно при предъявлении удостоверения личности).</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Руководитель </w:t>
      </w:r>
      <w:r w:rsidR="00015673" w:rsidRPr="003A2B1E">
        <w:rPr>
          <w:rFonts w:ascii="Times New Roman" w:hAnsi="Times New Roman" w:cs="Times New Roman"/>
          <w:sz w:val="24"/>
          <w:szCs w:val="24"/>
          <w:lang w:eastAsia="ru-RU"/>
        </w:rPr>
        <w:t>организации _</w:t>
      </w:r>
      <w:r w:rsidRPr="003A2B1E">
        <w:rPr>
          <w:rFonts w:ascii="Times New Roman" w:hAnsi="Times New Roman" w:cs="Times New Roman"/>
          <w:sz w:val="24"/>
          <w:szCs w:val="24"/>
          <w:lang w:eastAsia="ru-RU"/>
        </w:rPr>
        <w:t>_______________________ (___________________)</w:t>
      </w:r>
    </w:p>
    <w:p w:rsidR="0074496E" w:rsidRPr="003A2B1E" w:rsidRDefault="00346DE2" w:rsidP="00056809">
      <w:pPr>
        <w:suppressAutoHyphens w:val="0"/>
        <w:spacing w:after="0" w:line="240" w:lineRule="auto"/>
        <w:ind w:right="33"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496E" w:rsidRPr="003A2B1E">
        <w:rPr>
          <w:rFonts w:ascii="Times New Roman" w:hAnsi="Times New Roman" w:cs="Times New Roman"/>
          <w:sz w:val="24"/>
          <w:szCs w:val="24"/>
          <w:lang w:eastAsia="ru-RU"/>
        </w:rPr>
        <w:t xml:space="preserve">(подпись) </w:t>
      </w:r>
      <w:r w:rsidR="0074496E" w:rsidRPr="003A2B1E">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w:t>
      </w:r>
      <w:r w:rsidR="0074496E" w:rsidRPr="003A2B1E">
        <w:rPr>
          <w:rFonts w:ascii="Times New Roman" w:hAnsi="Times New Roman" w:cs="Times New Roman"/>
          <w:sz w:val="24"/>
          <w:szCs w:val="24"/>
          <w:lang w:eastAsia="ru-RU"/>
        </w:rPr>
        <w:t xml:space="preserve">     </w:t>
      </w:r>
      <w:r w:rsidR="00015673" w:rsidRPr="003A2B1E">
        <w:rPr>
          <w:rFonts w:ascii="Times New Roman" w:hAnsi="Times New Roman" w:cs="Times New Roman"/>
          <w:sz w:val="24"/>
          <w:szCs w:val="24"/>
          <w:lang w:eastAsia="ru-RU"/>
        </w:rPr>
        <w:t xml:space="preserve">  (</w:t>
      </w:r>
      <w:r w:rsidR="00C76BC4" w:rsidRPr="003A2B1E">
        <w:rPr>
          <w:rFonts w:ascii="Times New Roman" w:hAnsi="Times New Roman" w:cs="Times New Roman"/>
          <w:sz w:val="24"/>
          <w:szCs w:val="24"/>
          <w:lang w:eastAsia="ru-RU"/>
        </w:rPr>
        <w:t>фамилия</w:t>
      </w:r>
      <w:r w:rsidR="0074496E" w:rsidRPr="003A2B1E">
        <w:rPr>
          <w:rFonts w:ascii="Times New Roman" w:hAnsi="Times New Roman" w:cs="Times New Roman"/>
          <w:sz w:val="24"/>
          <w:szCs w:val="24"/>
          <w:lang w:eastAsia="ru-RU"/>
        </w:rPr>
        <w:t xml:space="preserve"> и.о.)</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М.П.</w:t>
      </w:r>
    </w:p>
    <w:p w:rsidR="003D730D" w:rsidRPr="003A2B1E" w:rsidRDefault="003D730D"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6C2B67" w:rsidRPr="003A2B1E" w:rsidRDefault="006C2B67" w:rsidP="00056809">
      <w:pPr>
        <w:spacing w:after="0" w:line="240" w:lineRule="auto"/>
        <w:ind w:right="33" w:firstLine="567"/>
        <w:jc w:val="both"/>
        <w:rPr>
          <w:rFonts w:ascii="Times New Roman" w:hAnsi="Times New Roman" w:cs="Times New Roman"/>
          <w:sz w:val="24"/>
          <w:szCs w:val="24"/>
          <w:lang w:eastAsia="ru-RU"/>
        </w:rPr>
      </w:pPr>
    </w:p>
    <w:p w:rsidR="006C2B67" w:rsidRPr="003A2B1E" w:rsidRDefault="006C2B67"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614EEB" w:rsidRPr="003A2B1E" w:rsidRDefault="00614EEB" w:rsidP="00056809">
      <w:pPr>
        <w:spacing w:after="0" w:line="240" w:lineRule="auto"/>
        <w:ind w:right="33" w:firstLine="567"/>
        <w:jc w:val="both"/>
        <w:rPr>
          <w:rFonts w:ascii="Times New Roman" w:hAnsi="Times New Roman" w:cs="Times New Roman"/>
          <w:sz w:val="24"/>
          <w:szCs w:val="24"/>
          <w:lang w:eastAsia="ru-RU"/>
        </w:rPr>
      </w:pPr>
    </w:p>
    <w:p w:rsidR="0074496E" w:rsidRPr="00346DE2" w:rsidRDefault="0018190A" w:rsidP="00D94437">
      <w:pPr>
        <w:pStyle w:val="1"/>
        <w:spacing w:before="0" w:after="0" w:line="240" w:lineRule="auto"/>
        <w:ind w:left="4820" w:right="33"/>
        <w:jc w:val="right"/>
        <w:rPr>
          <w:rFonts w:ascii="Times New Roman" w:hAnsi="Times New Roman"/>
          <w:b w:val="0"/>
          <w:sz w:val="24"/>
          <w:szCs w:val="24"/>
          <w:lang w:eastAsia="ru-RU"/>
        </w:rPr>
      </w:pPr>
      <w:bookmarkStart w:id="34" w:name="_Toc520902330"/>
      <w:r w:rsidRPr="00346DE2">
        <w:rPr>
          <w:rFonts w:ascii="Times New Roman" w:hAnsi="Times New Roman"/>
          <w:b w:val="0"/>
          <w:sz w:val="24"/>
          <w:szCs w:val="24"/>
          <w:lang w:eastAsia="ru-RU"/>
        </w:rPr>
        <w:t>Приложение №8</w:t>
      </w:r>
      <w:r w:rsidR="00BA4D87" w:rsidRPr="00346DE2">
        <w:rPr>
          <w:rFonts w:ascii="Times New Roman" w:hAnsi="Times New Roman"/>
          <w:b w:val="0"/>
          <w:sz w:val="24"/>
          <w:szCs w:val="24"/>
          <w:lang w:eastAsia="ru-RU"/>
        </w:rPr>
        <w:t xml:space="preserve"> </w:t>
      </w:r>
      <w:r w:rsidR="0074496E" w:rsidRPr="00346DE2">
        <w:rPr>
          <w:rFonts w:ascii="Times New Roman" w:hAnsi="Times New Roman"/>
          <w:b w:val="0"/>
          <w:sz w:val="24"/>
          <w:szCs w:val="24"/>
          <w:lang w:eastAsia="ru-RU"/>
        </w:rPr>
        <w:t>к конкурсной документации</w:t>
      </w:r>
      <w:r w:rsidR="00576188">
        <w:rPr>
          <w:rFonts w:ascii="Times New Roman" w:hAnsi="Times New Roman"/>
          <w:b w:val="0"/>
          <w:sz w:val="24"/>
          <w:szCs w:val="24"/>
          <w:lang w:eastAsia="ru-RU"/>
        </w:rPr>
        <w:t xml:space="preserve"> </w:t>
      </w:r>
      <w:bookmarkStart w:id="35" w:name="_Toc393185520"/>
      <w:r w:rsidR="0074496E" w:rsidRPr="00346DE2">
        <w:rPr>
          <w:rFonts w:ascii="Times New Roman" w:hAnsi="Times New Roman"/>
          <w:b w:val="0"/>
          <w:sz w:val="24"/>
          <w:szCs w:val="24"/>
          <w:lang w:eastAsia="ru-RU"/>
        </w:rPr>
        <w:t>Форма уведомления об отзыве заявки</w:t>
      </w:r>
      <w:bookmarkEnd w:id="34"/>
      <w:bookmarkEnd w:id="35"/>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bl>
      <w:tblPr>
        <w:tblW w:w="9828" w:type="dxa"/>
        <w:tblLayout w:type="fixed"/>
        <w:tblLook w:val="01E0" w:firstRow="1" w:lastRow="1" w:firstColumn="1" w:lastColumn="1" w:noHBand="0" w:noVBand="0"/>
      </w:tblPr>
      <w:tblGrid>
        <w:gridCol w:w="4788"/>
        <w:gridCol w:w="5040"/>
      </w:tblGrid>
      <w:tr w:rsidR="0074496E" w:rsidRPr="003A2B1E" w:rsidTr="00B541E7">
        <w:trPr>
          <w:trHeight w:val="580"/>
        </w:trPr>
        <w:tc>
          <w:tcPr>
            <w:tcW w:w="4788" w:type="dxa"/>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На бланке организации</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№__________________</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lastRenderedPageBreak/>
              <w:t>«___» __________20_ г.</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c>
          <w:tcPr>
            <w:tcW w:w="5040" w:type="dxa"/>
          </w:tcPr>
          <w:p w:rsidR="00346DE2" w:rsidRDefault="00346DE2" w:rsidP="00056809">
            <w:pPr>
              <w:suppressAutoHyphens w:val="0"/>
              <w:spacing w:after="0" w:line="240" w:lineRule="auto"/>
              <w:ind w:right="33" w:firstLine="567"/>
              <w:jc w:val="both"/>
              <w:rPr>
                <w:rFonts w:ascii="Times New Roman" w:hAnsi="Times New Roman" w:cs="Times New Roman"/>
                <w:sz w:val="24"/>
                <w:szCs w:val="24"/>
                <w:lang w:eastAsia="ru-RU"/>
              </w:rPr>
            </w:pPr>
          </w:p>
          <w:p w:rsidR="00346DE2" w:rsidRDefault="00346DE2" w:rsidP="00056809">
            <w:pPr>
              <w:suppressAutoHyphens w:val="0"/>
              <w:spacing w:after="0" w:line="240" w:lineRule="auto"/>
              <w:ind w:right="33" w:firstLine="567"/>
              <w:jc w:val="both"/>
              <w:rPr>
                <w:rFonts w:ascii="Times New Roman" w:hAnsi="Times New Roman" w:cs="Times New Roman"/>
                <w:sz w:val="24"/>
                <w:szCs w:val="24"/>
                <w:lang w:eastAsia="ru-RU"/>
              </w:rPr>
            </w:pPr>
          </w:p>
          <w:p w:rsidR="00346DE2" w:rsidRDefault="00346DE2" w:rsidP="00056809">
            <w:pPr>
              <w:suppressAutoHyphens w:val="0"/>
              <w:spacing w:after="0" w:line="240" w:lineRule="auto"/>
              <w:ind w:right="33" w:firstLine="567"/>
              <w:jc w:val="both"/>
              <w:rPr>
                <w:rFonts w:ascii="Times New Roman" w:hAnsi="Times New Roman" w:cs="Times New Roman"/>
                <w:sz w:val="24"/>
                <w:szCs w:val="24"/>
                <w:lang w:eastAsia="ru-RU"/>
              </w:rPr>
            </w:pPr>
          </w:p>
          <w:p w:rsidR="006C2B67" w:rsidRPr="003A2B1E" w:rsidRDefault="006C2B67"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Комитет по управлению муниципальным имуществом и земельными отношениями Симского городского поселения</w:t>
            </w:r>
          </w:p>
          <w:p w:rsidR="006C2B67" w:rsidRPr="003A2B1E" w:rsidRDefault="006C2B67"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_____________________</w:t>
            </w:r>
          </w:p>
          <w:p w:rsidR="006C2B67" w:rsidRPr="003A2B1E" w:rsidRDefault="006C2B67" w:rsidP="00056809">
            <w:pPr>
              <w:suppressAutoHyphens w:val="0"/>
              <w:spacing w:after="0" w:line="240" w:lineRule="auto"/>
              <w:ind w:right="33" w:firstLine="567"/>
              <w:jc w:val="right"/>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456020, г. Сим, ул. </w:t>
            </w:r>
            <w:r w:rsidR="00015673" w:rsidRPr="003A2B1E">
              <w:rPr>
                <w:rFonts w:ascii="Times New Roman" w:hAnsi="Times New Roman" w:cs="Times New Roman"/>
                <w:sz w:val="24"/>
                <w:szCs w:val="24"/>
                <w:lang w:eastAsia="ru-RU"/>
              </w:rPr>
              <w:t>Пушкина,</w:t>
            </w:r>
            <w:r w:rsidRPr="003A2B1E">
              <w:rPr>
                <w:rFonts w:ascii="Times New Roman" w:hAnsi="Times New Roman" w:cs="Times New Roman"/>
                <w:sz w:val="24"/>
                <w:szCs w:val="24"/>
                <w:lang w:eastAsia="ru-RU"/>
              </w:rPr>
              <w:t xml:space="preserve"> 8</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bl>
    <w:p w:rsidR="0074496E" w:rsidRPr="003A2B1E" w:rsidRDefault="00346DE2" w:rsidP="00056809">
      <w:pPr>
        <w:suppressAutoHyphens w:val="0"/>
        <w:spacing w:after="0" w:line="240" w:lineRule="auto"/>
        <w:ind w:right="33"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Уважаемая конкурсная комиссия</w:t>
      </w:r>
      <w:r w:rsidR="0074496E" w:rsidRPr="003A2B1E">
        <w:rPr>
          <w:rFonts w:ascii="Times New Roman" w:hAnsi="Times New Roman" w:cs="Times New Roman"/>
          <w:sz w:val="24"/>
          <w:szCs w:val="24"/>
          <w:lang w:eastAsia="ru-RU"/>
        </w:rPr>
        <w:t>!</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Настоящим письмом _________________________________________________</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(полное наименование организации, физического лица, индивидуального предпринимателя)</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уведомляет Вас, что отзывает свою Заявку на участие в конкурсе на право заключения концессионного соглашения в отношении </w:t>
      </w:r>
      <w:r w:rsidR="004643BA" w:rsidRPr="003A2B1E">
        <w:rPr>
          <w:rFonts w:ascii="Times New Roman" w:hAnsi="Times New Roman" w:cs="Times New Roman"/>
          <w:sz w:val="24"/>
          <w:szCs w:val="24"/>
          <w:lang w:eastAsia="ru-RU"/>
        </w:rPr>
        <w:t>электрических сетей</w:t>
      </w:r>
      <w:r w:rsidRPr="003A2B1E">
        <w:rPr>
          <w:rFonts w:ascii="Times New Roman" w:hAnsi="Times New Roman" w:cs="Times New Roman"/>
          <w:sz w:val="24"/>
          <w:szCs w:val="24"/>
          <w:lang w:eastAsia="ru-RU"/>
        </w:rPr>
        <w:t xml:space="preserve">, в целях реконструкции и эксплуатации (передача, распределение и сбыт </w:t>
      </w:r>
      <w:r w:rsidR="006A7744" w:rsidRPr="003A2B1E">
        <w:rPr>
          <w:rFonts w:ascii="Times New Roman" w:hAnsi="Times New Roman" w:cs="Times New Roman"/>
          <w:sz w:val="24"/>
          <w:szCs w:val="24"/>
          <w:lang w:eastAsia="ru-RU"/>
        </w:rPr>
        <w:t xml:space="preserve">электрической </w:t>
      </w:r>
      <w:r w:rsidRPr="003A2B1E">
        <w:rPr>
          <w:rFonts w:ascii="Times New Roman" w:hAnsi="Times New Roman" w:cs="Times New Roman"/>
          <w:sz w:val="24"/>
          <w:szCs w:val="24"/>
          <w:lang w:eastAsia="ru-RU"/>
        </w:rPr>
        <w:t xml:space="preserve">энергии потребителям) </w:t>
      </w:r>
      <w:r w:rsidR="004643BA" w:rsidRPr="003A2B1E">
        <w:rPr>
          <w:rFonts w:ascii="Times New Roman" w:hAnsi="Times New Roman" w:cs="Times New Roman"/>
          <w:sz w:val="24"/>
          <w:szCs w:val="24"/>
          <w:lang w:eastAsia="ru-RU"/>
        </w:rPr>
        <w:t>электрических сетей</w:t>
      </w:r>
      <w:r w:rsidRPr="003A2B1E">
        <w:rPr>
          <w:rFonts w:ascii="Times New Roman" w:hAnsi="Times New Roman" w:cs="Times New Roman"/>
          <w:sz w:val="24"/>
          <w:szCs w:val="24"/>
          <w:lang w:eastAsia="ru-RU"/>
        </w:rPr>
        <w:t xml:space="preserve"> под регистрационным номером № ________</w:t>
      </w:r>
      <w:r w:rsidR="00EB39B7" w:rsidRPr="003A2B1E">
        <w:rPr>
          <w:rFonts w:ascii="Times New Roman" w:hAnsi="Times New Roman" w:cs="Times New Roman"/>
          <w:sz w:val="24"/>
          <w:szCs w:val="24"/>
          <w:lang w:eastAsia="ru-RU"/>
        </w:rPr>
        <w:t>__, поданную «___» _________2018</w:t>
      </w:r>
      <w:r w:rsidRPr="003A2B1E">
        <w:rPr>
          <w:rFonts w:ascii="Times New Roman" w:hAnsi="Times New Roman" w:cs="Times New Roman"/>
          <w:sz w:val="24"/>
          <w:szCs w:val="24"/>
          <w:lang w:eastAsia="ru-RU"/>
        </w:rPr>
        <w:t>г. и направляет своего сотрудника ______________________</w:t>
      </w:r>
      <w:r w:rsidR="00015673" w:rsidRPr="003A2B1E">
        <w:rPr>
          <w:rFonts w:ascii="Times New Roman" w:hAnsi="Times New Roman" w:cs="Times New Roman"/>
          <w:sz w:val="24"/>
          <w:szCs w:val="24"/>
          <w:lang w:eastAsia="ru-RU"/>
        </w:rPr>
        <w:t>_, которому</w:t>
      </w:r>
      <w:r w:rsidRPr="003A2B1E">
        <w:rPr>
          <w:rFonts w:ascii="Times New Roman" w:hAnsi="Times New Roman" w:cs="Times New Roman"/>
          <w:sz w:val="24"/>
          <w:szCs w:val="24"/>
          <w:lang w:eastAsia="ru-RU"/>
        </w:rPr>
        <w:t xml:space="preserve"> доверяет забрать Заявку на участие в </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(Ф.И.О., должность)</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конкурсе</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ab/>
      </w:r>
      <w:r w:rsidRPr="003A2B1E">
        <w:rPr>
          <w:rFonts w:ascii="Times New Roman" w:hAnsi="Times New Roman" w:cs="Times New Roman"/>
          <w:sz w:val="24"/>
          <w:szCs w:val="24"/>
          <w:lang w:eastAsia="ru-RU"/>
        </w:rPr>
        <w:tab/>
      </w:r>
      <w:r w:rsidRPr="003A2B1E">
        <w:rPr>
          <w:rFonts w:ascii="Times New Roman" w:hAnsi="Times New Roman" w:cs="Times New Roman"/>
          <w:sz w:val="24"/>
          <w:szCs w:val="24"/>
          <w:lang w:eastAsia="ru-RU"/>
        </w:rPr>
        <w:tab/>
      </w:r>
      <w:r w:rsidRPr="003A2B1E">
        <w:rPr>
          <w:rFonts w:ascii="Times New Roman" w:hAnsi="Times New Roman" w:cs="Times New Roman"/>
          <w:sz w:val="24"/>
          <w:szCs w:val="24"/>
          <w:lang w:eastAsia="ru-RU"/>
        </w:rPr>
        <w:tab/>
      </w:r>
      <w:r w:rsidRPr="003A2B1E">
        <w:rPr>
          <w:rFonts w:ascii="Times New Roman" w:hAnsi="Times New Roman" w:cs="Times New Roman"/>
          <w:sz w:val="24"/>
          <w:szCs w:val="24"/>
          <w:lang w:eastAsia="ru-RU"/>
        </w:rPr>
        <w:tab/>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 (действительно при предъявлении удостоверения личности).</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Руководитель </w:t>
      </w:r>
      <w:r w:rsidR="00015673" w:rsidRPr="003A2B1E">
        <w:rPr>
          <w:rFonts w:ascii="Times New Roman" w:hAnsi="Times New Roman" w:cs="Times New Roman"/>
          <w:sz w:val="24"/>
          <w:szCs w:val="24"/>
          <w:lang w:eastAsia="ru-RU"/>
        </w:rPr>
        <w:t>организации _</w:t>
      </w:r>
      <w:r w:rsidRPr="003A2B1E">
        <w:rPr>
          <w:rFonts w:ascii="Times New Roman" w:hAnsi="Times New Roman" w:cs="Times New Roman"/>
          <w:sz w:val="24"/>
          <w:szCs w:val="24"/>
          <w:lang w:eastAsia="ru-RU"/>
        </w:rPr>
        <w:t>_______________________ (___________________)</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(подпись) </w:t>
      </w:r>
      <w:r w:rsidRPr="003A2B1E">
        <w:rPr>
          <w:rFonts w:ascii="Times New Roman" w:hAnsi="Times New Roman" w:cs="Times New Roman"/>
          <w:sz w:val="24"/>
          <w:szCs w:val="24"/>
          <w:lang w:eastAsia="ru-RU"/>
        </w:rPr>
        <w:tab/>
        <w:t xml:space="preserve">                    </w:t>
      </w:r>
      <w:r w:rsidR="00015673" w:rsidRPr="003A2B1E">
        <w:rPr>
          <w:rFonts w:ascii="Times New Roman" w:hAnsi="Times New Roman" w:cs="Times New Roman"/>
          <w:sz w:val="24"/>
          <w:szCs w:val="24"/>
          <w:lang w:eastAsia="ru-RU"/>
        </w:rPr>
        <w:t xml:space="preserve">  (</w:t>
      </w:r>
      <w:r w:rsidRPr="003A2B1E">
        <w:rPr>
          <w:rFonts w:ascii="Times New Roman" w:hAnsi="Times New Roman" w:cs="Times New Roman"/>
          <w:sz w:val="24"/>
          <w:szCs w:val="24"/>
          <w:lang w:eastAsia="ru-RU"/>
        </w:rPr>
        <w:t>фамилия, и., о.)</w:t>
      </w:r>
    </w:p>
    <w:p w:rsidR="00C85B4B" w:rsidRPr="003A2B1E" w:rsidRDefault="00C85B4B"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932FD4" w:rsidRPr="003A2B1E" w:rsidRDefault="00932FD4" w:rsidP="00056809">
      <w:pPr>
        <w:spacing w:after="0" w:line="240" w:lineRule="auto"/>
        <w:ind w:right="33" w:firstLine="567"/>
        <w:jc w:val="both"/>
        <w:rPr>
          <w:rFonts w:ascii="Times New Roman" w:hAnsi="Times New Roman" w:cs="Times New Roman"/>
          <w:sz w:val="24"/>
          <w:szCs w:val="24"/>
          <w:lang w:eastAsia="ru-RU"/>
        </w:rPr>
      </w:pPr>
    </w:p>
    <w:p w:rsidR="0074496E" w:rsidRDefault="0018190A" w:rsidP="00D94437">
      <w:pPr>
        <w:pStyle w:val="1"/>
        <w:ind w:left="4820" w:right="33"/>
        <w:rPr>
          <w:rFonts w:ascii="Times New Roman" w:hAnsi="Times New Roman"/>
          <w:b w:val="0"/>
          <w:sz w:val="24"/>
          <w:szCs w:val="24"/>
          <w:lang w:eastAsia="ru-RU"/>
        </w:rPr>
      </w:pPr>
      <w:bookmarkStart w:id="36" w:name="_Toc520902331"/>
      <w:r w:rsidRPr="00346DE2">
        <w:rPr>
          <w:rFonts w:ascii="Times New Roman" w:hAnsi="Times New Roman"/>
          <w:b w:val="0"/>
          <w:sz w:val="24"/>
          <w:szCs w:val="24"/>
          <w:lang w:eastAsia="ru-RU"/>
        </w:rPr>
        <w:t>Приложение №9</w:t>
      </w:r>
      <w:r w:rsidR="00576188">
        <w:rPr>
          <w:rFonts w:ascii="Times New Roman" w:hAnsi="Times New Roman"/>
          <w:b w:val="0"/>
          <w:sz w:val="24"/>
          <w:szCs w:val="24"/>
          <w:lang w:eastAsia="ru-RU"/>
        </w:rPr>
        <w:t xml:space="preserve"> </w:t>
      </w:r>
      <w:r w:rsidR="0074496E" w:rsidRPr="00346DE2">
        <w:rPr>
          <w:rFonts w:ascii="Times New Roman" w:hAnsi="Times New Roman"/>
          <w:b w:val="0"/>
          <w:sz w:val="24"/>
          <w:szCs w:val="24"/>
          <w:lang w:eastAsia="ru-RU"/>
        </w:rPr>
        <w:t>к конкурсной документации</w:t>
      </w:r>
      <w:r w:rsidR="00576188">
        <w:rPr>
          <w:rFonts w:ascii="Times New Roman" w:hAnsi="Times New Roman"/>
          <w:b w:val="0"/>
          <w:sz w:val="24"/>
          <w:szCs w:val="24"/>
          <w:lang w:eastAsia="ru-RU"/>
        </w:rPr>
        <w:t xml:space="preserve"> Форма описи документов</w:t>
      </w:r>
      <w:bookmarkEnd w:id="36"/>
    </w:p>
    <w:p w:rsidR="0074496E" w:rsidRPr="003A2B1E" w:rsidRDefault="0074496E" w:rsidP="00056809">
      <w:pPr>
        <w:suppressAutoHyphens w:val="0"/>
        <w:spacing w:after="0" w:line="240" w:lineRule="auto"/>
        <w:ind w:right="33" w:firstLine="567"/>
        <w:jc w:val="center"/>
        <w:rPr>
          <w:rFonts w:ascii="Times New Roman" w:hAnsi="Times New Roman" w:cs="Times New Roman"/>
          <w:b/>
          <w:sz w:val="24"/>
          <w:szCs w:val="24"/>
          <w:lang w:eastAsia="ru-RU"/>
        </w:rPr>
      </w:pPr>
      <w:r w:rsidRPr="003A2B1E">
        <w:rPr>
          <w:rFonts w:ascii="Times New Roman" w:hAnsi="Times New Roman" w:cs="Times New Roman"/>
          <w:b/>
          <w:sz w:val="24"/>
          <w:szCs w:val="24"/>
          <w:lang w:eastAsia="ru-RU"/>
        </w:rPr>
        <w:t>Форма описи документов, представляемых в заявке для участия</w:t>
      </w:r>
      <w:r w:rsidR="00346DE2">
        <w:rPr>
          <w:rFonts w:ascii="Times New Roman" w:hAnsi="Times New Roman" w:cs="Times New Roman"/>
          <w:b/>
          <w:sz w:val="24"/>
          <w:szCs w:val="24"/>
          <w:lang w:eastAsia="ru-RU"/>
        </w:rPr>
        <w:t xml:space="preserve"> </w:t>
      </w:r>
      <w:r w:rsidRPr="003A2B1E">
        <w:rPr>
          <w:rFonts w:ascii="Times New Roman" w:hAnsi="Times New Roman" w:cs="Times New Roman"/>
          <w:b/>
          <w:sz w:val="24"/>
          <w:szCs w:val="24"/>
          <w:lang w:eastAsia="ru-RU"/>
        </w:rPr>
        <w:t>в конкурсе на право заключения концессионного соглашения</w:t>
      </w:r>
      <w:r w:rsidR="00346DE2">
        <w:rPr>
          <w:rFonts w:ascii="Times New Roman" w:hAnsi="Times New Roman" w:cs="Times New Roman"/>
          <w:b/>
          <w:sz w:val="24"/>
          <w:szCs w:val="24"/>
          <w:lang w:eastAsia="ru-RU"/>
        </w:rPr>
        <w:t xml:space="preserve"> </w:t>
      </w:r>
      <w:r w:rsidRPr="003A2B1E">
        <w:rPr>
          <w:rFonts w:ascii="Times New Roman" w:hAnsi="Times New Roman" w:cs="Times New Roman"/>
          <w:b/>
          <w:sz w:val="24"/>
          <w:szCs w:val="24"/>
          <w:lang w:eastAsia="ru-RU"/>
        </w:rPr>
        <w:t xml:space="preserve">в отношении </w:t>
      </w:r>
      <w:r w:rsidR="004643BA" w:rsidRPr="003A2B1E">
        <w:rPr>
          <w:rFonts w:ascii="Times New Roman" w:hAnsi="Times New Roman" w:cs="Times New Roman"/>
          <w:b/>
          <w:sz w:val="24"/>
          <w:szCs w:val="24"/>
          <w:lang w:eastAsia="ru-RU"/>
        </w:rPr>
        <w:t>электрических сетей</w:t>
      </w:r>
      <w:r w:rsidRPr="003A2B1E">
        <w:rPr>
          <w:rFonts w:ascii="Times New Roman" w:hAnsi="Times New Roman" w:cs="Times New Roman"/>
          <w:b/>
          <w:sz w:val="24"/>
          <w:szCs w:val="24"/>
          <w:lang w:eastAsia="ru-RU"/>
        </w:rPr>
        <w:t xml:space="preserve"> </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Настоящим ____________________________________________ подтверждает, (наименование соискателя)</w:t>
      </w:r>
      <w:r w:rsidR="00346DE2">
        <w:rPr>
          <w:rFonts w:ascii="Times New Roman" w:hAnsi="Times New Roman" w:cs="Times New Roman"/>
          <w:sz w:val="24"/>
          <w:szCs w:val="24"/>
          <w:lang w:eastAsia="ru-RU"/>
        </w:rPr>
        <w:t xml:space="preserve"> </w:t>
      </w:r>
      <w:r w:rsidRPr="003A2B1E">
        <w:rPr>
          <w:rFonts w:ascii="Times New Roman" w:hAnsi="Times New Roman" w:cs="Times New Roman"/>
          <w:sz w:val="24"/>
          <w:szCs w:val="24"/>
          <w:lang w:eastAsia="ru-RU"/>
        </w:rPr>
        <w:t xml:space="preserve">что для участия в открытом конкурсе на право заключения концессионного соглашения в отношении </w:t>
      </w:r>
      <w:r w:rsidR="004643BA" w:rsidRPr="003A2B1E">
        <w:rPr>
          <w:rFonts w:ascii="Times New Roman" w:hAnsi="Times New Roman" w:cs="Times New Roman"/>
          <w:sz w:val="24"/>
          <w:szCs w:val="24"/>
          <w:lang w:eastAsia="ru-RU"/>
        </w:rPr>
        <w:t>электрических сетей</w:t>
      </w:r>
      <w:r w:rsidR="008D6918" w:rsidRPr="003A2B1E">
        <w:rPr>
          <w:rFonts w:ascii="Times New Roman" w:hAnsi="Times New Roman" w:cs="Times New Roman"/>
          <w:sz w:val="24"/>
          <w:szCs w:val="24"/>
          <w:lang w:eastAsia="ru-RU"/>
        </w:rPr>
        <w:t xml:space="preserve"> </w:t>
      </w:r>
      <w:r w:rsidRPr="003A2B1E">
        <w:rPr>
          <w:rFonts w:ascii="Times New Roman" w:hAnsi="Times New Roman" w:cs="Times New Roman"/>
          <w:sz w:val="24"/>
          <w:szCs w:val="24"/>
          <w:lang w:eastAsia="ru-RU"/>
        </w:rPr>
        <w:t>______________ направляются ниже перечисленные документы.</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026"/>
        <w:gridCol w:w="960"/>
      </w:tblGrid>
      <w:tr w:rsidR="0074496E" w:rsidRPr="003A2B1E" w:rsidTr="00B541E7">
        <w:trPr>
          <w:trHeight w:val="474"/>
        </w:trPr>
        <w:tc>
          <w:tcPr>
            <w:tcW w:w="562"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 </w:t>
            </w:r>
            <w:r w:rsidR="00DE441A" w:rsidRPr="003A2B1E">
              <w:rPr>
                <w:rFonts w:ascii="Times New Roman" w:hAnsi="Times New Roman" w:cs="Times New Roman"/>
                <w:sz w:val="24"/>
                <w:szCs w:val="24"/>
                <w:lang w:eastAsia="ru-RU"/>
              </w:rPr>
              <w:t>п.</w:t>
            </w:r>
            <w:r w:rsidRPr="003A2B1E">
              <w:rPr>
                <w:rFonts w:ascii="Times New Roman" w:hAnsi="Times New Roman" w:cs="Times New Roman"/>
                <w:sz w:val="24"/>
                <w:szCs w:val="24"/>
                <w:lang w:eastAsia="ru-RU"/>
              </w:rPr>
              <w:t>/п</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Наименование</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Кол-во листов</w:t>
            </w:r>
          </w:p>
        </w:tc>
      </w:tr>
      <w:tr w:rsidR="0074496E" w:rsidRPr="003A2B1E" w:rsidTr="00B541E7">
        <w:trPr>
          <w:trHeight w:val="237"/>
        </w:trPr>
        <w:tc>
          <w:tcPr>
            <w:tcW w:w="562" w:type="dxa"/>
            <w:vAlign w:val="center"/>
          </w:tcPr>
          <w:p w:rsidR="0074496E" w:rsidRPr="003A2B1E" w:rsidRDefault="0074496E"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1</w:t>
            </w:r>
            <w:r w:rsidR="00D94437">
              <w:rPr>
                <w:rFonts w:ascii="Times New Roman" w:hAnsi="Times New Roman" w:cs="Times New Roman"/>
                <w:sz w:val="24"/>
                <w:szCs w:val="24"/>
                <w:lang w:eastAsia="ru-RU"/>
              </w:rPr>
              <w:t>1</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Заявка на участие в конкурсе (по форме №2КД)</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r w:rsidR="0074496E" w:rsidRPr="003A2B1E" w:rsidTr="00B541E7">
        <w:trPr>
          <w:trHeight w:val="341"/>
        </w:trPr>
        <w:tc>
          <w:tcPr>
            <w:tcW w:w="562" w:type="dxa"/>
          </w:tcPr>
          <w:p w:rsidR="0074496E" w:rsidRPr="003A2B1E" w:rsidRDefault="00753D5F"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2</w:t>
            </w:r>
            <w:r w:rsidR="00D94437">
              <w:rPr>
                <w:rFonts w:ascii="Times New Roman" w:hAnsi="Times New Roman" w:cs="Times New Roman"/>
                <w:sz w:val="24"/>
                <w:szCs w:val="24"/>
                <w:lang w:eastAsia="ru-RU"/>
              </w:rPr>
              <w:t>2</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Анкета участника открытого конкурса (</w:t>
            </w:r>
            <w:r w:rsidR="00015673" w:rsidRPr="003A2B1E">
              <w:rPr>
                <w:rFonts w:ascii="Times New Roman" w:hAnsi="Times New Roman" w:cs="Times New Roman"/>
                <w:sz w:val="24"/>
                <w:szCs w:val="24"/>
                <w:lang w:eastAsia="ru-RU"/>
              </w:rPr>
              <w:t>Приложение №</w:t>
            </w:r>
            <w:r w:rsidR="00CE4AE6" w:rsidRPr="003A2B1E">
              <w:rPr>
                <w:rFonts w:ascii="Times New Roman" w:hAnsi="Times New Roman" w:cs="Times New Roman"/>
                <w:sz w:val="24"/>
                <w:szCs w:val="24"/>
                <w:lang w:eastAsia="ru-RU"/>
              </w:rPr>
              <w:t>3</w:t>
            </w:r>
            <w:r w:rsidRPr="003A2B1E">
              <w:rPr>
                <w:rFonts w:ascii="Times New Roman" w:hAnsi="Times New Roman" w:cs="Times New Roman"/>
                <w:sz w:val="24"/>
                <w:szCs w:val="24"/>
                <w:lang w:eastAsia="ru-RU"/>
              </w:rPr>
              <w:t>КД</w:t>
            </w:r>
            <w:r w:rsidR="00DE441A" w:rsidRPr="003A2B1E">
              <w:rPr>
                <w:rFonts w:ascii="Times New Roman" w:hAnsi="Times New Roman" w:cs="Times New Roman"/>
                <w:sz w:val="24"/>
                <w:szCs w:val="24"/>
                <w:lang w:eastAsia="ru-RU"/>
              </w:rPr>
              <w:t>)</w:t>
            </w:r>
            <w:r w:rsidR="00753D5F" w:rsidRPr="003A2B1E">
              <w:rPr>
                <w:rFonts w:ascii="Times New Roman" w:hAnsi="Times New Roman" w:cs="Times New Roman"/>
                <w:sz w:val="24"/>
                <w:szCs w:val="24"/>
                <w:lang w:eastAsia="ru-RU"/>
              </w:rPr>
              <w:t>, включающая в себя:</w:t>
            </w:r>
          </w:p>
          <w:p w:rsidR="00E97C7E" w:rsidRPr="003A2B1E" w:rsidRDefault="00E97C7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Сведения и документы о заявителе, подавшем конкурсную заявку:</w:t>
            </w:r>
          </w:p>
          <w:p w:rsidR="00E97C7E" w:rsidRPr="003A2B1E" w:rsidRDefault="00E97C7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фирменное наименование, сведения об организационно-правовой форме, месте нахождения, почтовый адрес (для юридических лиц);</w:t>
            </w:r>
          </w:p>
          <w:p w:rsidR="00E97C7E" w:rsidRPr="003A2B1E" w:rsidRDefault="00E97C7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руководитель (фамилия, имя, отчество, должность, документ, на основании которого действует);</w:t>
            </w:r>
          </w:p>
          <w:p w:rsidR="00E97C7E" w:rsidRPr="003A2B1E" w:rsidRDefault="00E97C7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фамилия, имя, отчество, паспортные данные, сведения о месте жительства (для индивидуальных предпринимателей);</w:t>
            </w:r>
          </w:p>
          <w:p w:rsidR="00753D5F" w:rsidRPr="003A2B1E" w:rsidRDefault="00E97C7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номер контактного телефона, факса, адрес электронной почты (при наличии).</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r w:rsidR="0074496E" w:rsidRPr="003A2B1E" w:rsidTr="00B541E7">
        <w:trPr>
          <w:trHeight w:val="1245"/>
        </w:trPr>
        <w:tc>
          <w:tcPr>
            <w:tcW w:w="562" w:type="dxa"/>
          </w:tcPr>
          <w:p w:rsidR="0074496E" w:rsidRPr="003A2B1E" w:rsidRDefault="0074496E"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3</w:t>
            </w:r>
            <w:r w:rsidR="00D94437">
              <w:rPr>
                <w:rFonts w:ascii="Times New Roman" w:hAnsi="Times New Roman" w:cs="Times New Roman"/>
                <w:sz w:val="24"/>
                <w:szCs w:val="24"/>
                <w:lang w:eastAsia="ru-RU"/>
              </w:rPr>
              <w:t>3</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w:t>
            </w:r>
            <w:r w:rsidR="00E97C7E" w:rsidRPr="003A2B1E">
              <w:rPr>
                <w:rFonts w:ascii="Times New Roman" w:hAnsi="Times New Roman" w:cs="Times New Roman"/>
                <w:sz w:val="24"/>
                <w:szCs w:val="24"/>
                <w:lang w:eastAsia="ru-RU"/>
              </w:rPr>
              <w:t>30 дней</w:t>
            </w:r>
            <w:r w:rsidRPr="003A2B1E">
              <w:rPr>
                <w:rFonts w:ascii="Times New Roman" w:hAnsi="Times New Roman" w:cs="Times New Roman"/>
                <w:sz w:val="24"/>
                <w:szCs w:val="24"/>
                <w:lang w:eastAsia="ru-RU"/>
              </w:rPr>
              <w:t xml:space="preserve"> до даты размещения на официальном сайте торгов извещения о проведении конкурса.</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r w:rsidR="0074496E" w:rsidRPr="003A2B1E" w:rsidTr="00B541E7">
        <w:trPr>
          <w:trHeight w:val="379"/>
        </w:trPr>
        <w:tc>
          <w:tcPr>
            <w:tcW w:w="562" w:type="dxa"/>
          </w:tcPr>
          <w:p w:rsidR="0074496E" w:rsidRPr="003A2B1E" w:rsidRDefault="0074496E"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4</w:t>
            </w:r>
            <w:r w:rsidR="00D94437">
              <w:rPr>
                <w:rFonts w:ascii="Times New Roman" w:hAnsi="Times New Roman" w:cs="Times New Roman"/>
                <w:sz w:val="24"/>
                <w:szCs w:val="24"/>
                <w:lang w:eastAsia="ru-RU"/>
              </w:rPr>
              <w:t>4</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Документ, подтверждающий полномочия лица на осуществление действий от имени соискателя (</w:t>
            </w:r>
            <w:r w:rsidR="00E97C7E" w:rsidRPr="003A2B1E">
              <w:rPr>
                <w:rFonts w:ascii="Times New Roman" w:hAnsi="Times New Roman" w:cs="Times New Roman"/>
                <w:sz w:val="24"/>
                <w:szCs w:val="24"/>
                <w:lang w:eastAsia="ru-RU"/>
              </w:rPr>
              <w:t>Приказ о назначении на должность, доверенность и пр.</w:t>
            </w:r>
            <w:r w:rsidRPr="003A2B1E">
              <w:rPr>
                <w:rFonts w:ascii="Times New Roman" w:hAnsi="Times New Roman" w:cs="Times New Roman"/>
                <w:sz w:val="24"/>
                <w:szCs w:val="24"/>
                <w:lang w:eastAsia="ru-RU"/>
              </w:rPr>
              <w:t>), копия документа, удостоверяющего личность</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r w:rsidR="0074496E" w:rsidRPr="003A2B1E" w:rsidTr="00B541E7">
        <w:trPr>
          <w:trHeight w:val="385"/>
        </w:trPr>
        <w:tc>
          <w:tcPr>
            <w:tcW w:w="562" w:type="dxa"/>
          </w:tcPr>
          <w:p w:rsidR="0074496E" w:rsidRPr="003A2B1E" w:rsidRDefault="0074496E"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5</w:t>
            </w:r>
            <w:r w:rsidR="00D94437">
              <w:rPr>
                <w:rFonts w:ascii="Times New Roman" w:hAnsi="Times New Roman" w:cs="Times New Roman"/>
                <w:sz w:val="24"/>
                <w:szCs w:val="24"/>
                <w:lang w:eastAsia="ru-RU"/>
              </w:rPr>
              <w:t>5</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Копии учредительных и регистрационных документов, заверенные печатью организации (индивидуального предпринимателя) </w:t>
            </w:r>
            <w:r w:rsidR="00E97C7E" w:rsidRPr="003A2B1E">
              <w:rPr>
                <w:rFonts w:ascii="Times New Roman" w:hAnsi="Times New Roman" w:cs="Times New Roman"/>
                <w:sz w:val="24"/>
                <w:szCs w:val="24"/>
                <w:lang w:eastAsia="ru-RU"/>
              </w:rPr>
              <w:t>и подписью уполномоченного лица</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r w:rsidR="0074496E" w:rsidRPr="003A2B1E" w:rsidTr="00B541E7">
        <w:trPr>
          <w:trHeight w:val="666"/>
        </w:trPr>
        <w:tc>
          <w:tcPr>
            <w:tcW w:w="562" w:type="dxa"/>
          </w:tcPr>
          <w:p w:rsidR="0074496E" w:rsidRPr="003A2B1E" w:rsidRDefault="0074496E"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7</w:t>
            </w:r>
            <w:r w:rsidR="00D94437">
              <w:rPr>
                <w:rFonts w:ascii="Times New Roman" w:hAnsi="Times New Roman" w:cs="Times New Roman"/>
                <w:sz w:val="24"/>
                <w:szCs w:val="24"/>
                <w:lang w:eastAsia="ru-RU"/>
              </w:rPr>
              <w:t>6</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r w:rsidR="0074496E" w:rsidRPr="003A2B1E" w:rsidTr="00B541E7">
        <w:trPr>
          <w:trHeight w:val="365"/>
        </w:trPr>
        <w:tc>
          <w:tcPr>
            <w:tcW w:w="562" w:type="dxa"/>
          </w:tcPr>
          <w:p w:rsidR="0074496E" w:rsidRPr="003A2B1E" w:rsidRDefault="0074496E"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8</w:t>
            </w:r>
            <w:r w:rsidR="00D94437">
              <w:rPr>
                <w:rFonts w:ascii="Times New Roman" w:hAnsi="Times New Roman" w:cs="Times New Roman"/>
                <w:sz w:val="24"/>
                <w:szCs w:val="24"/>
                <w:lang w:eastAsia="ru-RU"/>
              </w:rPr>
              <w:t>7</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r w:rsidR="0074496E" w:rsidRPr="003A2B1E" w:rsidTr="00B541E7">
        <w:trPr>
          <w:trHeight w:val="626"/>
        </w:trPr>
        <w:tc>
          <w:tcPr>
            <w:tcW w:w="562" w:type="dxa"/>
          </w:tcPr>
          <w:p w:rsidR="0074496E" w:rsidRPr="003A2B1E" w:rsidRDefault="0074496E"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9</w:t>
            </w:r>
            <w:r w:rsidR="00D94437">
              <w:rPr>
                <w:rFonts w:ascii="Times New Roman" w:hAnsi="Times New Roman" w:cs="Times New Roman"/>
                <w:sz w:val="24"/>
                <w:szCs w:val="24"/>
                <w:lang w:eastAsia="ru-RU"/>
              </w:rPr>
              <w:t>8</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r w:rsidR="0074496E" w:rsidRPr="003A2B1E" w:rsidTr="00B541E7">
        <w:trPr>
          <w:trHeight w:val="626"/>
        </w:trPr>
        <w:tc>
          <w:tcPr>
            <w:tcW w:w="562" w:type="dxa"/>
          </w:tcPr>
          <w:p w:rsidR="0074496E" w:rsidRPr="003A2B1E" w:rsidRDefault="0074496E" w:rsidP="00D94437">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1</w:t>
            </w:r>
            <w:r w:rsidR="00D94437">
              <w:rPr>
                <w:rFonts w:ascii="Times New Roman" w:hAnsi="Times New Roman" w:cs="Times New Roman"/>
                <w:sz w:val="24"/>
                <w:szCs w:val="24"/>
                <w:lang w:eastAsia="ru-RU"/>
              </w:rPr>
              <w:t>9</w:t>
            </w:r>
          </w:p>
        </w:tc>
        <w:tc>
          <w:tcPr>
            <w:tcW w:w="9026"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Другие документы, положительно характеризующие заявителя на участие в конкурсе. </w:t>
            </w:r>
          </w:p>
        </w:tc>
        <w:tc>
          <w:tcPr>
            <w:tcW w:w="960" w:type="dxa"/>
            <w:vAlign w:val="center"/>
          </w:tcPr>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tc>
      </w:tr>
    </w:tbl>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Должность                        __________________                      _____________________</w:t>
      </w:r>
    </w:p>
    <w:p w:rsidR="0074496E" w:rsidRPr="003A2B1E" w:rsidRDefault="0074496E" w:rsidP="00056809">
      <w:pPr>
        <w:suppressAutoHyphens w:val="0"/>
        <w:spacing w:after="0" w:line="240" w:lineRule="auto"/>
        <w:ind w:right="33" w:firstLine="567"/>
        <w:jc w:val="both"/>
        <w:rPr>
          <w:rFonts w:ascii="Times New Roman" w:hAnsi="Times New Roman" w:cs="Times New Roman"/>
          <w:sz w:val="24"/>
          <w:szCs w:val="24"/>
          <w:lang w:eastAsia="ru-RU"/>
        </w:rPr>
      </w:pPr>
      <w:r w:rsidRPr="003A2B1E">
        <w:rPr>
          <w:rFonts w:ascii="Times New Roman" w:hAnsi="Times New Roman" w:cs="Times New Roman"/>
          <w:sz w:val="24"/>
          <w:szCs w:val="24"/>
          <w:lang w:eastAsia="ru-RU"/>
        </w:rPr>
        <w:t xml:space="preserve">                                                      (</w:t>
      </w:r>
      <w:r w:rsidR="00056809" w:rsidRPr="003A2B1E">
        <w:rPr>
          <w:rFonts w:ascii="Times New Roman" w:hAnsi="Times New Roman" w:cs="Times New Roman"/>
          <w:sz w:val="24"/>
          <w:szCs w:val="24"/>
          <w:lang w:eastAsia="ru-RU"/>
        </w:rPr>
        <w:t>подпись) М.П.</w:t>
      </w:r>
      <w:r w:rsidRPr="003A2B1E">
        <w:rPr>
          <w:rFonts w:ascii="Times New Roman" w:hAnsi="Times New Roman" w:cs="Times New Roman"/>
          <w:sz w:val="24"/>
          <w:szCs w:val="24"/>
          <w:lang w:eastAsia="ru-RU"/>
        </w:rPr>
        <w:t xml:space="preserve">                                               (Ф. И. О.)</w:t>
      </w:r>
    </w:p>
    <w:p w:rsidR="005532BA" w:rsidRPr="003A2B1E" w:rsidRDefault="005532BA" w:rsidP="00056809">
      <w:pPr>
        <w:suppressAutoHyphens w:val="0"/>
        <w:spacing w:after="0" w:line="240" w:lineRule="auto"/>
        <w:ind w:right="33" w:firstLine="567"/>
        <w:jc w:val="both"/>
        <w:rPr>
          <w:rFonts w:ascii="Times New Roman" w:hAnsi="Times New Roman" w:cs="Times New Roman"/>
          <w:sz w:val="24"/>
          <w:szCs w:val="24"/>
          <w:lang w:eastAsia="ru-RU"/>
        </w:rPr>
      </w:pPr>
    </w:p>
    <w:sectPr w:rsidR="005532BA" w:rsidRPr="003A2B1E" w:rsidSect="001F4B3A">
      <w:footerReference w:type="even" r:id="rId12"/>
      <w:footerReference w:type="default" r:id="rId13"/>
      <w:pgSz w:w="11906" w:h="16838"/>
      <w:pgMar w:top="567" w:right="1133"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C6" w:rsidRDefault="002B03C6">
      <w:pPr>
        <w:spacing w:after="0" w:line="240" w:lineRule="auto"/>
      </w:pPr>
      <w:r>
        <w:separator/>
      </w:r>
    </w:p>
  </w:endnote>
  <w:endnote w:type="continuationSeparator" w:id="0">
    <w:p w:rsidR="002B03C6" w:rsidRDefault="002B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69" w:rsidRDefault="00211169" w:rsidP="008B28C2">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11169" w:rsidRDefault="00211169" w:rsidP="00DA5A5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262096"/>
      <w:docPartObj>
        <w:docPartGallery w:val="Page Numbers (Bottom of Page)"/>
        <w:docPartUnique/>
      </w:docPartObj>
    </w:sdtPr>
    <w:sdtEndPr/>
    <w:sdtContent>
      <w:p w:rsidR="00211169" w:rsidRDefault="00211169">
        <w:pPr>
          <w:pStyle w:val="af1"/>
          <w:jc w:val="center"/>
        </w:pPr>
        <w:r>
          <w:fldChar w:fldCharType="begin"/>
        </w:r>
        <w:r>
          <w:instrText>PAGE   \* MERGEFORMAT</w:instrText>
        </w:r>
        <w:r>
          <w:fldChar w:fldCharType="separate"/>
        </w:r>
        <w:r w:rsidR="00DF3756">
          <w:rPr>
            <w:noProof/>
          </w:rPr>
          <w:t>21</w:t>
        </w:r>
        <w:r>
          <w:fldChar w:fldCharType="end"/>
        </w:r>
      </w:p>
    </w:sdtContent>
  </w:sdt>
  <w:p w:rsidR="00211169" w:rsidRPr="001E3B6D" w:rsidRDefault="00211169" w:rsidP="00DA5A5A">
    <w:pPr>
      <w:pStyle w:val="af1"/>
      <w:ind w:right="360"/>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C6" w:rsidRDefault="002B03C6">
      <w:pPr>
        <w:spacing w:after="0" w:line="240" w:lineRule="auto"/>
      </w:pPr>
      <w:r>
        <w:separator/>
      </w:r>
    </w:p>
  </w:footnote>
  <w:footnote w:type="continuationSeparator" w:id="0">
    <w:p w:rsidR="002B03C6" w:rsidRDefault="002B0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924"/>
    <w:multiLevelType w:val="multilevel"/>
    <w:tmpl w:val="CBAE6DE8"/>
    <w:lvl w:ilvl="0">
      <w:start w:val="1"/>
      <w:numFmt w:val="decimal"/>
      <w:lvlText w:val="%1."/>
      <w:lvlJc w:val="left"/>
      <w:pPr>
        <w:ind w:left="108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1965" w:hanging="1245"/>
      </w:pPr>
      <w:rPr>
        <w:rFonts w:hint="default"/>
      </w:rPr>
    </w:lvl>
    <w:lvl w:ilvl="3">
      <w:start w:val="1"/>
      <w:numFmt w:val="decimal"/>
      <w:isLgl/>
      <w:lvlText w:val="%1.%2.%3.%4."/>
      <w:lvlJc w:val="left"/>
      <w:pPr>
        <w:ind w:left="1965" w:hanging="1245"/>
      </w:pPr>
      <w:rPr>
        <w:rFonts w:hint="default"/>
      </w:rPr>
    </w:lvl>
    <w:lvl w:ilvl="4">
      <w:start w:val="1"/>
      <w:numFmt w:val="decimal"/>
      <w:isLgl/>
      <w:lvlText w:val="%1.%2.%3.%4.%5."/>
      <w:lvlJc w:val="left"/>
      <w:pPr>
        <w:ind w:left="1965" w:hanging="1245"/>
      </w:pPr>
      <w:rPr>
        <w:rFonts w:hint="default"/>
      </w:rPr>
    </w:lvl>
    <w:lvl w:ilvl="5">
      <w:start w:val="1"/>
      <w:numFmt w:val="decimal"/>
      <w:isLgl/>
      <w:lvlText w:val="%1.%2.%3.%4.%5.%6."/>
      <w:lvlJc w:val="left"/>
      <w:pPr>
        <w:ind w:left="1965" w:hanging="124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A115951"/>
    <w:multiLevelType w:val="hybridMultilevel"/>
    <w:tmpl w:val="523E88D4"/>
    <w:lvl w:ilvl="0" w:tplc="BDD07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754B12"/>
    <w:multiLevelType w:val="hybridMultilevel"/>
    <w:tmpl w:val="9B30E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F5686"/>
    <w:multiLevelType w:val="multilevel"/>
    <w:tmpl w:val="35D45794"/>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0D244E33"/>
    <w:multiLevelType w:val="multilevel"/>
    <w:tmpl w:val="7F264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D41F6"/>
    <w:multiLevelType w:val="hybridMultilevel"/>
    <w:tmpl w:val="116E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293F00"/>
    <w:multiLevelType w:val="multilevel"/>
    <w:tmpl w:val="60F4023E"/>
    <w:lvl w:ilvl="0">
      <w:start w:val="17"/>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1F14756E"/>
    <w:multiLevelType w:val="multilevel"/>
    <w:tmpl w:val="CC4AEDA6"/>
    <w:lvl w:ilvl="0">
      <w:start w:val="9"/>
      <w:numFmt w:val="decimal"/>
      <w:lvlText w:val="%1."/>
      <w:lvlJc w:val="left"/>
      <w:pPr>
        <w:ind w:left="1440" w:hanging="360"/>
      </w:pPr>
      <w:rPr>
        <w:rFonts w:hint="default"/>
      </w:rPr>
    </w:lvl>
    <w:lvl w:ilvl="1">
      <w:start w:val="1"/>
      <w:numFmt w:val="decimal"/>
      <w:isLgl/>
      <w:lvlText w:val="%1.%2."/>
      <w:lvlJc w:val="left"/>
      <w:pPr>
        <w:ind w:left="1620" w:hanging="54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1FEF4F22"/>
    <w:multiLevelType w:val="hybridMultilevel"/>
    <w:tmpl w:val="0D688AC8"/>
    <w:lvl w:ilvl="0" w:tplc="30384E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5E051B"/>
    <w:multiLevelType w:val="multilevel"/>
    <w:tmpl w:val="0C0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91B76"/>
    <w:multiLevelType w:val="hybridMultilevel"/>
    <w:tmpl w:val="C76E7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9D2E5D"/>
    <w:multiLevelType w:val="hybridMultilevel"/>
    <w:tmpl w:val="19F886EA"/>
    <w:lvl w:ilvl="0" w:tplc="45F4107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E4DC7"/>
    <w:multiLevelType w:val="hybridMultilevel"/>
    <w:tmpl w:val="44E217A2"/>
    <w:lvl w:ilvl="0" w:tplc="932EAF6A">
      <w:start w:val="1"/>
      <w:numFmt w:val="bullet"/>
      <w:lvlText w:val=""/>
      <w:lvlJc w:val="left"/>
      <w:pPr>
        <w:tabs>
          <w:tab w:val="num" w:pos="1080"/>
        </w:tabs>
        <w:ind w:left="1080" w:hanging="360"/>
      </w:pPr>
      <w:rPr>
        <w:rFonts w:ascii="Symbol" w:hAnsi="Symbol" w:hint="default"/>
      </w:rPr>
    </w:lvl>
    <w:lvl w:ilvl="1" w:tplc="E130AC8A" w:tentative="1">
      <w:start w:val="1"/>
      <w:numFmt w:val="bullet"/>
      <w:lvlText w:val="o"/>
      <w:lvlJc w:val="left"/>
      <w:pPr>
        <w:tabs>
          <w:tab w:val="num" w:pos="1800"/>
        </w:tabs>
        <w:ind w:left="1800" w:hanging="360"/>
      </w:pPr>
      <w:rPr>
        <w:rFonts w:ascii="Courier New" w:hAnsi="Courier New" w:cs="Courier New" w:hint="default"/>
      </w:rPr>
    </w:lvl>
    <w:lvl w:ilvl="2" w:tplc="C428B47C" w:tentative="1">
      <w:start w:val="1"/>
      <w:numFmt w:val="bullet"/>
      <w:lvlText w:val=""/>
      <w:lvlJc w:val="left"/>
      <w:pPr>
        <w:tabs>
          <w:tab w:val="num" w:pos="2520"/>
        </w:tabs>
        <w:ind w:left="2520" w:hanging="360"/>
      </w:pPr>
      <w:rPr>
        <w:rFonts w:ascii="Wingdings" w:hAnsi="Wingdings" w:hint="default"/>
      </w:rPr>
    </w:lvl>
    <w:lvl w:ilvl="3" w:tplc="AFC0D460" w:tentative="1">
      <w:start w:val="1"/>
      <w:numFmt w:val="bullet"/>
      <w:lvlText w:val=""/>
      <w:lvlJc w:val="left"/>
      <w:pPr>
        <w:tabs>
          <w:tab w:val="num" w:pos="3240"/>
        </w:tabs>
        <w:ind w:left="3240" w:hanging="360"/>
      </w:pPr>
      <w:rPr>
        <w:rFonts w:ascii="Symbol" w:hAnsi="Symbol" w:hint="default"/>
      </w:rPr>
    </w:lvl>
    <w:lvl w:ilvl="4" w:tplc="0B7253C2" w:tentative="1">
      <w:start w:val="1"/>
      <w:numFmt w:val="bullet"/>
      <w:lvlText w:val="o"/>
      <w:lvlJc w:val="left"/>
      <w:pPr>
        <w:tabs>
          <w:tab w:val="num" w:pos="3960"/>
        </w:tabs>
        <w:ind w:left="3960" w:hanging="360"/>
      </w:pPr>
      <w:rPr>
        <w:rFonts w:ascii="Courier New" w:hAnsi="Courier New" w:cs="Courier New" w:hint="default"/>
      </w:rPr>
    </w:lvl>
    <w:lvl w:ilvl="5" w:tplc="9C283784" w:tentative="1">
      <w:start w:val="1"/>
      <w:numFmt w:val="bullet"/>
      <w:lvlText w:val=""/>
      <w:lvlJc w:val="left"/>
      <w:pPr>
        <w:tabs>
          <w:tab w:val="num" w:pos="4680"/>
        </w:tabs>
        <w:ind w:left="4680" w:hanging="360"/>
      </w:pPr>
      <w:rPr>
        <w:rFonts w:ascii="Wingdings" w:hAnsi="Wingdings" w:hint="default"/>
      </w:rPr>
    </w:lvl>
    <w:lvl w:ilvl="6" w:tplc="29505A02" w:tentative="1">
      <w:start w:val="1"/>
      <w:numFmt w:val="bullet"/>
      <w:lvlText w:val=""/>
      <w:lvlJc w:val="left"/>
      <w:pPr>
        <w:tabs>
          <w:tab w:val="num" w:pos="5400"/>
        </w:tabs>
        <w:ind w:left="5400" w:hanging="360"/>
      </w:pPr>
      <w:rPr>
        <w:rFonts w:ascii="Symbol" w:hAnsi="Symbol" w:hint="default"/>
      </w:rPr>
    </w:lvl>
    <w:lvl w:ilvl="7" w:tplc="7A86FB3E" w:tentative="1">
      <w:start w:val="1"/>
      <w:numFmt w:val="bullet"/>
      <w:lvlText w:val="o"/>
      <w:lvlJc w:val="left"/>
      <w:pPr>
        <w:tabs>
          <w:tab w:val="num" w:pos="6120"/>
        </w:tabs>
        <w:ind w:left="6120" w:hanging="360"/>
      </w:pPr>
      <w:rPr>
        <w:rFonts w:ascii="Courier New" w:hAnsi="Courier New" w:cs="Courier New" w:hint="default"/>
      </w:rPr>
    </w:lvl>
    <w:lvl w:ilvl="8" w:tplc="40208CBE"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563C06"/>
    <w:multiLevelType w:val="multilevel"/>
    <w:tmpl w:val="F3E64762"/>
    <w:lvl w:ilvl="0">
      <w:start w:val="19"/>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278F55F2"/>
    <w:multiLevelType w:val="multilevel"/>
    <w:tmpl w:val="1C9E3F70"/>
    <w:lvl w:ilvl="0">
      <w:start w:val="1"/>
      <w:numFmt w:val="decimal"/>
      <w:lvlText w:val="%1."/>
      <w:lvlJc w:val="left"/>
      <w:pPr>
        <w:ind w:left="1495" w:hanging="360"/>
      </w:pPr>
      <w:rPr>
        <w:rFonts w:hint="default"/>
      </w:rPr>
    </w:lvl>
    <w:lvl w:ilvl="1">
      <w:start w:val="1"/>
      <w:numFmt w:val="decimal"/>
      <w:isLgl/>
      <w:lvlText w:val="%1.%2."/>
      <w:lvlJc w:val="left"/>
      <w:pPr>
        <w:ind w:left="1855" w:hanging="36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815" w:hanging="1800"/>
      </w:pPr>
      <w:rPr>
        <w:rFonts w:hint="default"/>
      </w:rPr>
    </w:lvl>
  </w:abstractNum>
  <w:abstractNum w:abstractNumId="15" w15:restartNumberingAfterBreak="0">
    <w:nsid w:val="2A6B75B3"/>
    <w:multiLevelType w:val="multilevel"/>
    <w:tmpl w:val="3C38A5DE"/>
    <w:lvl w:ilvl="0">
      <w:start w:val="21"/>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6" w15:restartNumberingAfterBreak="0">
    <w:nsid w:val="2F1503FC"/>
    <w:multiLevelType w:val="multilevel"/>
    <w:tmpl w:val="921248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094618"/>
    <w:multiLevelType w:val="hybridMultilevel"/>
    <w:tmpl w:val="36C0E03A"/>
    <w:lvl w:ilvl="0" w:tplc="09D21A80">
      <w:start w:val="11"/>
      <w:numFmt w:val="decimal"/>
      <w:lvlText w:val="%1."/>
      <w:lvlJc w:val="left"/>
      <w:pPr>
        <w:ind w:left="1440" w:hanging="360"/>
      </w:pPr>
      <w:rPr>
        <w:rFonts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A980651"/>
    <w:multiLevelType w:val="multilevel"/>
    <w:tmpl w:val="B9D82942"/>
    <w:lvl w:ilvl="0">
      <w:start w:val="9"/>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B5022E5"/>
    <w:multiLevelType w:val="hybridMultilevel"/>
    <w:tmpl w:val="9F8E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2A479F"/>
    <w:multiLevelType w:val="hybridMultilevel"/>
    <w:tmpl w:val="D94E3804"/>
    <w:lvl w:ilvl="0" w:tplc="8A962524">
      <w:start w:val="4"/>
      <w:numFmt w:val="decimal"/>
      <w:lvlText w:val="%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15:restartNumberingAfterBreak="0">
    <w:nsid w:val="3C4A23CA"/>
    <w:multiLevelType w:val="multilevel"/>
    <w:tmpl w:val="FF3A1D58"/>
    <w:lvl w:ilvl="0">
      <w:start w:val="7"/>
      <w:numFmt w:val="decimal"/>
      <w:lvlText w:val="%1."/>
      <w:lvlJc w:val="left"/>
      <w:pPr>
        <w:ind w:left="3763" w:hanging="360"/>
      </w:pPr>
      <w:rPr>
        <w:rFonts w:hint="default"/>
      </w:rPr>
    </w:lvl>
    <w:lvl w:ilvl="1">
      <w:start w:val="1"/>
      <w:numFmt w:val="decimal"/>
      <w:isLgl/>
      <w:lvlText w:val="%1.%2."/>
      <w:lvlJc w:val="left"/>
      <w:pPr>
        <w:ind w:left="3611"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2" w15:restartNumberingAfterBreak="0">
    <w:nsid w:val="3D662773"/>
    <w:multiLevelType w:val="hybridMultilevel"/>
    <w:tmpl w:val="62D4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F90C45"/>
    <w:multiLevelType w:val="multilevel"/>
    <w:tmpl w:val="ABB6D1E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E46D72"/>
    <w:multiLevelType w:val="hybridMultilevel"/>
    <w:tmpl w:val="EBCC6E24"/>
    <w:lvl w:ilvl="0" w:tplc="180AB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BF0C86"/>
    <w:multiLevelType w:val="multilevel"/>
    <w:tmpl w:val="C32ABA74"/>
    <w:lvl w:ilvl="0">
      <w:start w:val="1"/>
      <w:numFmt w:val="decimal"/>
      <w:lvlText w:val="%1."/>
      <w:lvlJc w:val="left"/>
      <w:pPr>
        <w:ind w:left="1287" w:hanging="360"/>
      </w:pPr>
      <w:rPr>
        <w:vertAlign w:val="baseline"/>
      </w:rPr>
    </w:lvl>
    <w:lvl w:ilvl="1">
      <w:start w:val="1"/>
      <w:numFmt w:val="decimal"/>
      <w:isLgl/>
      <w:lvlText w:val="%1.%2."/>
      <w:lvlJc w:val="left"/>
      <w:pPr>
        <w:ind w:left="1347" w:hanging="420"/>
      </w:pPr>
      <w:rPr>
        <w:rFonts w:hint="default"/>
        <w:b/>
        <w:vertAlign w:val="baseline"/>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15:restartNumberingAfterBreak="0">
    <w:nsid w:val="4CD837D6"/>
    <w:multiLevelType w:val="hybridMultilevel"/>
    <w:tmpl w:val="46E65262"/>
    <w:lvl w:ilvl="0" w:tplc="E81E8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EDC2583"/>
    <w:multiLevelType w:val="hybridMultilevel"/>
    <w:tmpl w:val="4FCA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635491"/>
    <w:multiLevelType w:val="multilevel"/>
    <w:tmpl w:val="36C0E03A"/>
    <w:lvl w:ilvl="0">
      <w:start w:val="11"/>
      <w:numFmt w:val="decimal"/>
      <w:lvlText w:val="%1."/>
      <w:lvlJc w:val="left"/>
      <w:pPr>
        <w:ind w:left="1440" w:hanging="360"/>
      </w:pPr>
      <w:rPr>
        <w:rFonts w:hint="default"/>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15:restartNumberingAfterBreak="0">
    <w:nsid w:val="5B423E2E"/>
    <w:multiLevelType w:val="multilevel"/>
    <w:tmpl w:val="74DEDA1C"/>
    <w:lvl w:ilvl="0">
      <w:start w:val="19"/>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0" w15:restartNumberingAfterBreak="0">
    <w:nsid w:val="5DD865C9"/>
    <w:multiLevelType w:val="multilevel"/>
    <w:tmpl w:val="167E3C94"/>
    <w:lvl w:ilvl="0">
      <w:start w:val="19"/>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1" w15:restartNumberingAfterBreak="0">
    <w:nsid w:val="5FDE0414"/>
    <w:multiLevelType w:val="multilevel"/>
    <w:tmpl w:val="67909EDC"/>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2" w15:restartNumberingAfterBreak="0">
    <w:nsid w:val="60335473"/>
    <w:multiLevelType w:val="multilevel"/>
    <w:tmpl w:val="636A32BC"/>
    <w:lvl w:ilvl="0">
      <w:start w:val="1"/>
      <w:numFmt w:val="decimal"/>
      <w:lvlText w:val="%1."/>
      <w:lvlJc w:val="left"/>
      <w:pPr>
        <w:ind w:left="840" w:hanging="6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33" w15:restartNumberingAfterBreak="0">
    <w:nsid w:val="67C6654B"/>
    <w:multiLevelType w:val="multilevel"/>
    <w:tmpl w:val="71C2946A"/>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687F0C04"/>
    <w:multiLevelType w:val="multilevel"/>
    <w:tmpl w:val="58983C8E"/>
    <w:lvl w:ilvl="0">
      <w:start w:val="2"/>
      <w:numFmt w:val="decimal"/>
      <w:lvlText w:val="%1."/>
      <w:lvlJc w:val="left"/>
      <w:pPr>
        <w:tabs>
          <w:tab w:val="num" w:pos="502"/>
        </w:tabs>
        <w:ind w:left="502" w:hanging="360"/>
      </w:pPr>
      <w:rPr>
        <w:rFonts w:hint="default"/>
        <w:b w:val="0"/>
        <w:sz w:val="24"/>
        <w:szCs w:val="24"/>
      </w:rPr>
    </w:lvl>
    <w:lvl w:ilvl="1">
      <w:start w:val="2"/>
      <w:numFmt w:val="decimal"/>
      <w:isLgl/>
      <w:lvlText w:val="%1.%2."/>
      <w:lvlJc w:val="left"/>
      <w:pPr>
        <w:ind w:left="1924" w:hanging="1215"/>
      </w:pPr>
      <w:rPr>
        <w:rFonts w:hint="default"/>
      </w:rPr>
    </w:lvl>
    <w:lvl w:ilvl="2">
      <w:start w:val="1"/>
      <w:numFmt w:val="decimal"/>
      <w:isLgl/>
      <w:lvlText w:val="%1.%2.%3."/>
      <w:lvlJc w:val="left"/>
      <w:pPr>
        <w:ind w:left="2491" w:hanging="1215"/>
      </w:pPr>
      <w:rPr>
        <w:rFonts w:hint="default"/>
      </w:rPr>
    </w:lvl>
    <w:lvl w:ilvl="3">
      <w:start w:val="1"/>
      <w:numFmt w:val="decimal"/>
      <w:isLgl/>
      <w:lvlText w:val="%1.%2.%3.%4."/>
      <w:lvlJc w:val="left"/>
      <w:pPr>
        <w:ind w:left="3058" w:hanging="1215"/>
      </w:pPr>
      <w:rPr>
        <w:rFonts w:hint="default"/>
      </w:rPr>
    </w:lvl>
    <w:lvl w:ilvl="4">
      <w:start w:val="1"/>
      <w:numFmt w:val="decimal"/>
      <w:isLgl/>
      <w:lvlText w:val="%1.%2.%3.%4.%5."/>
      <w:lvlJc w:val="left"/>
      <w:pPr>
        <w:ind w:left="3625" w:hanging="1215"/>
      </w:pPr>
      <w:rPr>
        <w:rFonts w:hint="default"/>
      </w:rPr>
    </w:lvl>
    <w:lvl w:ilvl="5">
      <w:start w:val="1"/>
      <w:numFmt w:val="decimal"/>
      <w:isLgl/>
      <w:lvlText w:val="%1.%2.%3.%4.%5.%6."/>
      <w:lvlJc w:val="left"/>
      <w:pPr>
        <w:ind w:left="4192" w:hanging="1215"/>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35" w15:restartNumberingAfterBreak="0">
    <w:nsid w:val="6EC54D8A"/>
    <w:multiLevelType w:val="hybridMultilevel"/>
    <w:tmpl w:val="8370BF28"/>
    <w:lvl w:ilvl="0" w:tplc="8C5624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E7267E"/>
    <w:multiLevelType w:val="multilevel"/>
    <w:tmpl w:val="7CCE8DB6"/>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A2577"/>
    <w:multiLevelType w:val="hybridMultilevel"/>
    <w:tmpl w:val="59742470"/>
    <w:lvl w:ilvl="0" w:tplc="35B4B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7C21ADA"/>
    <w:multiLevelType w:val="hybridMultilevel"/>
    <w:tmpl w:val="A6AEF8D2"/>
    <w:lvl w:ilvl="0" w:tplc="4B6E5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5E7091"/>
    <w:multiLevelType w:val="hybridMultilevel"/>
    <w:tmpl w:val="D94E3804"/>
    <w:lvl w:ilvl="0" w:tplc="8A962524">
      <w:start w:val="4"/>
      <w:numFmt w:val="decimal"/>
      <w:lvlText w:val="%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15:restartNumberingAfterBreak="0">
    <w:nsid w:val="7BD97E26"/>
    <w:multiLevelType w:val="hybridMultilevel"/>
    <w:tmpl w:val="982A0A7E"/>
    <w:lvl w:ilvl="0" w:tplc="8092F3B2">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1" w15:restartNumberingAfterBreak="0">
    <w:nsid w:val="7E721DCF"/>
    <w:multiLevelType w:val="multilevel"/>
    <w:tmpl w:val="7CCE8DB6"/>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861C5"/>
    <w:multiLevelType w:val="multilevel"/>
    <w:tmpl w:val="2BFA7634"/>
    <w:lvl w:ilvl="0">
      <w:start w:val="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9"/>
  </w:num>
  <w:num w:numId="2">
    <w:abstractNumId w:val="34"/>
  </w:num>
  <w:num w:numId="3">
    <w:abstractNumId w:val="31"/>
  </w:num>
  <w:num w:numId="4">
    <w:abstractNumId w:val="26"/>
  </w:num>
  <w:num w:numId="5">
    <w:abstractNumId w:val="8"/>
  </w:num>
  <w:num w:numId="6">
    <w:abstractNumId w:val="12"/>
  </w:num>
  <w:num w:numId="7">
    <w:abstractNumId w:val="33"/>
  </w:num>
  <w:num w:numId="8">
    <w:abstractNumId w:val="7"/>
  </w:num>
  <w:num w:numId="9">
    <w:abstractNumId w:val="21"/>
  </w:num>
  <w:num w:numId="10">
    <w:abstractNumId w:val="29"/>
  </w:num>
  <w:num w:numId="11">
    <w:abstractNumId w:val="35"/>
  </w:num>
  <w:num w:numId="12">
    <w:abstractNumId w:val="16"/>
  </w:num>
  <w:num w:numId="13">
    <w:abstractNumId w:val="27"/>
  </w:num>
  <w:num w:numId="14">
    <w:abstractNumId w:val="39"/>
  </w:num>
  <w:num w:numId="15">
    <w:abstractNumId w:val="10"/>
  </w:num>
  <w:num w:numId="16">
    <w:abstractNumId w:val="32"/>
  </w:num>
  <w:num w:numId="17">
    <w:abstractNumId w:val="40"/>
  </w:num>
  <w:num w:numId="18">
    <w:abstractNumId w:val="14"/>
  </w:num>
  <w:num w:numId="19">
    <w:abstractNumId w:val="6"/>
  </w:num>
  <w:num w:numId="20">
    <w:abstractNumId w:val="22"/>
  </w:num>
  <w:num w:numId="21">
    <w:abstractNumId w:val="5"/>
  </w:num>
  <w:num w:numId="22">
    <w:abstractNumId w:val="24"/>
  </w:num>
  <w:num w:numId="23">
    <w:abstractNumId w:val="2"/>
  </w:num>
  <w:num w:numId="24">
    <w:abstractNumId w:val="37"/>
  </w:num>
  <w:num w:numId="25">
    <w:abstractNumId w:val="11"/>
  </w:num>
  <w:num w:numId="26">
    <w:abstractNumId w:val="42"/>
  </w:num>
  <w:num w:numId="27">
    <w:abstractNumId w:val="17"/>
  </w:num>
  <w:num w:numId="28">
    <w:abstractNumId w:val="0"/>
  </w:num>
  <w:num w:numId="29">
    <w:abstractNumId w:val="19"/>
  </w:num>
  <w:num w:numId="30">
    <w:abstractNumId w:val="4"/>
  </w:num>
  <w:num w:numId="31">
    <w:abstractNumId w:val="13"/>
  </w:num>
  <w:num w:numId="32">
    <w:abstractNumId w:val="30"/>
  </w:num>
  <w:num w:numId="33">
    <w:abstractNumId w:val="15"/>
  </w:num>
  <w:num w:numId="34">
    <w:abstractNumId w:val="23"/>
  </w:num>
  <w:num w:numId="35">
    <w:abstractNumId w:val="20"/>
  </w:num>
  <w:num w:numId="36">
    <w:abstractNumId w:val="1"/>
  </w:num>
  <w:num w:numId="37">
    <w:abstractNumId w:val="41"/>
  </w:num>
  <w:num w:numId="38">
    <w:abstractNumId w:val="38"/>
  </w:num>
  <w:num w:numId="39">
    <w:abstractNumId w:val="25"/>
  </w:num>
  <w:num w:numId="40">
    <w:abstractNumId w:val="3"/>
  </w:num>
  <w:num w:numId="41">
    <w:abstractNumId w:val="28"/>
  </w:num>
  <w:num w:numId="42">
    <w:abstractNumId w:val="36"/>
  </w:num>
  <w:num w:numId="4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6B"/>
    <w:rsid w:val="0000025D"/>
    <w:rsid w:val="00005FC8"/>
    <w:rsid w:val="00006B32"/>
    <w:rsid w:val="00007ACF"/>
    <w:rsid w:val="00011A09"/>
    <w:rsid w:val="000139AD"/>
    <w:rsid w:val="000139DF"/>
    <w:rsid w:val="00013DB1"/>
    <w:rsid w:val="0001444D"/>
    <w:rsid w:val="0001485C"/>
    <w:rsid w:val="00015673"/>
    <w:rsid w:val="00024CA9"/>
    <w:rsid w:val="000327F8"/>
    <w:rsid w:val="00032983"/>
    <w:rsid w:val="0003458A"/>
    <w:rsid w:val="00035786"/>
    <w:rsid w:val="000364B6"/>
    <w:rsid w:val="00036C94"/>
    <w:rsid w:val="00037C57"/>
    <w:rsid w:val="00037F16"/>
    <w:rsid w:val="00040F07"/>
    <w:rsid w:val="00041E1F"/>
    <w:rsid w:val="00041EBB"/>
    <w:rsid w:val="00043703"/>
    <w:rsid w:val="00044F10"/>
    <w:rsid w:val="00045977"/>
    <w:rsid w:val="000502DF"/>
    <w:rsid w:val="000526B5"/>
    <w:rsid w:val="000527C3"/>
    <w:rsid w:val="00055F4E"/>
    <w:rsid w:val="00056809"/>
    <w:rsid w:val="000613F7"/>
    <w:rsid w:val="000627E5"/>
    <w:rsid w:val="00064629"/>
    <w:rsid w:val="00064774"/>
    <w:rsid w:val="000665C9"/>
    <w:rsid w:val="000704CE"/>
    <w:rsid w:val="000712A4"/>
    <w:rsid w:val="00073409"/>
    <w:rsid w:val="000830D5"/>
    <w:rsid w:val="000835F4"/>
    <w:rsid w:val="00085267"/>
    <w:rsid w:val="000861CE"/>
    <w:rsid w:val="00087082"/>
    <w:rsid w:val="000918E3"/>
    <w:rsid w:val="00092198"/>
    <w:rsid w:val="00096742"/>
    <w:rsid w:val="00097448"/>
    <w:rsid w:val="00097735"/>
    <w:rsid w:val="000A1CC0"/>
    <w:rsid w:val="000A30F3"/>
    <w:rsid w:val="000A323D"/>
    <w:rsid w:val="000A5CD0"/>
    <w:rsid w:val="000A5F22"/>
    <w:rsid w:val="000B17D0"/>
    <w:rsid w:val="000B528F"/>
    <w:rsid w:val="000B544F"/>
    <w:rsid w:val="000C1299"/>
    <w:rsid w:val="000C2BB9"/>
    <w:rsid w:val="000C479B"/>
    <w:rsid w:val="000C4B3C"/>
    <w:rsid w:val="000C74C0"/>
    <w:rsid w:val="000C7C28"/>
    <w:rsid w:val="000D256C"/>
    <w:rsid w:val="000D2802"/>
    <w:rsid w:val="000D45A2"/>
    <w:rsid w:val="000D4FE5"/>
    <w:rsid w:val="000D5D8E"/>
    <w:rsid w:val="000D7B72"/>
    <w:rsid w:val="000E1450"/>
    <w:rsid w:val="000E1803"/>
    <w:rsid w:val="000E1AEF"/>
    <w:rsid w:val="000E3FB2"/>
    <w:rsid w:val="000E49D8"/>
    <w:rsid w:val="000E5BCA"/>
    <w:rsid w:val="000F0E6D"/>
    <w:rsid w:val="000F14CD"/>
    <w:rsid w:val="000F2B9A"/>
    <w:rsid w:val="000F35AE"/>
    <w:rsid w:val="000F40D1"/>
    <w:rsid w:val="000F4756"/>
    <w:rsid w:val="000F52F7"/>
    <w:rsid w:val="000F57B4"/>
    <w:rsid w:val="000F6F31"/>
    <w:rsid w:val="001030FA"/>
    <w:rsid w:val="001048BB"/>
    <w:rsid w:val="00106F4C"/>
    <w:rsid w:val="001101EE"/>
    <w:rsid w:val="001106AE"/>
    <w:rsid w:val="00111049"/>
    <w:rsid w:val="001120BA"/>
    <w:rsid w:val="001122B5"/>
    <w:rsid w:val="00112881"/>
    <w:rsid w:val="001145EE"/>
    <w:rsid w:val="00114AEC"/>
    <w:rsid w:val="001172A8"/>
    <w:rsid w:val="00122320"/>
    <w:rsid w:val="0012241E"/>
    <w:rsid w:val="001231D4"/>
    <w:rsid w:val="0012332E"/>
    <w:rsid w:val="00124F6A"/>
    <w:rsid w:val="00127BD5"/>
    <w:rsid w:val="0013315B"/>
    <w:rsid w:val="00134F79"/>
    <w:rsid w:val="0013506A"/>
    <w:rsid w:val="00137DF4"/>
    <w:rsid w:val="001410B3"/>
    <w:rsid w:val="0014346D"/>
    <w:rsid w:val="00150B67"/>
    <w:rsid w:val="001525BA"/>
    <w:rsid w:val="0015288C"/>
    <w:rsid w:val="00153776"/>
    <w:rsid w:val="0015671A"/>
    <w:rsid w:val="0015710B"/>
    <w:rsid w:val="00160A49"/>
    <w:rsid w:val="00161A28"/>
    <w:rsid w:val="00162433"/>
    <w:rsid w:val="00164934"/>
    <w:rsid w:val="00164D91"/>
    <w:rsid w:val="00167EC5"/>
    <w:rsid w:val="00170E24"/>
    <w:rsid w:val="0017437D"/>
    <w:rsid w:val="00175858"/>
    <w:rsid w:val="001766CF"/>
    <w:rsid w:val="001769EB"/>
    <w:rsid w:val="001770F4"/>
    <w:rsid w:val="00177564"/>
    <w:rsid w:val="0018190A"/>
    <w:rsid w:val="00181E1F"/>
    <w:rsid w:val="00183066"/>
    <w:rsid w:val="00185E8B"/>
    <w:rsid w:val="001872BE"/>
    <w:rsid w:val="001928C8"/>
    <w:rsid w:val="0019341D"/>
    <w:rsid w:val="001934C8"/>
    <w:rsid w:val="001961D4"/>
    <w:rsid w:val="00197194"/>
    <w:rsid w:val="001A0B2B"/>
    <w:rsid w:val="001A325F"/>
    <w:rsid w:val="001A3D47"/>
    <w:rsid w:val="001A4540"/>
    <w:rsid w:val="001A4BAF"/>
    <w:rsid w:val="001A71AD"/>
    <w:rsid w:val="001A7E82"/>
    <w:rsid w:val="001B0AF7"/>
    <w:rsid w:val="001B0DD7"/>
    <w:rsid w:val="001B1823"/>
    <w:rsid w:val="001C0D6E"/>
    <w:rsid w:val="001C16F8"/>
    <w:rsid w:val="001C188C"/>
    <w:rsid w:val="001C71EA"/>
    <w:rsid w:val="001D14F6"/>
    <w:rsid w:val="001D27E3"/>
    <w:rsid w:val="001D47C2"/>
    <w:rsid w:val="001D79B9"/>
    <w:rsid w:val="001D7AB1"/>
    <w:rsid w:val="001E33CC"/>
    <w:rsid w:val="001E3A8C"/>
    <w:rsid w:val="001E3B6D"/>
    <w:rsid w:val="001E3FE8"/>
    <w:rsid w:val="001E51C8"/>
    <w:rsid w:val="001E59A1"/>
    <w:rsid w:val="001E6679"/>
    <w:rsid w:val="001E674B"/>
    <w:rsid w:val="001E704F"/>
    <w:rsid w:val="001E726F"/>
    <w:rsid w:val="001F0C5D"/>
    <w:rsid w:val="001F1301"/>
    <w:rsid w:val="001F24E3"/>
    <w:rsid w:val="001F3E12"/>
    <w:rsid w:val="001F4B3A"/>
    <w:rsid w:val="001F77F4"/>
    <w:rsid w:val="00202D07"/>
    <w:rsid w:val="00204D77"/>
    <w:rsid w:val="002064C7"/>
    <w:rsid w:val="002076FD"/>
    <w:rsid w:val="002079D2"/>
    <w:rsid w:val="00211169"/>
    <w:rsid w:val="0021609F"/>
    <w:rsid w:val="002176FB"/>
    <w:rsid w:val="00220B47"/>
    <w:rsid w:val="002217C2"/>
    <w:rsid w:val="00221CAF"/>
    <w:rsid w:val="00221F0E"/>
    <w:rsid w:val="00231657"/>
    <w:rsid w:val="00232288"/>
    <w:rsid w:val="00234F8A"/>
    <w:rsid w:val="002358E9"/>
    <w:rsid w:val="00235AD8"/>
    <w:rsid w:val="00237E29"/>
    <w:rsid w:val="00245827"/>
    <w:rsid w:val="00250D58"/>
    <w:rsid w:val="00252EBA"/>
    <w:rsid w:val="00255528"/>
    <w:rsid w:val="00255B38"/>
    <w:rsid w:val="00255D78"/>
    <w:rsid w:val="00266BED"/>
    <w:rsid w:val="00266C56"/>
    <w:rsid w:val="002722B7"/>
    <w:rsid w:val="00272D47"/>
    <w:rsid w:val="00272F0A"/>
    <w:rsid w:val="00273EB2"/>
    <w:rsid w:val="002751DF"/>
    <w:rsid w:val="002763B7"/>
    <w:rsid w:val="002764EF"/>
    <w:rsid w:val="002834E2"/>
    <w:rsid w:val="0028743C"/>
    <w:rsid w:val="002876F0"/>
    <w:rsid w:val="00292C22"/>
    <w:rsid w:val="0029447B"/>
    <w:rsid w:val="002978D8"/>
    <w:rsid w:val="002A2AC1"/>
    <w:rsid w:val="002A61B5"/>
    <w:rsid w:val="002B0301"/>
    <w:rsid w:val="002B03C6"/>
    <w:rsid w:val="002B1CEB"/>
    <w:rsid w:val="002B34A0"/>
    <w:rsid w:val="002B5243"/>
    <w:rsid w:val="002B703C"/>
    <w:rsid w:val="002C07E1"/>
    <w:rsid w:val="002C0D11"/>
    <w:rsid w:val="002C2C8A"/>
    <w:rsid w:val="002C7ACA"/>
    <w:rsid w:val="002D1397"/>
    <w:rsid w:val="002D47EC"/>
    <w:rsid w:val="002D6AF3"/>
    <w:rsid w:val="002E0B85"/>
    <w:rsid w:val="002E0EE3"/>
    <w:rsid w:val="002E1027"/>
    <w:rsid w:val="002E21A5"/>
    <w:rsid w:val="002E238E"/>
    <w:rsid w:val="002E243A"/>
    <w:rsid w:val="002E2AAF"/>
    <w:rsid w:val="002E3642"/>
    <w:rsid w:val="002E3C80"/>
    <w:rsid w:val="002E579B"/>
    <w:rsid w:val="002F030D"/>
    <w:rsid w:val="002F149C"/>
    <w:rsid w:val="002F19F5"/>
    <w:rsid w:val="002F1A64"/>
    <w:rsid w:val="002F4019"/>
    <w:rsid w:val="0030024D"/>
    <w:rsid w:val="00301A29"/>
    <w:rsid w:val="0030285B"/>
    <w:rsid w:val="00307D4D"/>
    <w:rsid w:val="003121F2"/>
    <w:rsid w:val="00313279"/>
    <w:rsid w:val="00313833"/>
    <w:rsid w:val="00315741"/>
    <w:rsid w:val="00320030"/>
    <w:rsid w:val="00320603"/>
    <w:rsid w:val="00321459"/>
    <w:rsid w:val="00323689"/>
    <w:rsid w:val="00324CAB"/>
    <w:rsid w:val="00326A7E"/>
    <w:rsid w:val="00327E2A"/>
    <w:rsid w:val="00327F51"/>
    <w:rsid w:val="0033128D"/>
    <w:rsid w:val="00331C67"/>
    <w:rsid w:val="00331E69"/>
    <w:rsid w:val="003322A2"/>
    <w:rsid w:val="00335D38"/>
    <w:rsid w:val="00336FDD"/>
    <w:rsid w:val="003375E3"/>
    <w:rsid w:val="00340D20"/>
    <w:rsid w:val="003419C4"/>
    <w:rsid w:val="00343DFE"/>
    <w:rsid w:val="00346312"/>
    <w:rsid w:val="00346DE2"/>
    <w:rsid w:val="00347DD8"/>
    <w:rsid w:val="00352007"/>
    <w:rsid w:val="00352804"/>
    <w:rsid w:val="00352951"/>
    <w:rsid w:val="00352F80"/>
    <w:rsid w:val="00360BF3"/>
    <w:rsid w:val="0036145E"/>
    <w:rsid w:val="00361C44"/>
    <w:rsid w:val="00363C48"/>
    <w:rsid w:val="00366269"/>
    <w:rsid w:val="00367E3A"/>
    <w:rsid w:val="0037002E"/>
    <w:rsid w:val="00370A95"/>
    <w:rsid w:val="0037184A"/>
    <w:rsid w:val="00372AD0"/>
    <w:rsid w:val="0037487E"/>
    <w:rsid w:val="00381B12"/>
    <w:rsid w:val="00384899"/>
    <w:rsid w:val="00384D34"/>
    <w:rsid w:val="00386726"/>
    <w:rsid w:val="00386D31"/>
    <w:rsid w:val="00386D4A"/>
    <w:rsid w:val="00387327"/>
    <w:rsid w:val="00390356"/>
    <w:rsid w:val="00391DAC"/>
    <w:rsid w:val="003926E8"/>
    <w:rsid w:val="003958A5"/>
    <w:rsid w:val="0039650E"/>
    <w:rsid w:val="003970FD"/>
    <w:rsid w:val="003A1238"/>
    <w:rsid w:val="003A19B4"/>
    <w:rsid w:val="003A2B1E"/>
    <w:rsid w:val="003A2ED8"/>
    <w:rsid w:val="003A509F"/>
    <w:rsid w:val="003A70AB"/>
    <w:rsid w:val="003B0CDD"/>
    <w:rsid w:val="003B0E41"/>
    <w:rsid w:val="003B104D"/>
    <w:rsid w:val="003B499E"/>
    <w:rsid w:val="003B7DDB"/>
    <w:rsid w:val="003C0E53"/>
    <w:rsid w:val="003C43E9"/>
    <w:rsid w:val="003C7140"/>
    <w:rsid w:val="003D1B45"/>
    <w:rsid w:val="003D53E4"/>
    <w:rsid w:val="003D631E"/>
    <w:rsid w:val="003D71ED"/>
    <w:rsid w:val="003D730D"/>
    <w:rsid w:val="003E08DA"/>
    <w:rsid w:val="003E1042"/>
    <w:rsid w:val="003E34A1"/>
    <w:rsid w:val="003E3BFC"/>
    <w:rsid w:val="003E4899"/>
    <w:rsid w:val="003E6FAF"/>
    <w:rsid w:val="003E7337"/>
    <w:rsid w:val="003F024A"/>
    <w:rsid w:val="003F0801"/>
    <w:rsid w:val="003F0B6D"/>
    <w:rsid w:val="003F1239"/>
    <w:rsid w:val="003F23D2"/>
    <w:rsid w:val="003F26AB"/>
    <w:rsid w:val="003F2AB2"/>
    <w:rsid w:val="003F3B88"/>
    <w:rsid w:val="003F3C36"/>
    <w:rsid w:val="003F4F6B"/>
    <w:rsid w:val="003F61F3"/>
    <w:rsid w:val="003F6D16"/>
    <w:rsid w:val="003F72F4"/>
    <w:rsid w:val="00400E0A"/>
    <w:rsid w:val="004020A7"/>
    <w:rsid w:val="0040336E"/>
    <w:rsid w:val="00403B24"/>
    <w:rsid w:val="00406EC7"/>
    <w:rsid w:val="004121B0"/>
    <w:rsid w:val="004126DD"/>
    <w:rsid w:val="004144D0"/>
    <w:rsid w:val="0041537A"/>
    <w:rsid w:val="00415BF7"/>
    <w:rsid w:val="004205E4"/>
    <w:rsid w:val="0042156F"/>
    <w:rsid w:val="00421779"/>
    <w:rsid w:val="004229B8"/>
    <w:rsid w:val="0042517F"/>
    <w:rsid w:val="0042736B"/>
    <w:rsid w:val="00427409"/>
    <w:rsid w:val="00430482"/>
    <w:rsid w:val="00430839"/>
    <w:rsid w:val="00433110"/>
    <w:rsid w:val="004332C5"/>
    <w:rsid w:val="004367D6"/>
    <w:rsid w:val="004415FD"/>
    <w:rsid w:val="00441655"/>
    <w:rsid w:val="0044237C"/>
    <w:rsid w:val="00442AA7"/>
    <w:rsid w:val="0044613F"/>
    <w:rsid w:val="004466F2"/>
    <w:rsid w:val="004517CD"/>
    <w:rsid w:val="004525C6"/>
    <w:rsid w:val="00456506"/>
    <w:rsid w:val="0046039A"/>
    <w:rsid w:val="004643BA"/>
    <w:rsid w:val="00471F03"/>
    <w:rsid w:val="00472FAA"/>
    <w:rsid w:val="0047499B"/>
    <w:rsid w:val="00476AD0"/>
    <w:rsid w:val="00477F9E"/>
    <w:rsid w:val="00480223"/>
    <w:rsid w:val="0048088D"/>
    <w:rsid w:val="00481D4F"/>
    <w:rsid w:val="004830FC"/>
    <w:rsid w:val="004842E2"/>
    <w:rsid w:val="004854AC"/>
    <w:rsid w:val="00485BC1"/>
    <w:rsid w:val="004917FD"/>
    <w:rsid w:val="00491895"/>
    <w:rsid w:val="00492D02"/>
    <w:rsid w:val="00495038"/>
    <w:rsid w:val="00495281"/>
    <w:rsid w:val="004A0115"/>
    <w:rsid w:val="004A0264"/>
    <w:rsid w:val="004A0D1B"/>
    <w:rsid w:val="004A1724"/>
    <w:rsid w:val="004A2CB2"/>
    <w:rsid w:val="004A32EA"/>
    <w:rsid w:val="004A4A54"/>
    <w:rsid w:val="004A55A8"/>
    <w:rsid w:val="004A6FC9"/>
    <w:rsid w:val="004B0F23"/>
    <w:rsid w:val="004B546D"/>
    <w:rsid w:val="004B65F8"/>
    <w:rsid w:val="004B68AD"/>
    <w:rsid w:val="004B6C8D"/>
    <w:rsid w:val="004B75DE"/>
    <w:rsid w:val="004C029D"/>
    <w:rsid w:val="004C1F8D"/>
    <w:rsid w:val="004C39F1"/>
    <w:rsid w:val="004C4BCC"/>
    <w:rsid w:val="004C6B3D"/>
    <w:rsid w:val="004D0A2D"/>
    <w:rsid w:val="004D1247"/>
    <w:rsid w:val="004D1984"/>
    <w:rsid w:val="004D1AFA"/>
    <w:rsid w:val="004D3FA0"/>
    <w:rsid w:val="004D6452"/>
    <w:rsid w:val="004D68DC"/>
    <w:rsid w:val="004E2B88"/>
    <w:rsid w:val="004E4A90"/>
    <w:rsid w:val="004E4AB1"/>
    <w:rsid w:val="004E7DE1"/>
    <w:rsid w:val="004E7F49"/>
    <w:rsid w:val="004F2736"/>
    <w:rsid w:val="004F3305"/>
    <w:rsid w:val="004F40A9"/>
    <w:rsid w:val="004F45E7"/>
    <w:rsid w:val="004F4B94"/>
    <w:rsid w:val="004F4FCE"/>
    <w:rsid w:val="004F7298"/>
    <w:rsid w:val="004F72DF"/>
    <w:rsid w:val="0050087E"/>
    <w:rsid w:val="00500A41"/>
    <w:rsid w:val="005015C3"/>
    <w:rsid w:val="00502471"/>
    <w:rsid w:val="00503443"/>
    <w:rsid w:val="00503468"/>
    <w:rsid w:val="00503D30"/>
    <w:rsid w:val="005040BF"/>
    <w:rsid w:val="00510F14"/>
    <w:rsid w:val="00511BEB"/>
    <w:rsid w:val="00513466"/>
    <w:rsid w:val="00513565"/>
    <w:rsid w:val="0051552B"/>
    <w:rsid w:val="00517D8F"/>
    <w:rsid w:val="00520D54"/>
    <w:rsid w:val="0052168D"/>
    <w:rsid w:val="00524168"/>
    <w:rsid w:val="005258BF"/>
    <w:rsid w:val="00526559"/>
    <w:rsid w:val="00527466"/>
    <w:rsid w:val="00527CFC"/>
    <w:rsid w:val="0053248A"/>
    <w:rsid w:val="00532A07"/>
    <w:rsid w:val="00535071"/>
    <w:rsid w:val="005351CC"/>
    <w:rsid w:val="005358F5"/>
    <w:rsid w:val="005365C9"/>
    <w:rsid w:val="00536896"/>
    <w:rsid w:val="00540DC0"/>
    <w:rsid w:val="0054328C"/>
    <w:rsid w:val="0054463D"/>
    <w:rsid w:val="00545815"/>
    <w:rsid w:val="005469AF"/>
    <w:rsid w:val="00546EEB"/>
    <w:rsid w:val="00551C2C"/>
    <w:rsid w:val="00552172"/>
    <w:rsid w:val="00552561"/>
    <w:rsid w:val="0055266A"/>
    <w:rsid w:val="005532BA"/>
    <w:rsid w:val="00553C3A"/>
    <w:rsid w:val="005542BD"/>
    <w:rsid w:val="00556A3D"/>
    <w:rsid w:val="00557BC6"/>
    <w:rsid w:val="00561350"/>
    <w:rsid w:val="00561770"/>
    <w:rsid w:val="005642E7"/>
    <w:rsid w:val="00564BF7"/>
    <w:rsid w:val="005725FA"/>
    <w:rsid w:val="00572E75"/>
    <w:rsid w:val="005737C7"/>
    <w:rsid w:val="00575F9C"/>
    <w:rsid w:val="00576188"/>
    <w:rsid w:val="005803DA"/>
    <w:rsid w:val="005807DE"/>
    <w:rsid w:val="00583EA9"/>
    <w:rsid w:val="0058427A"/>
    <w:rsid w:val="00584B19"/>
    <w:rsid w:val="00584B7C"/>
    <w:rsid w:val="00586003"/>
    <w:rsid w:val="00586D60"/>
    <w:rsid w:val="005911A5"/>
    <w:rsid w:val="0059166B"/>
    <w:rsid w:val="00591F6A"/>
    <w:rsid w:val="00592EDF"/>
    <w:rsid w:val="0059382C"/>
    <w:rsid w:val="005961B5"/>
    <w:rsid w:val="00597461"/>
    <w:rsid w:val="00597B9D"/>
    <w:rsid w:val="00597EA0"/>
    <w:rsid w:val="005A3463"/>
    <w:rsid w:val="005A46A7"/>
    <w:rsid w:val="005A4770"/>
    <w:rsid w:val="005A4D73"/>
    <w:rsid w:val="005A7AB3"/>
    <w:rsid w:val="005A7F2D"/>
    <w:rsid w:val="005B3F0F"/>
    <w:rsid w:val="005B54F7"/>
    <w:rsid w:val="005B5832"/>
    <w:rsid w:val="005B66EF"/>
    <w:rsid w:val="005B6838"/>
    <w:rsid w:val="005B69D3"/>
    <w:rsid w:val="005C0B54"/>
    <w:rsid w:val="005C14A4"/>
    <w:rsid w:val="005C2D69"/>
    <w:rsid w:val="005C4C29"/>
    <w:rsid w:val="005C7A74"/>
    <w:rsid w:val="005D0343"/>
    <w:rsid w:val="005D10AE"/>
    <w:rsid w:val="005D1B92"/>
    <w:rsid w:val="005D1C6D"/>
    <w:rsid w:val="005E2FDB"/>
    <w:rsid w:val="005E39AF"/>
    <w:rsid w:val="005E41E2"/>
    <w:rsid w:val="005E482C"/>
    <w:rsid w:val="005E53D8"/>
    <w:rsid w:val="005E5C6B"/>
    <w:rsid w:val="005E6BEF"/>
    <w:rsid w:val="005F7522"/>
    <w:rsid w:val="006011EE"/>
    <w:rsid w:val="006033CB"/>
    <w:rsid w:val="0060579F"/>
    <w:rsid w:val="00611668"/>
    <w:rsid w:val="00612C28"/>
    <w:rsid w:val="00613BC5"/>
    <w:rsid w:val="00614EEB"/>
    <w:rsid w:val="006176A6"/>
    <w:rsid w:val="00617E8D"/>
    <w:rsid w:val="00621579"/>
    <w:rsid w:val="00623D73"/>
    <w:rsid w:val="006259A6"/>
    <w:rsid w:val="00625A98"/>
    <w:rsid w:val="00631D32"/>
    <w:rsid w:val="00632ABA"/>
    <w:rsid w:val="006379D7"/>
    <w:rsid w:val="00637AFF"/>
    <w:rsid w:val="00641A25"/>
    <w:rsid w:val="00643D48"/>
    <w:rsid w:val="00644B7C"/>
    <w:rsid w:val="00644F6E"/>
    <w:rsid w:val="00645562"/>
    <w:rsid w:val="006459A7"/>
    <w:rsid w:val="00645A7B"/>
    <w:rsid w:val="00647CE7"/>
    <w:rsid w:val="00650922"/>
    <w:rsid w:val="00651115"/>
    <w:rsid w:val="006517AF"/>
    <w:rsid w:val="006558F5"/>
    <w:rsid w:val="0065738D"/>
    <w:rsid w:val="006575D4"/>
    <w:rsid w:val="00657B29"/>
    <w:rsid w:val="00665B0F"/>
    <w:rsid w:val="00666FA5"/>
    <w:rsid w:val="006706A7"/>
    <w:rsid w:val="00670DA1"/>
    <w:rsid w:val="00676068"/>
    <w:rsid w:val="00677E3A"/>
    <w:rsid w:val="00680303"/>
    <w:rsid w:val="0068224B"/>
    <w:rsid w:val="00682F93"/>
    <w:rsid w:val="00683485"/>
    <w:rsid w:val="00683FD1"/>
    <w:rsid w:val="006864C1"/>
    <w:rsid w:val="006869A0"/>
    <w:rsid w:val="00690738"/>
    <w:rsid w:val="00690AEB"/>
    <w:rsid w:val="00692814"/>
    <w:rsid w:val="00693573"/>
    <w:rsid w:val="00693AF0"/>
    <w:rsid w:val="00695320"/>
    <w:rsid w:val="00695DC8"/>
    <w:rsid w:val="00697A72"/>
    <w:rsid w:val="006A2EE8"/>
    <w:rsid w:val="006A394B"/>
    <w:rsid w:val="006A7362"/>
    <w:rsid w:val="006A7744"/>
    <w:rsid w:val="006B0358"/>
    <w:rsid w:val="006B1AEB"/>
    <w:rsid w:val="006B205C"/>
    <w:rsid w:val="006B237A"/>
    <w:rsid w:val="006B43BB"/>
    <w:rsid w:val="006B4788"/>
    <w:rsid w:val="006C077E"/>
    <w:rsid w:val="006C2B67"/>
    <w:rsid w:val="006C2DC0"/>
    <w:rsid w:val="006C4A97"/>
    <w:rsid w:val="006C4AA6"/>
    <w:rsid w:val="006C5B3B"/>
    <w:rsid w:val="006D28A2"/>
    <w:rsid w:val="006D2B8A"/>
    <w:rsid w:val="006D3416"/>
    <w:rsid w:val="006D3DB0"/>
    <w:rsid w:val="006D46BF"/>
    <w:rsid w:val="006D6B84"/>
    <w:rsid w:val="006D7B89"/>
    <w:rsid w:val="006E2BC3"/>
    <w:rsid w:val="006E4590"/>
    <w:rsid w:val="006E6A7C"/>
    <w:rsid w:val="006F373F"/>
    <w:rsid w:val="006F56B1"/>
    <w:rsid w:val="006F6383"/>
    <w:rsid w:val="006F674F"/>
    <w:rsid w:val="0070066D"/>
    <w:rsid w:val="0070139E"/>
    <w:rsid w:val="0070234D"/>
    <w:rsid w:val="007023B5"/>
    <w:rsid w:val="00702F46"/>
    <w:rsid w:val="007039AB"/>
    <w:rsid w:val="00705C75"/>
    <w:rsid w:val="00707D64"/>
    <w:rsid w:val="007101D6"/>
    <w:rsid w:val="00713B80"/>
    <w:rsid w:val="007140AB"/>
    <w:rsid w:val="007142BD"/>
    <w:rsid w:val="00714AA5"/>
    <w:rsid w:val="00717AF2"/>
    <w:rsid w:val="007275AB"/>
    <w:rsid w:val="00727C76"/>
    <w:rsid w:val="00732BE9"/>
    <w:rsid w:val="00735A96"/>
    <w:rsid w:val="0073643B"/>
    <w:rsid w:val="00736F8B"/>
    <w:rsid w:val="00737AFD"/>
    <w:rsid w:val="007415C7"/>
    <w:rsid w:val="00742694"/>
    <w:rsid w:val="007444E4"/>
    <w:rsid w:val="0074496E"/>
    <w:rsid w:val="007464B5"/>
    <w:rsid w:val="00746D67"/>
    <w:rsid w:val="00750825"/>
    <w:rsid w:val="0075121B"/>
    <w:rsid w:val="00752C0A"/>
    <w:rsid w:val="007535DA"/>
    <w:rsid w:val="00753D5F"/>
    <w:rsid w:val="00756AAB"/>
    <w:rsid w:val="007601FC"/>
    <w:rsid w:val="007605CA"/>
    <w:rsid w:val="00761FBD"/>
    <w:rsid w:val="007709FD"/>
    <w:rsid w:val="00771733"/>
    <w:rsid w:val="00771EAB"/>
    <w:rsid w:val="00772807"/>
    <w:rsid w:val="00772DAC"/>
    <w:rsid w:val="00773187"/>
    <w:rsid w:val="00774F23"/>
    <w:rsid w:val="00777359"/>
    <w:rsid w:val="00777BEC"/>
    <w:rsid w:val="007847FF"/>
    <w:rsid w:val="00786F26"/>
    <w:rsid w:val="00790C11"/>
    <w:rsid w:val="00792FAB"/>
    <w:rsid w:val="007A05D4"/>
    <w:rsid w:val="007A1686"/>
    <w:rsid w:val="007A238C"/>
    <w:rsid w:val="007A363C"/>
    <w:rsid w:val="007A58D7"/>
    <w:rsid w:val="007A7006"/>
    <w:rsid w:val="007A767C"/>
    <w:rsid w:val="007A7997"/>
    <w:rsid w:val="007B16E5"/>
    <w:rsid w:val="007B39C1"/>
    <w:rsid w:val="007B3A5A"/>
    <w:rsid w:val="007B51A1"/>
    <w:rsid w:val="007B5E17"/>
    <w:rsid w:val="007B5FC5"/>
    <w:rsid w:val="007B7282"/>
    <w:rsid w:val="007C08F7"/>
    <w:rsid w:val="007C3ACE"/>
    <w:rsid w:val="007D097B"/>
    <w:rsid w:val="007D25C8"/>
    <w:rsid w:val="007D58A5"/>
    <w:rsid w:val="007D7A37"/>
    <w:rsid w:val="007E1CDB"/>
    <w:rsid w:val="007E46AD"/>
    <w:rsid w:val="007E5A2D"/>
    <w:rsid w:val="007F27F1"/>
    <w:rsid w:val="007F2AF3"/>
    <w:rsid w:val="007F3AD0"/>
    <w:rsid w:val="00800A0A"/>
    <w:rsid w:val="008019A4"/>
    <w:rsid w:val="00801CFD"/>
    <w:rsid w:val="00802015"/>
    <w:rsid w:val="008131B0"/>
    <w:rsid w:val="00813C4E"/>
    <w:rsid w:val="0082140D"/>
    <w:rsid w:val="00822157"/>
    <w:rsid w:val="00824D15"/>
    <w:rsid w:val="00827706"/>
    <w:rsid w:val="008303A4"/>
    <w:rsid w:val="0083081F"/>
    <w:rsid w:val="008314C3"/>
    <w:rsid w:val="008338E3"/>
    <w:rsid w:val="00833977"/>
    <w:rsid w:val="00835579"/>
    <w:rsid w:val="00836430"/>
    <w:rsid w:val="00836D17"/>
    <w:rsid w:val="00843912"/>
    <w:rsid w:val="00843B22"/>
    <w:rsid w:val="00843B79"/>
    <w:rsid w:val="00845E1E"/>
    <w:rsid w:val="00852199"/>
    <w:rsid w:val="00853DF1"/>
    <w:rsid w:val="00854CB7"/>
    <w:rsid w:val="00854FB4"/>
    <w:rsid w:val="00857697"/>
    <w:rsid w:val="00860EC2"/>
    <w:rsid w:val="0086100D"/>
    <w:rsid w:val="00864078"/>
    <w:rsid w:val="0086538C"/>
    <w:rsid w:val="008672FB"/>
    <w:rsid w:val="008757B1"/>
    <w:rsid w:val="00875880"/>
    <w:rsid w:val="00875CAD"/>
    <w:rsid w:val="008811F8"/>
    <w:rsid w:val="00882EA7"/>
    <w:rsid w:val="00883B2B"/>
    <w:rsid w:val="00885656"/>
    <w:rsid w:val="00896117"/>
    <w:rsid w:val="00896556"/>
    <w:rsid w:val="0089684B"/>
    <w:rsid w:val="00897E21"/>
    <w:rsid w:val="008A32A8"/>
    <w:rsid w:val="008A5025"/>
    <w:rsid w:val="008B0B3D"/>
    <w:rsid w:val="008B158A"/>
    <w:rsid w:val="008B28C2"/>
    <w:rsid w:val="008B2BDA"/>
    <w:rsid w:val="008B67D1"/>
    <w:rsid w:val="008C1B83"/>
    <w:rsid w:val="008C2C6D"/>
    <w:rsid w:val="008C6E77"/>
    <w:rsid w:val="008C74A2"/>
    <w:rsid w:val="008D00B9"/>
    <w:rsid w:val="008D2F83"/>
    <w:rsid w:val="008D3877"/>
    <w:rsid w:val="008D3F01"/>
    <w:rsid w:val="008D4370"/>
    <w:rsid w:val="008D4B50"/>
    <w:rsid w:val="008D66B5"/>
    <w:rsid w:val="008D6918"/>
    <w:rsid w:val="008D7E22"/>
    <w:rsid w:val="008D7EA6"/>
    <w:rsid w:val="008E3A58"/>
    <w:rsid w:val="008E3C19"/>
    <w:rsid w:val="008E7BEB"/>
    <w:rsid w:val="008F08BD"/>
    <w:rsid w:val="008F173D"/>
    <w:rsid w:val="008F4243"/>
    <w:rsid w:val="008F6188"/>
    <w:rsid w:val="008F79E5"/>
    <w:rsid w:val="008F7AC0"/>
    <w:rsid w:val="009008AE"/>
    <w:rsid w:val="009014D4"/>
    <w:rsid w:val="00901EB2"/>
    <w:rsid w:val="009040D4"/>
    <w:rsid w:val="009077B7"/>
    <w:rsid w:val="009077EB"/>
    <w:rsid w:val="0091684B"/>
    <w:rsid w:val="009175A5"/>
    <w:rsid w:val="00920197"/>
    <w:rsid w:val="0092495B"/>
    <w:rsid w:val="00926263"/>
    <w:rsid w:val="00932416"/>
    <w:rsid w:val="00932479"/>
    <w:rsid w:val="00932EE3"/>
    <w:rsid w:val="00932FD4"/>
    <w:rsid w:val="00933478"/>
    <w:rsid w:val="00935026"/>
    <w:rsid w:val="009400F5"/>
    <w:rsid w:val="0094202C"/>
    <w:rsid w:val="009448C8"/>
    <w:rsid w:val="00946FAB"/>
    <w:rsid w:val="00950554"/>
    <w:rsid w:val="00950770"/>
    <w:rsid w:val="009517AF"/>
    <w:rsid w:val="00951E6D"/>
    <w:rsid w:val="00953804"/>
    <w:rsid w:val="009552FF"/>
    <w:rsid w:val="00957804"/>
    <w:rsid w:val="009579C8"/>
    <w:rsid w:val="009606FE"/>
    <w:rsid w:val="00962BD3"/>
    <w:rsid w:val="00974A53"/>
    <w:rsid w:val="00976297"/>
    <w:rsid w:val="0098131A"/>
    <w:rsid w:val="00983C94"/>
    <w:rsid w:val="00994303"/>
    <w:rsid w:val="0099701B"/>
    <w:rsid w:val="00997955"/>
    <w:rsid w:val="009A44E8"/>
    <w:rsid w:val="009B25A6"/>
    <w:rsid w:val="009B57E5"/>
    <w:rsid w:val="009B597F"/>
    <w:rsid w:val="009C0565"/>
    <w:rsid w:val="009C0EE5"/>
    <w:rsid w:val="009C21F9"/>
    <w:rsid w:val="009C3E59"/>
    <w:rsid w:val="009C6521"/>
    <w:rsid w:val="009C6720"/>
    <w:rsid w:val="009C750D"/>
    <w:rsid w:val="009D045C"/>
    <w:rsid w:val="009D2565"/>
    <w:rsid w:val="009D41DD"/>
    <w:rsid w:val="009D541F"/>
    <w:rsid w:val="009D548A"/>
    <w:rsid w:val="009D5CDB"/>
    <w:rsid w:val="009D60D4"/>
    <w:rsid w:val="009E2ED8"/>
    <w:rsid w:val="009E3281"/>
    <w:rsid w:val="009E5A43"/>
    <w:rsid w:val="009E6ECD"/>
    <w:rsid w:val="009E79C5"/>
    <w:rsid w:val="009F04D9"/>
    <w:rsid w:val="009F0C69"/>
    <w:rsid w:val="009F13EF"/>
    <w:rsid w:val="009F14A2"/>
    <w:rsid w:val="009F42A7"/>
    <w:rsid w:val="009F4463"/>
    <w:rsid w:val="00A00008"/>
    <w:rsid w:val="00A0389B"/>
    <w:rsid w:val="00A03978"/>
    <w:rsid w:val="00A06DA9"/>
    <w:rsid w:val="00A15122"/>
    <w:rsid w:val="00A1686B"/>
    <w:rsid w:val="00A21F84"/>
    <w:rsid w:val="00A22A67"/>
    <w:rsid w:val="00A264DB"/>
    <w:rsid w:val="00A27DA3"/>
    <w:rsid w:val="00A30D2B"/>
    <w:rsid w:val="00A37BC8"/>
    <w:rsid w:val="00A37C82"/>
    <w:rsid w:val="00A402C5"/>
    <w:rsid w:val="00A41939"/>
    <w:rsid w:val="00A42527"/>
    <w:rsid w:val="00A42C66"/>
    <w:rsid w:val="00A432E1"/>
    <w:rsid w:val="00A437EC"/>
    <w:rsid w:val="00A45AB7"/>
    <w:rsid w:val="00A47373"/>
    <w:rsid w:val="00A5061A"/>
    <w:rsid w:val="00A51FB8"/>
    <w:rsid w:val="00A529BB"/>
    <w:rsid w:val="00A5347E"/>
    <w:rsid w:val="00A53EBD"/>
    <w:rsid w:val="00A56139"/>
    <w:rsid w:val="00A57250"/>
    <w:rsid w:val="00A64C6D"/>
    <w:rsid w:val="00A66446"/>
    <w:rsid w:val="00A66CC6"/>
    <w:rsid w:val="00A66F64"/>
    <w:rsid w:val="00A724EE"/>
    <w:rsid w:val="00A739CD"/>
    <w:rsid w:val="00A743C7"/>
    <w:rsid w:val="00A74907"/>
    <w:rsid w:val="00A75BCE"/>
    <w:rsid w:val="00A77639"/>
    <w:rsid w:val="00A77719"/>
    <w:rsid w:val="00A778BC"/>
    <w:rsid w:val="00A8263E"/>
    <w:rsid w:val="00A82F5E"/>
    <w:rsid w:val="00A832BD"/>
    <w:rsid w:val="00A91FD6"/>
    <w:rsid w:val="00A925AA"/>
    <w:rsid w:val="00A93DF9"/>
    <w:rsid w:val="00A949ED"/>
    <w:rsid w:val="00A94C73"/>
    <w:rsid w:val="00A97B98"/>
    <w:rsid w:val="00AA1DB9"/>
    <w:rsid w:val="00AA2688"/>
    <w:rsid w:val="00AA3151"/>
    <w:rsid w:val="00AA4D2A"/>
    <w:rsid w:val="00AB3CA2"/>
    <w:rsid w:val="00AB4599"/>
    <w:rsid w:val="00AB49A6"/>
    <w:rsid w:val="00AB713A"/>
    <w:rsid w:val="00AC280C"/>
    <w:rsid w:val="00AC3608"/>
    <w:rsid w:val="00AC7EDE"/>
    <w:rsid w:val="00AD0B6D"/>
    <w:rsid w:val="00AD0F38"/>
    <w:rsid w:val="00AD4CDE"/>
    <w:rsid w:val="00AD59EA"/>
    <w:rsid w:val="00AE2521"/>
    <w:rsid w:val="00AE41BC"/>
    <w:rsid w:val="00AE45AE"/>
    <w:rsid w:val="00AF21A5"/>
    <w:rsid w:val="00AF38C2"/>
    <w:rsid w:val="00AF4712"/>
    <w:rsid w:val="00AF584D"/>
    <w:rsid w:val="00B009CA"/>
    <w:rsid w:val="00B03BB4"/>
    <w:rsid w:val="00B07B09"/>
    <w:rsid w:val="00B10AF4"/>
    <w:rsid w:val="00B12102"/>
    <w:rsid w:val="00B140FC"/>
    <w:rsid w:val="00B153E4"/>
    <w:rsid w:val="00B1769E"/>
    <w:rsid w:val="00B17803"/>
    <w:rsid w:val="00B17D96"/>
    <w:rsid w:val="00B17EF8"/>
    <w:rsid w:val="00B21219"/>
    <w:rsid w:val="00B21497"/>
    <w:rsid w:val="00B21BD3"/>
    <w:rsid w:val="00B25132"/>
    <w:rsid w:val="00B2728D"/>
    <w:rsid w:val="00B2751E"/>
    <w:rsid w:val="00B27558"/>
    <w:rsid w:val="00B27679"/>
    <w:rsid w:val="00B314AE"/>
    <w:rsid w:val="00B329F1"/>
    <w:rsid w:val="00B3352B"/>
    <w:rsid w:val="00B33C59"/>
    <w:rsid w:val="00B33CA2"/>
    <w:rsid w:val="00B33CF2"/>
    <w:rsid w:val="00B34220"/>
    <w:rsid w:val="00B35055"/>
    <w:rsid w:val="00B36F36"/>
    <w:rsid w:val="00B374F7"/>
    <w:rsid w:val="00B40CC9"/>
    <w:rsid w:val="00B4417A"/>
    <w:rsid w:val="00B451B5"/>
    <w:rsid w:val="00B45913"/>
    <w:rsid w:val="00B51417"/>
    <w:rsid w:val="00B541E7"/>
    <w:rsid w:val="00B56533"/>
    <w:rsid w:val="00B5696C"/>
    <w:rsid w:val="00B5713E"/>
    <w:rsid w:val="00B60B60"/>
    <w:rsid w:val="00B617F6"/>
    <w:rsid w:val="00B66817"/>
    <w:rsid w:val="00B66A3C"/>
    <w:rsid w:val="00B66F9B"/>
    <w:rsid w:val="00B72DAC"/>
    <w:rsid w:val="00B74D8D"/>
    <w:rsid w:val="00B86009"/>
    <w:rsid w:val="00B872B6"/>
    <w:rsid w:val="00B925B4"/>
    <w:rsid w:val="00B939CD"/>
    <w:rsid w:val="00B93E87"/>
    <w:rsid w:val="00B94651"/>
    <w:rsid w:val="00B96EFE"/>
    <w:rsid w:val="00BA02A3"/>
    <w:rsid w:val="00BA39A8"/>
    <w:rsid w:val="00BA3F3C"/>
    <w:rsid w:val="00BA4D87"/>
    <w:rsid w:val="00BA5ADA"/>
    <w:rsid w:val="00BA6DD0"/>
    <w:rsid w:val="00BB2C1C"/>
    <w:rsid w:val="00BB4655"/>
    <w:rsid w:val="00BB5BC1"/>
    <w:rsid w:val="00BB68D9"/>
    <w:rsid w:val="00BB7828"/>
    <w:rsid w:val="00BC5797"/>
    <w:rsid w:val="00BC5F00"/>
    <w:rsid w:val="00BC646B"/>
    <w:rsid w:val="00BD345D"/>
    <w:rsid w:val="00BD4377"/>
    <w:rsid w:val="00BD52C0"/>
    <w:rsid w:val="00BD53CC"/>
    <w:rsid w:val="00BD5D2D"/>
    <w:rsid w:val="00BD6103"/>
    <w:rsid w:val="00BD6677"/>
    <w:rsid w:val="00BE219F"/>
    <w:rsid w:val="00BE7475"/>
    <w:rsid w:val="00BE756A"/>
    <w:rsid w:val="00BF1AD9"/>
    <w:rsid w:val="00BF1BFC"/>
    <w:rsid w:val="00BF4081"/>
    <w:rsid w:val="00BF4306"/>
    <w:rsid w:val="00BF4D0B"/>
    <w:rsid w:val="00BF4E09"/>
    <w:rsid w:val="00BF61E8"/>
    <w:rsid w:val="00BF6717"/>
    <w:rsid w:val="00BF7711"/>
    <w:rsid w:val="00C01122"/>
    <w:rsid w:val="00C04425"/>
    <w:rsid w:val="00C05235"/>
    <w:rsid w:val="00C05664"/>
    <w:rsid w:val="00C113B4"/>
    <w:rsid w:val="00C13906"/>
    <w:rsid w:val="00C14102"/>
    <w:rsid w:val="00C1657B"/>
    <w:rsid w:val="00C16644"/>
    <w:rsid w:val="00C16F1D"/>
    <w:rsid w:val="00C17532"/>
    <w:rsid w:val="00C175D3"/>
    <w:rsid w:val="00C20198"/>
    <w:rsid w:val="00C2351E"/>
    <w:rsid w:val="00C23879"/>
    <w:rsid w:val="00C23BFF"/>
    <w:rsid w:val="00C25AFA"/>
    <w:rsid w:val="00C25DC7"/>
    <w:rsid w:val="00C30E8A"/>
    <w:rsid w:val="00C320EE"/>
    <w:rsid w:val="00C366D6"/>
    <w:rsid w:val="00C37173"/>
    <w:rsid w:val="00C40836"/>
    <w:rsid w:val="00C40A1F"/>
    <w:rsid w:val="00C434EE"/>
    <w:rsid w:val="00C44D81"/>
    <w:rsid w:val="00C46A96"/>
    <w:rsid w:val="00C46C08"/>
    <w:rsid w:val="00C46DCF"/>
    <w:rsid w:val="00C46E12"/>
    <w:rsid w:val="00C52A75"/>
    <w:rsid w:val="00C55BB2"/>
    <w:rsid w:val="00C55ECE"/>
    <w:rsid w:val="00C60330"/>
    <w:rsid w:val="00C60482"/>
    <w:rsid w:val="00C62BD3"/>
    <w:rsid w:val="00C63D1E"/>
    <w:rsid w:val="00C6473F"/>
    <w:rsid w:val="00C66808"/>
    <w:rsid w:val="00C66842"/>
    <w:rsid w:val="00C73BDF"/>
    <w:rsid w:val="00C76512"/>
    <w:rsid w:val="00C76BC4"/>
    <w:rsid w:val="00C77CCB"/>
    <w:rsid w:val="00C82806"/>
    <w:rsid w:val="00C854DE"/>
    <w:rsid w:val="00C85B4B"/>
    <w:rsid w:val="00C862DC"/>
    <w:rsid w:val="00C868DF"/>
    <w:rsid w:val="00C87A12"/>
    <w:rsid w:val="00C90331"/>
    <w:rsid w:val="00C92187"/>
    <w:rsid w:val="00C944EB"/>
    <w:rsid w:val="00C95323"/>
    <w:rsid w:val="00C9614F"/>
    <w:rsid w:val="00C97812"/>
    <w:rsid w:val="00C97E13"/>
    <w:rsid w:val="00CA2F99"/>
    <w:rsid w:val="00CA746B"/>
    <w:rsid w:val="00CB140E"/>
    <w:rsid w:val="00CB3168"/>
    <w:rsid w:val="00CB464E"/>
    <w:rsid w:val="00CC02AD"/>
    <w:rsid w:val="00CC0C86"/>
    <w:rsid w:val="00CC356E"/>
    <w:rsid w:val="00CC4FC9"/>
    <w:rsid w:val="00CC512F"/>
    <w:rsid w:val="00CD0165"/>
    <w:rsid w:val="00CD3213"/>
    <w:rsid w:val="00CD42D8"/>
    <w:rsid w:val="00CD50EE"/>
    <w:rsid w:val="00CE1C98"/>
    <w:rsid w:val="00CE231C"/>
    <w:rsid w:val="00CE27DB"/>
    <w:rsid w:val="00CE334D"/>
    <w:rsid w:val="00CE4AE6"/>
    <w:rsid w:val="00CE4BD1"/>
    <w:rsid w:val="00CE67E1"/>
    <w:rsid w:val="00CE73E2"/>
    <w:rsid w:val="00CE7426"/>
    <w:rsid w:val="00CE7975"/>
    <w:rsid w:val="00CE7FB8"/>
    <w:rsid w:val="00CF1159"/>
    <w:rsid w:val="00CF2F93"/>
    <w:rsid w:val="00CF5368"/>
    <w:rsid w:val="00CF631C"/>
    <w:rsid w:val="00CF65BD"/>
    <w:rsid w:val="00D003C7"/>
    <w:rsid w:val="00D0198D"/>
    <w:rsid w:val="00D01DEF"/>
    <w:rsid w:val="00D04589"/>
    <w:rsid w:val="00D052B7"/>
    <w:rsid w:val="00D071BE"/>
    <w:rsid w:val="00D12BC1"/>
    <w:rsid w:val="00D137FF"/>
    <w:rsid w:val="00D15C5C"/>
    <w:rsid w:val="00D17880"/>
    <w:rsid w:val="00D219D3"/>
    <w:rsid w:val="00D21FDD"/>
    <w:rsid w:val="00D24549"/>
    <w:rsid w:val="00D25521"/>
    <w:rsid w:val="00D26EB4"/>
    <w:rsid w:val="00D27742"/>
    <w:rsid w:val="00D34345"/>
    <w:rsid w:val="00D36C96"/>
    <w:rsid w:val="00D37344"/>
    <w:rsid w:val="00D40E24"/>
    <w:rsid w:val="00D41491"/>
    <w:rsid w:val="00D41801"/>
    <w:rsid w:val="00D42D43"/>
    <w:rsid w:val="00D42E0A"/>
    <w:rsid w:val="00D43A72"/>
    <w:rsid w:val="00D444B2"/>
    <w:rsid w:val="00D44FA7"/>
    <w:rsid w:val="00D45078"/>
    <w:rsid w:val="00D537F0"/>
    <w:rsid w:val="00D54095"/>
    <w:rsid w:val="00D54C9C"/>
    <w:rsid w:val="00D552A4"/>
    <w:rsid w:val="00D554EA"/>
    <w:rsid w:val="00D56FBE"/>
    <w:rsid w:val="00D5742C"/>
    <w:rsid w:val="00D577BD"/>
    <w:rsid w:val="00D60C19"/>
    <w:rsid w:val="00D6612D"/>
    <w:rsid w:val="00D66C70"/>
    <w:rsid w:val="00D70AF8"/>
    <w:rsid w:val="00D70C44"/>
    <w:rsid w:val="00D7595A"/>
    <w:rsid w:val="00D77834"/>
    <w:rsid w:val="00D80B80"/>
    <w:rsid w:val="00D81EE3"/>
    <w:rsid w:val="00D83797"/>
    <w:rsid w:val="00D84803"/>
    <w:rsid w:val="00D857FE"/>
    <w:rsid w:val="00D925F0"/>
    <w:rsid w:val="00D932DC"/>
    <w:rsid w:val="00D9426F"/>
    <w:rsid w:val="00D94437"/>
    <w:rsid w:val="00D96FBC"/>
    <w:rsid w:val="00DA2EE4"/>
    <w:rsid w:val="00DA3BB6"/>
    <w:rsid w:val="00DA45B7"/>
    <w:rsid w:val="00DA51BE"/>
    <w:rsid w:val="00DA5A5A"/>
    <w:rsid w:val="00DB094E"/>
    <w:rsid w:val="00DB0B2E"/>
    <w:rsid w:val="00DB320F"/>
    <w:rsid w:val="00DB3DEA"/>
    <w:rsid w:val="00DB4286"/>
    <w:rsid w:val="00DB48BC"/>
    <w:rsid w:val="00DB4C76"/>
    <w:rsid w:val="00DB71D4"/>
    <w:rsid w:val="00DC1224"/>
    <w:rsid w:val="00DC3142"/>
    <w:rsid w:val="00DC57FB"/>
    <w:rsid w:val="00DD461D"/>
    <w:rsid w:val="00DD69F9"/>
    <w:rsid w:val="00DE441A"/>
    <w:rsid w:val="00DE4532"/>
    <w:rsid w:val="00DE5DE9"/>
    <w:rsid w:val="00DE6D91"/>
    <w:rsid w:val="00DE73B4"/>
    <w:rsid w:val="00DF08EF"/>
    <w:rsid w:val="00DF25B4"/>
    <w:rsid w:val="00DF3613"/>
    <w:rsid w:val="00DF3756"/>
    <w:rsid w:val="00DF45C0"/>
    <w:rsid w:val="00DF5982"/>
    <w:rsid w:val="00DF7E2F"/>
    <w:rsid w:val="00E00E02"/>
    <w:rsid w:val="00E07261"/>
    <w:rsid w:val="00E11EDF"/>
    <w:rsid w:val="00E13F5C"/>
    <w:rsid w:val="00E144C6"/>
    <w:rsid w:val="00E153E7"/>
    <w:rsid w:val="00E20E06"/>
    <w:rsid w:val="00E215B2"/>
    <w:rsid w:val="00E23AD6"/>
    <w:rsid w:val="00E24C40"/>
    <w:rsid w:val="00E25D5E"/>
    <w:rsid w:val="00E26414"/>
    <w:rsid w:val="00E2659F"/>
    <w:rsid w:val="00E321FF"/>
    <w:rsid w:val="00E32A7B"/>
    <w:rsid w:val="00E3597B"/>
    <w:rsid w:val="00E35F13"/>
    <w:rsid w:val="00E36FD1"/>
    <w:rsid w:val="00E41DE4"/>
    <w:rsid w:val="00E421BC"/>
    <w:rsid w:val="00E460F5"/>
    <w:rsid w:val="00E462FA"/>
    <w:rsid w:val="00E469C5"/>
    <w:rsid w:val="00E473FB"/>
    <w:rsid w:val="00E5084D"/>
    <w:rsid w:val="00E5168E"/>
    <w:rsid w:val="00E53A6B"/>
    <w:rsid w:val="00E55641"/>
    <w:rsid w:val="00E566C6"/>
    <w:rsid w:val="00E57520"/>
    <w:rsid w:val="00E612BE"/>
    <w:rsid w:val="00E61EBF"/>
    <w:rsid w:val="00E63AA2"/>
    <w:rsid w:val="00E63EDD"/>
    <w:rsid w:val="00E656E1"/>
    <w:rsid w:val="00E6576C"/>
    <w:rsid w:val="00E669E7"/>
    <w:rsid w:val="00E720CF"/>
    <w:rsid w:val="00E73A11"/>
    <w:rsid w:val="00E747D0"/>
    <w:rsid w:val="00E749B8"/>
    <w:rsid w:val="00E7653C"/>
    <w:rsid w:val="00E76724"/>
    <w:rsid w:val="00E76861"/>
    <w:rsid w:val="00E817E5"/>
    <w:rsid w:val="00E8596B"/>
    <w:rsid w:val="00E93820"/>
    <w:rsid w:val="00E95497"/>
    <w:rsid w:val="00E97C7E"/>
    <w:rsid w:val="00E97D43"/>
    <w:rsid w:val="00EA0092"/>
    <w:rsid w:val="00EA0B4D"/>
    <w:rsid w:val="00EA1E7E"/>
    <w:rsid w:val="00EA3445"/>
    <w:rsid w:val="00EA38F4"/>
    <w:rsid w:val="00EA445F"/>
    <w:rsid w:val="00EB39B7"/>
    <w:rsid w:val="00EC1D88"/>
    <w:rsid w:val="00EC7176"/>
    <w:rsid w:val="00ED09D8"/>
    <w:rsid w:val="00ED0E14"/>
    <w:rsid w:val="00ED3077"/>
    <w:rsid w:val="00ED52C1"/>
    <w:rsid w:val="00ED5D3F"/>
    <w:rsid w:val="00ED6272"/>
    <w:rsid w:val="00ED7E68"/>
    <w:rsid w:val="00EE07C7"/>
    <w:rsid w:val="00EE5120"/>
    <w:rsid w:val="00EE58C3"/>
    <w:rsid w:val="00EF0769"/>
    <w:rsid w:val="00EF1246"/>
    <w:rsid w:val="00EF1397"/>
    <w:rsid w:val="00EF4B57"/>
    <w:rsid w:val="00F00C6C"/>
    <w:rsid w:val="00F03122"/>
    <w:rsid w:val="00F0371E"/>
    <w:rsid w:val="00F03D89"/>
    <w:rsid w:val="00F043B9"/>
    <w:rsid w:val="00F04E28"/>
    <w:rsid w:val="00F21F25"/>
    <w:rsid w:val="00F226A9"/>
    <w:rsid w:val="00F241D9"/>
    <w:rsid w:val="00F24CB5"/>
    <w:rsid w:val="00F25666"/>
    <w:rsid w:val="00F25C72"/>
    <w:rsid w:val="00F27700"/>
    <w:rsid w:val="00F31304"/>
    <w:rsid w:val="00F31900"/>
    <w:rsid w:val="00F32C33"/>
    <w:rsid w:val="00F37954"/>
    <w:rsid w:val="00F41423"/>
    <w:rsid w:val="00F430AF"/>
    <w:rsid w:val="00F45E29"/>
    <w:rsid w:val="00F4665B"/>
    <w:rsid w:val="00F469A0"/>
    <w:rsid w:val="00F51173"/>
    <w:rsid w:val="00F60803"/>
    <w:rsid w:val="00F6108C"/>
    <w:rsid w:val="00F61989"/>
    <w:rsid w:val="00F61DB8"/>
    <w:rsid w:val="00F62AF2"/>
    <w:rsid w:val="00F648A3"/>
    <w:rsid w:val="00F667BC"/>
    <w:rsid w:val="00F667BF"/>
    <w:rsid w:val="00F67AEB"/>
    <w:rsid w:val="00F70308"/>
    <w:rsid w:val="00F7206A"/>
    <w:rsid w:val="00F723FE"/>
    <w:rsid w:val="00F7484B"/>
    <w:rsid w:val="00F7540D"/>
    <w:rsid w:val="00F774E1"/>
    <w:rsid w:val="00F80DF7"/>
    <w:rsid w:val="00F80F7D"/>
    <w:rsid w:val="00F831A1"/>
    <w:rsid w:val="00F836A9"/>
    <w:rsid w:val="00F8452F"/>
    <w:rsid w:val="00F84F34"/>
    <w:rsid w:val="00F91AB8"/>
    <w:rsid w:val="00F939CF"/>
    <w:rsid w:val="00F963D8"/>
    <w:rsid w:val="00FA038B"/>
    <w:rsid w:val="00FA078F"/>
    <w:rsid w:val="00FA0B1E"/>
    <w:rsid w:val="00FA6D59"/>
    <w:rsid w:val="00FA74DB"/>
    <w:rsid w:val="00FB21E1"/>
    <w:rsid w:val="00FB29E3"/>
    <w:rsid w:val="00FB4F26"/>
    <w:rsid w:val="00FB7273"/>
    <w:rsid w:val="00FC08F2"/>
    <w:rsid w:val="00FC1C1A"/>
    <w:rsid w:val="00FC1D2C"/>
    <w:rsid w:val="00FC2041"/>
    <w:rsid w:val="00FC6383"/>
    <w:rsid w:val="00FD580A"/>
    <w:rsid w:val="00FD7865"/>
    <w:rsid w:val="00FE00D0"/>
    <w:rsid w:val="00FE0CAA"/>
    <w:rsid w:val="00FE1B8B"/>
    <w:rsid w:val="00FE371B"/>
    <w:rsid w:val="00FE3CAF"/>
    <w:rsid w:val="00FE4EBB"/>
    <w:rsid w:val="00FE4F1B"/>
    <w:rsid w:val="00FE5007"/>
    <w:rsid w:val="00FE6717"/>
    <w:rsid w:val="00FE70FA"/>
    <w:rsid w:val="00FF0114"/>
    <w:rsid w:val="00FF095C"/>
    <w:rsid w:val="00FF0B84"/>
    <w:rsid w:val="00FF1068"/>
    <w:rsid w:val="00FF1BF7"/>
    <w:rsid w:val="00FF3FCF"/>
    <w:rsid w:val="00FF4BC6"/>
    <w:rsid w:val="00FF5D05"/>
    <w:rsid w:val="00FF7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E28B083-4148-48EC-8833-DE673123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DC0"/>
    <w:pPr>
      <w:suppressAutoHyphens/>
      <w:spacing w:after="200" w:line="276" w:lineRule="auto"/>
    </w:pPr>
    <w:rPr>
      <w:rFonts w:ascii="Calibri" w:hAnsi="Calibri" w:cs="Calibri"/>
      <w:sz w:val="22"/>
      <w:szCs w:val="22"/>
      <w:lang w:eastAsia="zh-CN"/>
    </w:rPr>
  </w:style>
  <w:style w:type="paragraph" w:styleId="1">
    <w:name w:val="heading 1"/>
    <w:basedOn w:val="a"/>
    <w:next w:val="a"/>
    <w:link w:val="10"/>
    <w:qFormat/>
    <w:rsid w:val="00F831A1"/>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932EE3"/>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4">
    <w:name w:val="heading 4"/>
    <w:basedOn w:val="a"/>
    <w:next w:val="a"/>
    <w:link w:val="40"/>
    <w:qFormat/>
    <w:rsid w:val="003B7DDB"/>
    <w:pPr>
      <w:keepNext/>
      <w:widowControl w:val="0"/>
      <w:spacing w:after="0" w:line="240" w:lineRule="auto"/>
      <w:jc w:val="center"/>
      <w:outlineLvl w:val="3"/>
    </w:pPr>
    <w:rPr>
      <w:rFonts w:ascii="Times New Roman" w:hAnsi="Times New Roman" w:cs="Times New Roman"/>
      <w:b/>
      <w:bCs/>
      <w:color w:val="00000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3B7DDB"/>
    <w:rPr>
      <w:rFonts w:eastAsia="Times New Roman"/>
      <w:b/>
      <w:bCs/>
      <w:color w:val="000000"/>
      <w:sz w:val="32"/>
      <w:szCs w:val="32"/>
      <w:lang w:val="ru-RU" w:eastAsia="en-US"/>
    </w:rPr>
  </w:style>
  <w:style w:type="character" w:customStyle="1" w:styleId="11">
    <w:name w:val="Основной шрифт абзаца1"/>
    <w:rsid w:val="00540DC0"/>
  </w:style>
  <w:style w:type="character" w:customStyle="1" w:styleId="a3">
    <w:name w:val="Текст выноски Знак"/>
    <w:rsid w:val="00540DC0"/>
    <w:rPr>
      <w:rFonts w:ascii="Tahoma" w:hAnsi="Tahoma" w:cs="Tahoma"/>
      <w:sz w:val="16"/>
      <w:szCs w:val="16"/>
    </w:rPr>
  </w:style>
  <w:style w:type="character" w:styleId="a4">
    <w:name w:val="Hyperlink"/>
    <w:uiPriority w:val="99"/>
    <w:rsid w:val="00540DC0"/>
    <w:rPr>
      <w:color w:val="000080"/>
      <w:u w:val="single"/>
    </w:rPr>
  </w:style>
  <w:style w:type="character" w:styleId="a5">
    <w:name w:val="Strong"/>
    <w:qFormat/>
    <w:rsid w:val="00540DC0"/>
    <w:rPr>
      <w:b/>
      <w:bCs/>
    </w:rPr>
  </w:style>
  <w:style w:type="character" w:customStyle="1" w:styleId="Q">
    <w:name w:val="Q"/>
    <w:rsid w:val="00540DC0"/>
  </w:style>
  <w:style w:type="character" w:customStyle="1" w:styleId="a6">
    <w:name w:val="Символ нумерации"/>
    <w:rsid w:val="00540DC0"/>
  </w:style>
  <w:style w:type="paragraph" w:customStyle="1" w:styleId="a7">
    <w:name w:val="Заголовок"/>
    <w:basedOn w:val="a"/>
    <w:next w:val="a8"/>
    <w:rsid w:val="00540DC0"/>
    <w:pPr>
      <w:keepNext/>
      <w:spacing w:before="240" w:after="120"/>
    </w:pPr>
    <w:rPr>
      <w:rFonts w:ascii="Arial" w:eastAsia="Arial Unicode MS" w:hAnsi="Arial" w:cs="Arial"/>
      <w:sz w:val="28"/>
      <w:szCs w:val="28"/>
    </w:rPr>
  </w:style>
  <w:style w:type="paragraph" w:styleId="a8">
    <w:name w:val="Body Text"/>
    <w:basedOn w:val="a"/>
    <w:link w:val="a9"/>
    <w:rsid w:val="00540DC0"/>
    <w:pPr>
      <w:spacing w:after="120"/>
    </w:pPr>
    <w:rPr>
      <w:rFonts w:cs="Times New Roman"/>
    </w:rPr>
  </w:style>
  <w:style w:type="character" w:customStyle="1" w:styleId="a9">
    <w:name w:val="Основной текст Знак"/>
    <w:link w:val="a8"/>
    <w:locked/>
    <w:rsid w:val="0086100D"/>
    <w:rPr>
      <w:rFonts w:ascii="Calibri" w:hAnsi="Calibri" w:cs="Calibri"/>
      <w:sz w:val="22"/>
      <w:szCs w:val="22"/>
      <w:lang w:eastAsia="zh-CN"/>
    </w:rPr>
  </w:style>
  <w:style w:type="paragraph" w:styleId="aa">
    <w:name w:val="List"/>
    <w:basedOn w:val="a8"/>
    <w:rsid w:val="00540DC0"/>
  </w:style>
  <w:style w:type="paragraph" w:styleId="ab">
    <w:name w:val="caption"/>
    <w:basedOn w:val="a"/>
    <w:qFormat/>
    <w:rsid w:val="00540DC0"/>
    <w:pPr>
      <w:suppressLineNumbers/>
      <w:spacing w:before="120" w:after="120"/>
    </w:pPr>
    <w:rPr>
      <w:i/>
      <w:iCs/>
      <w:sz w:val="24"/>
      <w:szCs w:val="24"/>
    </w:rPr>
  </w:style>
  <w:style w:type="paragraph" w:customStyle="1" w:styleId="12">
    <w:name w:val="Указатель1"/>
    <w:basedOn w:val="a"/>
    <w:rsid w:val="00540DC0"/>
    <w:pPr>
      <w:suppressLineNumbers/>
    </w:pPr>
  </w:style>
  <w:style w:type="paragraph" w:styleId="ac">
    <w:name w:val="Balloon Text"/>
    <w:basedOn w:val="a"/>
    <w:link w:val="13"/>
    <w:semiHidden/>
    <w:rsid w:val="00540DC0"/>
    <w:pPr>
      <w:spacing w:after="0" w:line="100" w:lineRule="atLeast"/>
    </w:pPr>
    <w:rPr>
      <w:rFonts w:ascii="Tahoma" w:hAnsi="Tahoma" w:cs="Tahoma"/>
      <w:sz w:val="16"/>
      <w:szCs w:val="16"/>
    </w:rPr>
  </w:style>
  <w:style w:type="paragraph" w:styleId="ad">
    <w:name w:val="Normal (Web)"/>
    <w:basedOn w:val="a"/>
    <w:rsid w:val="00540DC0"/>
    <w:pPr>
      <w:suppressAutoHyphens w:val="0"/>
      <w:spacing w:before="280" w:after="119" w:line="100" w:lineRule="atLeast"/>
    </w:pPr>
    <w:rPr>
      <w:rFonts w:ascii="Times New Roman" w:hAnsi="Times New Roman" w:cs="Times New Roman"/>
      <w:sz w:val="24"/>
      <w:szCs w:val="24"/>
    </w:rPr>
  </w:style>
  <w:style w:type="paragraph" w:customStyle="1" w:styleId="ConsPlusNormal">
    <w:name w:val="ConsPlusNormal"/>
    <w:link w:val="ConsPlusNormal0"/>
    <w:rsid w:val="004917F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6100D"/>
    <w:rPr>
      <w:rFonts w:ascii="Arial" w:hAnsi="Arial" w:cs="Arial"/>
      <w:lang w:val="ru-RU" w:eastAsia="ru-RU" w:bidi="ar-SA"/>
    </w:rPr>
  </w:style>
  <w:style w:type="paragraph" w:customStyle="1" w:styleId="Standard">
    <w:name w:val="Standard"/>
    <w:rsid w:val="00631D32"/>
    <w:pPr>
      <w:suppressAutoHyphens/>
      <w:autoSpaceDN w:val="0"/>
    </w:pPr>
    <w:rPr>
      <w:kern w:val="3"/>
      <w:sz w:val="24"/>
      <w:szCs w:val="24"/>
      <w:lang w:eastAsia="zh-CN"/>
    </w:rPr>
  </w:style>
  <w:style w:type="table" w:styleId="ae">
    <w:name w:val="Table Grid"/>
    <w:basedOn w:val="a1"/>
    <w:rsid w:val="000F57B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0F57B4"/>
    <w:pPr>
      <w:tabs>
        <w:tab w:val="center" w:pos="4677"/>
        <w:tab w:val="right" w:pos="9355"/>
      </w:tabs>
      <w:suppressAutoHyphens w:val="0"/>
      <w:spacing w:after="0" w:line="240" w:lineRule="auto"/>
    </w:pPr>
    <w:rPr>
      <w:rFonts w:ascii="Times New Roman" w:hAnsi="Times New Roman" w:cs="Times New Roman"/>
      <w:lang w:eastAsia="en-US"/>
    </w:rPr>
  </w:style>
  <w:style w:type="character" w:customStyle="1" w:styleId="af0">
    <w:name w:val="Верхний колонтитул Знак"/>
    <w:link w:val="af"/>
    <w:locked/>
    <w:rsid w:val="000F57B4"/>
    <w:rPr>
      <w:rFonts w:eastAsia="Times New Roman"/>
      <w:sz w:val="22"/>
      <w:szCs w:val="22"/>
      <w:lang w:eastAsia="en-US"/>
    </w:rPr>
  </w:style>
  <w:style w:type="paragraph" w:styleId="af1">
    <w:name w:val="footer"/>
    <w:basedOn w:val="a"/>
    <w:link w:val="af2"/>
    <w:uiPriority w:val="99"/>
    <w:rsid w:val="000F57B4"/>
    <w:pPr>
      <w:tabs>
        <w:tab w:val="center" w:pos="4677"/>
        <w:tab w:val="right" w:pos="9355"/>
      </w:tabs>
      <w:suppressAutoHyphens w:val="0"/>
      <w:spacing w:after="0" w:line="240" w:lineRule="auto"/>
    </w:pPr>
    <w:rPr>
      <w:rFonts w:ascii="Times New Roman" w:hAnsi="Times New Roman" w:cs="Times New Roman"/>
      <w:lang w:eastAsia="en-US"/>
    </w:rPr>
  </w:style>
  <w:style w:type="character" w:customStyle="1" w:styleId="af2">
    <w:name w:val="Нижний колонтитул Знак"/>
    <w:link w:val="af1"/>
    <w:uiPriority w:val="99"/>
    <w:locked/>
    <w:rsid w:val="000F57B4"/>
    <w:rPr>
      <w:rFonts w:eastAsia="Times New Roman"/>
      <w:sz w:val="22"/>
      <w:szCs w:val="22"/>
      <w:lang w:eastAsia="en-US"/>
    </w:rPr>
  </w:style>
  <w:style w:type="paragraph" w:customStyle="1" w:styleId="ConsPlusTitle">
    <w:name w:val="ConsPlusTitle"/>
    <w:rsid w:val="000F57B4"/>
    <w:pPr>
      <w:widowControl w:val="0"/>
      <w:tabs>
        <w:tab w:val="left" w:pos="708"/>
      </w:tabs>
      <w:suppressAutoHyphens/>
      <w:spacing w:line="100" w:lineRule="atLeast"/>
    </w:pPr>
    <w:rPr>
      <w:rFonts w:ascii="Arial" w:hAnsi="Arial" w:cs="Arial"/>
      <w:b/>
      <w:bCs/>
    </w:rPr>
  </w:style>
  <w:style w:type="paragraph" w:customStyle="1" w:styleId="ConsPlusNonformat">
    <w:name w:val="ConsPlusNonformat"/>
    <w:uiPriority w:val="99"/>
    <w:rsid w:val="000F57B4"/>
    <w:pPr>
      <w:widowControl w:val="0"/>
      <w:autoSpaceDE w:val="0"/>
      <w:autoSpaceDN w:val="0"/>
      <w:adjustRightInd w:val="0"/>
    </w:pPr>
    <w:rPr>
      <w:rFonts w:ascii="Courier New" w:hAnsi="Courier New" w:cs="Courier New"/>
    </w:rPr>
  </w:style>
  <w:style w:type="paragraph" w:styleId="af3">
    <w:name w:val="No Spacing"/>
    <w:qFormat/>
    <w:rsid w:val="000F57B4"/>
    <w:rPr>
      <w:sz w:val="28"/>
      <w:szCs w:val="28"/>
      <w:lang w:eastAsia="en-US"/>
    </w:rPr>
  </w:style>
  <w:style w:type="paragraph" w:styleId="af4">
    <w:name w:val="Body Text Indent"/>
    <w:basedOn w:val="a"/>
    <w:link w:val="af5"/>
    <w:rsid w:val="00F21F25"/>
    <w:pPr>
      <w:spacing w:after="120"/>
      <w:ind w:left="283"/>
    </w:pPr>
  </w:style>
  <w:style w:type="character" w:customStyle="1" w:styleId="textstyle2">
    <w:name w:val="textstyle2"/>
    <w:rsid w:val="003B7DDB"/>
  </w:style>
  <w:style w:type="paragraph" w:customStyle="1" w:styleId="ConsPlusCell">
    <w:name w:val="ConsPlusCell"/>
    <w:rsid w:val="0086100D"/>
    <w:pPr>
      <w:widowControl w:val="0"/>
      <w:autoSpaceDE w:val="0"/>
      <w:autoSpaceDN w:val="0"/>
      <w:adjustRightInd w:val="0"/>
    </w:pPr>
    <w:rPr>
      <w:rFonts w:ascii="Calibri" w:hAnsi="Calibri" w:cs="Calibri"/>
      <w:sz w:val="22"/>
      <w:szCs w:val="22"/>
    </w:rPr>
  </w:style>
  <w:style w:type="paragraph" w:customStyle="1" w:styleId="14">
    <w:name w:val="Стиль1"/>
    <w:basedOn w:val="ConsPlusNormal"/>
    <w:rsid w:val="0086100D"/>
    <w:pPr>
      <w:widowControl/>
      <w:suppressAutoHyphens/>
      <w:autoSpaceDE/>
      <w:autoSpaceDN/>
      <w:adjustRightInd/>
      <w:ind w:left="1070" w:firstLine="851"/>
      <w:jc w:val="both"/>
    </w:pPr>
    <w:rPr>
      <w:rFonts w:ascii="Times New Roman" w:hAnsi="Times New Roman" w:cs="Times New Roman"/>
      <w:kern w:val="1"/>
      <w:sz w:val="28"/>
      <w:szCs w:val="28"/>
      <w:lang w:eastAsia="zh-CN"/>
    </w:rPr>
  </w:style>
  <w:style w:type="paragraph" w:customStyle="1" w:styleId="21">
    <w:name w:val="Стиль2"/>
    <w:basedOn w:val="ConsPlusNormal"/>
    <w:rsid w:val="0086100D"/>
    <w:pPr>
      <w:widowControl/>
      <w:tabs>
        <w:tab w:val="left" w:pos="0"/>
      </w:tabs>
      <w:suppressAutoHyphens/>
      <w:autoSpaceDE/>
      <w:autoSpaceDN/>
      <w:adjustRightInd/>
      <w:ind w:left="1571" w:firstLine="851"/>
      <w:jc w:val="both"/>
    </w:pPr>
    <w:rPr>
      <w:rFonts w:ascii="Times New Roman" w:hAnsi="Times New Roman" w:cs="Times New Roman"/>
      <w:kern w:val="1"/>
      <w:sz w:val="28"/>
      <w:szCs w:val="28"/>
      <w:lang w:eastAsia="zh-CN"/>
    </w:rPr>
  </w:style>
  <w:style w:type="paragraph" w:customStyle="1" w:styleId="3">
    <w:name w:val="Стиль3"/>
    <w:basedOn w:val="14"/>
    <w:rsid w:val="0086100D"/>
    <w:pPr>
      <w:ind w:left="0"/>
    </w:pPr>
  </w:style>
  <w:style w:type="character" w:styleId="af6">
    <w:name w:val="annotation reference"/>
    <w:semiHidden/>
    <w:rsid w:val="0086100D"/>
    <w:rPr>
      <w:sz w:val="16"/>
      <w:szCs w:val="16"/>
    </w:rPr>
  </w:style>
  <w:style w:type="paragraph" w:styleId="af7">
    <w:name w:val="annotation text"/>
    <w:basedOn w:val="a"/>
    <w:link w:val="af8"/>
    <w:semiHidden/>
    <w:rsid w:val="0086100D"/>
    <w:pPr>
      <w:widowControl w:val="0"/>
      <w:spacing w:after="0" w:line="240" w:lineRule="auto"/>
    </w:pPr>
    <w:rPr>
      <w:rFonts w:ascii="Times New Roman" w:eastAsia="SimSun" w:hAnsi="Times New Roman" w:cs="Times New Roman"/>
      <w:kern w:val="1"/>
      <w:sz w:val="18"/>
      <w:szCs w:val="18"/>
    </w:rPr>
  </w:style>
  <w:style w:type="character" w:customStyle="1" w:styleId="af8">
    <w:name w:val="Текст примечания Знак"/>
    <w:link w:val="af7"/>
    <w:locked/>
    <w:rsid w:val="0086100D"/>
    <w:rPr>
      <w:rFonts w:eastAsia="SimSun"/>
      <w:kern w:val="1"/>
      <w:sz w:val="18"/>
      <w:szCs w:val="18"/>
      <w:lang w:eastAsia="zh-CN"/>
    </w:rPr>
  </w:style>
  <w:style w:type="paragraph" w:styleId="af9">
    <w:name w:val="Subtitle"/>
    <w:basedOn w:val="a"/>
    <w:next w:val="a"/>
    <w:link w:val="afa"/>
    <w:qFormat/>
    <w:rsid w:val="00B374F7"/>
    <w:pPr>
      <w:spacing w:after="60"/>
      <w:jc w:val="center"/>
      <w:outlineLvl w:val="1"/>
    </w:pPr>
    <w:rPr>
      <w:rFonts w:ascii="Cambria" w:hAnsi="Cambria" w:cs="Times New Roman"/>
      <w:sz w:val="24"/>
      <w:szCs w:val="24"/>
    </w:rPr>
  </w:style>
  <w:style w:type="character" w:customStyle="1" w:styleId="afa">
    <w:name w:val="Подзаголовок Знак"/>
    <w:link w:val="af9"/>
    <w:locked/>
    <w:rsid w:val="00B374F7"/>
    <w:rPr>
      <w:rFonts w:ascii="Cambria" w:eastAsia="Times New Roman" w:hAnsi="Cambria" w:cs="Cambria"/>
      <w:sz w:val="24"/>
      <w:szCs w:val="24"/>
      <w:lang w:eastAsia="zh-CN"/>
    </w:rPr>
  </w:style>
  <w:style w:type="paragraph" w:customStyle="1" w:styleId="ConsPlusNonformat1">
    <w:name w:val="ConsPlusNonformat1"/>
    <w:rsid w:val="00CD50EE"/>
    <w:pPr>
      <w:suppressAutoHyphens/>
    </w:pPr>
    <w:rPr>
      <w:rFonts w:ascii="Courier New" w:hAnsi="Courier New" w:cs="Courier New"/>
      <w:kern w:val="1"/>
      <w:lang w:eastAsia="zh-CN"/>
    </w:rPr>
  </w:style>
  <w:style w:type="paragraph" w:customStyle="1" w:styleId="ConsPlusNormal1">
    <w:name w:val="ConsPlusNormal1"/>
    <w:link w:val="ConsPlusNormal10"/>
    <w:rsid w:val="00A00008"/>
    <w:pPr>
      <w:suppressAutoHyphens/>
    </w:pPr>
    <w:rPr>
      <w:rFonts w:ascii="Arial" w:hAnsi="Arial"/>
      <w:kern w:val="1"/>
      <w:sz w:val="24"/>
      <w:szCs w:val="24"/>
      <w:lang w:eastAsia="zh-CN"/>
    </w:rPr>
  </w:style>
  <w:style w:type="character" w:customStyle="1" w:styleId="ConsPlusNormal10">
    <w:name w:val="ConsPlusNormal Знак1"/>
    <w:link w:val="ConsPlusNormal1"/>
    <w:locked/>
    <w:rsid w:val="00A00008"/>
    <w:rPr>
      <w:rFonts w:ascii="Arial" w:hAnsi="Arial"/>
      <w:kern w:val="1"/>
      <w:sz w:val="24"/>
      <w:szCs w:val="24"/>
      <w:lang w:eastAsia="zh-CN" w:bidi="ar-SA"/>
    </w:rPr>
  </w:style>
  <w:style w:type="character" w:customStyle="1" w:styleId="apple-converted-space">
    <w:name w:val="apple-converted-space"/>
    <w:basedOn w:val="a0"/>
    <w:rsid w:val="00750825"/>
  </w:style>
  <w:style w:type="character" w:styleId="afb">
    <w:name w:val="FollowedHyperlink"/>
    <w:rsid w:val="00932EE3"/>
    <w:rPr>
      <w:color w:val="0000FF"/>
      <w:u w:val="single"/>
    </w:rPr>
  </w:style>
  <w:style w:type="character" w:customStyle="1" w:styleId="category">
    <w:name w:val="category"/>
    <w:basedOn w:val="a0"/>
    <w:rsid w:val="00932EE3"/>
  </w:style>
  <w:style w:type="character" w:styleId="afc">
    <w:name w:val="Emphasis"/>
    <w:qFormat/>
    <w:rsid w:val="00932EE3"/>
    <w:rPr>
      <w:i/>
      <w:iCs/>
    </w:rPr>
  </w:style>
  <w:style w:type="character" w:customStyle="1" w:styleId="6">
    <w:name w:val="Знак Знак6"/>
    <w:locked/>
    <w:rsid w:val="00932EE3"/>
    <w:rPr>
      <w:lang w:val="ru-RU" w:eastAsia="ru-RU" w:bidi="ar-SA"/>
    </w:rPr>
  </w:style>
  <w:style w:type="character" w:styleId="afd">
    <w:name w:val="page number"/>
    <w:basedOn w:val="a0"/>
    <w:rsid w:val="00DA5A5A"/>
  </w:style>
  <w:style w:type="character" w:customStyle="1" w:styleId="10">
    <w:name w:val="Заголовок 1 Знак"/>
    <w:link w:val="1"/>
    <w:rsid w:val="00F831A1"/>
    <w:rPr>
      <w:rFonts w:ascii="Cambria" w:eastAsia="Times New Roman" w:hAnsi="Cambria" w:cs="Times New Roman"/>
      <w:b/>
      <w:bCs/>
      <w:kern w:val="32"/>
      <w:sz w:val="32"/>
      <w:szCs w:val="32"/>
      <w:lang w:eastAsia="zh-CN"/>
    </w:rPr>
  </w:style>
  <w:style w:type="paragraph" w:styleId="afe">
    <w:name w:val="List Paragraph"/>
    <w:basedOn w:val="a"/>
    <w:uiPriority w:val="34"/>
    <w:qFormat/>
    <w:rsid w:val="0012332E"/>
    <w:pPr>
      <w:ind w:left="720"/>
      <w:contextualSpacing/>
    </w:pPr>
  </w:style>
  <w:style w:type="paragraph" w:customStyle="1" w:styleId="western">
    <w:name w:val="western"/>
    <w:basedOn w:val="a"/>
    <w:rsid w:val="003A70AB"/>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20">
    <w:name w:val="Заголовок 2 Знак"/>
    <w:basedOn w:val="a0"/>
    <w:link w:val="2"/>
    <w:rsid w:val="005532BA"/>
    <w:rPr>
      <w:b/>
      <w:bCs/>
      <w:sz w:val="36"/>
      <w:szCs w:val="36"/>
    </w:rPr>
  </w:style>
  <w:style w:type="numbering" w:customStyle="1" w:styleId="15">
    <w:name w:val="Нет списка1"/>
    <w:next w:val="a2"/>
    <w:uiPriority w:val="99"/>
    <w:semiHidden/>
    <w:unhideWhenUsed/>
    <w:rsid w:val="005532BA"/>
  </w:style>
  <w:style w:type="character" w:customStyle="1" w:styleId="13">
    <w:name w:val="Текст выноски Знак1"/>
    <w:basedOn w:val="a0"/>
    <w:link w:val="ac"/>
    <w:semiHidden/>
    <w:rsid w:val="005532BA"/>
    <w:rPr>
      <w:rFonts w:ascii="Tahoma" w:hAnsi="Tahoma" w:cs="Tahoma"/>
      <w:sz w:val="16"/>
      <w:szCs w:val="16"/>
      <w:lang w:eastAsia="zh-CN"/>
    </w:rPr>
  </w:style>
  <w:style w:type="character" w:customStyle="1" w:styleId="af5">
    <w:name w:val="Основной текст с отступом Знак"/>
    <w:basedOn w:val="a0"/>
    <w:link w:val="af4"/>
    <w:rsid w:val="005532BA"/>
    <w:rPr>
      <w:rFonts w:ascii="Calibri" w:hAnsi="Calibri" w:cs="Calibri"/>
      <w:sz w:val="22"/>
      <w:szCs w:val="22"/>
      <w:lang w:eastAsia="zh-CN"/>
    </w:rPr>
  </w:style>
  <w:style w:type="table" w:customStyle="1" w:styleId="16">
    <w:name w:val="Сетка таблицы1"/>
    <w:basedOn w:val="a1"/>
    <w:next w:val="ae"/>
    <w:uiPriority w:val="59"/>
    <w:rsid w:val="005532BA"/>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OC Heading"/>
    <w:basedOn w:val="1"/>
    <w:next w:val="a"/>
    <w:uiPriority w:val="39"/>
    <w:unhideWhenUsed/>
    <w:qFormat/>
    <w:rsid w:val="00346DE2"/>
    <w:pPr>
      <w:keepLines/>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17">
    <w:name w:val="toc 1"/>
    <w:basedOn w:val="a"/>
    <w:next w:val="a"/>
    <w:autoRedefine/>
    <w:uiPriority w:val="39"/>
    <w:unhideWhenUsed/>
    <w:rsid w:val="00346D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15627043">
      <w:bodyDiv w:val="1"/>
      <w:marLeft w:val="0"/>
      <w:marRight w:val="0"/>
      <w:marTop w:val="0"/>
      <w:marBottom w:val="0"/>
      <w:divBdr>
        <w:top w:val="none" w:sz="0" w:space="0" w:color="auto"/>
        <w:left w:val="none" w:sz="0" w:space="0" w:color="auto"/>
        <w:bottom w:val="none" w:sz="0" w:space="0" w:color="auto"/>
        <w:right w:val="none" w:sz="0" w:space="0" w:color="auto"/>
      </w:divBdr>
    </w:div>
    <w:div w:id="243809010">
      <w:bodyDiv w:val="1"/>
      <w:marLeft w:val="0"/>
      <w:marRight w:val="0"/>
      <w:marTop w:val="0"/>
      <w:marBottom w:val="0"/>
      <w:divBdr>
        <w:top w:val="none" w:sz="0" w:space="0" w:color="auto"/>
        <w:left w:val="none" w:sz="0" w:space="0" w:color="auto"/>
        <w:bottom w:val="none" w:sz="0" w:space="0" w:color="auto"/>
        <w:right w:val="none" w:sz="0" w:space="0" w:color="auto"/>
      </w:divBdr>
    </w:div>
    <w:div w:id="434442397">
      <w:bodyDiv w:val="1"/>
      <w:marLeft w:val="0"/>
      <w:marRight w:val="0"/>
      <w:marTop w:val="0"/>
      <w:marBottom w:val="0"/>
      <w:divBdr>
        <w:top w:val="none" w:sz="0" w:space="0" w:color="auto"/>
        <w:left w:val="none" w:sz="0" w:space="0" w:color="auto"/>
        <w:bottom w:val="none" w:sz="0" w:space="0" w:color="auto"/>
        <w:right w:val="none" w:sz="0" w:space="0" w:color="auto"/>
      </w:divBdr>
    </w:div>
    <w:div w:id="486477735">
      <w:bodyDiv w:val="1"/>
      <w:marLeft w:val="0"/>
      <w:marRight w:val="0"/>
      <w:marTop w:val="0"/>
      <w:marBottom w:val="0"/>
      <w:divBdr>
        <w:top w:val="none" w:sz="0" w:space="0" w:color="auto"/>
        <w:left w:val="none" w:sz="0" w:space="0" w:color="auto"/>
        <w:bottom w:val="none" w:sz="0" w:space="0" w:color="auto"/>
        <w:right w:val="none" w:sz="0" w:space="0" w:color="auto"/>
      </w:divBdr>
    </w:div>
    <w:div w:id="517617946">
      <w:bodyDiv w:val="1"/>
      <w:marLeft w:val="0"/>
      <w:marRight w:val="0"/>
      <w:marTop w:val="0"/>
      <w:marBottom w:val="0"/>
      <w:divBdr>
        <w:top w:val="none" w:sz="0" w:space="0" w:color="auto"/>
        <w:left w:val="none" w:sz="0" w:space="0" w:color="auto"/>
        <w:bottom w:val="none" w:sz="0" w:space="0" w:color="auto"/>
        <w:right w:val="none" w:sz="0" w:space="0" w:color="auto"/>
      </w:divBdr>
    </w:div>
    <w:div w:id="590621206">
      <w:bodyDiv w:val="1"/>
      <w:marLeft w:val="0"/>
      <w:marRight w:val="0"/>
      <w:marTop w:val="0"/>
      <w:marBottom w:val="0"/>
      <w:divBdr>
        <w:top w:val="none" w:sz="0" w:space="0" w:color="auto"/>
        <w:left w:val="none" w:sz="0" w:space="0" w:color="auto"/>
        <w:bottom w:val="none" w:sz="0" w:space="0" w:color="auto"/>
        <w:right w:val="none" w:sz="0" w:space="0" w:color="auto"/>
      </w:divBdr>
    </w:div>
    <w:div w:id="679046640">
      <w:bodyDiv w:val="1"/>
      <w:marLeft w:val="0"/>
      <w:marRight w:val="0"/>
      <w:marTop w:val="0"/>
      <w:marBottom w:val="0"/>
      <w:divBdr>
        <w:top w:val="none" w:sz="0" w:space="0" w:color="auto"/>
        <w:left w:val="none" w:sz="0" w:space="0" w:color="auto"/>
        <w:bottom w:val="none" w:sz="0" w:space="0" w:color="auto"/>
        <w:right w:val="none" w:sz="0" w:space="0" w:color="auto"/>
      </w:divBdr>
    </w:div>
    <w:div w:id="682125683">
      <w:bodyDiv w:val="1"/>
      <w:marLeft w:val="0"/>
      <w:marRight w:val="0"/>
      <w:marTop w:val="0"/>
      <w:marBottom w:val="0"/>
      <w:divBdr>
        <w:top w:val="none" w:sz="0" w:space="0" w:color="auto"/>
        <w:left w:val="none" w:sz="0" w:space="0" w:color="auto"/>
        <w:bottom w:val="none" w:sz="0" w:space="0" w:color="auto"/>
        <w:right w:val="none" w:sz="0" w:space="0" w:color="auto"/>
      </w:divBdr>
    </w:div>
    <w:div w:id="695927447">
      <w:bodyDiv w:val="1"/>
      <w:marLeft w:val="0"/>
      <w:marRight w:val="0"/>
      <w:marTop w:val="0"/>
      <w:marBottom w:val="0"/>
      <w:divBdr>
        <w:top w:val="none" w:sz="0" w:space="0" w:color="auto"/>
        <w:left w:val="none" w:sz="0" w:space="0" w:color="auto"/>
        <w:bottom w:val="none" w:sz="0" w:space="0" w:color="auto"/>
        <w:right w:val="none" w:sz="0" w:space="0" w:color="auto"/>
      </w:divBdr>
    </w:div>
    <w:div w:id="720175793">
      <w:bodyDiv w:val="1"/>
      <w:marLeft w:val="0"/>
      <w:marRight w:val="0"/>
      <w:marTop w:val="0"/>
      <w:marBottom w:val="0"/>
      <w:divBdr>
        <w:top w:val="none" w:sz="0" w:space="0" w:color="auto"/>
        <w:left w:val="none" w:sz="0" w:space="0" w:color="auto"/>
        <w:bottom w:val="none" w:sz="0" w:space="0" w:color="auto"/>
        <w:right w:val="none" w:sz="0" w:space="0" w:color="auto"/>
      </w:divBdr>
    </w:div>
    <w:div w:id="870991191">
      <w:bodyDiv w:val="1"/>
      <w:marLeft w:val="0"/>
      <w:marRight w:val="0"/>
      <w:marTop w:val="0"/>
      <w:marBottom w:val="0"/>
      <w:divBdr>
        <w:top w:val="none" w:sz="0" w:space="0" w:color="auto"/>
        <w:left w:val="none" w:sz="0" w:space="0" w:color="auto"/>
        <w:bottom w:val="none" w:sz="0" w:space="0" w:color="auto"/>
        <w:right w:val="none" w:sz="0" w:space="0" w:color="auto"/>
      </w:divBdr>
    </w:div>
    <w:div w:id="1223324302">
      <w:bodyDiv w:val="1"/>
      <w:marLeft w:val="0"/>
      <w:marRight w:val="0"/>
      <w:marTop w:val="0"/>
      <w:marBottom w:val="0"/>
      <w:divBdr>
        <w:top w:val="none" w:sz="0" w:space="0" w:color="auto"/>
        <w:left w:val="none" w:sz="0" w:space="0" w:color="auto"/>
        <w:bottom w:val="none" w:sz="0" w:space="0" w:color="auto"/>
        <w:right w:val="none" w:sz="0" w:space="0" w:color="auto"/>
      </w:divBdr>
    </w:div>
    <w:div w:id="1236672796">
      <w:bodyDiv w:val="1"/>
      <w:marLeft w:val="0"/>
      <w:marRight w:val="0"/>
      <w:marTop w:val="0"/>
      <w:marBottom w:val="0"/>
      <w:divBdr>
        <w:top w:val="none" w:sz="0" w:space="0" w:color="auto"/>
        <w:left w:val="none" w:sz="0" w:space="0" w:color="auto"/>
        <w:bottom w:val="none" w:sz="0" w:space="0" w:color="auto"/>
        <w:right w:val="none" w:sz="0" w:space="0" w:color="auto"/>
      </w:divBdr>
    </w:div>
    <w:div w:id="1249802150">
      <w:bodyDiv w:val="1"/>
      <w:marLeft w:val="0"/>
      <w:marRight w:val="0"/>
      <w:marTop w:val="0"/>
      <w:marBottom w:val="0"/>
      <w:divBdr>
        <w:top w:val="none" w:sz="0" w:space="0" w:color="auto"/>
        <w:left w:val="none" w:sz="0" w:space="0" w:color="auto"/>
        <w:bottom w:val="none" w:sz="0" w:space="0" w:color="auto"/>
        <w:right w:val="none" w:sz="0" w:space="0" w:color="auto"/>
      </w:divBdr>
    </w:div>
    <w:div w:id="1328705092">
      <w:bodyDiv w:val="1"/>
      <w:marLeft w:val="0"/>
      <w:marRight w:val="0"/>
      <w:marTop w:val="0"/>
      <w:marBottom w:val="0"/>
      <w:divBdr>
        <w:top w:val="none" w:sz="0" w:space="0" w:color="auto"/>
        <w:left w:val="none" w:sz="0" w:space="0" w:color="auto"/>
        <w:bottom w:val="none" w:sz="0" w:space="0" w:color="auto"/>
        <w:right w:val="none" w:sz="0" w:space="0" w:color="auto"/>
      </w:divBdr>
    </w:div>
    <w:div w:id="1359354859">
      <w:bodyDiv w:val="1"/>
      <w:marLeft w:val="0"/>
      <w:marRight w:val="0"/>
      <w:marTop w:val="0"/>
      <w:marBottom w:val="0"/>
      <w:divBdr>
        <w:top w:val="none" w:sz="0" w:space="0" w:color="auto"/>
        <w:left w:val="none" w:sz="0" w:space="0" w:color="auto"/>
        <w:bottom w:val="none" w:sz="0" w:space="0" w:color="auto"/>
        <w:right w:val="none" w:sz="0" w:space="0" w:color="auto"/>
      </w:divBdr>
    </w:div>
    <w:div w:id="1363288059">
      <w:bodyDiv w:val="1"/>
      <w:marLeft w:val="0"/>
      <w:marRight w:val="0"/>
      <w:marTop w:val="0"/>
      <w:marBottom w:val="0"/>
      <w:divBdr>
        <w:top w:val="none" w:sz="0" w:space="0" w:color="auto"/>
        <w:left w:val="none" w:sz="0" w:space="0" w:color="auto"/>
        <w:bottom w:val="none" w:sz="0" w:space="0" w:color="auto"/>
        <w:right w:val="none" w:sz="0" w:space="0" w:color="auto"/>
      </w:divBdr>
    </w:div>
    <w:div w:id="1399590543">
      <w:bodyDiv w:val="1"/>
      <w:marLeft w:val="0"/>
      <w:marRight w:val="0"/>
      <w:marTop w:val="0"/>
      <w:marBottom w:val="0"/>
      <w:divBdr>
        <w:top w:val="none" w:sz="0" w:space="0" w:color="auto"/>
        <w:left w:val="none" w:sz="0" w:space="0" w:color="auto"/>
        <w:bottom w:val="none" w:sz="0" w:space="0" w:color="auto"/>
        <w:right w:val="none" w:sz="0" w:space="0" w:color="auto"/>
      </w:divBdr>
    </w:div>
    <w:div w:id="1599362987">
      <w:bodyDiv w:val="1"/>
      <w:marLeft w:val="0"/>
      <w:marRight w:val="0"/>
      <w:marTop w:val="0"/>
      <w:marBottom w:val="0"/>
      <w:divBdr>
        <w:top w:val="none" w:sz="0" w:space="0" w:color="auto"/>
        <w:left w:val="none" w:sz="0" w:space="0" w:color="auto"/>
        <w:bottom w:val="none" w:sz="0" w:space="0" w:color="auto"/>
        <w:right w:val="none" w:sz="0" w:space="0" w:color="auto"/>
      </w:divBdr>
    </w:div>
    <w:div w:id="1774743881">
      <w:bodyDiv w:val="1"/>
      <w:marLeft w:val="0"/>
      <w:marRight w:val="0"/>
      <w:marTop w:val="0"/>
      <w:marBottom w:val="0"/>
      <w:divBdr>
        <w:top w:val="none" w:sz="0" w:space="0" w:color="auto"/>
        <w:left w:val="none" w:sz="0" w:space="0" w:color="auto"/>
        <w:bottom w:val="none" w:sz="0" w:space="0" w:color="auto"/>
        <w:right w:val="none" w:sz="0" w:space="0" w:color="auto"/>
      </w:divBdr>
    </w:div>
    <w:div w:id="1777171914">
      <w:bodyDiv w:val="1"/>
      <w:marLeft w:val="0"/>
      <w:marRight w:val="0"/>
      <w:marTop w:val="0"/>
      <w:marBottom w:val="0"/>
      <w:divBdr>
        <w:top w:val="none" w:sz="0" w:space="0" w:color="auto"/>
        <w:left w:val="none" w:sz="0" w:space="0" w:color="auto"/>
        <w:bottom w:val="none" w:sz="0" w:space="0" w:color="auto"/>
        <w:right w:val="none" w:sz="0" w:space="0" w:color="auto"/>
      </w:divBdr>
    </w:div>
    <w:div w:id="1790124133">
      <w:bodyDiv w:val="1"/>
      <w:marLeft w:val="0"/>
      <w:marRight w:val="0"/>
      <w:marTop w:val="0"/>
      <w:marBottom w:val="0"/>
      <w:divBdr>
        <w:top w:val="none" w:sz="0" w:space="0" w:color="auto"/>
        <w:left w:val="none" w:sz="0" w:space="0" w:color="auto"/>
        <w:bottom w:val="none" w:sz="0" w:space="0" w:color="auto"/>
        <w:right w:val="none" w:sz="0" w:space="0" w:color="auto"/>
      </w:divBdr>
    </w:div>
    <w:div w:id="2125533983">
      <w:bodyDiv w:val="1"/>
      <w:marLeft w:val="0"/>
      <w:marRight w:val="0"/>
      <w:marTop w:val="0"/>
      <w:marBottom w:val="0"/>
      <w:divBdr>
        <w:top w:val="none" w:sz="0" w:space="0" w:color="auto"/>
        <w:left w:val="none" w:sz="0" w:space="0" w:color="auto"/>
        <w:bottom w:val="none" w:sz="0" w:space="0" w:color="auto"/>
        <w:right w:val="none" w:sz="0" w:space="0" w:color="auto"/>
      </w:divBdr>
    </w:div>
    <w:div w:id="2125611448">
      <w:bodyDiv w:val="1"/>
      <w:marLeft w:val="0"/>
      <w:marRight w:val="0"/>
      <w:marTop w:val="0"/>
      <w:marBottom w:val="0"/>
      <w:divBdr>
        <w:top w:val="none" w:sz="0" w:space="0" w:color="auto"/>
        <w:left w:val="none" w:sz="0" w:space="0" w:color="auto"/>
        <w:bottom w:val="none" w:sz="0" w:space="0" w:color="auto"/>
        <w:right w:val="none" w:sz="0" w:space="0" w:color="auto"/>
      </w:divBdr>
      <w:divsChild>
        <w:div w:id="366834776">
          <w:marLeft w:val="0"/>
          <w:marRight w:val="0"/>
          <w:marTop w:val="0"/>
          <w:marBottom w:val="0"/>
          <w:divBdr>
            <w:top w:val="none" w:sz="0" w:space="0" w:color="auto"/>
            <w:left w:val="none" w:sz="0" w:space="0" w:color="auto"/>
            <w:bottom w:val="none" w:sz="0" w:space="0" w:color="auto"/>
            <w:right w:val="none" w:sz="0" w:space="0" w:color="auto"/>
          </w:divBdr>
          <w:divsChild>
            <w:div w:id="711802962">
              <w:marLeft w:val="0"/>
              <w:marRight w:val="0"/>
              <w:marTop w:val="0"/>
              <w:marBottom w:val="0"/>
              <w:divBdr>
                <w:top w:val="none" w:sz="0" w:space="0" w:color="auto"/>
                <w:left w:val="none" w:sz="0" w:space="0" w:color="auto"/>
                <w:bottom w:val="none" w:sz="0" w:space="0" w:color="auto"/>
                <w:right w:val="none" w:sz="0" w:space="0" w:color="auto"/>
              </w:divBdr>
              <w:divsChild>
                <w:div w:id="318268624">
                  <w:marLeft w:val="0"/>
                  <w:marRight w:val="0"/>
                  <w:marTop w:val="0"/>
                  <w:marBottom w:val="0"/>
                  <w:divBdr>
                    <w:top w:val="none" w:sz="0" w:space="0" w:color="auto"/>
                    <w:left w:val="none" w:sz="0" w:space="0" w:color="auto"/>
                    <w:bottom w:val="none" w:sz="0" w:space="0" w:color="auto"/>
                    <w:right w:val="none" w:sz="0" w:space="0" w:color="auto"/>
                  </w:divBdr>
                </w:div>
                <w:div w:id="581258478">
                  <w:marLeft w:val="0"/>
                  <w:marRight w:val="0"/>
                  <w:marTop w:val="0"/>
                  <w:marBottom w:val="0"/>
                  <w:divBdr>
                    <w:top w:val="none" w:sz="0" w:space="0" w:color="auto"/>
                    <w:left w:val="none" w:sz="0" w:space="0" w:color="auto"/>
                    <w:bottom w:val="none" w:sz="0" w:space="0" w:color="auto"/>
                    <w:right w:val="none" w:sz="0" w:space="0" w:color="auto"/>
                  </w:divBdr>
                </w:div>
                <w:div w:id="1162696216">
                  <w:marLeft w:val="0"/>
                  <w:marRight w:val="0"/>
                  <w:marTop w:val="0"/>
                  <w:marBottom w:val="0"/>
                  <w:divBdr>
                    <w:top w:val="none" w:sz="0" w:space="0" w:color="auto"/>
                    <w:left w:val="none" w:sz="0" w:space="0" w:color="auto"/>
                    <w:bottom w:val="none" w:sz="0" w:space="0" w:color="auto"/>
                    <w:right w:val="none" w:sz="0" w:space="0" w:color="auto"/>
                  </w:divBdr>
                </w:div>
                <w:div w:id="1294290093">
                  <w:marLeft w:val="0"/>
                  <w:marRight w:val="0"/>
                  <w:marTop w:val="0"/>
                  <w:marBottom w:val="0"/>
                  <w:divBdr>
                    <w:top w:val="none" w:sz="0" w:space="0" w:color="auto"/>
                    <w:left w:val="none" w:sz="0" w:space="0" w:color="auto"/>
                    <w:bottom w:val="none" w:sz="0" w:space="0" w:color="auto"/>
                    <w:right w:val="none" w:sz="0" w:space="0" w:color="auto"/>
                  </w:divBdr>
                  <w:divsChild>
                    <w:div w:id="1970165258">
                      <w:marLeft w:val="0"/>
                      <w:marRight w:val="0"/>
                      <w:marTop w:val="0"/>
                      <w:marBottom w:val="0"/>
                      <w:divBdr>
                        <w:top w:val="none" w:sz="0" w:space="0" w:color="auto"/>
                        <w:left w:val="none" w:sz="0" w:space="0" w:color="auto"/>
                        <w:bottom w:val="none" w:sz="0" w:space="0" w:color="auto"/>
                        <w:right w:val="none" w:sz="0" w:space="0" w:color="auto"/>
                      </w:divBdr>
                      <w:divsChild>
                        <w:div w:id="344596218">
                          <w:marLeft w:val="0"/>
                          <w:marRight w:val="0"/>
                          <w:marTop w:val="0"/>
                          <w:marBottom w:val="0"/>
                          <w:divBdr>
                            <w:top w:val="none" w:sz="0" w:space="0" w:color="auto"/>
                            <w:left w:val="none" w:sz="0" w:space="0" w:color="auto"/>
                            <w:bottom w:val="none" w:sz="0" w:space="0" w:color="auto"/>
                            <w:right w:val="none" w:sz="0" w:space="0" w:color="auto"/>
                          </w:divBdr>
                        </w:div>
                        <w:div w:id="802425785">
                          <w:marLeft w:val="0"/>
                          <w:marRight w:val="0"/>
                          <w:marTop w:val="0"/>
                          <w:marBottom w:val="0"/>
                          <w:divBdr>
                            <w:top w:val="none" w:sz="0" w:space="0" w:color="auto"/>
                            <w:left w:val="none" w:sz="0" w:space="0" w:color="auto"/>
                            <w:bottom w:val="none" w:sz="0" w:space="0" w:color="auto"/>
                            <w:right w:val="none" w:sz="0" w:space="0" w:color="auto"/>
                          </w:divBdr>
                        </w:div>
                        <w:div w:id="910845278">
                          <w:marLeft w:val="0"/>
                          <w:marRight w:val="0"/>
                          <w:marTop w:val="0"/>
                          <w:marBottom w:val="0"/>
                          <w:divBdr>
                            <w:top w:val="none" w:sz="0" w:space="0" w:color="auto"/>
                            <w:left w:val="none" w:sz="0" w:space="0" w:color="auto"/>
                            <w:bottom w:val="none" w:sz="0" w:space="0" w:color="auto"/>
                            <w:right w:val="none" w:sz="0" w:space="0" w:color="auto"/>
                          </w:divBdr>
                        </w:div>
                        <w:div w:id="1089038753">
                          <w:marLeft w:val="0"/>
                          <w:marRight w:val="0"/>
                          <w:marTop w:val="0"/>
                          <w:marBottom w:val="0"/>
                          <w:divBdr>
                            <w:top w:val="none" w:sz="0" w:space="0" w:color="auto"/>
                            <w:left w:val="none" w:sz="0" w:space="0" w:color="auto"/>
                            <w:bottom w:val="none" w:sz="0" w:space="0" w:color="auto"/>
                            <w:right w:val="none" w:sz="0" w:space="0" w:color="auto"/>
                          </w:divBdr>
                        </w:div>
                        <w:div w:id="1570114305">
                          <w:marLeft w:val="0"/>
                          <w:marRight w:val="0"/>
                          <w:marTop w:val="0"/>
                          <w:marBottom w:val="0"/>
                          <w:divBdr>
                            <w:top w:val="none" w:sz="0" w:space="0" w:color="auto"/>
                            <w:left w:val="none" w:sz="0" w:space="0" w:color="auto"/>
                            <w:bottom w:val="none" w:sz="0" w:space="0" w:color="auto"/>
                            <w:right w:val="none" w:sz="0" w:space="0" w:color="auto"/>
                          </w:divBdr>
                        </w:div>
                        <w:div w:id="1584726543">
                          <w:marLeft w:val="0"/>
                          <w:marRight w:val="0"/>
                          <w:marTop w:val="0"/>
                          <w:marBottom w:val="0"/>
                          <w:divBdr>
                            <w:top w:val="none" w:sz="0" w:space="0" w:color="auto"/>
                            <w:left w:val="none" w:sz="0" w:space="0" w:color="auto"/>
                            <w:bottom w:val="none" w:sz="0" w:space="0" w:color="auto"/>
                            <w:right w:val="none" w:sz="0" w:space="0" w:color="auto"/>
                          </w:divBdr>
                        </w:div>
                        <w:div w:id="2044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0275">
                  <w:marLeft w:val="0"/>
                  <w:marRight w:val="0"/>
                  <w:marTop w:val="0"/>
                  <w:marBottom w:val="0"/>
                  <w:divBdr>
                    <w:top w:val="none" w:sz="0" w:space="0" w:color="auto"/>
                    <w:left w:val="none" w:sz="0" w:space="0" w:color="auto"/>
                    <w:bottom w:val="none" w:sz="0" w:space="0" w:color="auto"/>
                    <w:right w:val="none" w:sz="0" w:space="0" w:color="auto"/>
                  </w:divBdr>
                </w:div>
                <w:div w:id="1402409978">
                  <w:marLeft w:val="0"/>
                  <w:marRight w:val="0"/>
                  <w:marTop w:val="0"/>
                  <w:marBottom w:val="0"/>
                  <w:divBdr>
                    <w:top w:val="none" w:sz="0" w:space="0" w:color="auto"/>
                    <w:left w:val="none" w:sz="0" w:space="0" w:color="auto"/>
                    <w:bottom w:val="none" w:sz="0" w:space="0" w:color="auto"/>
                    <w:right w:val="none" w:sz="0" w:space="0" w:color="auto"/>
                  </w:divBdr>
                </w:div>
                <w:div w:id="1516723062">
                  <w:marLeft w:val="0"/>
                  <w:marRight w:val="0"/>
                  <w:marTop w:val="0"/>
                  <w:marBottom w:val="0"/>
                  <w:divBdr>
                    <w:top w:val="none" w:sz="0" w:space="0" w:color="auto"/>
                    <w:left w:val="none" w:sz="0" w:space="0" w:color="auto"/>
                    <w:bottom w:val="none" w:sz="0" w:space="0" w:color="auto"/>
                    <w:right w:val="none" w:sz="0" w:space="0" w:color="auto"/>
                  </w:divBdr>
                </w:div>
                <w:div w:id="1787501909">
                  <w:marLeft w:val="0"/>
                  <w:marRight w:val="0"/>
                  <w:marTop w:val="0"/>
                  <w:marBottom w:val="0"/>
                  <w:divBdr>
                    <w:top w:val="none" w:sz="0" w:space="0" w:color="auto"/>
                    <w:left w:val="none" w:sz="0" w:space="0" w:color="auto"/>
                    <w:bottom w:val="none" w:sz="0" w:space="0" w:color="auto"/>
                    <w:right w:val="none" w:sz="0" w:space="0" w:color="auto"/>
                  </w:divBdr>
                </w:div>
                <w:div w:id="1873762903">
                  <w:marLeft w:val="0"/>
                  <w:marRight w:val="0"/>
                  <w:marTop w:val="0"/>
                  <w:marBottom w:val="0"/>
                  <w:divBdr>
                    <w:top w:val="none" w:sz="0" w:space="0" w:color="auto"/>
                    <w:left w:val="none" w:sz="0" w:space="0" w:color="auto"/>
                    <w:bottom w:val="none" w:sz="0" w:space="0" w:color="auto"/>
                    <w:right w:val="none" w:sz="0" w:space="0" w:color="auto"/>
                  </w:divBdr>
                </w:div>
                <w:div w:id="1916476352">
                  <w:marLeft w:val="0"/>
                  <w:marRight w:val="0"/>
                  <w:marTop w:val="0"/>
                  <w:marBottom w:val="0"/>
                  <w:divBdr>
                    <w:top w:val="none" w:sz="0" w:space="0" w:color="auto"/>
                    <w:left w:val="none" w:sz="0" w:space="0" w:color="auto"/>
                    <w:bottom w:val="none" w:sz="0" w:space="0" w:color="auto"/>
                    <w:right w:val="none" w:sz="0" w:space="0" w:color="auto"/>
                  </w:divBdr>
                </w:div>
                <w:div w:id="1920208683">
                  <w:marLeft w:val="0"/>
                  <w:marRight w:val="0"/>
                  <w:marTop w:val="0"/>
                  <w:marBottom w:val="0"/>
                  <w:divBdr>
                    <w:top w:val="none" w:sz="0" w:space="0" w:color="auto"/>
                    <w:left w:val="none" w:sz="0" w:space="0" w:color="auto"/>
                    <w:bottom w:val="none" w:sz="0" w:space="0" w:color="auto"/>
                    <w:right w:val="none" w:sz="0" w:space="0" w:color="auto"/>
                  </w:divBdr>
                </w:div>
                <w:div w:id="19700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890941.2782" TargetMode="External"/><Relationship Id="rId4" Type="http://schemas.openxmlformats.org/officeDocument/2006/relationships/settings" Target="settings.xml"/><Relationship Id="rId9" Type="http://schemas.openxmlformats.org/officeDocument/2006/relationships/hyperlink" Target="garantf1://890941.27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DBC8-552E-4CE9-8486-48B7F5C1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36</Pages>
  <Words>13906</Words>
  <Characters>79265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Aliza Inc.</Company>
  <LinksUpToDate>false</LinksUpToDate>
  <CharactersWithSpaces>92986</CharactersWithSpaces>
  <SharedDoc>false</SharedDoc>
  <HLinks>
    <vt:vector size="42" baseType="variant">
      <vt:variant>
        <vt:i4>6881290</vt:i4>
      </vt:variant>
      <vt:variant>
        <vt:i4>18</vt:i4>
      </vt:variant>
      <vt:variant>
        <vt:i4>0</vt:i4>
      </vt:variant>
      <vt:variant>
        <vt:i4>5</vt:i4>
      </vt:variant>
      <vt:variant>
        <vt:lpwstr>consultantplus://offline/ref=381DEF6B35716FE386C8DA023B0025A3BAD887AA9057A538128B2FCA49WEA8G</vt:lpwstr>
      </vt:variant>
      <vt:variant>
        <vt:lpwstr>_blank</vt:lpwstr>
      </vt:variant>
      <vt:variant>
        <vt:i4>4718677</vt:i4>
      </vt:variant>
      <vt:variant>
        <vt:i4>15</vt:i4>
      </vt:variant>
      <vt:variant>
        <vt:i4>0</vt:i4>
      </vt:variant>
      <vt:variant>
        <vt:i4>5</vt:i4>
      </vt:variant>
      <vt:variant>
        <vt:lpwstr>consultantplus://offline/ref=1347A951451F194881EC6EEF281907BEBFDCAA9B9BFCBBC804DD7D7C44Z7PAH</vt:lpwstr>
      </vt:variant>
      <vt:variant>
        <vt:lpwstr/>
      </vt:variant>
      <vt:variant>
        <vt:i4>7471152</vt:i4>
      </vt:variant>
      <vt:variant>
        <vt:i4>12</vt:i4>
      </vt:variant>
      <vt:variant>
        <vt:i4>0</vt:i4>
      </vt:variant>
      <vt:variant>
        <vt:i4>5</vt:i4>
      </vt:variant>
      <vt:variant>
        <vt:lpwstr>consultantplus://offline/ref=1347A951451F194881EC6EEF281907BEBFDCAA9B9BFCBBC804DD7D7C447A8505A6D22555BF0DDC11Z2P4H</vt:lpwstr>
      </vt:variant>
      <vt:variant>
        <vt:lpwstr/>
      </vt:variant>
      <vt:variant>
        <vt:i4>524354</vt:i4>
      </vt:variant>
      <vt:variant>
        <vt:i4>9</vt:i4>
      </vt:variant>
      <vt:variant>
        <vt:i4>0</vt:i4>
      </vt:variant>
      <vt:variant>
        <vt:i4>5</vt:i4>
      </vt:variant>
      <vt:variant>
        <vt:lpwstr>http://www.torgi.gov.ru/</vt:lpwstr>
      </vt:variant>
      <vt:variant>
        <vt:lpwstr/>
      </vt:variant>
      <vt:variant>
        <vt:i4>7274549</vt:i4>
      </vt:variant>
      <vt:variant>
        <vt:i4>6</vt:i4>
      </vt:variant>
      <vt:variant>
        <vt:i4>0</vt:i4>
      </vt:variant>
      <vt:variant>
        <vt:i4>5</vt:i4>
      </vt:variant>
      <vt:variant>
        <vt:lpwstr>http://www.zakupki.gov.ru/</vt:lpwstr>
      </vt:variant>
      <vt:variant>
        <vt:lpwstr/>
      </vt:variant>
      <vt:variant>
        <vt:i4>2555914</vt:i4>
      </vt:variant>
      <vt:variant>
        <vt:i4>3</vt:i4>
      </vt:variant>
      <vt:variant>
        <vt:i4>0</vt:i4>
      </vt:variant>
      <vt:variant>
        <vt:i4>5</vt:i4>
      </vt:variant>
      <vt:variant>
        <vt:lpwstr>mailto:kartalyakgp@mail.ru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КУМИ КУМИ</cp:lastModifiedBy>
  <cp:revision>44</cp:revision>
  <cp:lastPrinted>2018-08-03T09:36:00Z</cp:lastPrinted>
  <dcterms:created xsi:type="dcterms:W3CDTF">2018-05-17T06:40:00Z</dcterms:created>
  <dcterms:modified xsi:type="dcterms:W3CDTF">2018-08-09T10:26:00Z</dcterms:modified>
</cp:coreProperties>
</file>