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3E" w:rsidRPr="00E545FC" w:rsidRDefault="00E61B3E" w:rsidP="00E61B3E">
      <w:pPr>
        <w:ind w:hanging="142"/>
        <w:jc w:val="both"/>
        <w:rPr>
          <w:color w:val="000000" w:themeColor="text1"/>
          <w:sz w:val="24"/>
          <w:szCs w:val="24"/>
        </w:rPr>
      </w:pPr>
      <w:r w:rsidRPr="00E545FC">
        <w:rPr>
          <w:noProof/>
          <w:color w:val="000000" w:themeColor="text1"/>
          <w:sz w:val="24"/>
          <w:szCs w:val="24"/>
        </w:rPr>
        <w:drawing>
          <wp:anchor distT="0" distB="0" distL="25400" distR="25400" simplePos="0" relativeHeight="251659264" behindDoc="0" locked="0" layoutInCell="1" allowOverlap="1" wp14:anchorId="230C2C0B" wp14:editId="250275EB">
            <wp:simplePos x="0" y="0"/>
            <wp:positionH relativeFrom="page">
              <wp:posOffset>3590925</wp:posOffset>
            </wp:positionH>
            <wp:positionV relativeFrom="paragraph">
              <wp:posOffset>0</wp:posOffset>
            </wp:positionV>
            <wp:extent cx="803910" cy="885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61B3E" w:rsidRPr="00E545FC" w:rsidRDefault="00E61B3E" w:rsidP="00E61B3E">
      <w:pPr>
        <w:ind w:hanging="142"/>
        <w:jc w:val="center"/>
        <w:rPr>
          <w:b/>
          <w:color w:val="000000" w:themeColor="text1"/>
          <w:sz w:val="24"/>
          <w:szCs w:val="24"/>
        </w:rPr>
      </w:pPr>
      <w:r w:rsidRPr="00E545FC">
        <w:rPr>
          <w:b/>
          <w:color w:val="000000" w:themeColor="text1"/>
          <w:sz w:val="24"/>
          <w:szCs w:val="24"/>
        </w:rPr>
        <w:t>РОССИЙСКАЯ ФЕДЕРАЦИЯ</w:t>
      </w:r>
    </w:p>
    <w:p w:rsidR="00E61B3E" w:rsidRDefault="00E61B3E" w:rsidP="00E61B3E">
      <w:pPr>
        <w:pStyle w:val="a7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 xml:space="preserve">АДМИНИСТРАЦИЯ СИМСКОГО ГОРОДСКОГО ПОСЕЛЕНИЯ </w:t>
      </w:r>
    </w:p>
    <w:p w:rsidR="00E61B3E" w:rsidRDefault="00E61B3E" w:rsidP="00E61B3E">
      <w:pPr>
        <w:pStyle w:val="a7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 xml:space="preserve">АШИНСКОГО МУНИЦИПАЛЬНОГО РАЙОНА </w:t>
      </w:r>
    </w:p>
    <w:p w:rsidR="00E61B3E" w:rsidRPr="00E545FC" w:rsidRDefault="00E61B3E" w:rsidP="00E61B3E">
      <w:pPr>
        <w:pStyle w:val="a7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ЧЕЛЯБИНСКОЙ ОБЛАСТИ</w:t>
      </w:r>
    </w:p>
    <w:p w:rsidR="00E61B3E" w:rsidRPr="00313604" w:rsidRDefault="00E61B3E" w:rsidP="00E61B3E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13604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:rsidR="00E61B3E" w:rsidRDefault="0025729E" w:rsidP="00E61B3E">
      <w:pPr>
        <w:ind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22.03.2021 г. №61</w:t>
      </w:r>
    </w:p>
    <w:p w:rsidR="00E61B3E" w:rsidRPr="0015190A" w:rsidRDefault="00E61B3E" w:rsidP="00E61B3E">
      <w:pPr>
        <w:ind w:hanging="142"/>
        <w:jc w:val="both"/>
        <w:rPr>
          <w:color w:val="000000" w:themeColor="text1"/>
          <w:sz w:val="24"/>
          <w:szCs w:val="24"/>
        </w:rPr>
      </w:pPr>
    </w:p>
    <w:p w:rsidR="00E61B3E" w:rsidRPr="003C450C" w:rsidRDefault="00E61B3E" w:rsidP="00E61B3E">
      <w:pPr>
        <w:widowControl w:val="0"/>
        <w:ind w:right="4937"/>
        <w:jc w:val="both"/>
        <w:rPr>
          <w:b/>
          <w:color w:val="000000" w:themeColor="text1"/>
          <w:sz w:val="24"/>
          <w:szCs w:val="24"/>
        </w:rPr>
      </w:pPr>
      <w:r w:rsidRPr="0015190A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Об утверждении положения </w:t>
      </w:r>
      <w:r w:rsidRPr="003C450C">
        <w:rPr>
          <w:b/>
          <w:color w:val="000000" w:themeColor="text1"/>
          <w:sz w:val="24"/>
          <w:szCs w:val="24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  <w:r>
        <w:rPr>
          <w:b/>
          <w:color w:val="000000" w:themeColor="text1"/>
          <w:sz w:val="24"/>
          <w:szCs w:val="24"/>
        </w:rPr>
        <w:t>»</w:t>
      </w:r>
    </w:p>
    <w:p w:rsidR="00E61B3E" w:rsidRDefault="00E61B3E" w:rsidP="00E61B3E">
      <w:pPr>
        <w:ind w:right="3685"/>
        <w:jc w:val="both"/>
        <w:rPr>
          <w:b/>
          <w:sz w:val="24"/>
          <w:szCs w:val="24"/>
        </w:rPr>
      </w:pPr>
    </w:p>
    <w:p w:rsidR="00E61B3E" w:rsidRDefault="00E61B3E" w:rsidP="00E61B3E">
      <w:pPr>
        <w:ind w:right="3685"/>
        <w:jc w:val="both"/>
        <w:rPr>
          <w:b/>
          <w:sz w:val="24"/>
          <w:szCs w:val="24"/>
        </w:rPr>
      </w:pPr>
    </w:p>
    <w:p w:rsidR="00E61B3E" w:rsidRPr="0015190A" w:rsidRDefault="00E61B3E" w:rsidP="00E61B3E">
      <w:pPr>
        <w:ind w:right="3685"/>
        <w:jc w:val="both"/>
        <w:rPr>
          <w:b/>
          <w:sz w:val="24"/>
          <w:szCs w:val="24"/>
        </w:rPr>
      </w:pPr>
    </w:p>
    <w:p w:rsidR="00E61B3E" w:rsidRPr="00E61B3E" w:rsidRDefault="00E61B3E" w:rsidP="00E61B3E">
      <w:pPr>
        <w:ind w:firstLine="708"/>
        <w:jc w:val="both"/>
        <w:rPr>
          <w:sz w:val="24"/>
          <w:szCs w:val="24"/>
        </w:rPr>
      </w:pPr>
      <w:r w:rsidRPr="00E61B3E">
        <w:rPr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Федерации, 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Решением Совета депутатов Симского городского поселения от №21 от 26.11.2020г. </w:t>
      </w:r>
      <w:r>
        <w:rPr>
          <w:sz w:val="24"/>
          <w:szCs w:val="24"/>
        </w:rPr>
        <w:t>«</w:t>
      </w:r>
      <w:r w:rsidRPr="00E61B3E">
        <w:rPr>
          <w:sz w:val="24"/>
          <w:szCs w:val="24"/>
        </w:rPr>
        <w:t>Об утверждении положения «Об организации размещения нестационарных торговых объектов на территории Симского городского поселения»,</w:t>
      </w:r>
    </w:p>
    <w:p w:rsidR="00E61B3E" w:rsidRDefault="00E61B3E" w:rsidP="00E61B3E">
      <w:pPr>
        <w:ind w:right="-1"/>
        <w:jc w:val="center"/>
        <w:rPr>
          <w:b/>
          <w:sz w:val="24"/>
          <w:szCs w:val="24"/>
        </w:rPr>
      </w:pPr>
    </w:p>
    <w:p w:rsidR="00E61B3E" w:rsidRDefault="00E61B3E" w:rsidP="00E61B3E">
      <w:pPr>
        <w:ind w:right="-1"/>
        <w:jc w:val="center"/>
        <w:rPr>
          <w:b/>
          <w:sz w:val="24"/>
          <w:szCs w:val="24"/>
        </w:rPr>
      </w:pPr>
      <w:r w:rsidRPr="0015190A">
        <w:rPr>
          <w:b/>
          <w:sz w:val="24"/>
          <w:szCs w:val="24"/>
        </w:rPr>
        <w:t>ПОСТАНОВЛЯЮ:</w:t>
      </w:r>
    </w:p>
    <w:p w:rsidR="00E61B3E" w:rsidRPr="0015190A" w:rsidRDefault="00E61B3E" w:rsidP="00E61B3E">
      <w:pPr>
        <w:ind w:right="-1"/>
        <w:jc w:val="center"/>
        <w:rPr>
          <w:b/>
          <w:sz w:val="24"/>
          <w:szCs w:val="24"/>
        </w:rPr>
      </w:pPr>
    </w:p>
    <w:p w:rsidR="00E61B3E" w:rsidRDefault="00E61B3E" w:rsidP="00E61B3E">
      <w:pPr>
        <w:pStyle w:val="a3"/>
        <w:numPr>
          <w:ilvl w:val="0"/>
          <w:numId w:val="19"/>
        </w:numPr>
        <w:spacing w:after="240"/>
        <w:jc w:val="both"/>
        <w:rPr>
          <w:sz w:val="24"/>
          <w:szCs w:val="24"/>
        </w:rPr>
      </w:pPr>
      <w:bookmarkStart w:id="0" w:name="sub_1006"/>
      <w:r w:rsidRPr="00E61B3E">
        <w:rPr>
          <w:sz w:val="24"/>
          <w:szCs w:val="24"/>
        </w:rPr>
        <w:t xml:space="preserve">Утвердить Положение </w:t>
      </w:r>
      <w:r>
        <w:rPr>
          <w:sz w:val="24"/>
          <w:szCs w:val="24"/>
        </w:rPr>
        <w:t>«О</w:t>
      </w:r>
      <w:r w:rsidRPr="00E61B3E">
        <w:rPr>
          <w:sz w:val="24"/>
          <w:szCs w:val="24"/>
        </w:rPr>
        <w:t xml:space="preserve">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  <w:r>
        <w:rPr>
          <w:sz w:val="24"/>
          <w:szCs w:val="24"/>
        </w:rPr>
        <w:t>»</w:t>
      </w:r>
      <w:r w:rsidR="00834935">
        <w:rPr>
          <w:sz w:val="24"/>
          <w:szCs w:val="24"/>
        </w:rPr>
        <w:t xml:space="preserve"> (Приложение №1 к постановлению)</w:t>
      </w:r>
      <w:r>
        <w:rPr>
          <w:sz w:val="24"/>
          <w:szCs w:val="24"/>
        </w:rPr>
        <w:t>.</w:t>
      </w:r>
    </w:p>
    <w:p w:rsidR="00E61B3E" w:rsidRPr="00E61B3E" w:rsidRDefault="00E61B3E" w:rsidP="00E61B3E">
      <w:pPr>
        <w:pStyle w:val="a3"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240"/>
        <w:jc w:val="both"/>
        <w:textAlignment w:val="auto"/>
        <w:rPr>
          <w:rFonts w:ascii="yandex-sans" w:hAnsi="yandex-sans"/>
          <w:color w:val="000000"/>
          <w:sz w:val="23"/>
          <w:szCs w:val="23"/>
        </w:rPr>
      </w:pPr>
      <w:r w:rsidRPr="00E61B3E">
        <w:rPr>
          <w:rFonts w:ascii="yandex-sans" w:hAnsi="yandex-sans"/>
          <w:color w:val="000000"/>
          <w:sz w:val="23"/>
          <w:szCs w:val="23"/>
        </w:rPr>
        <w:t>Обнародовать настоящее Постановление путем размещения на официальном сайте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61B3E">
        <w:rPr>
          <w:rFonts w:ascii="yandex-sans" w:hAnsi="yandex-sans"/>
          <w:color w:val="000000"/>
          <w:sz w:val="23"/>
          <w:szCs w:val="23"/>
        </w:rPr>
        <w:t xml:space="preserve">администрации Симского городского </w:t>
      </w:r>
      <w:r>
        <w:rPr>
          <w:rFonts w:ascii="yandex-sans" w:hAnsi="yandex-sans"/>
          <w:color w:val="000000"/>
          <w:sz w:val="23"/>
          <w:szCs w:val="23"/>
        </w:rPr>
        <w:t>поселения в сети Интернет www</w:t>
      </w:r>
      <w:r>
        <w:rPr>
          <w:rFonts w:asciiTheme="minorHAnsi" w:hAnsiTheme="minorHAnsi"/>
          <w:color w:val="000000"/>
          <w:sz w:val="23"/>
          <w:szCs w:val="23"/>
        </w:rPr>
        <w:t>.</w:t>
      </w:r>
      <w:r>
        <w:rPr>
          <w:rFonts w:ascii="yandex-sans" w:hAnsi="yandex-sans"/>
          <w:color w:val="000000"/>
          <w:sz w:val="23"/>
          <w:szCs w:val="23"/>
        </w:rPr>
        <w:t>gorodsim</w:t>
      </w:r>
      <w:r w:rsidRPr="00E61B3E">
        <w:rPr>
          <w:rFonts w:ascii="yandex-sans" w:hAnsi="yandex-sans"/>
          <w:color w:val="000000"/>
          <w:sz w:val="23"/>
          <w:szCs w:val="23"/>
        </w:rPr>
        <w:t>.ru .</w:t>
      </w:r>
    </w:p>
    <w:p w:rsidR="00E61B3E" w:rsidRPr="00CC1B5A" w:rsidRDefault="00E61B3E" w:rsidP="00E61B3E">
      <w:pPr>
        <w:numPr>
          <w:ilvl w:val="0"/>
          <w:numId w:val="19"/>
        </w:numPr>
        <w:overflowPunct/>
        <w:spacing w:after="240" w:line="276" w:lineRule="auto"/>
        <w:jc w:val="both"/>
        <w:textAlignment w:val="auto"/>
        <w:rPr>
          <w:sz w:val="24"/>
          <w:szCs w:val="24"/>
        </w:rPr>
      </w:pPr>
      <w:r w:rsidRPr="00CC1B5A">
        <w:rPr>
          <w:sz w:val="24"/>
          <w:szCs w:val="24"/>
        </w:rPr>
        <w:t>Контроль исполнения настоящего постановления возложить на заместителя Главы администрации Симского городского поселения</w:t>
      </w:r>
      <w:bookmarkEnd w:id="0"/>
      <w:r w:rsidR="00D57ED2">
        <w:rPr>
          <w:sz w:val="24"/>
          <w:szCs w:val="24"/>
        </w:rPr>
        <w:t xml:space="preserve"> Лисина А.Г</w:t>
      </w:r>
      <w:r>
        <w:rPr>
          <w:sz w:val="24"/>
          <w:szCs w:val="24"/>
        </w:rPr>
        <w:t>.</w:t>
      </w:r>
    </w:p>
    <w:p w:rsidR="00E61B3E" w:rsidRPr="00CC1B5A" w:rsidRDefault="00E61B3E" w:rsidP="00E61B3E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240" w:line="276" w:lineRule="auto"/>
        <w:jc w:val="both"/>
        <w:textAlignment w:val="auto"/>
        <w:rPr>
          <w:sz w:val="24"/>
          <w:szCs w:val="24"/>
        </w:rPr>
      </w:pPr>
      <w:r w:rsidRPr="00CC1B5A">
        <w:rPr>
          <w:sz w:val="24"/>
          <w:szCs w:val="24"/>
        </w:rPr>
        <w:t>Постановление вступает в силу с момента подписания.</w:t>
      </w:r>
    </w:p>
    <w:p w:rsidR="00E61B3E" w:rsidRPr="0015190A" w:rsidRDefault="00E61B3E" w:rsidP="00E61B3E">
      <w:pPr>
        <w:pStyle w:val="31"/>
        <w:ind w:firstLine="811"/>
        <w:rPr>
          <w:rFonts w:ascii="Times New Roman" w:hAnsi="Times New Roman"/>
          <w:b/>
          <w:sz w:val="24"/>
          <w:szCs w:val="24"/>
        </w:rPr>
      </w:pPr>
    </w:p>
    <w:p w:rsidR="00E61B3E" w:rsidRDefault="00E61B3E" w:rsidP="00E61B3E">
      <w:pPr>
        <w:rPr>
          <w:sz w:val="24"/>
          <w:szCs w:val="24"/>
        </w:rPr>
      </w:pPr>
      <w:r w:rsidRPr="0015190A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                                                                                                       </w:t>
      </w:r>
      <w:r w:rsidRPr="0015190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90A">
        <w:rPr>
          <w:sz w:val="24"/>
          <w:szCs w:val="24"/>
        </w:rPr>
        <w:t xml:space="preserve">Симского городского поселения                       </w:t>
      </w:r>
      <w:r>
        <w:rPr>
          <w:sz w:val="24"/>
          <w:szCs w:val="24"/>
        </w:rPr>
        <w:t xml:space="preserve">                                                 </w:t>
      </w:r>
      <w:r w:rsidRPr="0015190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Р.Р. Гафаров</w:t>
      </w:r>
    </w:p>
    <w:p w:rsidR="00E61B3E" w:rsidRPr="0015190A" w:rsidRDefault="00E61B3E" w:rsidP="00E61B3E">
      <w:pPr>
        <w:rPr>
          <w:sz w:val="24"/>
          <w:szCs w:val="24"/>
        </w:rPr>
      </w:pPr>
    </w:p>
    <w:p w:rsidR="0055107B" w:rsidRPr="0055107B" w:rsidRDefault="0055107B" w:rsidP="0055107B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lastRenderedPageBreak/>
        <w:t xml:space="preserve">Приложение№1 к постановлению </w:t>
      </w:r>
    </w:p>
    <w:p w:rsidR="0055107B" w:rsidRPr="0055107B" w:rsidRDefault="0055107B" w:rsidP="0055107B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t>администрации Симского городского</w:t>
      </w:r>
      <w:r w:rsidR="00054ADF">
        <w:rPr>
          <w:color w:val="000000"/>
          <w:sz w:val="22"/>
          <w:szCs w:val="22"/>
        </w:rPr>
        <w:t xml:space="preserve"> </w:t>
      </w:r>
      <w:r w:rsidRPr="0055107B">
        <w:rPr>
          <w:color w:val="000000"/>
          <w:sz w:val="22"/>
          <w:szCs w:val="22"/>
        </w:rPr>
        <w:t>пос</w:t>
      </w:r>
      <w:r w:rsidR="0025729E">
        <w:rPr>
          <w:color w:val="000000"/>
          <w:sz w:val="22"/>
          <w:szCs w:val="22"/>
        </w:rPr>
        <w:t>еления от 22.03.2021 года № 61</w:t>
      </w:r>
    </w:p>
    <w:p w:rsidR="0055107B" w:rsidRPr="0055107B" w:rsidRDefault="0055107B" w:rsidP="0055107B">
      <w:pPr>
        <w:widowControl w:val="0"/>
        <w:tabs>
          <w:tab w:val="left" w:pos="5670"/>
        </w:tabs>
        <w:ind w:left="5670"/>
        <w:jc w:val="both"/>
        <w:rPr>
          <w:color w:val="000000" w:themeColor="text1"/>
          <w:sz w:val="22"/>
          <w:szCs w:val="22"/>
        </w:rPr>
      </w:pPr>
      <w:r w:rsidRPr="0055107B">
        <w:rPr>
          <w:sz w:val="22"/>
          <w:szCs w:val="22"/>
        </w:rPr>
        <w:t xml:space="preserve">«Об утверждении положения </w:t>
      </w:r>
      <w:r w:rsidRPr="0055107B">
        <w:rPr>
          <w:color w:val="000000" w:themeColor="text1"/>
          <w:sz w:val="22"/>
          <w:szCs w:val="22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 территории Симского городского поселения»</w:t>
      </w:r>
    </w:p>
    <w:p w:rsidR="00E61B3E" w:rsidRDefault="00E61B3E" w:rsidP="0018295F">
      <w:pPr>
        <w:widowControl w:val="0"/>
        <w:jc w:val="center"/>
        <w:rPr>
          <w:b/>
          <w:color w:val="000000" w:themeColor="text1"/>
          <w:sz w:val="24"/>
          <w:szCs w:val="24"/>
        </w:rPr>
      </w:pPr>
    </w:p>
    <w:p w:rsidR="00EF5E0E" w:rsidRPr="003C450C" w:rsidRDefault="00EF5E0E" w:rsidP="0018295F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3C450C">
        <w:rPr>
          <w:b/>
          <w:color w:val="000000" w:themeColor="text1"/>
          <w:sz w:val="24"/>
          <w:szCs w:val="24"/>
        </w:rPr>
        <w:t>ПОЛОЖЕНИЕ</w:t>
      </w:r>
    </w:p>
    <w:p w:rsidR="009B1271" w:rsidRPr="003C450C" w:rsidRDefault="00EF5E0E" w:rsidP="0018295F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3C450C">
        <w:rPr>
          <w:b/>
          <w:color w:val="000000" w:themeColor="text1"/>
          <w:sz w:val="24"/>
          <w:szCs w:val="24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</w:p>
    <w:p w:rsidR="00EF5E0E" w:rsidRPr="003C450C" w:rsidRDefault="00EF5E0E" w:rsidP="003C450C">
      <w:pPr>
        <w:widowControl w:val="0"/>
        <w:jc w:val="both"/>
        <w:rPr>
          <w:b/>
          <w:color w:val="000000" w:themeColor="text1"/>
          <w:sz w:val="24"/>
          <w:szCs w:val="24"/>
        </w:rPr>
      </w:pPr>
    </w:p>
    <w:p w:rsidR="00EF5E0E" w:rsidRPr="003C450C" w:rsidRDefault="00EF5E0E" w:rsidP="003C450C">
      <w:pPr>
        <w:pStyle w:val="a3"/>
        <w:widowControl w:val="0"/>
        <w:numPr>
          <w:ilvl w:val="0"/>
          <w:numId w:val="6"/>
        </w:numPr>
        <w:ind w:left="0" w:firstLine="0"/>
        <w:jc w:val="both"/>
        <w:outlineLvl w:val="0"/>
        <w:rPr>
          <w:b/>
          <w:color w:val="000000" w:themeColor="text1"/>
          <w:sz w:val="24"/>
          <w:szCs w:val="24"/>
        </w:rPr>
      </w:pPr>
      <w:r w:rsidRPr="003C450C">
        <w:rPr>
          <w:b/>
          <w:color w:val="000000" w:themeColor="text1"/>
          <w:sz w:val="24"/>
          <w:szCs w:val="24"/>
        </w:rPr>
        <w:t>Общие положения</w:t>
      </w:r>
    </w:p>
    <w:p w:rsidR="00EF5E0E" w:rsidRPr="003C450C" w:rsidRDefault="00EF5E0E" w:rsidP="003C450C">
      <w:pPr>
        <w:widowControl w:val="0"/>
        <w:jc w:val="both"/>
        <w:rPr>
          <w:color w:val="000000" w:themeColor="text1"/>
          <w:sz w:val="24"/>
          <w:szCs w:val="24"/>
        </w:rPr>
      </w:pPr>
    </w:p>
    <w:p w:rsidR="00EF5E0E" w:rsidRPr="003C450C" w:rsidRDefault="00EF5E0E" w:rsidP="00B8756C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Положение 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  (далее - Положение) разработано в соответствии с Земельным кодексом РФ, Гражданским кодексом РФ, Федеральными </w:t>
      </w:r>
      <w:hyperlink r:id="rId7" w:history="1">
        <w:r w:rsidRPr="003C450C">
          <w:rPr>
            <w:color w:val="000000" w:themeColor="text1"/>
            <w:sz w:val="24"/>
            <w:szCs w:val="24"/>
          </w:rPr>
          <w:t>закон</w:t>
        </w:r>
      </w:hyperlink>
      <w:r w:rsidRPr="003C450C">
        <w:rPr>
          <w:color w:val="000000" w:themeColor="text1"/>
          <w:sz w:val="24"/>
          <w:szCs w:val="24"/>
        </w:rPr>
        <w:t>ами от 06.10.2003 г. № 131 - ФЗ «Об общих принципах организации местного самоуправления в Российской Федерации», от 28.12.2009 г. № 381 - ФЗ «Об основах государственного регулирования торговой деятельности в Российской Федерации», 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— Закон Челябинской области о порядке и условиях размещения нестационарных торговых объектов), Уставом Симского городского поселения.</w:t>
      </w:r>
    </w:p>
    <w:p w:rsidR="00EF5E0E" w:rsidRPr="003C450C" w:rsidRDefault="00EF5E0E" w:rsidP="00B8756C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Размещение нестационарных торговых объектов на территории Симского городского поселения осуществляется на основании схемы размещения НТО, договора на размещение нестационарного торгового объекта, заключенного по результатам торгов в виде конкурса или аукциона на право заключения договора на размещение нестационарного торгового объекта на территории Симского городского поселения далее </w:t>
      </w:r>
      <w:r w:rsidR="007B3B12">
        <w:rPr>
          <w:color w:val="000000" w:themeColor="text1"/>
          <w:sz w:val="24"/>
          <w:szCs w:val="24"/>
        </w:rPr>
        <w:t>–</w:t>
      </w:r>
      <w:r w:rsidRPr="003C450C">
        <w:rPr>
          <w:color w:val="000000" w:themeColor="text1"/>
          <w:sz w:val="24"/>
          <w:szCs w:val="24"/>
        </w:rPr>
        <w:t xml:space="preserve"> </w:t>
      </w:r>
      <w:r w:rsidR="007B3B12">
        <w:rPr>
          <w:color w:val="000000" w:themeColor="text1"/>
          <w:sz w:val="24"/>
          <w:szCs w:val="24"/>
        </w:rPr>
        <w:t>(</w:t>
      </w:r>
      <w:r w:rsidRPr="003C450C">
        <w:rPr>
          <w:color w:val="000000" w:themeColor="text1"/>
          <w:sz w:val="24"/>
          <w:szCs w:val="24"/>
        </w:rPr>
        <w:t xml:space="preserve">торги) либо, в случаях, предусмотренных настоящим Положением, без проведения торгов. </w:t>
      </w:r>
    </w:p>
    <w:p w:rsidR="00EF5E0E" w:rsidRPr="003C450C" w:rsidRDefault="00EF5E0E" w:rsidP="00B8756C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Требования, предусмотренные настоящим Положением, распространяются на отношения, связанные с размещением нестационарных торговых объектов, в том числе, нестационарных торговых объектов сезонного, временного размещения, на земельных участках, землях,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 </w:t>
      </w:r>
    </w:p>
    <w:p w:rsidR="00EF5E0E" w:rsidRPr="0018295F" w:rsidRDefault="00EF5E0E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18295F">
        <w:rPr>
          <w:color w:val="000000" w:themeColor="text1"/>
          <w:sz w:val="24"/>
          <w:szCs w:val="24"/>
        </w:rPr>
        <w:t>Действие настоящего Положения не распространяется на отношения, связанные с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оформлением документов для размещения нестационарных торговых объектов, организации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и проведения аукционов на право заключения договоров на размещение нестационарных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торговых объектов: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1) в пределах территорий розничных рынков;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2) при проведении ярмарок и выставок;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3) осуществлении разносной и развозной торговли;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4) проведении культурно-массовых, спортивно-зрелищных и иных массовых</w:t>
      </w:r>
      <w:r w:rsidR="00C16A27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мероприятий;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5) в зданиях, строениях и сооружениях;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6) на земельных участках, предоставленных гражданам или юридическим лицам.</w:t>
      </w:r>
    </w:p>
    <w:p w:rsidR="00EF5E0E" w:rsidRPr="0018295F" w:rsidRDefault="00EF5E0E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18295F">
        <w:rPr>
          <w:color w:val="000000" w:themeColor="text1"/>
          <w:sz w:val="24"/>
          <w:szCs w:val="24"/>
        </w:rPr>
        <w:lastRenderedPageBreak/>
        <w:t>Договор на размещение заключается на торгах, проводимых в форме аукциона на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право заключения договора на размещение (далее – аукцион), за исключением случаев,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установленных пунктами 1, 1-1, 2, 4, 5, 6 части 2 статьи 3 Закона Челябинской области от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09.04.2020 № 131-ЗО.</w:t>
      </w:r>
    </w:p>
    <w:p w:rsidR="00EF5E0E" w:rsidRPr="003C450C" w:rsidRDefault="00EF5E0E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Размер платы за размещение нестационарного торгового объекта определяется в</w:t>
      </w:r>
      <w:r w:rsidR="00703DE7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 xml:space="preserve">порядке, установленном муниципальным правовым актом </w:t>
      </w:r>
      <w:r w:rsidR="00703DE7" w:rsidRPr="003C450C">
        <w:rPr>
          <w:color w:val="000000" w:themeColor="text1"/>
          <w:sz w:val="24"/>
          <w:szCs w:val="24"/>
        </w:rPr>
        <w:t>Симского городского поселения.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</w:p>
    <w:p w:rsidR="0018295F" w:rsidRPr="0018295F" w:rsidRDefault="00A640C1" w:rsidP="00B8756C">
      <w:pPr>
        <w:pStyle w:val="a3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outlineLvl w:val="0"/>
        <w:rPr>
          <w:b/>
          <w:color w:val="000000" w:themeColor="text1"/>
          <w:sz w:val="24"/>
          <w:szCs w:val="24"/>
        </w:rPr>
      </w:pPr>
      <w:r w:rsidRPr="0018295F">
        <w:rPr>
          <w:b/>
          <w:color w:val="000000"/>
          <w:sz w:val="24"/>
          <w:szCs w:val="24"/>
        </w:rPr>
        <w:t>Порядок оформления документов для размещения нестационарных торговых объектов</w:t>
      </w:r>
    </w:p>
    <w:p w:rsidR="0018295F" w:rsidRDefault="0018295F" w:rsidP="00B8756C">
      <w:pPr>
        <w:pStyle w:val="a3"/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 w:themeColor="text1"/>
          <w:sz w:val="24"/>
          <w:szCs w:val="24"/>
        </w:rPr>
      </w:pPr>
    </w:p>
    <w:p w:rsidR="00703DE7" w:rsidRPr="00E72AFE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 В целях размещения нестационарного торгового объекта индивидуальный предприниматель</w:t>
      </w:r>
      <w:r w:rsidR="0018295F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или юридическое лицо (далее – хозяйствующий субъект) подает в Администрацию Симского городского поселения заявление</w:t>
      </w:r>
      <w:r w:rsidR="00E72AFE">
        <w:rPr>
          <w:color w:val="000000" w:themeColor="text1"/>
          <w:sz w:val="24"/>
          <w:szCs w:val="24"/>
        </w:rPr>
        <w:t xml:space="preserve"> о </w:t>
      </w:r>
      <w:r w:rsidR="00E72AFE" w:rsidRPr="00E72AFE">
        <w:rPr>
          <w:color w:val="000000" w:themeColor="text1"/>
          <w:sz w:val="24"/>
          <w:szCs w:val="24"/>
        </w:rPr>
        <w:t>заключении договора на размещение</w:t>
      </w:r>
      <w:r w:rsidR="00E72AFE">
        <w:rPr>
          <w:color w:val="000000" w:themeColor="text1"/>
          <w:sz w:val="24"/>
          <w:szCs w:val="24"/>
        </w:rPr>
        <w:t xml:space="preserve"> нестационарного торгового объекта</w:t>
      </w:r>
      <w:r w:rsidR="007B3B12">
        <w:rPr>
          <w:color w:val="000000" w:themeColor="text1"/>
          <w:sz w:val="24"/>
          <w:szCs w:val="24"/>
        </w:rPr>
        <w:t xml:space="preserve"> по форме согласно П</w:t>
      </w:r>
      <w:r w:rsidR="000A3C4E" w:rsidRPr="003C450C">
        <w:rPr>
          <w:color w:val="000000" w:themeColor="text1"/>
          <w:sz w:val="24"/>
          <w:szCs w:val="24"/>
        </w:rPr>
        <w:t xml:space="preserve">риложению </w:t>
      </w:r>
      <w:r w:rsidR="007B3B12">
        <w:rPr>
          <w:color w:val="000000" w:themeColor="text1"/>
          <w:sz w:val="24"/>
          <w:szCs w:val="24"/>
        </w:rPr>
        <w:t xml:space="preserve">№ </w:t>
      </w:r>
      <w:r w:rsidR="000A3C4E" w:rsidRPr="003C450C">
        <w:rPr>
          <w:color w:val="000000" w:themeColor="text1"/>
          <w:sz w:val="24"/>
          <w:szCs w:val="24"/>
        </w:rPr>
        <w:t>1 к настоящему Положению</w:t>
      </w:r>
      <w:r w:rsidR="00E72AFE">
        <w:rPr>
          <w:color w:val="000000" w:themeColor="text1"/>
          <w:sz w:val="24"/>
          <w:szCs w:val="24"/>
        </w:rPr>
        <w:t>.</w:t>
      </w:r>
    </w:p>
    <w:p w:rsidR="008953A2" w:rsidRPr="003C450C" w:rsidRDefault="008953A2" w:rsidP="00B8756C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C450C">
        <w:rPr>
          <w:color w:val="000000"/>
        </w:rPr>
        <w:t>Без проведения торгов Договор на размещение нестационарного торгового объекта в местах, определенных Схемой НТ</w:t>
      </w:r>
      <w:r w:rsidR="000A3C4E" w:rsidRPr="003C450C">
        <w:rPr>
          <w:color w:val="000000"/>
        </w:rPr>
        <w:t>О, осуществляется по заявлению</w:t>
      </w:r>
      <w:r w:rsidRPr="003C450C">
        <w:rPr>
          <w:color w:val="FF0000"/>
        </w:rPr>
        <w:t xml:space="preserve"> </w:t>
      </w:r>
      <w:r w:rsidRPr="003C450C">
        <w:rPr>
          <w:color w:val="000000"/>
        </w:rPr>
        <w:t>и заключается в следующих случаях:</w:t>
      </w:r>
    </w:p>
    <w:p w:rsidR="008953A2" w:rsidRPr="003C450C" w:rsidRDefault="008953A2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1) размещение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образом, исполнившим свои обязанности по договору на размещение указанного НТО;</w:t>
      </w:r>
    </w:p>
    <w:p w:rsidR="008953A2" w:rsidRPr="003C450C" w:rsidRDefault="008953A2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2) 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12 последовательных календарных месяцев,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8953A2" w:rsidRPr="003149BD" w:rsidRDefault="008953A2" w:rsidP="00B8756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3C450C">
        <w:rPr>
          <w:color w:val="000000"/>
        </w:rPr>
        <w:t xml:space="preserve">3) размещение нестационарного торгового объекта хозяйствующим субъектом, </w:t>
      </w:r>
      <w:r w:rsidR="00ED0354" w:rsidRPr="003C450C">
        <w:rPr>
          <w:color w:val="000000"/>
        </w:rPr>
        <w:t>надлежащим образом,</w:t>
      </w:r>
      <w:r w:rsidRPr="003C450C">
        <w:rPr>
          <w:color w:val="000000"/>
        </w:rPr>
        <w:t xml:space="preserve"> исполнившим свои обязательства по действующему договору аренды данного земельного участка, заключенному до 1 января </w:t>
      </w:r>
      <w:r w:rsidRPr="003149BD">
        <w:rPr>
          <w:color w:val="000000" w:themeColor="text1"/>
        </w:rPr>
        <w:t>2018 года в случаях и порядке, которые предусмотрены пунктами 2 и 3 статьи 34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Федерации", предоставленного для размещения НТО;</w:t>
      </w:r>
    </w:p>
    <w:p w:rsidR="008953A2" w:rsidRPr="003149BD" w:rsidRDefault="008953A2" w:rsidP="00B8756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3149BD">
        <w:rPr>
          <w:color w:val="000000" w:themeColor="text1"/>
        </w:rPr>
        <w:t>4) согласованная реконструкция и/или изменение типа объекта, влекущие увеличение площади нестационарного торгового объекта не более, чем на 20%;</w:t>
      </w:r>
    </w:p>
    <w:p w:rsidR="008953A2" w:rsidRPr="003149BD" w:rsidRDefault="008953A2" w:rsidP="00B8756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3149BD">
        <w:rPr>
          <w:color w:val="000000" w:themeColor="text1"/>
        </w:rPr>
        <w:t xml:space="preserve">5) </w:t>
      </w:r>
      <w:r w:rsidR="00380C6F" w:rsidRPr="003149BD">
        <w:rPr>
          <w:color w:val="000000" w:themeColor="text1"/>
        </w:rPr>
        <w:t xml:space="preserve">размещение </w:t>
      </w:r>
      <w:r w:rsidR="003149BD">
        <w:rPr>
          <w:color w:val="000000" w:themeColor="text1"/>
        </w:rPr>
        <w:t>нестационарного торгового объекта</w:t>
      </w:r>
      <w:r w:rsidR="00380C6F" w:rsidRPr="003149BD">
        <w:rPr>
          <w:color w:val="000000" w:themeColor="text1"/>
        </w:rPr>
        <w:t xml:space="preserve"> на короткий срок до 10</w:t>
      </w:r>
      <w:r w:rsidR="003149BD">
        <w:rPr>
          <w:color w:val="000000" w:themeColor="text1"/>
        </w:rPr>
        <w:t xml:space="preserve"> календарных</w:t>
      </w:r>
      <w:r w:rsidR="00380C6F" w:rsidRPr="003149BD">
        <w:rPr>
          <w:color w:val="000000" w:themeColor="text1"/>
        </w:rPr>
        <w:t xml:space="preserve"> дней в месяц.</w:t>
      </w:r>
    </w:p>
    <w:p w:rsidR="008953A2" w:rsidRPr="003149BD" w:rsidRDefault="008953A2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149BD">
        <w:rPr>
          <w:color w:val="000000" w:themeColor="text1"/>
          <w:sz w:val="24"/>
          <w:szCs w:val="24"/>
        </w:rPr>
        <w:t xml:space="preserve">Основанием для установки нестационарного торгового объекта субъектом торговли является заключенный с Комитетом по управлению муниципальным имуществом и земельным отношениям Симского городского поселения Договор. Плата за размещение нестационарного торгового объекта подлежит зачислению в доход бюджета Симского городского </w:t>
      </w:r>
      <w:r w:rsidR="00BB353D" w:rsidRPr="003149BD">
        <w:rPr>
          <w:color w:val="000000" w:themeColor="text1"/>
          <w:sz w:val="24"/>
          <w:szCs w:val="24"/>
        </w:rPr>
        <w:t>поселения</w:t>
      </w:r>
      <w:r w:rsidRPr="003149BD">
        <w:rPr>
          <w:color w:val="000000" w:themeColor="text1"/>
          <w:sz w:val="24"/>
          <w:szCs w:val="24"/>
        </w:rPr>
        <w:t xml:space="preserve"> в соответствии с Договором.</w:t>
      </w:r>
    </w:p>
    <w:p w:rsidR="008953A2" w:rsidRPr="003C450C" w:rsidRDefault="008953A2" w:rsidP="00B8756C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149BD">
        <w:rPr>
          <w:color w:val="000000" w:themeColor="text1"/>
        </w:rPr>
        <w:t xml:space="preserve"> Смена субъекта торговли, эксплуатирующего размещенный в соответствии с настоящим Положением нестационарный торговый </w:t>
      </w:r>
      <w:r w:rsidRPr="003C450C">
        <w:rPr>
          <w:color w:val="000000"/>
        </w:rPr>
        <w:t>объект, осуществляется путем проведения торгов.</w:t>
      </w:r>
    </w:p>
    <w:p w:rsidR="00703DE7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Хозяйствующий субъект вправе предоставить по собственной инициативе: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1) копию свидетельства о государственной регистрации хозяйствующего субъекта в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налоговом органе или лист записи соответствующего реестра – ЕГРЮЛ или ЕГРИП;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2) копии не являющихся обязательными к представлению документов, реквизиты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которых указаны в заявлении;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3) иные документы (или их копии), имеющие значение для рассмотрения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соответствующего заявления.</w:t>
      </w:r>
    </w:p>
    <w:p w:rsidR="00703DE7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Регистрация</w:t>
      </w:r>
      <w:r w:rsidR="004975FB" w:rsidRPr="003C450C">
        <w:rPr>
          <w:color w:val="000000" w:themeColor="text1"/>
          <w:sz w:val="24"/>
          <w:szCs w:val="24"/>
        </w:rPr>
        <w:t xml:space="preserve"> заявлений, указанных в пункте 7</w:t>
      </w:r>
      <w:r w:rsidRPr="003C450C">
        <w:rPr>
          <w:color w:val="000000" w:themeColor="text1"/>
          <w:sz w:val="24"/>
          <w:szCs w:val="24"/>
        </w:rPr>
        <w:t xml:space="preserve"> настоящего Положения (далее –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заявление), осуществляется в порядке, установленном правовыми актами Администрации</w:t>
      </w:r>
      <w:r w:rsidR="004975FB" w:rsidRPr="003C450C">
        <w:rPr>
          <w:color w:val="000000" w:themeColor="text1"/>
          <w:sz w:val="24"/>
          <w:szCs w:val="24"/>
        </w:rPr>
        <w:t xml:space="preserve"> Симского городского поселения.</w:t>
      </w:r>
    </w:p>
    <w:p w:rsidR="00703DE7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Решение об отказе в при</w:t>
      </w:r>
      <w:r w:rsidR="004975FB" w:rsidRPr="003C450C">
        <w:rPr>
          <w:color w:val="000000" w:themeColor="text1"/>
          <w:sz w:val="24"/>
          <w:szCs w:val="24"/>
        </w:rPr>
        <w:t>нятии к рассмотрению заявления</w:t>
      </w:r>
      <w:r w:rsidRPr="003C450C">
        <w:rPr>
          <w:color w:val="000000" w:themeColor="text1"/>
          <w:sz w:val="24"/>
          <w:szCs w:val="24"/>
        </w:rPr>
        <w:t>, принимается в случаях: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1) предоставления заявления лицом, которое в соответствии с настоящим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Положением не имеет права подавать заяв</w:t>
      </w:r>
      <w:r w:rsidR="004975FB" w:rsidRPr="003C450C">
        <w:rPr>
          <w:color w:val="000000" w:themeColor="text1"/>
          <w:sz w:val="24"/>
          <w:szCs w:val="24"/>
        </w:rPr>
        <w:t>ление в соответствии с пунктом 7</w:t>
      </w:r>
      <w:r w:rsidRPr="003C450C">
        <w:rPr>
          <w:color w:val="000000" w:themeColor="text1"/>
          <w:sz w:val="24"/>
          <w:szCs w:val="24"/>
        </w:rPr>
        <w:t xml:space="preserve"> настоящего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Положения;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2) предоставления заявления неуполномоченным лицом;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3) отсутствия в Схеме сведений об указанном в заявлении месте размещения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нестационарного торгового объекта;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4) несоответствия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заявлении, данным, содержащимся в Схеме;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lastRenderedPageBreak/>
        <w:t>5) указания хозяйствующим субъектом в заявлении срока действия договора на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размещение, на который он намерен заключить договор на размещение, превышающего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срок действия договора на размещение, установленный частью 3 статьи 2, пунктом 1-1 части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2 статьи 3 Закона Челябинской области от 09.04.2020 № 131-ЗО;</w:t>
      </w:r>
    </w:p>
    <w:p w:rsidR="00703DE7" w:rsidRPr="003C450C" w:rsidRDefault="007B3B12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703DE7" w:rsidRPr="003C450C">
        <w:rPr>
          <w:color w:val="000000" w:themeColor="text1"/>
          <w:sz w:val="24"/>
          <w:szCs w:val="24"/>
        </w:rPr>
        <w:t xml:space="preserve">) </w:t>
      </w:r>
      <w:r w:rsidR="004975FB" w:rsidRPr="003C450C">
        <w:rPr>
          <w:color w:val="000000" w:themeColor="text1"/>
          <w:sz w:val="24"/>
          <w:szCs w:val="24"/>
        </w:rPr>
        <w:t>непредставления</w:t>
      </w:r>
      <w:r w:rsidR="00703DE7" w:rsidRPr="003C450C">
        <w:rPr>
          <w:color w:val="000000" w:themeColor="text1"/>
          <w:sz w:val="24"/>
          <w:szCs w:val="24"/>
        </w:rPr>
        <w:t xml:space="preserve"> документов, требование о представлении которых установлено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="00703DE7" w:rsidRPr="003C450C">
        <w:rPr>
          <w:color w:val="000000" w:themeColor="text1"/>
          <w:sz w:val="24"/>
          <w:szCs w:val="24"/>
        </w:rPr>
        <w:t>настоящим Положением.</w:t>
      </w:r>
    </w:p>
    <w:p w:rsidR="00DC4CBF" w:rsidRPr="003C450C" w:rsidRDefault="00DC4CBF" w:rsidP="00B8756C">
      <w:pPr>
        <w:pStyle w:val="a3"/>
        <w:widowControl w:val="0"/>
        <w:numPr>
          <w:ilvl w:val="0"/>
          <w:numId w:val="2"/>
        </w:numPr>
        <w:ind w:left="0" w:right="-59" w:firstLine="0"/>
        <w:jc w:val="both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Заявления о включении нестационарного торгового объекта в Схему, внесении в нее изменений, уточнений и дополнений</w:t>
      </w:r>
      <w:r w:rsidR="007B3B12">
        <w:rPr>
          <w:color w:val="000000" w:themeColor="text1"/>
          <w:sz w:val="24"/>
          <w:szCs w:val="24"/>
        </w:rPr>
        <w:t xml:space="preserve"> </w:t>
      </w:r>
      <w:r w:rsidR="00EB4FA7">
        <w:rPr>
          <w:color w:val="000000" w:themeColor="text1"/>
          <w:sz w:val="24"/>
          <w:szCs w:val="24"/>
        </w:rPr>
        <w:t>(Приложение №2)</w:t>
      </w:r>
      <w:r w:rsidRPr="003C450C">
        <w:rPr>
          <w:color w:val="000000" w:themeColor="text1"/>
          <w:sz w:val="24"/>
          <w:szCs w:val="24"/>
        </w:rPr>
        <w:t xml:space="preserve"> рассматриваются на заседаниях Комиссии в течение 15 дней с даты их поступления в Администрацию Симского городского поселения.</w:t>
      </w:r>
    </w:p>
    <w:p w:rsidR="00DC4CBF" w:rsidRPr="003C450C" w:rsidRDefault="00DC4CBF" w:rsidP="00B8756C">
      <w:pPr>
        <w:widowControl w:val="0"/>
        <w:ind w:right="-59"/>
        <w:jc w:val="both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По итогам рассмотрения поступивших заявлений, Комиссия формирует рекомендации о включении или о не включении нестационарных торговых объектов в Схему, внесении в нее изменений, уточнений и дополнений.</w:t>
      </w:r>
    </w:p>
    <w:p w:rsidR="00DC4CBF" w:rsidRPr="003C450C" w:rsidRDefault="00DC4CBF" w:rsidP="00B8756C">
      <w:pPr>
        <w:widowControl w:val="0"/>
        <w:jc w:val="both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По итогам рассмотрения поступивших заявлений Комиссия принимает рекомендации о включении или не включении нестационарных торговых объектов в Схему НТО и направляет принятые рекомендации в 10-дневный срок с даты их принятия для утверждения в Экономический отдел Администрации Симского городского поселения. </w:t>
      </w:r>
    </w:p>
    <w:p w:rsidR="005E2FFF" w:rsidRPr="003C450C" w:rsidRDefault="005E2FFF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По результатам рассмотрения заявления и рекомендаций Комиссии оформляется проект решения:</w:t>
      </w:r>
    </w:p>
    <w:p w:rsidR="005E2FFF" w:rsidRPr="003C450C" w:rsidRDefault="005E2FFF" w:rsidP="00B8756C">
      <w:pPr>
        <w:pStyle w:val="a3"/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1) о проведении аукциона;</w:t>
      </w:r>
    </w:p>
    <w:p w:rsidR="005E2FFF" w:rsidRPr="0025729E" w:rsidRDefault="005E2FFF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2) заключении </w:t>
      </w:r>
      <w:r w:rsidRPr="0025729E">
        <w:rPr>
          <w:color w:val="000000" w:themeColor="text1"/>
          <w:sz w:val="24"/>
          <w:szCs w:val="24"/>
        </w:rPr>
        <w:t>договора на размещение без проведения торгов в случаях,</w:t>
      </w:r>
      <w:r w:rsidR="00176B1C" w:rsidRPr="0025729E">
        <w:rPr>
          <w:color w:val="000000" w:themeColor="text1"/>
          <w:sz w:val="24"/>
          <w:szCs w:val="24"/>
        </w:rPr>
        <w:t xml:space="preserve"> </w:t>
      </w:r>
      <w:r w:rsidRPr="0025729E">
        <w:rPr>
          <w:color w:val="000000" w:themeColor="text1"/>
          <w:sz w:val="24"/>
          <w:szCs w:val="24"/>
        </w:rPr>
        <w:t>предусмотренных частью 2 статьи 3 Закона Челябинской области от 09.04.2020 № 131-ЗО;</w:t>
      </w:r>
    </w:p>
    <w:p w:rsidR="005E2FFF" w:rsidRPr="0025729E" w:rsidRDefault="005E2FFF" w:rsidP="00B8756C">
      <w:pPr>
        <w:pStyle w:val="a3"/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 xml:space="preserve">3) об отказе в проведении аукциона или заключении договора на размещение без проведения торгов в случаях, предусмотренных частями 1 и 2 статьи 4 Закона Челябинской области от 09.04.2020 № 131-ЗО и (или) </w:t>
      </w:r>
      <w:r w:rsidR="00474B9A" w:rsidRPr="0025729E">
        <w:rPr>
          <w:color w:val="000000" w:themeColor="text1"/>
          <w:sz w:val="24"/>
          <w:szCs w:val="24"/>
        </w:rPr>
        <w:t>пунктом 1</w:t>
      </w:r>
      <w:r w:rsidR="007B3B12" w:rsidRPr="0025729E">
        <w:rPr>
          <w:color w:val="000000" w:themeColor="text1"/>
          <w:sz w:val="24"/>
          <w:szCs w:val="24"/>
        </w:rPr>
        <w:t>3</w:t>
      </w:r>
      <w:r w:rsidRPr="0025729E">
        <w:rPr>
          <w:color w:val="000000" w:themeColor="text1"/>
          <w:sz w:val="24"/>
          <w:szCs w:val="24"/>
        </w:rPr>
        <w:t xml:space="preserve"> настоящего Положения.</w:t>
      </w:r>
    </w:p>
    <w:p w:rsidR="005E2FFF" w:rsidRPr="003C450C" w:rsidRDefault="005E2FFF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 xml:space="preserve">Проект решения, указанный </w:t>
      </w:r>
      <w:r w:rsidR="00ED0354" w:rsidRPr="0025729E">
        <w:rPr>
          <w:color w:val="000000" w:themeColor="text1"/>
          <w:sz w:val="24"/>
          <w:szCs w:val="24"/>
        </w:rPr>
        <w:t>в подпункт</w:t>
      </w:r>
      <w:r w:rsidR="00C95A35" w:rsidRPr="0025729E">
        <w:rPr>
          <w:color w:val="000000" w:themeColor="text1"/>
          <w:sz w:val="24"/>
          <w:szCs w:val="24"/>
        </w:rPr>
        <w:t xml:space="preserve"> </w:t>
      </w:r>
      <w:r w:rsidRPr="0025729E">
        <w:rPr>
          <w:color w:val="000000" w:themeColor="text1"/>
          <w:sz w:val="24"/>
          <w:szCs w:val="24"/>
        </w:rPr>
        <w:t>1</w:t>
      </w:r>
      <w:r w:rsidR="00C95A35" w:rsidRPr="0025729E">
        <w:rPr>
          <w:color w:val="000000" w:themeColor="text1"/>
          <w:sz w:val="24"/>
          <w:szCs w:val="24"/>
        </w:rPr>
        <w:t xml:space="preserve"> пункта </w:t>
      </w:r>
      <w:r w:rsidR="00FC0227" w:rsidRPr="0025729E">
        <w:rPr>
          <w:color w:val="000000" w:themeColor="text1"/>
          <w:sz w:val="24"/>
          <w:szCs w:val="24"/>
        </w:rPr>
        <w:t>15</w:t>
      </w:r>
      <w:r w:rsidRPr="0025729E">
        <w:rPr>
          <w:color w:val="000000" w:themeColor="text1"/>
          <w:sz w:val="24"/>
          <w:szCs w:val="24"/>
        </w:rPr>
        <w:t xml:space="preserve"> данного </w:t>
      </w:r>
      <w:r w:rsidR="00ED0354" w:rsidRPr="0025729E">
        <w:rPr>
          <w:color w:val="000000" w:themeColor="text1"/>
          <w:sz w:val="24"/>
          <w:szCs w:val="24"/>
        </w:rPr>
        <w:t>Положения, оформляется</w:t>
      </w:r>
      <w:r w:rsidRPr="0025729E">
        <w:rPr>
          <w:color w:val="000000" w:themeColor="text1"/>
          <w:sz w:val="24"/>
          <w:szCs w:val="24"/>
        </w:rPr>
        <w:t xml:space="preserve"> правовым актом Администрации </w:t>
      </w:r>
      <w:r w:rsidRPr="003C450C">
        <w:rPr>
          <w:color w:val="000000" w:themeColor="text1"/>
          <w:sz w:val="24"/>
          <w:szCs w:val="24"/>
        </w:rPr>
        <w:t>Симского городского поселения.</w:t>
      </w:r>
    </w:p>
    <w:p w:rsidR="005E2FFF" w:rsidRPr="003C450C" w:rsidRDefault="005E2FFF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Решения, указанные в </w:t>
      </w:r>
      <w:r w:rsidR="00C95A35" w:rsidRPr="003C450C">
        <w:rPr>
          <w:color w:val="000000" w:themeColor="text1"/>
          <w:sz w:val="24"/>
          <w:szCs w:val="24"/>
        </w:rPr>
        <w:t>под</w:t>
      </w:r>
      <w:r w:rsidRPr="003C450C">
        <w:rPr>
          <w:color w:val="000000" w:themeColor="text1"/>
          <w:sz w:val="24"/>
          <w:szCs w:val="24"/>
        </w:rPr>
        <w:t xml:space="preserve">пунктах 2, 3 </w:t>
      </w:r>
      <w:r w:rsidR="00C95A35" w:rsidRPr="003C450C">
        <w:rPr>
          <w:color w:val="000000" w:themeColor="text1"/>
          <w:sz w:val="24"/>
          <w:szCs w:val="24"/>
        </w:rPr>
        <w:t>пункта</w:t>
      </w:r>
      <w:r w:rsidR="00FC0227" w:rsidRPr="003C450C">
        <w:rPr>
          <w:color w:val="000000" w:themeColor="text1"/>
          <w:sz w:val="24"/>
          <w:szCs w:val="24"/>
        </w:rPr>
        <w:t xml:space="preserve"> 15</w:t>
      </w:r>
      <w:r w:rsidRPr="003C450C">
        <w:rPr>
          <w:color w:val="000000" w:themeColor="text1"/>
          <w:sz w:val="24"/>
          <w:szCs w:val="24"/>
        </w:rPr>
        <w:t xml:space="preserve"> настоящего Положения, оформляются соответствующим письмом Администрации Симского городского поселения.</w:t>
      </w:r>
    </w:p>
    <w:p w:rsidR="00176B1C" w:rsidRPr="003C450C" w:rsidRDefault="00176B1C" w:rsidP="00B8756C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C450C">
        <w:rPr>
          <w:color w:val="000000"/>
        </w:rPr>
        <w:t>В случае дополнения схемы размещения местами размещения по инициативе хозяйствующего субъекта предоставление места размещения производится в следующем порядке.</w:t>
      </w:r>
    </w:p>
    <w:p w:rsidR="00176B1C" w:rsidRPr="003C450C" w:rsidRDefault="00176B1C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 xml:space="preserve">В течение 10 календарных дней после опубликования изменений в схему размещения, предусматривающих дополнение схемы размещения новыми местами размещения, Администрация Симского городского </w:t>
      </w:r>
      <w:r w:rsidR="007B3B12" w:rsidRPr="003C450C">
        <w:rPr>
          <w:color w:val="000000"/>
        </w:rPr>
        <w:t>поселения</w:t>
      </w:r>
      <w:r w:rsidRPr="003C450C">
        <w:rPr>
          <w:color w:val="000000"/>
        </w:rPr>
        <w:t xml:space="preserve"> осуществляет публикацию в официальном печатном издании и на официальном сайте Администрации Симского городского поселения в сети Интернет информацию о планируемом предоставлении места размещения.</w:t>
      </w:r>
    </w:p>
    <w:p w:rsidR="00176B1C" w:rsidRPr="003C450C" w:rsidRDefault="00176B1C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В случае,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субъектов торговли, не являющихся инициаторами включения места размещения в схему размещения, о намерении претендовать на право размещения нестационарного торгового объекта на соответствующем месте размещения, в течение 5 рабочих дней принимается и направляется решение органа местного самоуправления о предоставлении заявителю, инициировавшему внесение изменений в схему размещения, места размещения нестационарного торгового объекта и заключении с ним договора на размещение без торгов.</w:t>
      </w:r>
    </w:p>
    <w:p w:rsidR="00176B1C" w:rsidRPr="003C450C" w:rsidRDefault="00176B1C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Решение о предоставлении места размещения заявителю без торгов подлежит публикации на официальном сайте Администрации Симского городского поселения в информационно-телекоммуникационной сети "Интернет" в течение одного рабочего дня, следующего за днем принятия данного решения.</w:t>
      </w:r>
    </w:p>
    <w:p w:rsidR="00176B1C" w:rsidRPr="003C450C" w:rsidRDefault="00176B1C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 xml:space="preserve">В случае поступления в указанный во втором абзаце настоящего пункта срок письменных заявлений хозяйствующих субъектов, осуществляющих торговую деятельность, о желании претендовать на право размещения нестационарного торгового объекта в рассматриваемом месте размещения, Комитет </w:t>
      </w:r>
      <w:r w:rsidRPr="003C450C">
        <w:rPr>
          <w:color w:val="000000" w:themeColor="text1"/>
        </w:rPr>
        <w:t>по управлению муниципальным имуществом и земельным отношениям Симского городского поселения</w:t>
      </w:r>
      <w:r w:rsidRPr="003C450C">
        <w:rPr>
          <w:color w:val="000000"/>
        </w:rPr>
        <w:t xml:space="preserve"> в течение 5 календарных дней объявляет торги, предметом которых является право на заключение договора на размещение. Торги проводятся в порядке, установленном законодательством.</w:t>
      </w:r>
    </w:p>
    <w:p w:rsidR="00DC4CBF" w:rsidRPr="003C450C" w:rsidRDefault="00C95A35" w:rsidP="00B8756C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Комитет по управлению муниципальным имуществом и земельным отношениям Симского городского поселения (далее – Комитет)</w:t>
      </w:r>
      <w:r w:rsidR="00DC4CBF" w:rsidRPr="003C450C">
        <w:rPr>
          <w:color w:val="000000" w:themeColor="text1"/>
          <w:sz w:val="24"/>
          <w:szCs w:val="24"/>
        </w:rPr>
        <w:t xml:space="preserve"> в двухмесячный срок со дня получения, уведомления</w:t>
      </w:r>
      <w:r w:rsidR="005E2FFF" w:rsidRPr="003C450C">
        <w:rPr>
          <w:color w:val="000000" w:themeColor="text1"/>
          <w:sz w:val="24"/>
          <w:szCs w:val="24"/>
        </w:rPr>
        <w:t xml:space="preserve"> о </w:t>
      </w:r>
      <w:r w:rsidR="005E2FFF" w:rsidRPr="003C450C">
        <w:rPr>
          <w:color w:val="000000" w:themeColor="text1"/>
          <w:sz w:val="24"/>
          <w:szCs w:val="24"/>
        </w:rPr>
        <w:lastRenderedPageBreak/>
        <w:t xml:space="preserve">необходимости организации торгов, содержащее информацию о местоположении и размере, площади места размещения НТО, виде НТО, специализации </w:t>
      </w:r>
      <w:r w:rsidR="00ED0354" w:rsidRPr="003C450C">
        <w:rPr>
          <w:color w:val="000000" w:themeColor="text1"/>
          <w:sz w:val="24"/>
          <w:szCs w:val="24"/>
        </w:rPr>
        <w:t>НТО, обеспечивает</w:t>
      </w:r>
      <w:r w:rsidR="00DC4CBF" w:rsidRPr="003C450C">
        <w:rPr>
          <w:color w:val="000000" w:themeColor="text1"/>
          <w:sz w:val="24"/>
          <w:szCs w:val="24"/>
        </w:rPr>
        <w:t xml:space="preserve"> разработку и размещение в установленном порядке в средствах массовой информации извещения о проведении торгов.</w:t>
      </w:r>
    </w:p>
    <w:p w:rsidR="00C95A35" w:rsidRPr="003C450C" w:rsidRDefault="00ED0354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Комитет направляет</w:t>
      </w:r>
      <w:r w:rsidR="00703DE7" w:rsidRPr="003C450C">
        <w:rPr>
          <w:color w:val="000000" w:themeColor="text1"/>
          <w:sz w:val="24"/>
          <w:szCs w:val="24"/>
        </w:rPr>
        <w:t xml:space="preserve"> хозяйствующему субъекту 2 экземпляра подписанного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="00703DE7" w:rsidRPr="003C450C">
        <w:rPr>
          <w:color w:val="000000" w:themeColor="text1"/>
          <w:sz w:val="24"/>
          <w:szCs w:val="24"/>
        </w:rPr>
        <w:t>проекта договора</w:t>
      </w:r>
      <w:r w:rsidR="007B3B12">
        <w:rPr>
          <w:color w:val="000000" w:themeColor="text1"/>
          <w:sz w:val="24"/>
          <w:szCs w:val="24"/>
        </w:rPr>
        <w:t xml:space="preserve"> (Приложение №3)</w:t>
      </w:r>
      <w:r w:rsidR="00703DE7" w:rsidRPr="003C450C">
        <w:rPr>
          <w:color w:val="000000" w:themeColor="text1"/>
          <w:sz w:val="24"/>
          <w:szCs w:val="24"/>
        </w:rPr>
        <w:t xml:space="preserve"> на размещение в течение 3 рабочих дней с даты </w:t>
      </w:r>
      <w:r w:rsidR="00C95A35" w:rsidRPr="003C450C">
        <w:rPr>
          <w:color w:val="000000" w:themeColor="text1"/>
          <w:sz w:val="24"/>
          <w:szCs w:val="24"/>
        </w:rPr>
        <w:t xml:space="preserve">получения </w:t>
      </w:r>
      <w:r w:rsidR="00703DE7" w:rsidRPr="003C450C">
        <w:rPr>
          <w:color w:val="000000" w:themeColor="text1"/>
          <w:sz w:val="24"/>
          <w:szCs w:val="24"/>
        </w:rPr>
        <w:t xml:space="preserve">копии решения, указанного в подпункте 2 </w:t>
      </w:r>
      <w:r w:rsidR="00FC0227" w:rsidRPr="003C450C">
        <w:rPr>
          <w:color w:val="000000" w:themeColor="text1"/>
          <w:sz w:val="24"/>
          <w:szCs w:val="24"/>
        </w:rPr>
        <w:t>пункта 15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="00703DE7" w:rsidRPr="003C450C">
        <w:rPr>
          <w:color w:val="000000" w:themeColor="text1"/>
          <w:sz w:val="24"/>
          <w:szCs w:val="24"/>
        </w:rPr>
        <w:t>настоящего Положения.</w:t>
      </w:r>
    </w:p>
    <w:p w:rsidR="00DD3E53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Комитет вправе опубликовать Извещение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о возможности размещения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нестационарного торгового объекта по своей инициативе.</w:t>
      </w:r>
    </w:p>
    <w:p w:rsidR="00DD3E53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Если по истечении 15 дней со дня опубликования Извещения о возможности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размещения нестационарного торгового объекта по инициативе Комитета не поступили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заявления от иных хозяйствующих субъектов или поступило только одно заявление, то в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соотв</w:t>
      </w:r>
      <w:r w:rsidR="00C95A35" w:rsidRPr="003C450C">
        <w:rPr>
          <w:color w:val="000000" w:themeColor="text1"/>
          <w:sz w:val="24"/>
          <w:szCs w:val="24"/>
        </w:rPr>
        <w:t>етствии с подпунктом 2 пункта 1</w:t>
      </w:r>
      <w:r w:rsidR="00FC0227" w:rsidRPr="003C450C">
        <w:rPr>
          <w:color w:val="000000" w:themeColor="text1"/>
          <w:sz w:val="24"/>
          <w:szCs w:val="24"/>
        </w:rPr>
        <w:t>5</w:t>
      </w:r>
      <w:r w:rsidRPr="003C450C">
        <w:rPr>
          <w:color w:val="000000" w:themeColor="text1"/>
          <w:sz w:val="24"/>
          <w:szCs w:val="24"/>
        </w:rPr>
        <w:t xml:space="preserve"> настоящего Положения принимается решение о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заключении договора на размещение с единственным подавшим заявление хозяйствующим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субъектом.</w:t>
      </w:r>
    </w:p>
    <w:p w:rsidR="00DD3E53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Если в течение 15 дней со дня опубликования Извещения о возможности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размещения нестационарного торгового объекта по инициативе Комитета поступили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заявления от иных хозяйствующих субъектов или поступило несколько заявлений, то в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соответствии с подпунктом 1 пункта 1</w:t>
      </w:r>
      <w:r w:rsidR="00FC0227" w:rsidRPr="003C450C">
        <w:rPr>
          <w:color w:val="000000" w:themeColor="text1"/>
          <w:sz w:val="24"/>
          <w:szCs w:val="24"/>
        </w:rPr>
        <w:t>5</w:t>
      </w:r>
      <w:r w:rsidRPr="003C450C">
        <w:rPr>
          <w:color w:val="000000" w:themeColor="text1"/>
          <w:sz w:val="24"/>
          <w:szCs w:val="24"/>
        </w:rPr>
        <w:t xml:space="preserve"> настоящего Положения принимается решение о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проведении аукциона, а также решение об отказе в заключении договора на размещение без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проведения торгов с соответствующим хозяйствующим субъектом.</w:t>
      </w:r>
    </w:p>
    <w:p w:rsidR="00703DE7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Срок, в течение которого хозяйствующий субъект должен подписать проект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договора на размещение и предоставить его в</w:t>
      </w:r>
      <w:r w:rsidR="00BD6870" w:rsidRPr="003C450C">
        <w:rPr>
          <w:color w:val="000000" w:themeColor="text1"/>
          <w:sz w:val="24"/>
          <w:szCs w:val="24"/>
        </w:rPr>
        <w:t xml:space="preserve"> Комитет</w:t>
      </w:r>
      <w:r w:rsidRPr="003C450C">
        <w:rPr>
          <w:color w:val="000000" w:themeColor="text1"/>
          <w:sz w:val="24"/>
          <w:szCs w:val="24"/>
        </w:rPr>
        <w:t xml:space="preserve"> составляет 15 дней со дня его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направ</w:t>
      </w:r>
      <w:r w:rsidR="00BE4B3E" w:rsidRPr="003C450C">
        <w:rPr>
          <w:color w:val="000000" w:themeColor="text1"/>
          <w:sz w:val="24"/>
          <w:szCs w:val="24"/>
        </w:rPr>
        <w:t>ления в соответствии с пунктом 1</w:t>
      </w:r>
      <w:r w:rsidR="00FC0227" w:rsidRPr="003C450C">
        <w:rPr>
          <w:color w:val="000000" w:themeColor="text1"/>
          <w:sz w:val="24"/>
          <w:szCs w:val="24"/>
        </w:rPr>
        <w:t>8</w:t>
      </w:r>
      <w:r w:rsidRPr="003C450C">
        <w:rPr>
          <w:color w:val="000000" w:themeColor="text1"/>
          <w:sz w:val="24"/>
          <w:szCs w:val="24"/>
        </w:rPr>
        <w:t xml:space="preserve"> настоящего Положения хозяйствующему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субъекту.</w:t>
      </w:r>
    </w:p>
    <w:p w:rsidR="00EF5E0E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В случае если заявитель не подписал и не представил в </w:t>
      </w:r>
      <w:r w:rsidR="00BD6870" w:rsidRPr="003C450C">
        <w:rPr>
          <w:color w:val="000000" w:themeColor="text1"/>
          <w:sz w:val="24"/>
          <w:szCs w:val="24"/>
        </w:rPr>
        <w:t>Комитет</w:t>
      </w:r>
      <w:r w:rsidRPr="003C450C">
        <w:rPr>
          <w:color w:val="000000" w:themeColor="text1"/>
          <w:sz w:val="24"/>
          <w:szCs w:val="24"/>
        </w:rPr>
        <w:t xml:space="preserve"> договор на размещение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в срок, указанный в настоящем пункте, Комитет вправе оформить проект решения,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указанный в подпункте 1 пункта 1</w:t>
      </w:r>
      <w:r w:rsidR="00FC0227" w:rsidRPr="003C450C">
        <w:rPr>
          <w:color w:val="000000" w:themeColor="text1"/>
          <w:sz w:val="24"/>
          <w:szCs w:val="24"/>
        </w:rPr>
        <w:t>5</w:t>
      </w:r>
      <w:r w:rsidRPr="003C450C">
        <w:rPr>
          <w:color w:val="000000" w:themeColor="text1"/>
          <w:sz w:val="24"/>
          <w:szCs w:val="24"/>
        </w:rPr>
        <w:t xml:space="preserve"> настоящего Положения.</w:t>
      </w:r>
    </w:p>
    <w:p w:rsidR="00BE4B3E" w:rsidRDefault="00BE4B3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</w:p>
    <w:p w:rsidR="0018295F" w:rsidRDefault="0018295F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</w:p>
    <w:p w:rsidR="0018295F" w:rsidRDefault="0018295F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</w:p>
    <w:p w:rsidR="000348B8" w:rsidRPr="003C450C" w:rsidRDefault="000348B8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</w:p>
    <w:p w:rsidR="003C450C" w:rsidRPr="006909C9" w:rsidRDefault="003C450C" w:rsidP="00B8756C">
      <w:pPr>
        <w:pStyle w:val="a4"/>
        <w:spacing w:before="0" w:beforeAutospacing="0" w:after="0" w:afterAutospacing="0"/>
        <w:jc w:val="both"/>
        <w:outlineLvl w:val="0"/>
        <w:rPr>
          <w:b/>
          <w:color w:val="000000"/>
        </w:rPr>
      </w:pPr>
      <w:r w:rsidRPr="006909C9">
        <w:rPr>
          <w:b/>
          <w:color w:val="000000"/>
        </w:rPr>
        <w:t>III. Порядок организации и проведения аукциона при размещении нестационарного торгового объекта</w:t>
      </w:r>
    </w:p>
    <w:p w:rsidR="003C450C" w:rsidRPr="00474B9A" w:rsidRDefault="003C450C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Аукцион проводится на основании решения, ук</w:t>
      </w:r>
      <w:r w:rsidR="00474B9A" w:rsidRPr="00474B9A">
        <w:rPr>
          <w:color w:val="000000"/>
        </w:rPr>
        <w:t>азанного в подпункте 1 пункта 15</w:t>
      </w:r>
      <w:r w:rsidRPr="00474B9A">
        <w:rPr>
          <w:color w:val="000000"/>
        </w:rPr>
        <w:t xml:space="preserve"> настоящего Положения.</w:t>
      </w:r>
    </w:p>
    <w:p w:rsidR="003C450C" w:rsidRPr="00474B9A" w:rsidRDefault="003C450C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По результатам аукциона определяется размер платы за право заключения договора на размещение.</w:t>
      </w:r>
      <w:r w:rsidRPr="00474B9A">
        <w:rPr>
          <w:color w:val="000000"/>
        </w:rPr>
        <w:br/>
        <w:t>Организатором аукциона является Комитет.</w:t>
      </w:r>
    </w:p>
    <w:p w:rsidR="003C450C" w:rsidRPr="00474B9A" w:rsidRDefault="003C450C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Победителем аукциона признается участник аукциона, предложивший наибольшую цену за право заключения договора на размещение.</w:t>
      </w:r>
    </w:p>
    <w:p w:rsidR="003C450C" w:rsidRPr="00474B9A" w:rsidRDefault="003C450C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Начальная цена предмета аукциона устанавливается в размере платы за право заключения договора на размещение и определяется в порядке, установленном муниципальным правовым актом Симского городского поселения.</w:t>
      </w:r>
    </w:p>
    <w:p w:rsidR="003C450C" w:rsidRPr="00474B9A" w:rsidRDefault="003C450C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Аукцион является открытым по составу участников. Участником аукциона может быть хозяйствующий субъект.</w:t>
      </w:r>
    </w:p>
    <w:p w:rsidR="00474B9A" w:rsidRPr="007B3B12" w:rsidRDefault="00474B9A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7B3B12">
        <w:rPr>
          <w:color w:val="000000"/>
        </w:rPr>
        <w:t xml:space="preserve">Для проведения аукциона создается комиссия по вопросам установки и эксплуатации временных нестационарных торговых объектов и проведения торгов по продаже права на заключение договора на размещение нестационарного торгового объекта на территории </w:t>
      </w:r>
      <w:r w:rsidR="007B3B12" w:rsidRPr="007B3B12">
        <w:rPr>
          <w:color w:val="000000"/>
        </w:rPr>
        <w:t>Симского городского поселения</w:t>
      </w:r>
      <w:r w:rsidRPr="007B3B12">
        <w:rPr>
          <w:color w:val="000000"/>
        </w:rPr>
        <w:t xml:space="preserve"> Челябинс</w:t>
      </w:r>
      <w:r w:rsidR="007B3B12">
        <w:rPr>
          <w:color w:val="000000"/>
        </w:rPr>
        <w:t>кой области (далее - Комиссия).</w:t>
      </w:r>
    </w:p>
    <w:p w:rsidR="007B3B12" w:rsidRPr="007B3B12" w:rsidRDefault="007B3B12" w:rsidP="007B3B12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b/>
          <w:color w:val="000000"/>
          <w:sz w:val="24"/>
          <w:szCs w:val="24"/>
        </w:rPr>
      </w:pPr>
      <w:r w:rsidRPr="00474B9A">
        <w:rPr>
          <w:b/>
          <w:color w:val="000000"/>
          <w:sz w:val="24"/>
          <w:szCs w:val="24"/>
        </w:rPr>
        <w:t>Основные понятия и термины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являющиеся субъектами торговли и выразившие волеизъявление на участие в аукционе на право заключения Договора.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Участник аукциона - лицо, допущенное Комиссией для участия в аукционе.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lastRenderedPageBreak/>
        <w:t>Победитель аукциона - лицо, предложившее наибольшую цену за право на заключение Договора в порядке, установленном настоящим Положением.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Единственный участник аукциона - единственный претендент, в отношении которого Комиссией принято решение о допуске к участию в аукционе, признании участником аукциона и заключении с ним Договора.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Протокол рассмотрения заявок - протокол, подписываемый членами Комиссии, содержащий решение о допуске к участию в аукционе и признании участниками аукциона либо об отказе в допуске к участию в аукционе.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Протокол аукциона - протокол, подписываемый членами Комиссии, содержащий сведения об итогах аукциона и о признании участника аукциона победителем;</w:t>
      </w: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b/>
          <w:color w:val="000000"/>
          <w:sz w:val="24"/>
          <w:szCs w:val="24"/>
        </w:rPr>
      </w:pPr>
      <w:r w:rsidRPr="00474B9A">
        <w:rPr>
          <w:b/>
          <w:color w:val="000000"/>
          <w:sz w:val="24"/>
          <w:szCs w:val="24"/>
        </w:rPr>
        <w:t>Права и обязанности организатора аукциона, комиссии, участников аукциона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Организатор аукциона: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принимает решение о проведении аукциона, определяет дату, время и место проведения аукциона, а также определяет форму подачи предложений о цене предмета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определяет размер, срок и условия внесения задатка претендентами;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определяет место, даты и время начала и окончания приема заявок на участие в аукционе (далее – заявки), место, дату и время подведения итогов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организует подготовку и публикацию информационного сообщения о проведении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принимает от претендентов заявки и прилагаемые к ним документы по составленной ими описи;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к перечню, опубликованному в информационном сообщении о проведении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ведет учет заявок по мере их поступления в журнале регистрации заявок с присвоением каждой заявке номера с указанием даты и времени подачи;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обеспечивает сохранность заявок и прилагаемых к ним документов, а также конфиденциальность сведений о лицах, подавших заявки, и содержании представленных ими документов до момента их оглашения на заседании комиссии;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утверждает аукционную документацию;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- устанавливает перечень лотов, выставляемых на аукцион и определяет начальную цену предмета аукциона, которая устанавливается равной начальному размеру платы за размещение нестационарного торгового объекта на территории </w:t>
      </w:r>
      <w:r w:rsidR="00ED0354">
        <w:rPr>
          <w:color w:val="000000"/>
          <w:sz w:val="24"/>
          <w:szCs w:val="24"/>
        </w:rPr>
        <w:t>поселения</w:t>
      </w:r>
      <w:r w:rsidRPr="00474B9A">
        <w:rPr>
          <w:color w:val="000000"/>
          <w:sz w:val="24"/>
          <w:szCs w:val="24"/>
        </w:rPr>
        <w:t>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по письменным запросам претендентов дает разъяснения по процедуре проведения аукциона и аукционной документации;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определяет величину повышения начальной цены («шаг аукциона»);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уведомляет претендентов о результатах рассмотрения заявок и допуске претендентов к участию в аукционе или об отказе в участии в аукционе;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уведомляет победителя аукциона и других его участников о принятых Комиссией решениях;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производит расчеты с претендентами, участниками и победителем аукциона по приему и возврату задатков;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организует подготовку и публикацию информационного сообщения об итогах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заключает Договор с победителем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- осуществляет </w:t>
      </w:r>
      <w:r w:rsidR="00ED0354" w:rsidRPr="00474B9A">
        <w:rPr>
          <w:color w:val="000000"/>
          <w:sz w:val="24"/>
          <w:szCs w:val="24"/>
        </w:rPr>
        <w:t>иные полномочия,</w:t>
      </w:r>
      <w:r w:rsidRPr="00474B9A">
        <w:rPr>
          <w:color w:val="000000"/>
          <w:sz w:val="24"/>
          <w:szCs w:val="24"/>
        </w:rPr>
        <w:t xml:space="preserve"> предусмотренные законодательством Российской Федерации.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Участник аукциона: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- подает заявку в порядке и в сроки, установленные для проведения аукциона в полном объеме и несет ответственность за ее полноту </w:t>
      </w:r>
      <w:r w:rsidR="007B3B12">
        <w:rPr>
          <w:color w:val="000000"/>
          <w:sz w:val="24"/>
          <w:szCs w:val="24"/>
        </w:rPr>
        <w:t>и достоверность, вносит задаток</w:t>
      </w:r>
      <w:r w:rsidRPr="00474B9A">
        <w:rPr>
          <w:color w:val="000000"/>
          <w:sz w:val="24"/>
          <w:szCs w:val="24"/>
        </w:rPr>
        <w:t>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в случае победы в аукционе приобретает права и несет обязанности в соответствии с действующим законодательством.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Комиссия: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рассматривает заявки с прилагаемыми к ним документами;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принимает решение о допуске претендентов к участию в аукционе или об отказе в участии в аукционе;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проводит аукцион;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определяет победителя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признает аукцион несостоявшимся в отношении тех лотов, на которые подана только одна или не подано ни одной заявки, путем оформления протокола о признании аукциона несостоявшимся;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lastRenderedPageBreak/>
        <w:t>- готовит протокол об итогах аукциона, который оформляется секретарем комиссии и подписывается всеми членами комиссии, принявшими участие в заседании;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- осуществляет </w:t>
      </w:r>
      <w:r w:rsidR="00ED0354" w:rsidRPr="00474B9A">
        <w:rPr>
          <w:color w:val="000000"/>
          <w:sz w:val="24"/>
          <w:szCs w:val="24"/>
        </w:rPr>
        <w:t>иные полномочия,</w:t>
      </w:r>
      <w:r w:rsidRPr="00474B9A">
        <w:rPr>
          <w:color w:val="000000"/>
          <w:sz w:val="24"/>
          <w:szCs w:val="24"/>
        </w:rPr>
        <w:t xml:space="preserve"> предусмотренные законодательством Российской Федерации.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Комиссия правомочна принимать решения, если на заседании присутствуют не менее половины членов от общего числа членов Комиссии. Решение о результатах рассмотрения заявок в аукционе принимается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Комиссия не вправе предъявлять дополнительные требования к участникам аукциона. Не допускается изменять указанные в аукционной документации требования к участникам аукциона.</w:t>
      </w:r>
    </w:p>
    <w:p w:rsidR="00FB5112" w:rsidRDefault="00FB5112" w:rsidP="00474B9A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</w:p>
    <w:p w:rsidR="00474B9A" w:rsidRPr="00FB5112" w:rsidRDefault="00474B9A" w:rsidP="00474B9A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FB5112">
        <w:rPr>
          <w:b/>
          <w:color w:val="000000"/>
          <w:sz w:val="24"/>
          <w:szCs w:val="24"/>
        </w:rPr>
        <w:t xml:space="preserve"> Извещение о проведении аукциона и аукционная документация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Извещение о проведении аукциона не менее чем за 30 календарных дней до дня проведения аукциона одновременно с аукционной документацией публикуется Организатором аукциона в средствах массовой информации и размещается в сети «Интернет» на официальном сайте организатора торгов.</w:t>
      </w: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Аукционная документация должна содержать следующую информацию:</w:t>
      </w: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наименование, место нахождения и номер контактного телефона Организатора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требования к претендентам;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сведения о лоте (лотах), включающие информацию о виде и площади объекта, месте и сроке его размещения, специализации, начальном (минимальном) размере платы за право на размещение нестационарного торгового объекта;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требования к содержанию, форме, оформлению и составу заявки;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размер задатка, срок и порядок его внесения, реквизиты счета Организатора аукциона для перечисления задатка;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место, дату и время начала и окончания приема заявок;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место, дату и время рассмотрения заявок;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порядок и срок отзыва заявок;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место, дату, время и порядок проведения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начальную цену предмета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«шаг аукциона»;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порядок ознакомления с аукционной документацией;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срок заключения договора после проведения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типовую форму договора на размещение нестационарного торгового объекта;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срок и порядок внесения платы цены предмета аукциона.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Извещение о результатах аукциона публикуется в средствах массовой информации и размещается в сети «Интернет» на официальном сайте организатора торгов в течение 30 календарных дней с момента подведения итогов аукциона и подписания протокола.</w:t>
      </w:r>
    </w:p>
    <w:p w:rsid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Организатор аукциона вправе отказаться от проведения аукциона, опубликовав сообщение об отказе не позднее, чем за 3 календарных дня до начала проведения аукциона.</w:t>
      </w: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474B9A">
        <w:rPr>
          <w:b/>
          <w:color w:val="000000"/>
          <w:sz w:val="24"/>
          <w:szCs w:val="24"/>
        </w:rPr>
        <w:t>Порядок приема заявок, допуск к участию в аукционе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Заявка и прилагаемые к ней документы подаются претендентом в отношении каждого заявленного лота по форме, которая установлена аукционной документацией.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К заявке прилагаются следующие документы: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</w:t>
      </w:r>
      <w:r w:rsidRPr="00474B9A">
        <w:rPr>
          <w:color w:val="000000"/>
          <w:sz w:val="24"/>
          <w:szCs w:val="24"/>
        </w:rPr>
        <w:lastRenderedPageBreak/>
        <w:t>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документы или копии документов, подтверждающих соответствие претендента следующим обязательным требованиям: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а) отсутствие приостановления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б) платежный документ с отметкой банка, подтверждающий внесение задатка в установленном размере на указанный в аукционной документации лицевой счет Организатора аукциона;</w:t>
      </w:r>
    </w:p>
    <w:p w:rsidR="00474B9A" w:rsidRPr="0025729E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в) заявление об отсутствии решения о </w:t>
      </w:r>
      <w:r w:rsidRPr="0025729E">
        <w:rPr>
          <w:color w:val="000000" w:themeColor="text1"/>
          <w:sz w:val="24"/>
          <w:szCs w:val="24"/>
        </w:rPr>
        <w:t>ликвидации претендента, об отсутствии решения арбитражного суда о признании претендента банкротом и об открытии конкурсного производства;</w:t>
      </w:r>
    </w:p>
    <w:p w:rsidR="00474B9A" w:rsidRPr="0025729E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г) опись прилагаемых документов в двух экземплярах.</w:t>
      </w:r>
    </w:p>
    <w:p w:rsidR="00474B9A" w:rsidRPr="0025729E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 xml:space="preserve"> Претендент вправе предоставить Организатору аукциона:</w:t>
      </w:r>
    </w:p>
    <w:p w:rsidR="00474B9A" w:rsidRPr="0025729E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- выписку из единого государственного реестра юридических лиц, выписку из единого государственного реестра индивидуальных предпринимателей;</w:t>
      </w:r>
    </w:p>
    <w:p w:rsidR="00474B9A" w:rsidRPr="0025729E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- копию свидетельства о постановке на учет в налоговом органе.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 xml:space="preserve">Непредставление документов, указанных в пунктах </w:t>
      </w:r>
      <w:r w:rsidR="00FB5112" w:rsidRPr="0025729E">
        <w:rPr>
          <w:color w:val="000000" w:themeColor="text1"/>
          <w:sz w:val="24"/>
          <w:szCs w:val="24"/>
        </w:rPr>
        <w:t>4</w:t>
      </w:r>
      <w:r w:rsidR="00E72AFE" w:rsidRPr="0025729E">
        <w:rPr>
          <w:color w:val="000000" w:themeColor="text1"/>
          <w:sz w:val="24"/>
          <w:szCs w:val="24"/>
        </w:rPr>
        <w:t>3</w:t>
      </w:r>
      <w:r w:rsidRPr="0025729E">
        <w:rPr>
          <w:color w:val="000000" w:themeColor="text1"/>
          <w:sz w:val="24"/>
          <w:szCs w:val="24"/>
        </w:rPr>
        <w:t xml:space="preserve">, </w:t>
      </w:r>
      <w:r w:rsidR="00FB5112" w:rsidRPr="0025729E">
        <w:rPr>
          <w:color w:val="000000" w:themeColor="text1"/>
          <w:sz w:val="24"/>
          <w:szCs w:val="24"/>
        </w:rPr>
        <w:t>4</w:t>
      </w:r>
      <w:r w:rsidR="00E72AFE" w:rsidRPr="0025729E">
        <w:rPr>
          <w:color w:val="000000" w:themeColor="text1"/>
          <w:sz w:val="24"/>
          <w:szCs w:val="24"/>
        </w:rPr>
        <w:t>4</w:t>
      </w:r>
      <w:r w:rsidRPr="0025729E">
        <w:rPr>
          <w:color w:val="000000" w:themeColor="text1"/>
          <w:sz w:val="24"/>
          <w:szCs w:val="24"/>
        </w:rPr>
        <w:t xml:space="preserve"> настоящего порядка, за исключением документов, ко</w:t>
      </w:r>
      <w:r w:rsidR="00FB5112" w:rsidRPr="0025729E">
        <w:rPr>
          <w:color w:val="000000" w:themeColor="text1"/>
          <w:sz w:val="24"/>
          <w:szCs w:val="24"/>
        </w:rPr>
        <w:t>торые в соответствии с пунктом 4</w:t>
      </w:r>
      <w:r w:rsidR="00E72AFE" w:rsidRPr="0025729E">
        <w:rPr>
          <w:color w:val="000000" w:themeColor="text1"/>
          <w:sz w:val="24"/>
          <w:szCs w:val="24"/>
        </w:rPr>
        <w:t>5</w:t>
      </w:r>
      <w:r w:rsidRPr="0025729E">
        <w:rPr>
          <w:color w:val="000000" w:themeColor="text1"/>
          <w:sz w:val="24"/>
          <w:szCs w:val="24"/>
        </w:rPr>
        <w:t xml:space="preserve"> претендент </w:t>
      </w:r>
      <w:r w:rsidRPr="00474B9A">
        <w:rPr>
          <w:color w:val="000000"/>
          <w:sz w:val="24"/>
          <w:szCs w:val="24"/>
        </w:rPr>
        <w:t>вправе предоставить, является основанием для отказа в допуске к участию в аукционе. Представленные документы возвращаются претенденту (его полномочному представителю) под расписку или по почте заказным письмом с уведомлением о вручении.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Аукцион проводится при наличии не менее двух участников по предмету аукциона (по каждому лоту). В случае если заявка подана одним претендентом, то аукцион по данному лоту признается несостоявшимся.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В этом случае право на заключение договора предоставляется единственному претенденту. Оплата права на заключение договора производится в размере начальной цены предмета аукциона, указанной в аукционной документации.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Заявки, поступившие после истечения срока, указанного в извещении о проведении аукциона, не принимаются. Заявка с прилагаемыми к ней документами в этом случае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Претендент имеет право отозвать поданную заявку до истечения установленного срока подачи заявок, в письменной форме уведомив организатора аукциона. Отзыв заявки регистрируется в журнале регистрации заявок. Претенденту в течение семи календарных дней с момента поступления организатору аукциона уведомления об отзыве заявки возвращается заявка с прилагаемыми к ней документами.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Претендент имеет право подать заявки на любое количество лотов, на каждый лот претендент имеет право подать только одну заявку.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Основания для отказа в допуске к участию в аукционе: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непредставление документов, определенных извещением о проведение аукциона, либо наличие в таких документах недостоверных сведений;</w:t>
      </w:r>
    </w:p>
    <w:p w:rsidR="00474B9A" w:rsidRPr="0025729E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474B9A">
        <w:rPr>
          <w:color w:val="000000"/>
          <w:sz w:val="24"/>
          <w:szCs w:val="24"/>
        </w:rPr>
        <w:t>- непредставление документов, указанных в пунктах</w:t>
      </w:r>
      <w:r w:rsidR="00E72AFE">
        <w:rPr>
          <w:color w:val="000000"/>
          <w:sz w:val="24"/>
          <w:szCs w:val="24"/>
        </w:rPr>
        <w:t xml:space="preserve"> 43</w:t>
      </w:r>
      <w:r w:rsidR="00FB5112">
        <w:rPr>
          <w:color w:val="000000"/>
          <w:sz w:val="24"/>
          <w:szCs w:val="24"/>
        </w:rPr>
        <w:t>, 4</w:t>
      </w:r>
      <w:r w:rsidR="00E72AFE">
        <w:rPr>
          <w:color w:val="000000"/>
          <w:sz w:val="24"/>
          <w:szCs w:val="24"/>
        </w:rPr>
        <w:t>4</w:t>
      </w:r>
      <w:r w:rsidRPr="00474B9A">
        <w:rPr>
          <w:color w:val="000000"/>
          <w:sz w:val="24"/>
          <w:szCs w:val="24"/>
        </w:rPr>
        <w:t xml:space="preserve"> настоящего порядка, за исключением документов, ко</w:t>
      </w:r>
      <w:r w:rsidR="00FB5112">
        <w:rPr>
          <w:color w:val="000000"/>
          <w:sz w:val="24"/>
          <w:szCs w:val="24"/>
        </w:rPr>
        <w:t xml:space="preserve">торые в соответствии с </w:t>
      </w:r>
      <w:r w:rsidR="00FB5112" w:rsidRPr="0025729E">
        <w:rPr>
          <w:color w:val="000000" w:themeColor="text1"/>
          <w:sz w:val="24"/>
          <w:szCs w:val="24"/>
        </w:rPr>
        <w:t>пунктом 4</w:t>
      </w:r>
      <w:r w:rsidR="00E72AFE" w:rsidRPr="0025729E">
        <w:rPr>
          <w:color w:val="000000" w:themeColor="text1"/>
          <w:sz w:val="24"/>
          <w:szCs w:val="24"/>
        </w:rPr>
        <w:t>5</w:t>
      </w:r>
      <w:r w:rsidRPr="0025729E">
        <w:rPr>
          <w:color w:val="000000" w:themeColor="text1"/>
          <w:sz w:val="24"/>
          <w:szCs w:val="24"/>
        </w:rPr>
        <w:t xml:space="preserve"> претендент вправе предоставить;</w:t>
      </w:r>
    </w:p>
    <w:p w:rsidR="00474B9A" w:rsidRPr="0025729E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- невнесение задатка;</w:t>
      </w:r>
    </w:p>
    <w:p w:rsidR="00474B9A" w:rsidRPr="0025729E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- несоответствие заявки требованиям аукционной документации.</w:t>
      </w:r>
    </w:p>
    <w:p w:rsidR="00474B9A" w:rsidRPr="0025729E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74B9A" w:rsidRPr="0025729E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В случае установления факта недостоверных сведений, содержащихся в документах, представленных претендентом или участником аукциона,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474B9A" w:rsidRPr="0025729E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Поступившие заявки регистрируются Организатором аукциона в порядке поступления с указанием номера, времени и даты регистрации.</w:t>
      </w:r>
    </w:p>
    <w:p w:rsidR="00474B9A" w:rsidRPr="0025729E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Один экземпляр описи представленных документов с отметкой о дате и времени регистрации заявки возвращается претенденту.</w:t>
      </w:r>
    </w:p>
    <w:p w:rsidR="00474B9A" w:rsidRPr="0025729E" w:rsidRDefault="00474B9A" w:rsidP="007B3B12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Прием заявок прекращается Организатором аукциона за пять рабочих дней до проведения аукциона.</w:t>
      </w:r>
    </w:p>
    <w:p w:rsidR="00474B9A" w:rsidRPr="007B3B12" w:rsidRDefault="00474B9A" w:rsidP="007B3B12">
      <w:pPr>
        <w:pStyle w:val="a3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</w:p>
    <w:p w:rsidR="00474B9A" w:rsidRPr="007B3B12" w:rsidRDefault="00474B9A" w:rsidP="007B3B12">
      <w:pPr>
        <w:pStyle w:val="a3"/>
        <w:overflowPunct/>
        <w:autoSpaceDE/>
        <w:autoSpaceDN/>
        <w:adjustRightInd/>
        <w:ind w:left="0"/>
        <w:jc w:val="both"/>
        <w:textAlignment w:val="auto"/>
        <w:rPr>
          <w:b/>
          <w:color w:val="000000"/>
          <w:sz w:val="24"/>
          <w:szCs w:val="24"/>
        </w:rPr>
      </w:pPr>
      <w:r w:rsidRPr="007B3B12">
        <w:rPr>
          <w:b/>
          <w:color w:val="000000"/>
          <w:sz w:val="24"/>
          <w:szCs w:val="24"/>
        </w:rPr>
        <w:t>Финансовое обеспечение заявки на участие в аукционе</w:t>
      </w:r>
    </w:p>
    <w:p w:rsidR="00474B9A" w:rsidRPr="007B3B12" w:rsidRDefault="00474B9A" w:rsidP="007B3B12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 xml:space="preserve"> Претенденты вносят задаток в размере, сроки и порядке, которые указаны в извещении о проведении аукциона.</w:t>
      </w:r>
    </w:p>
    <w:p w:rsidR="00474B9A" w:rsidRPr="00474B9A" w:rsidRDefault="00474B9A" w:rsidP="007B3B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В случае, если претендент намерен приобрести несколько лотов, задаток вносится по каждому лоту.</w:t>
      </w:r>
    </w:p>
    <w:p w:rsidR="00474B9A" w:rsidRPr="00474B9A" w:rsidRDefault="00474B9A" w:rsidP="007B3B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Документом, подтверждающим поступление необходимого задатка, является платежный документ с отметкой банка.</w:t>
      </w:r>
    </w:p>
    <w:p w:rsidR="00474B9A" w:rsidRPr="007B3B12" w:rsidRDefault="00474B9A" w:rsidP="007B3B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>Задаток возвращается:</w:t>
      </w:r>
    </w:p>
    <w:p w:rsidR="00474B9A" w:rsidRPr="00474B9A" w:rsidRDefault="00474B9A" w:rsidP="007B3B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претенденту, письменно уведомившему организатора аукциона об отзыве заявки до истечения срока приема заявок, указанного в извещении о проведении аукциона, в течение семи календарных дней после получения официального отзыва;</w:t>
      </w:r>
    </w:p>
    <w:p w:rsidR="00474B9A" w:rsidRPr="00474B9A" w:rsidRDefault="00474B9A" w:rsidP="007B3B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участнику аукциона, не выигравшему аукцион, в течение семи календарных дней с момента подписания протокола о результатах аукциона, путем безналичного перечисления денежных средств;</w:t>
      </w:r>
    </w:p>
    <w:p w:rsidR="00474B9A" w:rsidRPr="00474B9A" w:rsidRDefault="00474B9A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- претенденту, не допущенному к участию в аукционе (заявка </w:t>
      </w:r>
      <w:r w:rsidR="00ED0354" w:rsidRPr="00474B9A">
        <w:rPr>
          <w:color w:val="000000"/>
          <w:sz w:val="24"/>
          <w:szCs w:val="24"/>
        </w:rPr>
        <w:t>на участие,</w:t>
      </w:r>
      <w:r w:rsidRPr="00474B9A">
        <w:rPr>
          <w:color w:val="000000"/>
          <w:sz w:val="24"/>
          <w:szCs w:val="24"/>
        </w:rPr>
        <w:t xml:space="preserve"> в аукционе которого отклонена комиссией), в течение семи календарных дней со дня принятия комиссией такого решения (подписания протокола);</w:t>
      </w:r>
    </w:p>
    <w:p w:rsidR="00474B9A" w:rsidRPr="00474B9A" w:rsidRDefault="00474B9A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участнику аукциона, в случае, если аукцион признан несостоявшимся (по пр</w:t>
      </w:r>
      <w:r w:rsidR="00FB5112">
        <w:rPr>
          <w:color w:val="000000"/>
          <w:sz w:val="24"/>
          <w:szCs w:val="24"/>
        </w:rPr>
        <w:t>ичине, указанной в пункте 4</w:t>
      </w:r>
      <w:r w:rsidR="00E72AFE">
        <w:rPr>
          <w:color w:val="000000"/>
          <w:sz w:val="24"/>
          <w:szCs w:val="24"/>
        </w:rPr>
        <w:t>7</w:t>
      </w:r>
      <w:r w:rsidRPr="00474B9A">
        <w:rPr>
          <w:color w:val="000000"/>
          <w:sz w:val="24"/>
          <w:szCs w:val="24"/>
        </w:rPr>
        <w:t xml:space="preserve"> настоящего Порядка), и единственный участник не воспользовался своим правом на заключение договора, в течение семи календарных дней со дня принятия комиссией такого решения (подписания протокола);</w:t>
      </w:r>
    </w:p>
    <w:p w:rsidR="00474B9A" w:rsidRPr="00474B9A" w:rsidRDefault="00474B9A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претенденту, не подавшему в установленном порядке заявку на участие в аукционе, в течение семи календарных дней с момента подписания протокола о результатах аукциона, путем безналичного перечисления денежных средств.</w:t>
      </w:r>
    </w:p>
    <w:p w:rsidR="00474B9A" w:rsidRPr="007B3B12" w:rsidRDefault="00474B9A" w:rsidP="00FB51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оплаты цены предмета аукциона.</w:t>
      </w:r>
    </w:p>
    <w:p w:rsidR="00474B9A" w:rsidRPr="007B3B12" w:rsidRDefault="00474B9A" w:rsidP="00FB51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 xml:space="preserve"> Задаток не возвращается в случаях, установленных Гражданским Кодексом Российской Федерации.</w:t>
      </w:r>
    </w:p>
    <w:p w:rsidR="00474B9A" w:rsidRPr="007B3B12" w:rsidRDefault="00474B9A" w:rsidP="00FB5112">
      <w:pPr>
        <w:pStyle w:val="a3"/>
        <w:tabs>
          <w:tab w:val="left" w:pos="142"/>
        </w:tabs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</w:p>
    <w:p w:rsidR="007B3B12" w:rsidRPr="007B3B12" w:rsidRDefault="007B3B12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7B3B12">
        <w:rPr>
          <w:b/>
          <w:color w:val="000000"/>
          <w:sz w:val="24"/>
          <w:szCs w:val="24"/>
        </w:rPr>
        <w:t>Оплата цены предмета аукциона</w:t>
      </w:r>
    </w:p>
    <w:p w:rsidR="007B3B12" w:rsidRPr="007B3B12" w:rsidRDefault="007B3B12" w:rsidP="00FB51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 xml:space="preserve"> Победитель аукциона или единственный принявшей участие в аукционе его участник обязан произвести оплату цены предмета аукциона (с учетом ранее перечисленного задатка) в течение пяти рабочих дней, с даты подписания Договора, путем перечисления денежных средств на счет, указанный в аукционной документации. Платежные документы с отметкой банка, подтверждающее внесение оплаты в установленном размере, представляется организатору аукциона.</w:t>
      </w:r>
    </w:p>
    <w:p w:rsidR="007B3B12" w:rsidRPr="007B3B12" w:rsidRDefault="007B3B12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7B3B12">
        <w:rPr>
          <w:b/>
          <w:color w:val="000000"/>
          <w:sz w:val="24"/>
          <w:szCs w:val="24"/>
        </w:rPr>
        <w:t>Заключение договора</w:t>
      </w:r>
    </w:p>
    <w:p w:rsidR="007B3B12" w:rsidRPr="007B3B12" w:rsidRDefault="007B3B12" w:rsidP="00FB51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в десятидневный срок со дня подписания протокола о результатах аукциона.</w:t>
      </w:r>
    </w:p>
    <w:p w:rsidR="007B3B12" w:rsidRPr="007B3B12" w:rsidRDefault="007B3B12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>Если Договор в течение 30 календарных дней со дня направления победителю аукциона указанного Договора не были им подписаны и представлен в Управление имущественных и земельных отношений, организатор аукциона</w:t>
      </w:r>
      <w:r w:rsidR="00FB5112">
        <w:rPr>
          <w:color w:val="000000"/>
          <w:sz w:val="24"/>
          <w:szCs w:val="24"/>
        </w:rPr>
        <w:t xml:space="preserve"> </w:t>
      </w:r>
      <w:r w:rsidRPr="007B3B12">
        <w:rPr>
          <w:color w:val="000000"/>
          <w:sz w:val="24"/>
          <w:szCs w:val="24"/>
        </w:rPr>
        <w:t>предлагает заключить указанный Договор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7B3B12" w:rsidRPr="007B3B12" w:rsidRDefault="007B3B12" w:rsidP="00FB51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 xml:space="preserve"> Последствия уклонения победителя аукциона от подписания Договора определяются в соответствии с действующим законодательством.</w:t>
      </w:r>
    </w:p>
    <w:p w:rsidR="007B3B12" w:rsidRPr="007B3B12" w:rsidRDefault="007B3B12" w:rsidP="007B3B12">
      <w:pPr>
        <w:pStyle w:val="a3"/>
        <w:tabs>
          <w:tab w:val="left" w:pos="142"/>
        </w:tabs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</w:p>
    <w:p w:rsidR="003C450C" w:rsidRPr="007B3B12" w:rsidRDefault="003C450C" w:rsidP="007B3B12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B93172" w:rsidRPr="007B3B12" w:rsidRDefault="00B93172" w:rsidP="007B3B12">
      <w:pPr>
        <w:pStyle w:val="a4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ind w:left="0" w:firstLine="0"/>
        <w:jc w:val="both"/>
        <w:outlineLvl w:val="0"/>
        <w:rPr>
          <w:b/>
          <w:color w:val="000000"/>
        </w:rPr>
      </w:pPr>
      <w:r w:rsidRPr="007B3B12">
        <w:rPr>
          <w:b/>
          <w:color w:val="000000"/>
        </w:rPr>
        <w:t>Прекращение права на размещение нестационарного</w:t>
      </w:r>
      <w:r w:rsidR="00A640C1" w:rsidRPr="007B3B12">
        <w:rPr>
          <w:b/>
          <w:color w:val="000000"/>
        </w:rPr>
        <w:t xml:space="preserve"> </w:t>
      </w:r>
      <w:r w:rsidRPr="007B3B12">
        <w:rPr>
          <w:b/>
          <w:color w:val="000000"/>
        </w:rPr>
        <w:t>торгового объекта</w:t>
      </w:r>
    </w:p>
    <w:p w:rsidR="0018295F" w:rsidRPr="007B3B12" w:rsidRDefault="0018295F" w:rsidP="007B3B12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0A3C4E" w:rsidRPr="007B3B12" w:rsidRDefault="00B93172" w:rsidP="007B3B12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3B12">
        <w:rPr>
          <w:color w:val="000000"/>
        </w:rPr>
        <w:t>Право на размещение нестационарного торгового объекта прекращается в случаях, предусмотренных Договором, а также в случае прекращения субъектом торговли в установленном федеральным законодательством порядке своей деятельности.</w:t>
      </w:r>
    </w:p>
    <w:p w:rsidR="000A3C4E" w:rsidRPr="00474B9A" w:rsidRDefault="000A3C4E" w:rsidP="007B3B12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3B12">
        <w:rPr>
          <w:color w:val="000000"/>
        </w:rPr>
        <w:t>Комитет</w:t>
      </w:r>
      <w:r w:rsidR="00B93172" w:rsidRPr="007B3B12">
        <w:rPr>
          <w:color w:val="000000"/>
        </w:rPr>
        <w:t xml:space="preserve"> изве</w:t>
      </w:r>
      <w:r w:rsidR="00B93172" w:rsidRPr="00474B9A">
        <w:rPr>
          <w:color w:val="000000"/>
        </w:rPr>
        <w:t xml:space="preserve">щает субъект торговли о прекращении права на размещение нестационарного торгового объекта и предоставлении компенсационного места размещения нестационарного торгового объекта не менее, чем за два месяца до даты освобождения земельного участка в случаях </w:t>
      </w:r>
      <w:r w:rsidR="00B93172" w:rsidRPr="00474B9A">
        <w:rPr>
          <w:color w:val="000000"/>
        </w:rPr>
        <w:lastRenderedPageBreak/>
        <w:t xml:space="preserve">принятия </w:t>
      </w:r>
      <w:r w:rsidRPr="00474B9A">
        <w:rPr>
          <w:color w:val="000000"/>
        </w:rPr>
        <w:t xml:space="preserve">Администрацией Симского городского </w:t>
      </w:r>
      <w:r w:rsidR="00FB5112" w:rsidRPr="00474B9A">
        <w:rPr>
          <w:color w:val="000000"/>
        </w:rPr>
        <w:t>поселения</w:t>
      </w:r>
      <w:r w:rsidR="00B93172" w:rsidRPr="00474B9A">
        <w:rPr>
          <w:color w:val="000000"/>
        </w:rPr>
        <w:t xml:space="preserve"> решений о предоставлении земельных участков для строительства.</w:t>
      </w:r>
    </w:p>
    <w:p w:rsidR="00B93172" w:rsidRPr="00474B9A" w:rsidRDefault="00B93172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Основания для расторжения Договора:</w:t>
      </w:r>
    </w:p>
    <w:p w:rsidR="00B93172" w:rsidRPr="003C450C" w:rsidRDefault="00B93172" w:rsidP="00474B9A">
      <w:pPr>
        <w:pStyle w:val="a4"/>
        <w:spacing w:before="0" w:beforeAutospacing="0" w:after="0" w:afterAutospacing="0"/>
        <w:jc w:val="both"/>
        <w:rPr>
          <w:color w:val="000000"/>
        </w:rPr>
      </w:pPr>
      <w:r w:rsidRPr="00474B9A">
        <w:rPr>
          <w:color w:val="000000"/>
        </w:rPr>
        <w:t xml:space="preserve">- </w:t>
      </w:r>
      <w:r w:rsidR="00ED0354" w:rsidRPr="00474B9A">
        <w:rPr>
          <w:color w:val="000000"/>
        </w:rPr>
        <w:t>не размещение</w:t>
      </w:r>
      <w:r w:rsidRPr="00474B9A">
        <w:rPr>
          <w:color w:val="000000"/>
        </w:rPr>
        <w:t xml:space="preserve"> нестационарного торгового</w:t>
      </w:r>
      <w:r w:rsidRPr="003C450C">
        <w:rPr>
          <w:color w:val="000000"/>
        </w:rPr>
        <w:t xml:space="preserve"> объекта в течение 3 месяцев с момента заключения договора на размещение НТО;</w:t>
      </w:r>
    </w:p>
    <w:p w:rsidR="00B93172" w:rsidRPr="003C450C" w:rsidRDefault="00B93172" w:rsidP="003C450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- неуплата арендной платы более 3 месяцев;</w:t>
      </w:r>
    </w:p>
    <w:p w:rsidR="00B93172" w:rsidRPr="003C450C" w:rsidRDefault="00B93172" w:rsidP="003C450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- самовольное увеличение площади НТО более, чем на 10%.</w:t>
      </w:r>
    </w:p>
    <w:p w:rsidR="00A640C1" w:rsidRPr="003C450C" w:rsidRDefault="00A640C1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3172" w:rsidRPr="003C450C" w:rsidRDefault="00B93172" w:rsidP="003C450C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outlineLvl w:val="0"/>
        <w:rPr>
          <w:b/>
          <w:color w:val="000000"/>
        </w:rPr>
      </w:pPr>
      <w:r w:rsidRPr="003C450C">
        <w:rPr>
          <w:b/>
          <w:color w:val="000000"/>
        </w:rPr>
        <w:t>Порядок размещения и эксплуатации нестационарных торговых объектов без предоставления земельного участка</w:t>
      </w:r>
    </w:p>
    <w:p w:rsidR="0018295F" w:rsidRDefault="0018295F" w:rsidP="0018295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A3C4E" w:rsidRPr="003C450C" w:rsidRDefault="00B93172" w:rsidP="003C450C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C450C">
        <w:rPr>
          <w:color w:val="000000"/>
        </w:rPr>
        <w:t xml:space="preserve">Основанием для установки нестационарного торгового объекта субъектом торговли является заключенный с </w:t>
      </w:r>
      <w:r w:rsidR="000A3C4E" w:rsidRPr="003C450C">
        <w:rPr>
          <w:color w:val="000000"/>
        </w:rPr>
        <w:t>Комитетом</w:t>
      </w:r>
      <w:r w:rsidRPr="003C450C">
        <w:rPr>
          <w:color w:val="000000"/>
        </w:rPr>
        <w:t xml:space="preserve"> Договор. Плата за размещение нестационарного торгового объекта подлежит зачислению в доход бюджета </w:t>
      </w:r>
      <w:r w:rsidR="000A3C4E" w:rsidRPr="003C450C">
        <w:rPr>
          <w:color w:val="000000"/>
        </w:rPr>
        <w:t xml:space="preserve">Симского городского поселения </w:t>
      </w:r>
      <w:r w:rsidRPr="003C450C">
        <w:rPr>
          <w:color w:val="000000"/>
        </w:rPr>
        <w:t>в соответствии с Договором.</w:t>
      </w:r>
    </w:p>
    <w:p w:rsidR="000A3C4E" w:rsidRPr="003C450C" w:rsidRDefault="00B93172" w:rsidP="00632156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C450C">
        <w:rPr>
          <w:color w:val="000000"/>
        </w:rPr>
        <w:t xml:space="preserve"> Субъекты торговли, эксплуатирующие нестационарные торговые объекты,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нестационарных торговых объектов в соответствии с Правилами благоуст</w:t>
      </w:r>
      <w:r w:rsidR="000A3C4E" w:rsidRPr="003C450C">
        <w:rPr>
          <w:color w:val="000000"/>
        </w:rPr>
        <w:t xml:space="preserve">ройства Симского городского поселения </w:t>
      </w:r>
      <w:r w:rsidRPr="003C450C">
        <w:rPr>
          <w:color w:val="000000"/>
        </w:rPr>
        <w:t>, утвержденными</w:t>
      </w:r>
      <w:r w:rsidR="000A3C4E" w:rsidRPr="003C450C">
        <w:rPr>
          <w:color w:val="000000"/>
        </w:rPr>
        <w:t xml:space="preserve"> Решением Совета депутатов</w:t>
      </w:r>
      <w:r w:rsidRPr="003C450C">
        <w:rPr>
          <w:color w:val="000000"/>
        </w:rPr>
        <w:t xml:space="preserve">, техническими требованиями и требованиями к внешнему виду в соответствии с порядком, утвержденным </w:t>
      </w:r>
      <w:r w:rsidR="00D57ED2">
        <w:rPr>
          <w:color w:val="000000"/>
        </w:rPr>
        <w:t>нормативно-правовым актом.</w:t>
      </w:r>
    </w:p>
    <w:p w:rsidR="00B93172" w:rsidRPr="00632156" w:rsidRDefault="00B93172" w:rsidP="00632156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C450C">
        <w:rPr>
          <w:color w:val="000000"/>
        </w:rPr>
        <w:t xml:space="preserve"> </w:t>
      </w:r>
      <w:r w:rsidRPr="00632156">
        <w:rPr>
          <w:color w:val="000000"/>
        </w:rPr>
        <w:t xml:space="preserve">Учет нестационарных торговых объектов и контроль за их размещением осуществляется </w:t>
      </w:r>
      <w:r w:rsidR="000A3C4E" w:rsidRPr="00632156">
        <w:rPr>
          <w:color w:val="000000"/>
        </w:rPr>
        <w:t>Комитетом</w:t>
      </w:r>
      <w:r w:rsidR="003C450C" w:rsidRPr="00632156">
        <w:rPr>
          <w:color w:val="000000"/>
        </w:rPr>
        <w:t>.</w:t>
      </w:r>
    </w:p>
    <w:p w:rsidR="00632156" w:rsidRPr="00632156" w:rsidRDefault="00632156" w:rsidP="00632156">
      <w:pPr>
        <w:pStyle w:val="a4"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632156">
        <w:rPr>
          <w:color w:val="000000"/>
        </w:rPr>
        <w:t xml:space="preserve">Контроль за исполнением условий заключенного Договора осуществляется </w:t>
      </w:r>
      <w:r>
        <w:rPr>
          <w:color w:val="000000"/>
        </w:rPr>
        <w:t>Комитетом</w:t>
      </w:r>
      <w:r w:rsidRPr="00632156">
        <w:rPr>
          <w:color w:val="000000"/>
        </w:rPr>
        <w:t>.</w:t>
      </w:r>
    </w:p>
    <w:p w:rsidR="008953A2" w:rsidRPr="00632156" w:rsidRDefault="00632156" w:rsidP="00632156">
      <w:pPr>
        <w:pStyle w:val="a4"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632156">
        <w:rPr>
          <w:color w:val="000000"/>
        </w:rPr>
        <w:t xml:space="preserve"> Все вопросы, не урегулированные настоящим Порядком, подлежат разрешению в соответствии с действующим законодательством Российской Федерации.</w:t>
      </w:r>
    </w:p>
    <w:p w:rsidR="008953A2" w:rsidRPr="003C450C" w:rsidRDefault="008953A2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953A2" w:rsidRDefault="008953A2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953A2" w:rsidRPr="00632156" w:rsidRDefault="008953A2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tabs>
          <w:tab w:val="left" w:pos="5812"/>
        </w:tabs>
        <w:spacing w:before="0" w:beforeAutospacing="0" w:after="0" w:afterAutospacing="0"/>
        <w:ind w:left="5812"/>
        <w:jc w:val="both"/>
        <w:rPr>
          <w:color w:val="000000"/>
        </w:rPr>
      </w:pPr>
      <w:r w:rsidRPr="00632156">
        <w:rPr>
          <w:color w:val="000000"/>
        </w:rPr>
        <w:t>ПРИЛОЖЕНИЕ 1</w:t>
      </w: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  <w:r w:rsidRPr="00632156">
        <w:rPr>
          <w:color w:val="000000"/>
          <w:sz w:val="24"/>
          <w:szCs w:val="24"/>
        </w:rPr>
        <w:t xml:space="preserve">к Положению </w:t>
      </w:r>
      <w:r w:rsidRPr="00632156">
        <w:rPr>
          <w:color w:val="000000" w:themeColor="text1"/>
          <w:sz w:val="24"/>
          <w:szCs w:val="24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Главе Симского городского поселения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Гафарову Р.Р.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От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(полное наименование юридического лица/Ф.И.О. гражданина)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Юридический адрес: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(для юридического лица)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Фактический адрес: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Контактные данные: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8295F" w:rsidRDefault="0018295F" w:rsidP="00632156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632156" w:rsidRPr="0018295F" w:rsidRDefault="00632156" w:rsidP="00632156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8295F">
        <w:rPr>
          <w:b/>
          <w:color w:val="000000"/>
        </w:rPr>
        <w:t>Заявление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32156">
        <w:rPr>
          <w:color w:val="000000"/>
        </w:rPr>
        <w:t>Прошу Вас заключить договор на размещение _______________________________,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2156">
        <w:rPr>
          <w:color w:val="000000"/>
        </w:rPr>
        <w:t xml:space="preserve">                                                                                                       (тип объекта)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2156">
        <w:rPr>
          <w:color w:val="000000"/>
        </w:rPr>
        <w:t xml:space="preserve">площадью ___________ м2, по реализации ___________________________________, расположенного по адресу _____________________________ </w:t>
      </w:r>
      <w:r w:rsidR="00E37DB6">
        <w:rPr>
          <w:color w:val="000000"/>
        </w:rPr>
        <w:t>(</w:t>
      </w:r>
      <w:r w:rsidRPr="00632156">
        <w:rPr>
          <w:color w:val="000000"/>
        </w:rPr>
        <w:t>на основании договора №___________от ___________, заключенного с ______________________________</w:t>
      </w:r>
      <w:r w:rsidR="00E37DB6">
        <w:rPr>
          <w:color w:val="000000"/>
        </w:rPr>
        <w:t>)</w:t>
      </w:r>
      <w:r w:rsidRPr="00632156">
        <w:rPr>
          <w:color w:val="000000"/>
        </w:rPr>
        <w:t>.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2156">
        <w:rPr>
          <w:color w:val="000000"/>
        </w:rPr>
        <w:t>Приложение к заявлению: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2156">
        <w:rPr>
          <w:color w:val="000000"/>
        </w:rPr>
        <w:t xml:space="preserve"> «____» ______________ г                                           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2156">
        <w:rPr>
          <w:color w:val="000000"/>
        </w:rPr>
        <w:t>(</w:t>
      </w:r>
      <w:r w:rsidR="00ED0354" w:rsidRPr="00632156">
        <w:rPr>
          <w:color w:val="000000"/>
        </w:rPr>
        <w:t xml:space="preserve">дата)  </w:t>
      </w:r>
      <w:r w:rsidRPr="00632156">
        <w:rPr>
          <w:color w:val="000000"/>
        </w:rPr>
        <w:t xml:space="preserve">                                                                      (подпись /расшифровка подписи</w:t>
      </w:r>
      <w:r w:rsidR="0018295F">
        <w:rPr>
          <w:color w:val="000000"/>
        </w:rPr>
        <w:t>)</w:t>
      </w:r>
    </w:p>
    <w:p w:rsidR="008953A2" w:rsidRPr="00632156" w:rsidRDefault="008953A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Pr="00632156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tabs>
          <w:tab w:val="left" w:pos="5812"/>
        </w:tabs>
        <w:spacing w:before="0" w:beforeAutospacing="0" w:after="0" w:afterAutospacing="0"/>
        <w:ind w:left="5812"/>
        <w:jc w:val="both"/>
        <w:rPr>
          <w:color w:val="000000"/>
        </w:rPr>
      </w:pPr>
      <w:r w:rsidRPr="00632156">
        <w:rPr>
          <w:color w:val="000000"/>
        </w:rPr>
        <w:t>ПРИЛОЖЕ</w:t>
      </w:r>
      <w:r>
        <w:rPr>
          <w:color w:val="000000"/>
        </w:rPr>
        <w:t>НИЕ 2</w:t>
      </w: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  <w:r w:rsidRPr="00632156">
        <w:rPr>
          <w:color w:val="000000"/>
          <w:sz w:val="24"/>
          <w:szCs w:val="24"/>
        </w:rPr>
        <w:t xml:space="preserve">к Положению </w:t>
      </w:r>
      <w:r w:rsidRPr="00632156">
        <w:rPr>
          <w:color w:val="000000" w:themeColor="text1"/>
          <w:sz w:val="24"/>
          <w:szCs w:val="24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Главе Симского городского поселения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Гафарову Р.Р.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От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(полное наименование юридического лица/Ф.И.О. гражданина)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Юридический адрес: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(для юридического лица)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Фактический адрес: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Контактные данные: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18295F" w:rsidRDefault="0018295F" w:rsidP="00632156">
      <w:pPr>
        <w:pStyle w:val="a4"/>
        <w:jc w:val="center"/>
        <w:rPr>
          <w:color w:val="000000"/>
        </w:rPr>
      </w:pPr>
    </w:p>
    <w:p w:rsidR="00632156" w:rsidRPr="0018295F" w:rsidRDefault="00632156" w:rsidP="00632156">
      <w:pPr>
        <w:pStyle w:val="a4"/>
        <w:jc w:val="center"/>
        <w:rPr>
          <w:b/>
          <w:color w:val="000000"/>
        </w:rPr>
      </w:pPr>
      <w:r w:rsidRPr="0018295F">
        <w:rPr>
          <w:b/>
          <w:color w:val="000000"/>
        </w:rPr>
        <w:t>Заявление</w:t>
      </w:r>
    </w:p>
    <w:p w:rsidR="00632156" w:rsidRPr="00632156" w:rsidRDefault="00632156" w:rsidP="00632156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632156">
        <w:rPr>
          <w:color w:val="000000"/>
        </w:rPr>
        <w:t>Прошу Вас включить в Схему размещения нестационарных торговых объектов на территории Симского городского поселения на 20___-20___ годы место размещения объекта: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· Тип объекта ____________________________________________________________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 xml:space="preserve">                               (павильон, киоск, автоприцеп, тележка, палатка и др.)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· По реализации______________________________________________________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· Площадью__________________________________________________________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· По адресу _________________________________________________________________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_____________________________________________________________________________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Приложение: копия с топографического плана города в масштабе 1:500 с обозначением заявленного к включению места размещения объекта либо картографическую схему, на которой указано расстояние от заявленного к включению места размещения объекта до существующих капитальных объектов и иных сооружений, фотографии предполагаемого места размещения объекта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 xml:space="preserve">«____» ______________ г.                                       _________________________________ 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(дата)                                                                              (подпись /расшифровка подписи)</w:t>
      </w:r>
    </w:p>
    <w:p w:rsid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A56B9" w:rsidRPr="00632156" w:rsidRDefault="00BA56B9" w:rsidP="00BA56B9">
      <w:pPr>
        <w:pStyle w:val="a4"/>
        <w:tabs>
          <w:tab w:val="left" w:pos="5812"/>
        </w:tabs>
        <w:spacing w:before="0" w:beforeAutospacing="0" w:after="0" w:afterAutospacing="0"/>
        <w:ind w:left="5812"/>
        <w:jc w:val="both"/>
        <w:rPr>
          <w:color w:val="000000"/>
        </w:rPr>
      </w:pPr>
      <w:r w:rsidRPr="00632156">
        <w:rPr>
          <w:color w:val="000000"/>
        </w:rPr>
        <w:t>ПРИЛОЖЕ</w:t>
      </w:r>
      <w:r>
        <w:rPr>
          <w:color w:val="000000"/>
        </w:rPr>
        <w:t>НИЕ 3</w:t>
      </w:r>
    </w:p>
    <w:p w:rsidR="00BA56B9" w:rsidRPr="00632156" w:rsidRDefault="00BA56B9" w:rsidP="00BA56B9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  <w:r w:rsidRPr="00632156">
        <w:rPr>
          <w:color w:val="000000"/>
          <w:sz w:val="24"/>
          <w:szCs w:val="24"/>
        </w:rPr>
        <w:t xml:space="preserve">к Положению </w:t>
      </w:r>
      <w:r w:rsidRPr="00632156">
        <w:rPr>
          <w:color w:val="000000" w:themeColor="text1"/>
          <w:sz w:val="24"/>
          <w:szCs w:val="24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</w:p>
    <w:p w:rsidR="00BA56B9" w:rsidRDefault="00BA56B9" w:rsidP="00155269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7"/>
        </w:rPr>
      </w:pPr>
    </w:p>
    <w:p w:rsidR="00155269" w:rsidRPr="00155269" w:rsidRDefault="00155269" w:rsidP="00155269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7"/>
        </w:rPr>
      </w:pPr>
      <w:r w:rsidRPr="00155269">
        <w:rPr>
          <w:color w:val="000000"/>
          <w:sz w:val="24"/>
          <w:szCs w:val="27"/>
        </w:rPr>
        <w:t>Договор № ____</w:t>
      </w:r>
    </w:p>
    <w:p w:rsidR="00155269" w:rsidRPr="00155269" w:rsidRDefault="00155269" w:rsidP="00155269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7"/>
        </w:rPr>
      </w:pPr>
      <w:r w:rsidRPr="00155269">
        <w:rPr>
          <w:color w:val="000000"/>
          <w:sz w:val="24"/>
          <w:szCs w:val="27"/>
        </w:rPr>
        <w:t xml:space="preserve">на размещение нестационарного торгового объекта на земельных участках, в зданиях, строениях, сооружениях, находящихся в муниципальной собственности на территории </w:t>
      </w:r>
      <w:r w:rsidR="00BA56B9">
        <w:rPr>
          <w:color w:val="000000"/>
          <w:sz w:val="24"/>
          <w:szCs w:val="27"/>
        </w:rPr>
        <w:t>Симского</w:t>
      </w:r>
      <w:r w:rsidRPr="00155269">
        <w:rPr>
          <w:color w:val="000000"/>
          <w:sz w:val="24"/>
          <w:szCs w:val="27"/>
        </w:rPr>
        <w:t xml:space="preserve"> городского поселения</w:t>
      </w:r>
    </w:p>
    <w:p w:rsidR="00155269" w:rsidRPr="00155269" w:rsidRDefault="00155269" w:rsidP="0015526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7"/>
        </w:rPr>
      </w:pPr>
      <w:r w:rsidRPr="00BA56B9">
        <w:rPr>
          <w:color w:val="000000"/>
          <w:sz w:val="24"/>
          <w:szCs w:val="27"/>
        </w:rPr>
        <w:t>г. Сим «____» ___________</w:t>
      </w:r>
      <w:r w:rsidRPr="00155269">
        <w:rPr>
          <w:color w:val="000000"/>
          <w:sz w:val="24"/>
          <w:szCs w:val="27"/>
        </w:rPr>
        <w:t xml:space="preserve"> г.</w:t>
      </w:r>
    </w:p>
    <w:p w:rsid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Комитет по управлению муниципальным имуществом и земельным отношениям Симского городского поселения, именуемый в дальнейшем «Арендодатель», в лице председателя_________________, действующего на основании Положения, с одной стороны и ___________________________________________________</w:t>
      </w:r>
      <w:r>
        <w:rPr>
          <w:color w:val="000000"/>
          <w:sz w:val="24"/>
          <w:szCs w:val="24"/>
        </w:rPr>
        <w:t>______________________</w:t>
      </w:r>
      <w:r w:rsidRPr="00155269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, именуемый(ая)</w:t>
      </w:r>
      <w:r w:rsidRPr="00155269">
        <w:rPr>
          <w:color w:val="000000"/>
          <w:sz w:val="24"/>
          <w:szCs w:val="24"/>
        </w:rPr>
        <w:t xml:space="preserve"> в дальнейшем «Предприниматель», с другой стороны, а вместе именуемые «Стороны», заключили настоящий договор о нижеследующем: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1. Предмет договора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1.1. Арендодатель предоставляет Предпринимателю право разместить нестационарный торговый объект переносное сооружение (палатка), для торговли </w:t>
      </w:r>
      <w:r>
        <w:rPr>
          <w:color w:val="000000"/>
          <w:sz w:val="24"/>
          <w:szCs w:val="24"/>
        </w:rPr>
        <w:t>_____________________________</w:t>
      </w:r>
      <w:r w:rsidRPr="0015526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155269">
        <w:rPr>
          <w:color w:val="000000"/>
          <w:sz w:val="24"/>
          <w:szCs w:val="24"/>
        </w:rPr>
        <w:t>(вид и специализация объекта)</w:t>
      </w:r>
      <w:r>
        <w:rPr>
          <w:color w:val="000000"/>
          <w:sz w:val="24"/>
          <w:szCs w:val="24"/>
        </w:rPr>
        <w:t xml:space="preserve"> </w:t>
      </w:r>
      <w:r w:rsidRPr="00155269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__________________________________</w:t>
      </w:r>
      <w:r w:rsidRPr="00155269">
        <w:rPr>
          <w:color w:val="000000"/>
          <w:sz w:val="24"/>
          <w:szCs w:val="24"/>
        </w:rPr>
        <w:t xml:space="preserve"> (далее - Объект), имеющий адресные ориентиры: </w:t>
      </w:r>
      <w:r>
        <w:rPr>
          <w:color w:val="000000"/>
          <w:sz w:val="24"/>
          <w:szCs w:val="24"/>
        </w:rPr>
        <w:t>_________________________________________</w:t>
      </w:r>
      <w:r w:rsidRPr="00155269">
        <w:rPr>
          <w:color w:val="000000"/>
          <w:sz w:val="24"/>
          <w:szCs w:val="24"/>
        </w:rPr>
        <w:t>(местоположение объекта)</w:t>
      </w:r>
      <w:r>
        <w:rPr>
          <w:color w:val="000000"/>
          <w:sz w:val="24"/>
          <w:szCs w:val="24"/>
        </w:rPr>
        <w:t xml:space="preserve"> </w:t>
      </w:r>
      <w:r w:rsidRPr="00155269">
        <w:rPr>
          <w:color w:val="000000"/>
          <w:sz w:val="24"/>
          <w:szCs w:val="24"/>
        </w:rPr>
        <w:t>место № 1, являющегося муниципальным имуществом, не з</w:t>
      </w:r>
      <w:r>
        <w:rPr>
          <w:color w:val="000000"/>
          <w:sz w:val="24"/>
          <w:szCs w:val="24"/>
        </w:rPr>
        <w:t>акрепленным на праве хозяйственн</w:t>
      </w:r>
      <w:r w:rsidRPr="00155269">
        <w:rPr>
          <w:color w:val="000000"/>
          <w:sz w:val="24"/>
          <w:szCs w:val="24"/>
        </w:rPr>
        <w:t>ого веден</w:t>
      </w:r>
      <w:r>
        <w:rPr>
          <w:color w:val="000000"/>
          <w:sz w:val="24"/>
          <w:szCs w:val="24"/>
        </w:rPr>
        <w:t>ия или оперативного управления</w:t>
      </w:r>
      <w:r w:rsidRPr="00155269">
        <w:rPr>
          <w:color w:val="000000"/>
          <w:sz w:val="24"/>
          <w:szCs w:val="24"/>
        </w:rPr>
        <w:t>, согласно ситуационному плану размещения нестационарного торгового объекта, являющегося неотъемлемой частью настоящего договора,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 и действующим законодательством.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1.2. Настоящий договор на размещение нестационарного торгового Объекта является подтверждением права Предпринимателя на осуществление торговой деятельности в месте, установленном схемой размещения нестационарных торговых объектов и пунктом 1.1 настоящего договора.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1.3. Период размещения Объекта устанавливается с </w:t>
      </w:r>
      <w:r>
        <w:rPr>
          <w:color w:val="000000"/>
          <w:sz w:val="24"/>
          <w:szCs w:val="24"/>
        </w:rPr>
        <w:t>_________________________</w:t>
      </w:r>
      <w:r w:rsidRPr="00155269">
        <w:rPr>
          <w:color w:val="000000"/>
          <w:sz w:val="24"/>
          <w:szCs w:val="24"/>
        </w:rPr>
        <w:t xml:space="preserve"> г.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2. Плата за размещение Объекта и порядок расчетов.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2.1. Плата за размещение Объекта рассчитана в соответствии </w:t>
      </w:r>
      <w:r w:rsidR="000E3547">
        <w:rPr>
          <w:color w:val="000000"/>
          <w:sz w:val="24"/>
          <w:szCs w:val="24"/>
        </w:rPr>
        <w:t>____________________________________________________________________________________</w:t>
      </w:r>
      <w:r w:rsidRPr="00155269">
        <w:rPr>
          <w:color w:val="000000"/>
          <w:sz w:val="24"/>
          <w:szCs w:val="24"/>
        </w:rPr>
        <w:t xml:space="preserve"> и установлена за период размещения </w:t>
      </w:r>
      <w:r w:rsidR="00BA56B9">
        <w:rPr>
          <w:color w:val="000000"/>
          <w:sz w:val="24"/>
          <w:szCs w:val="24"/>
        </w:rPr>
        <w:t>______________(срок)</w:t>
      </w:r>
      <w:r w:rsidRPr="00155269">
        <w:rPr>
          <w:color w:val="000000"/>
          <w:sz w:val="24"/>
          <w:szCs w:val="24"/>
        </w:rPr>
        <w:t xml:space="preserve"> без учета НДС в сумме</w:t>
      </w:r>
      <w:r w:rsidR="00BA56B9">
        <w:rPr>
          <w:color w:val="000000"/>
          <w:sz w:val="24"/>
          <w:szCs w:val="24"/>
        </w:rPr>
        <w:t>______________________</w:t>
      </w:r>
      <w:r w:rsidRPr="00155269">
        <w:rPr>
          <w:color w:val="000000"/>
          <w:sz w:val="24"/>
          <w:szCs w:val="24"/>
        </w:rPr>
        <w:t xml:space="preserve"> рублей.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2.2. Величина платы за размещения Объекта может быть изменена Арендодателем в одностороннем порядке по обоснованным мотивам в течение срока договора, но не чаще одного раза в год. В случае отказа Предпринимателя на изменение платы договор подлежит досрочному расторжению.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lastRenderedPageBreak/>
        <w:t xml:space="preserve">2.3. Плата за размещение Объекта вносится за каждый месяц вперед с оплатой 5-го числа текущего месяца путем перечисления указанной суммы на расчетный счет </w:t>
      </w:r>
      <w:r w:rsidR="00BA56B9">
        <w:rPr>
          <w:color w:val="000000"/>
          <w:sz w:val="24"/>
          <w:szCs w:val="24"/>
        </w:rPr>
        <w:t xml:space="preserve">Администрации Симского городского </w:t>
      </w:r>
      <w:r w:rsidR="00ED0354">
        <w:rPr>
          <w:color w:val="000000"/>
          <w:sz w:val="24"/>
          <w:szCs w:val="24"/>
        </w:rPr>
        <w:t>поселения</w:t>
      </w:r>
      <w:r w:rsidR="00ED0354" w:rsidRPr="00155269">
        <w:rPr>
          <w:color w:val="000000"/>
          <w:sz w:val="24"/>
          <w:szCs w:val="24"/>
        </w:rPr>
        <w:t>:</w:t>
      </w:r>
      <w:r w:rsidR="00ED0354">
        <w:rPr>
          <w:color w:val="000000"/>
          <w:sz w:val="24"/>
          <w:szCs w:val="24"/>
        </w:rPr>
        <w:t xml:space="preserve"> _</w:t>
      </w:r>
      <w:r w:rsidR="00BA56B9">
        <w:rPr>
          <w:color w:val="000000"/>
          <w:sz w:val="24"/>
          <w:szCs w:val="24"/>
        </w:rPr>
        <w:t>__________________________________________</w:t>
      </w:r>
      <w:r w:rsidRPr="00155269">
        <w:rPr>
          <w:color w:val="000000"/>
          <w:sz w:val="24"/>
          <w:szCs w:val="24"/>
        </w:rPr>
        <w:t>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2.4. Не использование права на размещение Объекта Предпринимателем не может служить основанием для отказа в выплате арендной платы Арендодателю.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 Права и обязанности Сторон.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3.1. Предприниматель имеет право: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3.1.1. Разместить Объект по местоположению в соответствии с пунктом 1.1 настоящего договора.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3.1.2. Использовать Объект для осуществления торговой деятельности в соответствии с требованиями действующего законодательства РФ.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3.1.3.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 Предприниматель обязан:</w:t>
      </w:r>
    </w:p>
    <w:p w:rsidR="00155269" w:rsidRPr="0025729E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3.2.1. Своевременно вносить плату за размещение </w:t>
      </w:r>
      <w:r w:rsidRPr="0025729E">
        <w:rPr>
          <w:color w:val="000000" w:themeColor="text1"/>
          <w:sz w:val="24"/>
          <w:szCs w:val="24"/>
        </w:rPr>
        <w:t>Объекта.</w:t>
      </w:r>
    </w:p>
    <w:p w:rsidR="00155269" w:rsidRPr="0025729E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3.2.2. Сохранять вид и специализацию, местоположение и размеры Объекта в течение установленного периода размещения Объекта.</w:t>
      </w:r>
    </w:p>
    <w:p w:rsidR="00155269" w:rsidRPr="0025729E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3.2.3. Обеспечивать функционирование Объекта в соответствии с требованиями настоящего договора, аукционной документации и требованиями действующего законодательства РФ.</w:t>
      </w:r>
    </w:p>
    <w:p w:rsidR="00155269" w:rsidRPr="0025729E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 xml:space="preserve">3.2.4. Установить Объект в соответствии </w:t>
      </w:r>
      <w:r w:rsidR="000E3547" w:rsidRPr="0025729E">
        <w:rPr>
          <w:color w:val="000000" w:themeColor="text1"/>
          <w:sz w:val="24"/>
          <w:szCs w:val="24"/>
        </w:rPr>
        <w:t>_____________</w:t>
      </w:r>
      <w:r w:rsidR="0025729E" w:rsidRPr="0025729E">
        <w:rPr>
          <w:color w:val="000000" w:themeColor="text1"/>
          <w:sz w:val="24"/>
          <w:szCs w:val="24"/>
        </w:rPr>
        <w:t>______________</w:t>
      </w:r>
      <w:r w:rsidR="000E3547" w:rsidRPr="0025729E">
        <w:rPr>
          <w:color w:val="000000" w:themeColor="text1"/>
          <w:sz w:val="24"/>
          <w:szCs w:val="24"/>
        </w:rPr>
        <w:t>___</w:t>
      </w:r>
      <w:r w:rsidR="00ED0354" w:rsidRPr="0025729E">
        <w:rPr>
          <w:color w:val="000000" w:themeColor="text1"/>
          <w:sz w:val="24"/>
          <w:szCs w:val="24"/>
        </w:rPr>
        <w:t>_ (</w:t>
      </w:r>
      <w:r w:rsidR="0025729E" w:rsidRPr="0025729E">
        <w:rPr>
          <w:color w:val="000000" w:themeColor="text1"/>
          <w:sz w:val="24"/>
          <w:szCs w:val="24"/>
        </w:rPr>
        <w:t>внешний вид)</w:t>
      </w:r>
      <w:r w:rsidRPr="0025729E">
        <w:rPr>
          <w:color w:val="000000" w:themeColor="text1"/>
          <w:sz w:val="24"/>
          <w:szCs w:val="24"/>
        </w:rPr>
        <w:t>.</w:t>
      </w:r>
    </w:p>
    <w:p w:rsidR="00155269" w:rsidRPr="0025729E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3.2.5. Обеспечить сохранение внешнего вида и оформления Объекта в течение всего срока действия настоящего договора.</w:t>
      </w:r>
    </w:p>
    <w:p w:rsidR="00155269" w:rsidRPr="0025729E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>3.2.6. Обеспечить соблюдение санитарных норм и правил, вывоз мусора и иных отходов от использования Объекта, заключить договор со специализированной организацией.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5729E">
        <w:rPr>
          <w:color w:val="000000" w:themeColor="text1"/>
          <w:sz w:val="24"/>
          <w:szCs w:val="24"/>
        </w:rPr>
        <w:t xml:space="preserve">3.2.7. Соблюдать при размещении Объекта требования градостроительных регламентов, строительных, экологических, санитарно-гигиенических, противопожарных </w:t>
      </w:r>
      <w:bookmarkStart w:id="1" w:name="_GoBack"/>
      <w:bookmarkEnd w:id="1"/>
      <w:r w:rsidRPr="00155269">
        <w:rPr>
          <w:color w:val="000000"/>
          <w:sz w:val="24"/>
          <w:szCs w:val="24"/>
        </w:rPr>
        <w:t>и иных правил и нормативов.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3.2.8. Использовать Объект способами, которые не должны наносить вред окружающей среде.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3.2.9. Не допускать загрязнение, захламление места размещения Объекта.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3.2.10. Не допускать передачу прав по настоящему договору третьим лицам.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3.2.11. При прекращении договора в 1-дневный срок обеспечить демонтаж и вывоз Объекта с места его размещения.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3.2.12.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3.2.13. В связи с угрозой распространения коронавирусной инфекции COVID – 19, обеспечить соблюдение ограничительных мер: дистанция в 1,5-2 метра между покупателями, наличие маски и перчаток.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 Арендодатель имеет право: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3.3.1. В любое время действия договора проверять соблюдение Предпринимателем требований настоящего договора на месте размещения Объекта.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3.3.2. Требовать расторжения договора и возмещения убытков в случае, если Предприниматель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3.3.3.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3.3.4. В случае изменения градостроительной ситуации, внесения в связи с этим изменений в схему размещения нестационарных торговых объектов или проведения в месте размещения Объекта ярмарок, праздничных городских мероприятий переместить или демонтировать Объект с места его размещения на время их проведения.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3.4. Арендодатель обязан предоставить Предпринимателю право на размещение Объекта в соответствии с условиями настоящего договора.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4. Срок действия договора.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lastRenderedPageBreak/>
        <w:t>4.1. Настоящий договор действует с 27.01. по 25.02.2021 г., а в части исполнения обязательств по оплате до момента исполнения таких обязательств.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5. Ответственность Сторон.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5.2. В случае просрочки уплаты платежей Предприниматель обязан выплатить Арендодателю пеню в размере 0,5 % от суммы долга за каждый день просрочки.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5.3. В случае размещения Объекта с нарушениями его вида, специализации, места размещения и периода работы Предприниматель выплачивает Арендодателю штраф в размере ежемесячной платы по договору и возмещает все причиненные этим убытки.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 Изменение и прекращение договора.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6.1. По соглашению Сторон настоящий договор может быть изменен.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6.3. Настоящий договор может быть досрочно расторгнут по требованию Арендодателя в случаях: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- при невыполнении Предпринимателем пункта 3.2 условий договора;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- более двух раз подряд по истечении установленного договором срока платежа не вносит в полном объеме платежи.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6.4.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7. Заключительные положения.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7.1. При регулировании положений настоящего договора Стороны руководствуются нормами Гражданского кодекса РФ и нормативными актами МО «</w:t>
      </w:r>
      <w:r w:rsidR="00BA56B9">
        <w:rPr>
          <w:color w:val="000000"/>
          <w:sz w:val="24"/>
          <w:szCs w:val="24"/>
        </w:rPr>
        <w:t>Симское</w:t>
      </w:r>
      <w:r w:rsidRPr="00155269">
        <w:rPr>
          <w:color w:val="000000"/>
          <w:sz w:val="24"/>
          <w:szCs w:val="24"/>
        </w:rPr>
        <w:t xml:space="preserve"> городское поселение», регулирующих отношения по аренде муниципального имущества.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7.2. До заключения настоящего договора Предприниматель ознакомился с местом размещения нестационарного торгового объекта, признает его удовлетворительным, претензий в этой связи к Арендодателю не имеет. Указанное место размещения нестационарного торгового объекта передано Арендодателем Предпринимателю до подписания настоящего договора, в связи с чем настоящий договор принимает силу и значение передаточного акта.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7.3. Любые споры, возникающие из настоящего договора или в связи с ним, разрешаются Сторонами путем ведения переговоров, а в случае невозможности достичь согласия передаются на рассмотрение в Челябинский Арбитражный суд.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7.4. Настоящий договор составлен в 2-х экземплярах, имеющих одинаковую юридическую силу, по одному для каждой из Сторон, один из которых хранится в </w:t>
      </w:r>
      <w:r w:rsidR="00BA56B9">
        <w:rPr>
          <w:color w:val="000000"/>
          <w:sz w:val="24"/>
          <w:szCs w:val="24"/>
        </w:rPr>
        <w:t>КУМИ и ЗО Симского городского поселения</w:t>
      </w:r>
      <w:r w:rsidRPr="00155269">
        <w:rPr>
          <w:color w:val="000000"/>
          <w:sz w:val="24"/>
          <w:szCs w:val="24"/>
        </w:rPr>
        <w:t xml:space="preserve"> не менее 3 лет с момента его подписания сторонами.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Приложения к договору составляют его неотъемлемую часть.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Приложение 1 - ситуационный план размещения нестационарного торгового объекта.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Реквизиты и подписи Сторон.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Арендодатель: </w:t>
      </w:r>
      <w:r w:rsidR="00BA56B9">
        <w:rPr>
          <w:color w:val="000000"/>
          <w:sz w:val="24"/>
          <w:szCs w:val="24"/>
        </w:rPr>
        <w:t>_______________________________________________________________</w:t>
      </w:r>
      <w:r w:rsidRPr="00155269">
        <w:rPr>
          <w:color w:val="000000"/>
          <w:sz w:val="24"/>
          <w:szCs w:val="24"/>
        </w:rPr>
        <w:t>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Предприниматель: </w:t>
      </w:r>
      <w:r w:rsidR="00BA56B9">
        <w:rPr>
          <w:color w:val="000000"/>
          <w:sz w:val="24"/>
          <w:szCs w:val="24"/>
        </w:rPr>
        <w:t>___________________________________________________________</w:t>
      </w:r>
      <w:r w:rsidRPr="00155269">
        <w:rPr>
          <w:color w:val="000000"/>
          <w:sz w:val="24"/>
          <w:szCs w:val="24"/>
        </w:rPr>
        <w:t>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BA56B9" w:rsidRDefault="00ED0354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Арендодатель: </w:t>
      </w:r>
      <w:r>
        <w:rPr>
          <w:color w:val="000000"/>
          <w:sz w:val="24"/>
          <w:szCs w:val="24"/>
        </w:rPr>
        <w:t xml:space="preserve"> </w:t>
      </w:r>
      <w:r w:rsidR="00BA56B9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BA56B9" w:rsidRPr="00155269">
        <w:rPr>
          <w:color w:val="000000"/>
          <w:sz w:val="24"/>
          <w:szCs w:val="24"/>
        </w:rPr>
        <w:t>Предприниматель:</w:t>
      </w:r>
    </w:p>
    <w:p w:rsidR="00155269" w:rsidRPr="0015526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155269">
        <w:rPr>
          <w:color w:val="000000"/>
          <w:sz w:val="24"/>
          <w:szCs w:val="24"/>
        </w:rPr>
        <w:t>________________</w:t>
      </w:r>
    </w:p>
    <w:sectPr w:rsidR="00155269" w:rsidRPr="00155269" w:rsidSect="008827C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16"/>
    <w:multiLevelType w:val="hybridMultilevel"/>
    <w:tmpl w:val="5C5C8F24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343"/>
    <w:multiLevelType w:val="hybridMultilevel"/>
    <w:tmpl w:val="EB2A6F4E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2103"/>
    <w:multiLevelType w:val="hybridMultilevel"/>
    <w:tmpl w:val="60C494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147"/>
    <w:multiLevelType w:val="hybridMultilevel"/>
    <w:tmpl w:val="16CAABA2"/>
    <w:lvl w:ilvl="0" w:tplc="D62294D2">
      <w:start w:val="13"/>
      <w:numFmt w:val="decimal"/>
      <w:lvlText w:val="%1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C162F1"/>
    <w:multiLevelType w:val="hybridMultilevel"/>
    <w:tmpl w:val="F71C7C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171C8"/>
    <w:multiLevelType w:val="hybridMultilevel"/>
    <w:tmpl w:val="C36230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73A1523"/>
    <w:multiLevelType w:val="hybridMultilevel"/>
    <w:tmpl w:val="863AF490"/>
    <w:lvl w:ilvl="0" w:tplc="C95E97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A145DF"/>
    <w:multiLevelType w:val="hybridMultilevel"/>
    <w:tmpl w:val="8FA06F60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465CA2"/>
    <w:multiLevelType w:val="hybridMultilevel"/>
    <w:tmpl w:val="1B865C76"/>
    <w:lvl w:ilvl="0" w:tplc="F60264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02B1F"/>
    <w:multiLevelType w:val="hybridMultilevel"/>
    <w:tmpl w:val="865E4856"/>
    <w:lvl w:ilvl="0" w:tplc="F6026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E15D0"/>
    <w:multiLevelType w:val="hybridMultilevel"/>
    <w:tmpl w:val="E9C279B8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53748"/>
    <w:multiLevelType w:val="hybridMultilevel"/>
    <w:tmpl w:val="09705526"/>
    <w:lvl w:ilvl="0" w:tplc="0966087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29D1D60"/>
    <w:multiLevelType w:val="hybridMultilevel"/>
    <w:tmpl w:val="E190E70E"/>
    <w:lvl w:ilvl="0" w:tplc="B3E04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44543"/>
    <w:multiLevelType w:val="hybridMultilevel"/>
    <w:tmpl w:val="D0C840C8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29E2"/>
    <w:multiLevelType w:val="hybridMultilevel"/>
    <w:tmpl w:val="CAC43A92"/>
    <w:lvl w:ilvl="0" w:tplc="D62294D2">
      <w:start w:val="1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63C3FAF"/>
    <w:multiLevelType w:val="hybridMultilevel"/>
    <w:tmpl w:val="DCBC90DA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26593"/>
    <w:multiLevelType w:val="hybridMultilevel"/>
    <w:tmpl w:val="B630FE3A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9422DEB"/>
    <w:multiLevelType w:val="hybridMultilevel"/>
    <w:tmpl w:val="81CA8076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06981"/>
    <w:multiLevelType w:val="hybridMultilevel"/>
    <w:tmpl w:val="963CEEAA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0E"/>
    <w:rsid w:val="000348B8"/>
    <w:rsid w:val="00054ADF"/>
    <w:rsid w:val="000A3C4E"/>
    <w:rsid w:val="000E3547"/>
    <w:rsid w:val="00151AA1"/>
    <w:rsid w:val="00155269"/>
    <w:rsid w:val="00176B1C"/>
    <w:rsid w:val="0018295F"/>
    <w:rsid w:val="0025729E"/>
    <w:rsid w:val="003149BD"/>
    <w:rsid w:val="00380C6F"/>
    <w:rsid w:val="003C450C"/>
    <w:rsid w:val="00474B9A"/>
    <w:rsid w:val="004975FB"/>
    <w:rsid w:val="0055107B"/>
    <w:rsid w:val="005E2FFF"/>
    <w:rsid w:val="005E7FDB"/>
    <w:rsid w:val="00632156"/>
    <w:rsid w:val="006909C9"/>
    <w:rsid w:val="00696968"/>
    <w:rsid w:val="00703DE7"/>
    <w:rsid w:val="007676DA"/>
    <w:rsid w:val="007B3B12"/>
    <w:rsid w:val="00834935"/>
    <w:rsid w:val="008827CB"/>
    <w:rsid w:val="008953A2"/>
    <w:rsid w:val="009B1271"/>
    <w:rsid w:val="00A330D5"/>
    <w:rsid w:val="00A61670"/>
    <w:rsid w:val="00A640C1"/>
    <w:rsid w:val="00B8756C"/>
    <w:rsid w:val="00B9097E"/>
    <w:rsid w:val="00B93172"/>
    <w:rsid w:val="00BA56B9"/>
    <w:rsid w:val="00BB353D"/>
    <w:rsid w:val="00BD6870"/>
    <w:rsid w:val="00BE4B3E"/>
    <w:rsid w:val="00C16A27"/>
    <w:rsid w:val="00C95A35"/>
    <w:rsid w:val="00D26FEA"/>
    <w:rsid w:val="00D57ED2"/>
    <w:rsid w:val="00DC4CBF"/>
    <w:rsid w:val="00DD3E53"/>
    <w:rsid w:val="00E367B8"/>
    <w:rsid w:val="00E37DB6"/>
    <w:rsid w:val="00E61B3E"/>
    <w:rsid w:val="00E72AFE"/>
    <w:rsid w:val="00EB4FA7"/>
    <w:rsid w:val="00ED0354"/>
    <w:rsid w:val="00EF5E0E"/>
    <w:rsid w:val="00FB5112"/>
    <w:rsid w:val="00FC0227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AC124-7598-4E42-9C24-DD61D44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1B3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31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61B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E61B3E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6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61B3E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B3E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61B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3A2DE796AE96EB57205C40B1E1060A6076C7E7B25DCAEF4578756198E85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249C-8EFD-4FDA-9FED-1DE0A225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15</Pages>
  <Words>6968</Words>
  <Characters>39722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КУМИ КУМИ</cp:lastModifiedBy>
  <cp:revision>30</cp:revision>
  <cp:lastPrinted>2021-03-22T07:07:00Z</cp:lastPrinted>
  <dcterms:created xsi:type="dcterms:W3CDTF">2021-01-22T08:05:00Z</dcterms:created>
  <dcterms:modified xsi:type="dcterms:W3CDTF">2021-03-22T08:25:00Z</dcterms:modified>
</cp:coreProperties>
</file>