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8" w:rsidRDefault="00101FC8" w:rsidP="0001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3706495</wp:posOffset>
            </wp:positionH>
            <wp:positionV relativeFrom="paragraph">
              <wp:posOffset>-278130</wp:posOffset>
            </wp:positionV>
            <wp:extent cx="804545" cy="10248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FC8" w:rsidRPr="00EA6F62" w:rsidRDefault="00101FC8" w:rsidP="00101FC8">
      <w:pPr>
        <w:pStyle w:val="a5"/>
        <w:rPr>
          <w:bCs w:val="0"/>
          <w:smallCaps/>
          <w:color w:val="000000"/>
          <w:spacing w:val="2"/>
          <w:sz w:val="24"/>
          <w:szCs w:val="24"/>
          <w:lang w:eastAsia="en-US"/>
        </w:rPr>
      </w:pPr>
      <w:r w:rsidRPr="00EA6F62">
        <w:rPr>
          <w:bCs w:val="0"/>
          <w:smallCaps/>
          <w:color w:val="000000"/>
          <w:spacing w:val="2"/>
          <w:sz w:val="24"/>
          <w:szCs w:val="24"/>
          <w:lang w:eastAsia="en-US"/>
        </w:rPr>
        <w:t>РОССИЙСКАЯ ФЕДЕРАЦИЯ</w:t>
      </w:r>
    </w:p>
    <w:p w:rsidR="00101FC8" w:rsidRPr="00EA6F62" w:rsidRDefault="00101FC8" w:rsidP="00101FC8">
      <w:pPr>
        <w:pStyle w:val="a5"/>
        <w:rPr>
          <w:bCs w:val="0"/>
          <w:smallCaps/>
          <w:color w:val="000000"/>
          <w:spacing w:val="2"/>
          <w:sz w:val="24"/>
          <w:szCs w:val="24"/>
          <w:lang w:eastAsia="en-US"/>
        </w:rPr>
      </w:pPr>
      <w:r w:rsidRPr="00EA6F62">
        <w:rPr>
          <w:bCs w:val="0"/>
          <w:smallCaps/>
          <w:color w:val="000000"/>
          <w:spacing w:val="2"/>
          <w:sz w:val="24"/>
          <w:szCs w:val="24"/>
          <w:lang w:eastAsia="en-US"/>
        </w:rPr>
        <w:t>ЧЕЛЯБИНСКАЯ ОБЛАСТЬ</w:t>
      </w:r>
    </w:p>
    <w:p w:rsidR="00101FC8" w:rsidRPr="00EA6F62" w:rsidRDefault="00101FC8" w:rsidP="00101FC8">
      <w:pPr>
        <w:pStyle w:val="a5"/>
        <w:rPr>
          <w:bCs w:val="0"/>
          <w:smallCaps/>
          <w:color w:val="000000"/>
          <w:spacing w:val="2"/>
          <w:sz w:val="24"/>
          <w:szCs w:val="24"/>
          <w:lang w:eastAsia="en-US"/>
        </w:rPr>
      </w:pPr>
      <w:r w:rsidRPr="00EA6F62">
        <w:rPr>
          <w:bCs w:val="0"/>
          <w:smallCaps/>
          <w:color w:val="000000"/>
          <w:spacing w:val="2"/>
          <w:sz w:val="24"/>
          <w:szCs w:val="24"/>
          <w:lang w:eastAsia="en-US"/>
        </w:rPr>
        <w:t>АШИНСКИЙ МУНИЦИПАЛЬНЫЙ РАЙОН</w:t>
      </w:r>
    </w:p>
    <w:p w:rsidR="00101FC8" w:rsidRPr="00EA6F62" w:rsidRDefault="00101FC8" w:rsidP="00101FC8">
      <w:pPr>
        <w:pStyle w:val="a5"/>
        <w:rPr>
          <w:bCs w:val="0"/>
          <w:smallCaps/>
          <w:color w:val="000000"/>
          <w:spacing w:val="2"/>
          <w:sz w:val="24"/>
          <w:szCs w:val="24"/>
          <w:lang w:eastAsia="en-US"/>
        </w:rPr>
      </w:pPr>
      <w:r w:rsidRPr="00EA6F62">
        <w:rPr>
          <w:bCs w:val="0"/>
          <w:smallCaps/>
          <w:color w:val="000000"/>
          <w:spacing w:val="2"/>
          <w:sz w:val="24"/>
          <w:szCs w:val="24"/>
          <w:lang w:eastAsia="en-US"/>
        </w:rPr>
        <w:t>СИМСКОЕ ГОРОДСКОЕ ПОСЕЛЕНИЕ</w:t>
      </w:r>
    </w:p>
    <w:p w:rsidR="00101FC8" w:rsidRPr="00EA6F62" w:rsidRDefault="00101FC8" w:rsidP="00101FC8">
      <w:pPr>
        <w:pStyle w:val="a5"/>
        <w:rPr>
          <w:bCs w:val="0"/>
          <w:smallCaps/>
          <w:color w:val="000000"/>
          <w:spacing w:val="2"/>
          <w:sz w:val="24"/>
          <w:szCs w:val="24"/>
          <w:lang w:eastAsia="en-US"/>
        </w:rPr>
      </w:pPr>
      <w:r w:rsidRPr="00EA6F62">
        <w:rPr>
          <w:bCs w:val="0"/>
          <w:smallCaps/>
          <w:color w:val="000000"/>
          <w:spacing w:val="2"/>
          <w:sz w:val="24"/>
          <w:szCs w:val="24"/>
          <w:lang w:eastAsia="en-US"/>
        </w:rPr>
        <w:t>СОВЕТ ДЕПУТАТОВ</w:t>
      </w:r>
    </w:p>
    <w:p w:rsidR="00101FC8" w:rsidRDefault="00101FC8" w:rsidP="00101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93" w:rsidRDefault="00012A3F" w:rsidP="0001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3F">
        <w:rPr>
          <w:rFonts w:ascii="Times New Roman" w:hAnsi="Times New Roman" w:cs="Times New Roman"/>
          <w:b/>
          <w:sz w:val="24"/>
          <w:szCs w:val="24"/>
        </w:rPr>
        <w:t xml:space="preserve">РЕШНИЕ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8">
        <w:rPr>
          <w:rFonts w:ascii="Times New Roman" w:hAnsi="Times New Roman" w:cs="Times New Roman"/>
          <w:b/>
          <w:sz w:val="24"/>
          <w:szCs w:val="24"/>
        </w:rPr>
        <w:t>№ 167</w:t>
      </w:r>
    </w:p>
    <w:p w:rsidR="00012A3F" w:rsidRDefault="00012A3F" w:rsidP="00012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01FC8">
        <w:rPr>
          <w:rFonts w:ascii="Times New Roman" w:hAnsi="Times New Roman" w:cs="Times New Roman"/>
          <w:b/>
          <w:sz w:val="24"/>
          <w:szCs w:val="24"/>
        </w:rPr>
        <w:t xml:space="preserve">25 января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01FC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2A3F" w:rsidRDefault="00012A3F" w:rsidP="00012A3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передаче полномочий по осуществлению </w:t>
      </w:r>
    </w:p>
    <w:p w:rsidR="00012A3F" w:rsidRPr="00012A3F" w:rsidRDefault="00012A3F" w:rsidP="00012A3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внутреннего муниципального финансового контроля</w:t>
      </w:r>
    </w:p>
    <w:p w:rsidR="00012A3F" w:rsidRPr="00012A3F" w:rsidRDefault="00012A3F" w:rsidP="00012A3F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3F">
        <w:rPr>
          <w:rFonts w:ascii="Times New Roman" w:hAnsi="Times New Roman" w:cs="Times New Roman"/>
          <w:color w:val="000000"/>
          <w:sz w:val="24"/>
          <w:szCs w:val="24"/>
        </w:rPr>
        <w:t>       </w:t>
      </w:r>
    </w:p>
    <w:p w:rsidR="00012A3F" w:rsidRPr="00012A3F" w:rsidRDefault="00012A3F" w:rsidP="00012A3F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3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265, 269.2 Бюджетного кодекса Российской Федерации пунктом 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Симского городского поселения</w:t>
      </w:r>
      <w:r w:rsidRPr="00012A3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 Симского городского поселения</w:t>
      </w:r>
    </w:p>
    <w:p w:rsidR="00012A3F" w:rsidRPr="00012A3F" w:rsidRDefault="00012A3F" w:rsidP="00012A3F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</w:t>
      </w:r>
      <w:r w:rsidR="00711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АЕТ</w:t>
      </w:r>
      <w:r w:rsidRPr="00012A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2A3F" w:rsidRPr="00CB34E6" w:rsidRDefault="00012A3F" w:rsidP="007117BB">
      <w:pPr>
        <w:pStyle w:val="a4"/>
        <w:numPr>
          <w:ilvl w:val="0"/>
          <w:numId w:val="2"/>
        </w:numPr>
        <w:spacing w:before="100" w:beforeAutospacing="1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4E6">
        <w:rPr>
          <w:rFonts w:ascii="Times New Roman" w:hAnsi="Times New Roman" w:cs="Times New Roman"/>
          <w:color w:val="000000"/>
          <w:sz w:val="24"/>
          <w:szCs w:val="24"/>
        </w:rPr>
        <w:t xml:space="preserve">Передать полномочия по осуществлению внутреннего муниципального финансового контроля  администрации Симского городского  поселения </w:t>
      </w:r>
      <w:r w:rsidR="00CB34E6" w:rsidRPr="00CB34E6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CB34E6">
        <w:rPr>
          <w:rFonts w:ascii="Times New Roman" w:hAnsi="Times New Roman" w:cs="Times New Roman"/>
          <w:color w:val="000000"/>
          <w:sz w:val="24"/>
          <w:szCs w:val="24"/>
        </w:rPr>
        <w:t xml:space="preserve">у внутреннего финансового контроля  администрации Ашинского муниципального района. </w:t>
      </w:r>
    </w:p>
    <w:p w:rsidR="00012A3F" w:rsidRPr="00CB34E6" w:rsidRDefault="00012A3F" w:rsidP="007117B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4E6">
        <w:rPr>
          <w:rFonts w:ascii="Times New Roman" w:hAnsi="Times New Roman" w:cs="Times New Roman"/>
          <w:color w:val="000000"/>
          <w:sz w:val="24"/>
          <w:szCs w:val="24"/>
        </w:rPr>
        <w:t xml:space="preserve">Главе  администрации Симского городского поселения заключить с </w:t>
      </w:r>
      <w:r w:rsidR="00CB34E6" w:rsidRPr="00CB34E6">
        <w:rPr>
          <w:rFonts w:ascii="Times New Roman" w:hAnsi="Times New Roman" w:cs="Times New Roman"/>
          <w:color w:val="000000"/>
          <w:sz w:val="24"/>
          <w:szCs w:val="24"/>
        </w:rPr>
        <w:t>отделом внутреннего финансового контроля администрации</w:t>
      </w:r>
      <w:r w:rsidRPr="00CB34E6">
        <w:rPr>
          <w:rFonts w:ascii="Times New Roman" w:hAnsi="Times New Roman" w:cs="Times New Roman"/>
          <w:color w:val="000000"/>
          <w:sz w:val="24"/>
          <w:szCs w:val="24"/>
        </w:rPr>
        <w:t xml:space="preserve"> Ашинского муниципального район Соглашение  о передаче полномочий  по осуществлению  внутреннего муниципального финансового контроля.</w:t>
      </w:r>
    </w:p>
    <w:p w:rsidR="00012A3F" w:rsidRPr="00CB34E6" w:rsidRDefault="00012A3F" w:rsidP="007117B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4E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CB34E6" w:rsidRPr="00CB34E6" w:rsidRDefault="00CB34E6" w:rsidP="007117B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</w:pPr>
      <w:r w:rsidRPr="00CB34E6">
        <w:t xml:space="preserve">Направить  настоящее решение в администрацию </w:t>
      </w:r>
      <w:r>
        <w:t xml:space="preserve">Ашинского </w:t>
      </w:r>
      <w:r w:rsidRPr="00CB34E6">
        <w:t>муниципального района.</w:t>
      </w:r>
    </w:p>
    <w:p w:rsidR="00CB34E6" w:rsidRPr="00CB34E6" w:rsidRDefault="00CB34E6" w:rsidP="007117B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исполнени</w:t>
      </w:r>
      <w:r w:rsidR="002A5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B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решения возложить на   постоянную комиссию  по бюджету,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экономической политике и </w:t>
      </w:r>
      <w:r w:rsidRPr="00CB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налогам.</w:t>
      </w:r>
      <w:r w:rsidRPr="00CB34E6">
        <w:rPr>
          <w:rFonts w:ascii="Times New Roman" w:hAnsi="Times New Roman" w:cs="Times New Roman"/>
          <w:vanish/>
          <w:sz w:val="24"/>
          <w:szCs w:val="24"/>
        </w:rPr>
        <w:t xml:space="preserve">льских настоящее решение в органы местного самоуправления троля.льногои сельских поселений муниципального района </w:t>
      </w:r>
    </w:p>
    <w:p w:rsidR="00CB34E6" w:rsidRPr="00CB34E6" w:rsidRDefault="00CB34E6" w:rsidP="00711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F" w:rsidRDefault="00012A3F" w:rsidP="00012A3F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А.Д. Решетов</w:t>
      </w:r>
    </w:p>
    <w:p w:rsidR="00012A3F" w:rsidRDefault="00012A3F" w:rsidP="00012A3F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012A3F" w:rsidRDefault="00012A3F" w:rsidP="00012A3F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12A3F" w:rsidRPr="00012A3F" w:rsidRDefault="00012A3F" w:rsidP="00012A3F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Симского городского поселения                                                      И.В. Яровикова</w:t>
      </w:r>
    </w:p>
    <w:sectPr w:rsidR="00012A3F" w:rsidRPr="00012A3F" w:rsidSect="00F9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5200"/>
    <w:multiLevelType w:val="hybridMultilevel"/>
    <w:tmpl w:val="43E8B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4D32C0"/>
    <w:multiLevelType w:val="hybridMultilevel"/>
    <w:tmpl w:val="DE68F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A3F"/>
    <w:rsid w:val="00012A3F"/>
    <w:rsid w:val="00101FC8"/>
    <w:rsid w:val="002A52A1"/>
    <w:rsid w:val="004A74F5"/>
    <w:rsid w:val="007107C6"/>
    <w:rsid w:val="007117BB"/>
    <w:rsid w:val="008D7511"/>
    <w:rsid w:val="00CB34E6"/>
    <w:rsid w:val="00D828F9"/>
    <w:rsid w:val="00E252DB"/>
    <w:rsid w:val="00E42394"/>
    <w:rsid w:val="00F301BE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4E6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101F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2018-01-26T04:37:00Z</cp:lastPrinted>
  <dcterms:created xsi:type="dcterms:W3CDTF">2017-11-09T05:06:00Z</dcterms:created>
  <dcterms:modified xsi:type="dcterms:W3CDTF">2018-01-26T05:02:00Z</dcterms:modified>
</cp:coreProperties>
</file>