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38" w:rsidRPr="00E545FC" w:rsidRDefault="00E13F38" w:rsidP="00E13F38">
      <w:pPr>
        <w:ind w:hanging="142"/>
        <w:jc w:val="both"/>
        <w:rPr>
          <w:color w:val="000000" w:themeColor="text1"/>
          <w:sz w:val="24"/>
          <w:szCs w:val="24"/>
        </w:rPr>
      </w:pPr>
      <w:r w:rsidRPr="00E545FC">
        <w:rPr>
          <w:noProof/>
          <w:color w:val="000000" w:themeColor="text1"/>
          <w:sz w:val="24"/>
          <w:szCs w:val="24"/>
        </w:rPr>
        <w:drawing>
          <wp:anchor distT="0" distB="0" distL="25400" distR="25400" simplePos="0" relativeHeight="251659264" behindDoc="0" locked="0" layoutInCell="1" allowOverlap="1" wp14:anchorId="6B0C81FB" wp14:editId="59E371C5">
            <wp:simplePos x="0" y="0"/>
            <wp:positionH relativeFrom="page">
              <wp:posOffset>3590925</wp:posOffset>
            </wp:positionH>
            <wp:positionV relativeFrom="paragraph">
              <wp:posOffset>0</wp:posOffset>
            </wp:positionV>
            <wp:extent cx="803910" cy="8858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13F38" w:rsidRPr="00E545FC" w:rsidRDefault="00E13F38" w:rsidP="00E13F38">
      <w:pPr>
        <w:ind w:hanging="142"/>
        <w:jc w:val="center"/>
        <w:rPr>
          <w:b/>
          <w:color w:val="000000" w:themeColor="text1"/>
          <w:sz w:val="24"/>
          <w:szCs w:val="24"/>
        </w:rPr>
      </w:pPr>
      <w:r w:rsidRPr="00E545FC">
        <w:rPr>
          <w:b/>
          <w:color w:val="000000" w:themeColor="text1"/>
          <w:sz w:val="24"/>
          <w:szCs w:val="24"/>
        </w:rPr>
        <w:t>РОССИЙСКАЯ ФЕДЕРАЦИЯ</w:t>
      </w:r>
    </w:p>
    <w:p w:rsidR="00E13F38" w:rsidRDefault="00E13F38" w:rsidP="00E13F38">
      <w:pPr>
        <w:pStyle w:val="a3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 xml:space="preserve">АДМИНИСТРАЦИЯ СИМСКОГО ГОРОДСКОГО ПОСЕЛЕНИЯ </w:t>
      </w:r>
    </w:p>
    <w:p w:rsidR="00E13F38" w:rsidRDefault="00E13F38" w:rsidP="00E13F38">
      <w:pPr>
        <w:pStyle w:val="a3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 xml:space="preserve">АШИНСКОГО МУНИЦИПАЛЬНОГО РАЙОНА </w:t>
      </w:r>
    </w:p>
    <w:p w:rsidR="00E13F38" w:rsidRPr="00E545FC" w:rsidRDefault="00E13F38" w:rsidP="00E13F38">
      <w:pPr>
        <w:pStyle w:val="a3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>ЧЕЛЯБИНСКОЙ ОБЛАСТИ</w:t>
      </w:r>
    </w:p>
    <w:p w:rsidR="00E13F38" w:rsidRPr="00313604" w:rsidRDefault="00E13F38" w:rsidP="00E13F38">
      <w:pPr>
        <w:pStyle w:val="2"/>
        <w:pBdr>
          <w:bottom w:val="single" w:sz="12" w:space="1" w:color="auto"/>
        </w:pBdr>
        <w:spacing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13604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ПОСТАНОВЛЕНИЕ</w:t>
      </w:r>
    </w:p>
    <w:p w:rsidR="00E13F38" w:rsidRDefault="00EA6651" w:rsidP="00E13F38">
      <w:pPr>
        <w:ind w:hanging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</w:t>
      </w:r>
      <w:r w:rsidR="00661EA9">
        <w:rPr>
          <w:color w:val="000000" w:themeColor="text1"/>
          <w:sz w:val="24"/>
          <w:szCs w:val="24"/>
        </w:rPr>
        <w:t>22.03.</w:t>
      </w:r>
      <w:r>
        <w:rPr>
          <w:color w:val="000000" w:themeColor="text1"/>
          <w:sz w:val="24"/>
          <w:szCs w:val="24"/>
        </w:rPr>
        <w:t xml:space="preserve">2021 года № </w:t>
      </w:r>
      <w:r w:rsidR="00661EA9">
        <w:rPr>
          <w:color w:val="000000" w:themeColor="text1"/>
          <w:sz w:val="24"/>
          <w:szCs w:val="24"/>
        </w:rPr>
        <w:t>62</w:t>
      </w:r>
    </w:p>
    <w:p w:rsidR="00E13F38" w:rsidRPr="0015190A" w:rsidRDefault="00E13F38" w:rsidP="00E13F38">
      <w:pPr>
        <w:ind w:hanging="142"/>
        <w:jc w:val="both"/>
        <w:rPr>
          <w:color w:val="000000" w:themeColor="text1"/>
          <w:sz w:val="24"/>
          <w:szCs w:val="24"/>
        </w:rPr>
      </w:pPr>
    </w:p>
    <w:p w:rsidR="00D123F6" w:rsidRDefault="00E13F38" w:rsidP="00E13F38">
      <w:pPr>
        <w:ind w:right="4819"/>
        <w:jc w:val="both"/>
        <w:rPr>
          <w:b/>
          <w:sz w:val="24"/>
          <w:szCs w:val="24"/>
        </w:rPr>
      </w:pPr>
      <w:r w:rsidRPr="00E13F38">
        <w:rPr>
          <w:b/>
          <w:sz w:val="24"/>
          <w:szCs w:val="24"/>
        </w:rPr>
        <w:t xml:space="preserve"> «О создании Комиссии по формированию и согласованию проекта схемы размещения нестационарных торговых объектов на территории </w:t>
      </w:r>
      <w:r>
        <w:rPr>
          <w:b/>
          <w:sz w:val="24"/>
          <w:szCs w:val="24"/>
        </w:rPr>
        <w:t>Симского городского поселения</w:t>
      </w:r>
      <w:r w:rsidRPr="00E13F38">
        <w:rPr>
          <w:b/>
          <w:sz w:val="24"/>
          <w:szCs w:val="24"/>
        </w:rPr>
        <w:t xml:space="preserve"> и по согласованию вносимых в неё изменений»</w:t>
      </w:r>
    </w:p>
    <w:p w:rsidR="00E13F38" w:rsidRDefault="00E13F38" w:rsidP="00E13F38">
      <w:pPr>
        <w:ind w:right="141"/>
        <w:jc w:val="both"/>
        <w:rPr>
          <w:sz w:val="24"/>
          <w:szCs w:val="24"/>
        </w:rPr>
      </w:pPr>
    </w:p>
    <w:p w:rsidR="00E13F38" w:rsidRDefault="00E13F38" w:rsidP="00E13F38">
      <w:pPr>
        <w:ind w:right="141" w:firstLine="708"/>
        <w:jc w:val="both"/>
        <w:rPr>
          <w:sz w:val="24"/>
          <w:szCs w:val="24"/>
        </w:rPr>
      </w:pPr>
      <w:r w:rsidRPr="00E13F38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E13F38">
        <w:rPr>
          <w:sz w:val="24"/>
          <w:szCs w:val="24"/>
        </w:rPr>
        <w:t>Федеральным законом от 06.10.2003 г. №131-ФЗ 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,</w:t>
      </w:r>
      <w:r w:rsidRPr="00E13F38">
        <w:rPr>
          <w:sz w:val="24"/>
          <w:szCs w:val="24"/>
        </w:rPr>
        <w:t xml:space="preserve"> Федеральным законом от 28.12.2009 г. № 381-ФЗ "Об основах государственного регулирования торговой деятельности в Российской Федерации", руководствуясь, </w:t>
      </w:r>
      <w:r w:rsidRPr="00E61B3E">
        <w:rPr>
          <w:sz w:val="24"/>
          <w:szCs w:val="24"/>
        </w:rPr>
        <w:t xml:space="preserve">Законом Челябинской области от 09 апреля 2020 года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сервитута», Решением Совета депутатов Симского городского поселения от №21 от 26.11.2020г. </w:t>
      </w:r>
      <w:r>
        <w:rPr>
          <w:sz w:val="24"/>
          <w:szCs w:val="24"/>
        </w:rPr>
        <w:t>«</w:t>
      </w:r>
      <w:r w:rsidRPr="00E61B3E">
        <w:rPr>
          <w:sz w:val="24"/>
          <w:szCs w:val="24"/>
        </w:rPr>
        <w:t>Об утверждении положения «Об организации размещения нестационарных торговых объектов на территории Симского городского поселения»,</w:t>
      </w:r>
      <w:r w:rsidRPr="00E13F38">
        <w:rPr>
          <w:sz w:val="24"/>
          <w:szCs w:val="24"/>
        </w:rPr>
        <w:t xml:space="preserve"> Уставом </w:t>
      </w:r>
      <w:r>
        <w:rPr>
          <w:sz w:val="24"/>
          <w:szCs w:val="24"/>
        </w:rPr>
        <w:t>Симского городского поселения</w:t>
      </w:r>
      <w:r w:rsidRPr="00E13F38">
        <w:rPr>
          <w:sz w:val="24"/>
          <w:szCs w:val="24"/>
        </w:rPr>
        <w:t>,</w:t>
      </w:r>
    </w:p>
    <w:p w:rsidR="00E13F38" w:rsidRDefault="00E13F38" w:rsidP="00E13F38">
      <w:pPr>
        <w:ind w:right="141" w:firstLine="708"/>
        <w:jc w:val="both"/>
        <w:rPr>
          <w:sz w:val="24"/>
          <w:szCs w:val="24"/>
        </w:rPr>
      </w:pPr>
    </w:p>
    <w:p w:rsidR="00E13F38" w:rsidRDefault="00E13F38" w:rsidP="00E13F38">
      <w:pPr>
        <w:ind w:right="141" w:firstLine="708"/>
        <w:jc w:val="both"/>
        <w:rPr>
          <w:sz w:val="24"/>
          <w:szCs w:val="24"/>
        </w:rPr>
      </w:pPr>
      <w:r w:rsidRPr="00E13F38">
        <w:rPr>
          <w:sz w:val="24"/>
          <w:szCs w:val="24"/>
        </w:rPr>
        <w:t xml:space="preserve"> ПОСТАНАВЛЯЮ: </w:t>
      </w:r>
    </w:p>
    <w:p w:rsidR="00E13F38" w:rsidRPr="00E13F38" w:rsidRDefault="00E13F38" w:rsidP="00E13F38">
      <w:pPr>
        <w:pStyle w:val="a5"/>
        <w:numPr>
          <w:ilvl w:val="0"/>
          <w:numId w:val="3"/>
        </w:numPr>
        <w:ind w:left="0" w:right="141" w:firstLine="0"/>
        <w:jc w:val="both"/>
        <w:rPr>
          <w:sz w:val="24"/>
          <w:szCs w:val="24"/>
        </w:rPr>
      </w:pPr>
      <w:r w:rsidRPr="00E13F38">
        <w:rPr>
          <w:sz w:val="24"/>
          <w:szCs w:val="24"/>
        </w:rPr>
        <w:t>Создать Комиссию по формированию и согласованию проекта схемы размещения нестационарных торговых объектов на территории Симского городского поселения и по согласованию вносимых в неё изменений и утвердить её состав, согласно приложению № 1 к настоящему постановлению.</w:t>
      </w:r>
    </w:p>
    <w:p w:rsidR="00E13F38" w:rsidRPr="00E13F38" w:rsidRDefault="00E13F38" w:rsidP="00E13F38">
      <w:pPr>
        <w:pStyle w:val="a5"/>
        <w:numPr>
          <w:ilvl w:val="0"/>
          <w:numId w:val="3"/>
        </w:numPr>
        <w:ind w:left="0" w:right="141" w:firstLine="0"/>
        <w:jc w:val="both"/>
        <w:rPr>
          <w:sz w:val="24"/>
          <w:szCs w:val="24"/>
        </w:rPr>
      </w:pPr>
      <w:r w:rsidRPr="00E13F38">
        <w:rPr>
          <w:sz w:val="24"/>
          <w:szCs w:val="24"/>
        </w:rPr>
        <w:t xml:space="preserve">Утвердить Положение о Комиссии по формированию и согласованию проекта схемы размещения нестационарных торговых объектов на территории Симского городского поселения и по согласованию вносимых в неё изменений, согласно приложению № 2 к настоящему постановлению. </w:t>
      </w:r>
    </w:p>
    <w:p w:rsidR="00E13F38" w:rsidRPr="00E13F38" w:rsidRDefault="00E13F38" w:rsidP="00E13F38">
      <w:pPr>
        <w:pStyle w:val="a5"/>
        <w:numPr>
          <w:ilvl w:val="0"/>
          <w:numId w:val="2"/>
        </w:numPr>
        <w:ind w:left="0" w:right="141" w:firstLine="0"/>
        <w:jc w:val="both"/>
        <w:rPr>
          <w:sz w:val="24"/>
          <w:szCs w:val="24"/>
        </w:rPr>
      </w:pPr>
      <w:r w:rsidRPr="00E13F38">
        <w:rPr>
          <w:rFonts w:ascii="yandex-sans" w:hAnsi="yandex-sans"/>
          <w:color w:val="000000"/>
          <w:sz w:val="23"/>
          <w:szCs w:val="23"/>
        </w:rPr>
        <w:t>Обнародовать настоящее Постановление путем размещения на официальном сайте</w:t>
      </w:r>
      <w:r w:rsidRPr="00E13F38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13F38">
        <w:rPr>
          <w:rFonts w:ascii="yandex-sans" w:hAnsi="yandex-sans"/>
          <w:color w:val="000000"/>
          <w:sz w:val="23"/>
          <w:szCs w:val="23"/>
        </w:rPr>
        <w:t>администрации Симского городского поселения в сети Интернет www</w:t>
      </w:r>
      <w:r w:rsidRPr="00E13F38">
        <w:rPr>
          <w:rFonts w:asciiTheme="minorHAnsi" w:hAnsiTheme="minorHAnsi"/>
          <w:color w:val="000000"/>
          <w:sz w:val="23"/>
          <w:szCs w:val="23"/>
        </w:rPr>
        <w:t>.</w:t>
      </w:r>
      <w:r w:rsidRPr="00E13F38">
        <w:rPr>
          <w:rFonts w:ascii="yandex-sans" w:hAnsi="yandex-sans"/>
          <w:color w:val="000000"/>
          <w:sz w:val="23"/>
          <w:szCs w:val="23"/>
        </w:rPr>
        <w:t>gorodsim.ru .</w:t>
      </w:r>
    </w:p>
    <w:p w:rsidR="00E13F38" w:rsidRDefault="00E13F38" w:rsidP="00E13F38">
      <w:pPr>
        <w:pStyle w:val="a5"/>
        <w:numPr>
          <w:ilvl w:val="0"/>
          <w:numId w:val="2"/>
        </w:numPr>
        <w:overflowPunct/>
        <w:spacing w:after="240" w:line="276" w:lineRule="auto"/>
        <w:ind w:left="0" w:firstLine="0"/>
        <w:jc w:val="both"/>
        <w:textAlignment w:val="auto"/>
        <w:rPr>
          <w:sz w:val="24"/>
          <w:szCs w:val="24"/>
        </w:rPr>
      </w:pPr>
      <w:r w:rsidRPr="00E13F38">
        <w:rPr>
          <w:sz w:val="24"/>
          <w:szCs w:val="24"/>
        </w:rPr>
        <w:t>Контроль исполнения настоящего постановления возложить на заместителя Главы администрации Симского городского поселения</w:t>
      </w:r>
      <w:r w:rsidR="00B15AC7">
        <w:rPr>
          <w:sz w:val="24"/>
          <w:szCs w:val="24"/>
        </w:rPr>
        <w:t xml:space="preserve"> Лисина А</w:t>
      </w:r>
      <w:r w:rsidRPr="00E13F38">
        <w:rPr>
          <w:sz w:val="24"/>
          <w:szCs w:val="24"/>
        </w:rPr>
        <w:t>.</w:t>
      </w:r>
      <w:r w:rsidR="00B15AC7">
        <w:rPr>
          <w:sz w:val="24"/>
          <w:szCs w:val="24"/>
        </w:rPr>
        <w:t>Г.</w:t>
      </w:r>
    </w:p>
    <w:p w:rsidR="00E13F38" w:rsidRDefault="00E13F38" w:rsidP="00E13F38">
      <w:pPr>
        <w:pStyle w:val="a5"/>
        <w:overflowPunct/>
        <w:spacing w:after="240" w:line="276" w:lineRule="auto"/>
        <w:ind w:left="0"/>
        <w:jc w:val="both"/>
        <w:textAlignment w:val="auto"/>
        <w:rPr>
          <w:sz w:val="24"/>
          <w:szCs w:val="24"/>
        </w:rPr>
      </w:pPr>
    </w:p>
    <w:p w:rsidR="00E13F38" w:rsidRDefault="00E13F38" w:rsidP="00E13F38">
      <w:pPr>
        <w:pStyle w:val="a5"/>
        <w:overflowPunct/>
        <w:spacing w:after="240" w:line="276" w:lineRule="auto"/>
        <w:ind w:left="0"/>
        <w:jc w:val="both"/>
        <w:textAlignment w:val="auto"/>
        <w:rPr>
          <w:sz w:val="24"/>
          <w:szCs w:val="24"/>
        </w:rPr>
      </w:pPr>
      <w:r w:rsidRPr="00E13F38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 </w:t>
      </w:r>
    </w:p>
    <w:p w:rsidR="00E13F38" w:rsidRPr="00E13F38" w:rsidRDefault="00E13F38" w:rsidP="00E13F38">
      <w:pPr>
        <w:pStyle w:val="a5"/>
        <w:overflowPunct/>
        <w:spacing w:after="240" w:line="276" w:lineRule="auto"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E13F38">
        <w:rPr>
          <w:sz w:val="24"/>
          <w:szCs w:val="24"/>
        </w:rPr>
        <w:t xml:space="preserve">имского городского поселения                </w:t>
      </w:r>
      <w:r>
        <w:rPr>
          <w:sz w:val="24"/>
          <w:szCs w:val="24"/>
        </w:rPr>
        <w:t xml:space="preserve">                   </w:t>
      </w:r>
      <w:r w:rsidRPr="00E13F38">
        <w:rPr>
          <w:sz w:val="24"/>
          <w:szCs w:val="24"/>
        </w:rPr>
        <w:t xml:space="preserve">                           Р.Р. Гафаров</w:t>
      </w:r>
    </w:p>
    <w:p w:rsidR="00E13F38" w:rsidRPr="0055107B" w:rsidRDefault="00E13F38" w:rsidP="00E13F38">
      <w:pPr>
        <w:shd w:val="clear" w:color="auto" w:fill="FFFFFF"/>
        <w:tabs>
          <w:tab w:val="left" w:pos="5670"/>
        </w:tabs>
        <w:overflowPunct/>
        <w:autoSpaceDE/>
        <w:autoSpaceDN/>
        <w:adjustRightInd/>
        <w:ind w:left="5670"/>
        <w:jc w:val="both"/>
        <w:textAlignment w:val="auto"/>
        <w:rPr>
          <w:color w:val="000000"/>
          <w:sz w:val="22"/>
          <w:szCs w:val="22"/>
        </w:rPr>
      </w:pPr>
      <w:r w:rsidRPr="0055107B">
        <w:rPr>
          <w:color w:val="000000"/>
          <w:sz w:val="22"/>
          <w:szCs w:val="22"/>
        </w:rPr>
        <w:lastRenderedPageBreak/>
        <w:t xml:space="preserve">Приложение№1 к постановлению </w:t>
      </w:r>
    </w:p>
    <w:p w:rsidR="00E13F38" w:rsidRPr="0055107B" w:rsidRDefault="00E13F38" w:rsidP="00E13F38">
      <w:pPr>
        <w:shd w:val="clear" w:color="auto" w:fill="FFFFFF"/>
        <w:tabs>
          <w:tab w:val="left" w:pos="5670"/>
        </w:tabs>
        <w:overflowPunct/>
        <w:autoSpaceDE/>
        <w:autoSpaceDN/>
        <w:adjustRightInd/>
        <w:ind w:left="5670"/>
        <w:jc w:val="both"/>
        <w:textAlignment w:val="auto"/>
        <w:rPr>
          <w:color w:val="000000"/>
          <w:sz w:val="22"/>
          <w:szCs w:val="22"/>
        </w:rPr>
      </w:pPr>
      <w:r w:rsidRPr="0055107B">
        <w:rPr>
          <w:color w:val="000000"/>
          <w:sz w:val="22"/>
          <w:szCs w:val="22"/>
        </w:rPr>
        <w:t>администрации Симского городского</w:t>
      </w:r>
      <w:r>
        <w:rPr>
          <w:color w:val="000000"/>
          <w:sz w:val="22"/>
          <w:szCs w:val="22"/>
        </w:rPr>
        <w:t xml:space="preserve"> </w:t>
      </w:r>
      <w:r w:rsidR="00661EA9">
        <w:rPr>
          <w:color w:val="000000"/>
          <w:sz w:val="22"/>
          <w:szCs w:val="22"/>
        </w:rPr>
        <w:t>поселения от 22.03.</w:t>
      </w:r>
      <w:r w:rsidRPr="0055107B">
        <w:rPr>
          <w:color w:val="000000"/>
          <w:sz w:val="22"/>
          <w:szCs w:val="22"/>
        </w:rPr>
        <w:t xml:space="preserve">2021 года № </w:t>
      </w:r>
      <w:r w:rsidR="00661EA9">
        <w:rPr>
          <w:color w:val="000000"/>
          <w:sz w:val="22"/>
          <w:szCs w:val="22"/>
        </w:rPr>
        <w:t>62</w:t>
      </w:r>
    </w:p>
    <w:p w:rsidR="00E13F38" w:rsidRPr="00E13F38" w:rsidRDefault="00E13F38" w:rsidP="00E13F38">
      <w:pPr>
        <w:widowControl w:val="0"/>
        <w:tabs>
          <w:tab w:val="left" w:pos="5670"/>
        </w:tabs>
        <w:ind w:left="5670"/>
        <w:jc w:val="both"/>
        <w:rPr>
          <w:color w:val="000000" w:themeColor="text1"/>
          <w:sz w:val="22"/>
          <w:szCs w:val="22"/>
        </w:rPr>
      </w:pPr>
      <w:r w:rsidRPr="00E13F38">
        <w:rPr>
          <w:sz w:val="22"/>
          <w:szCs w:val="22"/>
        </w:rPr>
        <w:t>«</w:t>
      </w:r>
      <w:r w:rsidRPr="00E13F38">
        <w:rPr>
          <w:sz w:val="24"/>
          <w:szCs w:val="24"/>
        </w:rPr>
        <w:t>О создании Комиссии по формированию и согласованию проекта схемы размещения нестационарных торговых объектов на территории Симского городского поселения и по согласованию вносимых в неё изменений</w:t>
      </w:r>
      <w:r w:rsidRPr="00E13F38">
        <w:rPr>
          <w:color w:val="000000" w:themeColor="text1"/>
          <w:sz w:val="22"/>
          <w:szCs w:val="22"/>
        </w:rPr>
        <w:t>»</w:t>
      </w:r>
    </w:p>
    <w:p w:rsidR="00E13F38" w:rsidRDefault="00E13F38" w:rsidP="00E13F38">
      <w:pPr>
        <w:ind w:right="141" w:firstLine="708"/>
        <w:jc w:val="both"/>
      </w:pPr>
    </w:p>
    <w:p w:rsidR="00E13F38" w:rsidRDefault="00E13F38" w:rsidP="00E13F38">
      <w:pPr>
        <w:ind w:right="141" w:firstLine="708"/>
        <w:jc w:val="both"/>
      </w:pPr>
    </w:p>
    <w:p w:rsidR="00E13F38" w:rsidRDefault="00E13F38" w:rsidP="00E13F38">
      <w:pPr>
        <w:ind w:right="141" w:firstLine="708"/>
        <w:jc w:val="both"/>
      </w:pPr>
    </w:p>
    <w:p w:rsidR="00E13F38" w:rsidRDefault="00E13F38" w:rsidP="00E13F38">
      <w:pPr>
        <w:ind w:right="141" w:firstLine="708"/>
        <w:jc w:val="center"/>
        <w:rPr>
          <w:b/>
          <w:sz w:val="24"/>
        </w:rPr>
      </w:pPr>
      <w:r w:rsidRPr="00E13F38">
        <w:rPr>
          <w:b/>
          <w:sz w:val="24"/>
        </w:rPr>
        <w:t xml:space="preserve">Состав Комиссии по формированию и согласованию проекта схемы размещения нестационарных торговых объектов на территории </w:t>
      </w:r>
      <w:r>
        <w:rPr>
          <w:b/>
          <w:sz w:val="24"/>
        </w:rPr>
        <w:t>Симского городского поселения</w:t>
      </w:r>
      <w:r w:rsidRPr="00E13F38">
        <w:rPr>
          <w:b/>
          <w:sz w:val="24"/>
        </w:rPr>
        <w:t xml:space="preserve"> и по согласованию вносимых в неё изменений</w:t>
      </w:r>
    </w:p>
    <w:p w:rsidR="00E13F38" w:rsidRDefault="00E13F38" w:rsidP="00E13F38">
      <w:pPr>
        <w:ind w:right="141" w:firstLine="708"/>
        <w:jc w:val="center"/>
        <w:rPr>
          <w:b/>
          <w:sz w:val="24"/>
        </w:rPr>
      </w:pPr>
    </w:p>
    <w:p w:rsidR="00E13F38" w:rsidRDefault="00E13F38" w:rsidP="00E13F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13F38" w:rsidRDefault="00E13F38" w:rsidP="00E13F38">
      <w:pPr>
        <w:pStyle w:val="a5"/>
        <w:jc w:val="both"/>
        <w:rPr>
          <w:sz w:val="24"/>
          <w:szCs w:val="24"/>
        </w:rPr>
      </w:pPr>
    </w:p>
    <w:p w:rsidR="00E13F38" w:rsidRDefault="00E13F38" w:rsidP="00E13F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Лисин А.Г. – </w:t>
      </w:r>
      <w:r w:rsidR="004B25E1">
        <w:rPr>
          <w:sz w:val="24"/>
          <w:szCs w:val="24"/>
        </w:rPr>
        <w:t>заместитель главы</w:t>
      </w:r>
      <w:r>
        <w:rPr>
          <w:sz w:val="24"/>
          <w:szCs w:val="24"/>
        </w:rPr>
        <w:t xml:space="preserve"> Симского городского поселения;</w:t>
      </w:r>
    </w:p>
    <w:p w:rsidR="004B25E1" w:rsidRDefault="004B25E1" w:rsidP="00E13F38">
      <w:pPr>
        <w:pStyle w:val="a5"/>
        <w:jc w:val="both"/>
        <w:rPr>
          <w:sz w:val="24"/>
          <w:szCs w:val="24"/>
        </w:rPr>
      </w:pPr>
    </w:p>
    <w:p w:rsidR="00E13F38" w:rsidRDefault="004B25E1" w:rsidP="00E13F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4B25E1" w:rsidRDefault="004B25E1" w:rsidP="00E13F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Смирнова С.В. – ст. юрисконсульт КУМИ и ЗО Симского городского поселения;</w:t>
      </w:r>
    </w:p>
    <w:p w:rsidR="004B25E1" w:rsidRDefault="004B25E1" w:rsidP="00E13F38">
      <w:pPr>
        <w:pStyle w:val="a5"/>
        <w:jc w:val="both"/>
        <w:rPr>
          <w:sz w:val="24"/>
          <w:szCs w:val="24"/>
        </w:rPr>
      </w:pPr>
    </w:p>
    <w:p w:rsidR="00E13F38" w:rsidRDefault="00E13F38" w:rsidP="00E13F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E13F38" w:rsidRDefault="00E13F38" w:rsidP="00E13F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Гаврилюк А.С. – председатель КУМИ и ЗО Симского городского поселения; </w:t>
      </w:r>
    </w:p>
    <w:p w:rsidR="004B25E1" w:rsidRDefault="004B25E1" w:rsidP="00E13F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Волкова Е.Н. – начальник экономического отдела администрации Симского городского поселения;</w:t>
      </w:r>
    </w:p>
    <w:p w:rsidR="004B25E1" w:rsidRPr="004B25E1" w:rsidRDefault="004B25E1" w:rsidP="00E13F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Шустова А</w:t>
      </w:r>
      <w:r w:rsidRPr="004B25E1">
        <w:rPr>
          <w:sz w:val="24"/>
          <w:szCs w:val="24"/>
        </w:rPr>
        <w:t>.Л. – начальник отдела РИ и Б администрации Симского городского поселения;</w:t>
      </w:r>
    </w:p>
    <w:p w:rsidR="004B25E1" w:rsidRPr="004B25E1" w:rsidRDefault="004B25E1" w:rsidP="00E13F38">
      <w:pPr>
        <w:pStyle w:val="a5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4B25E1">
        <w:rPr>
          <w:sz w:val="24"/>
          <w:szCs w:val="24"/>
        </w:rPr>
        <w:t>Короткова Н.С. - н</w:t>
      </w:r>
      <w:r w:rsidRPr="004B25E1">
        <w:rPr>
          <w:bCs/>
          <w:color w:val="000000"/>
          <w:sz w:val="24"/>
          <w:szCs w:val="24"/>
          <w:shd w:val="clear" w:color="auto" w:fill="FFFFFF"/>
        </w:rPr>
        <w:t>ачальник отдела по строительству и архитектуре администрации Ашинского муниципального района (по согласованию);</w:t>
      </w:r>
    </w:p>
    <w:p w:rsidR="004B25E1" w:rsidRDefault="004B25E1" w:rsidP="00E13F38">
      <w:pPr>
        <w:pStyle w:val="a5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Заико В.Я. –председатель Совета депутатов Симского городского поселения;</w:t>
      </w:r>
    </w:p>
    <w:p w:rsidR="004B25E1" w:rsidRDefault="00EA6651" w:rsidP="00E13F38">
      <w:pPr>
        <w:pStyle w:val="a5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Абрамян С.Т.</w:t>
      </w:r>
      <w:r w:rsidR="004B25E1">
        <w:rPr>
          <w:color w:val="000000"/>
          <w:sz w:val="24"/>
          <w:szCs w:val="24"/>
          <w:shd w:val="clear" w:color="auto" w:fill="FFFFFF"/>
        </w:rPr>
        <w:t xml:space="preserve"> -  депутат Симского городского </w:t>
      </w:r>
      <w:r>
        <w:rPr>
          <w:color w:val="000000"/>
          <w:sz w:val="24"/>
          <w:szCs w:val="24"/>
          <w:shd w:val="clear" w:color="auto" w:fill="FFFFFF"/>
        </w:rPr>
        <w:t>поселения;</w:t>
      </w:r>
    </w:p>
    <w:p w:rsidR="00EA6651" w:rsidRDefault="00EA6651" w:rsidP="00E13F38">
      <w:pPr>
        <w:pStyle w:val="a5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Тимофееева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Г.Г. – депутат Симского городского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посления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</w:p>
    <w:p w:rsidR="004B25E1" w:rsidRPr="004B25E1" w:rsidRDefault="004B25E1" w:rsidP="00E13F38">
      <w:pPr>
        <w:pStyle w:val="a5"/>
        <w:jc w:val="both"/>
        <w:rPr>
          <w:sz w:val="24"/>
          <w:szCs w:val="24"/>
        </w:rPr>
      </w:pPr>
    </w:p>
    <w:p w:rsidR="00E13F38" w:rsidRDefault="00E13F38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E13F38">
      <w:pPr>
        <w:ind w:right="141" w:firstLine="708"/>
        <w:jc w:val="both"/>
        <w:rPr>
          <w:sz w:val="32"/>
          <w:szCs w:val="24"/>
        </w:rPr>
      </w:pPr>
    </w:p>
    <w:p w:rsidR="004B25E1" w:rsidRDefault="004B25E1" w:rsidP="004B25E1">
      <w:pPr>
        <w:shd w:val="clear" w:color="auto" w:fill="FFFFFF"/>
        <w:tabs>
          <w:tab w:val="left" w:pos="5670"/>
        </w:tabs>
        <w:overflowPunct/>
        <w:autoSpaceDE/>
        <w:autoSpaceDN/>
        <w:adjustRightInd/>
        <w:ind w:left="5670"/>
        <w:jc w:val="both"/>
        <w:textAlignment w:val="auto"/>
        <w:rPr>
          <w:color w:val="000000"/>
          <w:sz w:val="22"/>
          <w:szCs w:val="22"/>
        </w:rPr>
      </w:pPr>
    </w:p>
    <w:p w:rsidR="00EA6651" w:rsidRDefault="00EA6651" w:rsidP="004B25E1">
      <w:pPr>
        <w:shd w:val="clear" w:color="auto" w:fill="FFFFFF"/>
        <w:tabs>
          <w:tab w:val="left" w:pos="5670"/>
        </w:tabs>
        <w:overflowPunct/>
        <w:autoSpaceDE/>
        <w:autoSpaceDN/>
        <w:adjustRightInd/>
        <w:ind w:left="5670"/>
        <w:jc w:val="both"/>
        <w:textAlignment w:val="auto"/>
        <w:rPr>
          <w:color w:val="000000"/>
          <w:sz w:val="22"/>
          <w:szCs w:val="22"/>
        </w:rPr>
      </w:pPr>
    </w:p>
    <w:p w:rsidR="004B25E1" w:rsidRPr="0055107B" w:rsidRDefault="004B25E1" w:rsidP="004B25E1">
      <w:pPr>
        <w:shd w:val="clear" w:color="auto" w:fill="FFFFFF"/>
        <w:tabs>
          <w:tab w:val="left" w:pos="5670"/>
        </w:tabs>
        <w:overflowPunct/>
        <w:autoSpaceDE/>
        <w:autoSpaceDN/>
        <w:adjustRightInd/>
        <w:ind w:left="567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Приложение№2</w:t>
      </w:r>
      <w:r w:rsidRPr="0055107B">
        <w:rPr>
          <w:color w:val="000000"/>
          <w:sz w:val="22"/>
          <w:szCs w:val="22"/>
        </w:rPr>
        <w:t xml:space="preserve"> к постановлению </w:t>
      </w:r>
    </w:p>
    <w:p w:rsidR="004B25E1" w:rsidRPr="0055107B" w:rsidRDefault="004B25E1" w:rsidP="004B25E1">
      <w:pPr>
        <w:shd w:val="clear" w:color="auto" w:fill="FFFFFF"/>
        <w:tabs>
          <w:tab w:val="left" w:pos="5670"/>
        </w:tabs>
        <w:overflowPunct/>
        <w:autoSpaceDE/>
        <w:autoSpaceDN/>
        <w:adjustRightInd/>
        <w:ind w:left="5670"/>
        <w:jc w:val="both"/>
        <w:textAlignment w:val="auto"/>
        <w:rPr>
          <w:color w:val="000000"/>
          <w:sz w:val="22"/>
          <w:szCs w:val="22"/>
        </w:rPr>
      </w:pPr>
      <w:r w:rsidRPr="0055107B">
        <w:rPr>
          <w:color w:val="000000"/>
          <w:sz w:val="22"/>
          <w:szCs w:val="22"/>
        </w:rPr>
        <w:t>администрации Симского городского</w:t>
      </w:r>
      <w:r>
        <w:rPr>
          <w:color w:val="000000"/>
          <w:sz w:val="22"/>
          <w:szCs w:val="22"/>
        </w:rPr>
        <w:t xml:space="preserve"> </w:t>
      </w:r>
      <w:r w:rsidRPr="0055107B">
        <w:rPr>
          <w:color w:val="000000"/>
          <w:sz w:val="22"/>
          <w:szCs w:val="22"/>
        </w:rPr>
        <w:t>пос</w:t>
      </w:r>
      <w:r w:rsidR="00661EA9">
        <w:rPr>
          <w:color w:val="000000"/>
          <w:sz w:val="22"/>
          <w:szCs w:val="22"/>
        </w:rPr>
        <w:t>еления от 22.03.</w:t>
      </w:r>
      <w:bookmarkStart w:id="0" w:name="_GoBack"/>
      <w:bookmarkEnd w:id="0"/>
      <w:r w:rsidR="00661EA9">
        <w:rPr>
          <w:color w:val="000000"/>
          <w:sz w:val="22"/>
          <w:szCs w:val="22"/>
        </w:rPr>
        <w:t>2021 года № 62</w:t>
      </w:r>
    </w:p>
    <w:p w:rsidR="004B25E1" w:rsidRPr="00E13F38" w:rsidRDefault="004B25E1" w:rsidP="004B25E1">
      <w:pPr>
        <w:widowControl w:val="0"/>
        <w:tabs>
          <w:tab w:val="left" w:pos="5670"/>
        </w:tabs>
        <w:ind w:left="5670"/>
        <w:jc w:val="both"/>
        <w:rPr>
          <w:color w:val="000000" w:themeColor="text1"/>
          <w:sz w:val="22"/>
          <w:szCs w:val="22"/>
        </w:rPr>
      </w:pPr>
      <w:r w:rsidRPr="00E13F38">
        <w:rPr>
          <w:sz w:val="22"/>
          <w:szCs w:val="22"/>
        </w:rPr>
        <w:t>«</w:t>
      </w:r>
      <w:r w:rsidRPr="00E13F38">
        <w:rPr>
          <w:sz w:val="24"/>
          <w:szCs w:val="24"/>
        </w:rPr>
        <w:t>О создании Комиссии по формированию и согласованию проекта схемы размещения нестационарных торговых объектов на территории Симского городского поселения и по согласованию вносимых в неё изменений</w:t>
      </w:r>
      <w:r w:rsidRPr="00E13F38">
        <w:rPr>
          <w:color w:val="000000" w:themeColor="text1"/>
          <w:sz w:val="22"/>
          <w:szCs w:val="22"/>
        </w:rPr>
        <w:t>»</w:t>
      </w:r>
    </w:p>
    <w:p w:rsidR="004B25E1" w:rsidRDefault="004B25E1" w:rsidP="00E13F38">
      <w:pPr>
        <w:ind w:right="141" w:firstLine="708"/>
        <w:jc w:val="both"/>
      </w:pPr>
    </w:p>
    <w:p w:rsidR="004B25E1" w:rsidRPr="004B25E1" w:rsidRDefault="004B25E1" w:rsidP="004B25E1">
      <w:pPr>
        <w:ind w:right="141" w:firstLine="708"/>
        <w:jc w:val="both"/>
        <w:rPr>
          <w:sz w:val="24"/>
          <w:szCs w:val="24"/>
        </w:rPr>
      </w:pPr>
      <w:r w:rsidRPr="004B25E1">
        <w:rPr>
          <w:b/>
          <w:sz w:val="24"/>
          <w:szCs w:val="24"/>
        </w:rPr>
        <w:t xml:space="preserve">Положение о Комиссии по формированию и согласованию проекта схемы размещения нестационарных торговых объектов на территории </w:t>
      </w:r>
      <w:r>
        <w:rPr>
          <w:b/>
          <w:sz w:val="24"/>
          <w:szCs w:val="24"/>
        </w:rPr>
        <w:t>Симского городского поселения</w:t>
      </w:r>
      <w:r w:rsidRPr="004B25E1">
        <w:rPr>
          <w:b/>
          <w:sz w:val="24"/>
          <w:szCs w:val="24"/>
        </w:rPr>
        <w:t xml:space="preserve"> и по согласованию вносимых в неё изменений</w:t>
      </w:r>
      <w:r w:rsidRPr="004B25E1">
        <w:rPr>
          <w:sz w:val="24"/>
          <w:szCs w:val="24"/>
        </w:rPr>
        <w:t xml:space="preserve"> </w:t>
      </w:r>
    </w:p>
    <w:p w:rsidR="00226A07" w:rsidRDefault="00226A07" w:rsidP="004B25E1">
      <w:pPr>
        <w:ind w:right="141" w:firstLine="708"/>
        <w:jc w:val="both"/>
        <w:rPr>
          <w:sz w:val="24"/>
          <w:szCs w:val="24"/>
        </w:rPr>
      </w:pPr>
    </w:p>
    <w:p w:rsidR="004B25E1" w:rsidRPr="00226A07" w:rsidRDefault="004B25E1" w:rsidP="00B70405">
      <w:pPr>
        <w:ind w:right="141" w:firstLine="708"/>
        <w:jc w:val="both"/>
        <w:rPr>
          <w:b/>
          <w:sz w:val="24"/>
          <w:szCs w:val="24"/>
        </w:rPr>
      </w:pPr>
      <w:r w:rsidRPr="00226A07">
        <w:rPr>
          <w:b/>
          <w:sz w:val="24"/>
          <w:szCs w:val="24"/>
        </w:rPr>
        <w:t xml:space="preserve">I. Общие положения </w:t>
      </w:r>
    </w:p>
    <w:p w:rsidR="00226A07" w:rsidRPr="00226A07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В целях реализации своих полномочий по разработке и утверждению Схемы размещения нестационарных торговых объектов на землях или земельных участках, в зданиях, строениях, сооружениях, находящихся в государственной или муниципальной собственности на территории </w:t>
      </w:r>
      <w:r w:rsidR="00226A07" w:rsidRPr="00226A07">
        <w:rPr>
          <w:sz w:val="24"/>
          <w:szCs w:val="24"/>
        </w:rPr>
        <w:t>Симского городского поселения</w:t>
      </w:r>
      <w:r w:rsidRPr="00226A07">
        <w:rPr>
          <w:sz w:val="24"/>
          <w:szCs w:val="24"/>
        </w:rPr>
        <w:t xml:space="preserve"> (далее - Схема) Администрация </w:t>
      </w:r>
      <w:r w:rsidR="00226A07" w:rsidRPr="00226A07">
        <w:rPr>
          <w:sz w:val="24"/>
          <w:szCs w:val="24"/>
        </w:rPr>
        <w:t>Симского городского поселения (далее – СГП</w:t>
      </w:r>
      <w:r w:rsidRPr="00226A07">
        <w:rPr>
          <w:sz w:val="24"/>
          <w:szCs w:val="24"/>
        </w:rPr>
        <w:t xml:space="preserve">) образует Комиссию по формированию и согласованию проекта схемы размещения нестационарных торговых объектов на территории </w:t>
      </w:r>
      <w:r w:rsidR="00226A07" w:rsidRPr="00226A07">
        <w:rPr>
          <w:sz w:val="24"/>
          <w:szCs w:val="24"/>
        </w:rPr>
        <w:t xml:space="preserve">Симского городского поселения </w:t>
      </w:r>
      <w:r w:rsidRPr="00226A07">
        <w:rPr>
          <w:sz w:val="24"/>
          <w:szCs w:val="24"/>
        </w:rPr>
        <w:t xml:space="preserve">и по согласованию вносимых в неё изменений (далее – Комиссия) для формирования и согласования проекта Схемы, а также согласования вносимых в Схему изменений. </w:t>
      </w:r>
    </w:p>
    <w:p w:rsidR="00226A07" w:rsidRPr="00226A07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>Комиссия образована в целях: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 xml:space="preserve"> - размещения нестационарных торговых объектов, используемых субъектами предпринимательства, осуществляющими торговую деятельность, для обеспечения устойчивого развития территории </w:t>
      </w:r>
      <w:r w:rsidR="00226A07">
        <w:rPr>
          <w:sz w:val="24"/>
          <w:szCs w:val="24"/>
        </w:rPr>
        <w:t>Симского городского поселения (далее – СГП</w:t>
      </w:r>
      <w:r w:rsidR="00226A07" w:rsidRPr="004B25E1">
        <w:rPr>
          <w:sz w:val="24"/>
          <w:szCs w:val="24"/>
        </w:rPr>
        <w:t>)</w:t>
      </w:r>
      <w:r w:rsidR="00226A07">
        <w:rPr>
          <w:sz w:val="24"/>
          <w:szCs w:val="24"/>
        </w:rPr>
        <w:t>;</w:t>
      </w:r>
      <w:r w:rsidR="00226A07" w:rsidRPr="004B25E1">
        <w:rPr>
          <w:sz w:val="24"/>
          <w:szCs w:val="24"/>
        </w:rPr>
        <w:t xml:space="preserve">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 xml:space="preserve">- формирования торговой инфраструктуры с учетом видов и типов торговых объектов, форм и способов торговли;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 xml:space="preserve">- достижения нормативов минимальной обеспеченности населения </w:t>
      </w:r>
      <w:r w:rsidR="00226A07">
        <w:rPr>
          <w:sz w:val="24"/>
          <w:szCs w:val="24"/>
        </w:rPr>
        <w:t>СГП</w:t>
      </w:r>
      <w:r w:rsidRPr="004B25E1">
        <w:rPr>
          <w:sz w:val="24"/>
          <w:szCs w:val="24"/>
        </w:rPr>
        <w:t xml:space="preserve"> площадями торговых объектов;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>- обеспечения доступности товаров для населения, формирования конкурентной среды.</w:t>
      </w:r>
    </w:p>
    <w:p w:rsidR="00226A07" w:rsidRPr="00226A07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В своей деятельности Комиссия руководствуется следующими нормативными правовыми документами: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 xml:space="preserve">- Земельным Кодексом РФ;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 xml:space="preserve">- Федеральным законом от 28.12.2009г. № 381-ФЗ «Об основах государственного регулирования торговой деятельности в Российской Федерации»;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 xml:space="preserve">- Федеральным законом от 06.10.2003г. № 131-ФЗ «Об общих принципах организации местного самоуправления в Российской Федерации»; </w:t>
      </w:r>
    </w:p>
    <w:p w:rsidR="00226A07" w:rsidRDefault="00226A07" w:rsidP="00B70405">
      <w:pPr>
        <w:ind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1B3E">
        <w:rPr>
          <w:sz w:val="24"/>
          <w:szCs w:val="24"/>
        </w:rPr>
        <w:t>Законом Челябинской области от 09 апреля 2020 года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4B25E1" w:rsidRPr="004B25E1">
        <w:rPr>
          <w:sz w:val="24"/>
          <w:szCs w:val="24"/>
        </w:rPr>
        <w:t xml:space="preserve">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 xml:space="preserve">- Постановлением Правительства Челябинской области от 25.01.2016г. № 5-п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собственности»;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lastRenderedPageBreak/>
        <w:t xml:space="preserve">- </w:t>
      </w:r>
      <w:r w:rsidR="00226A07" w:rsidRPr="00E61B3E">
        <w:rPr>
          <w:sz w:val="24"/>
          <w:szCs w:val="24"/>
        </w:rPr>
        <w:t xml:space="preserve">Решением Совета депутатов Симского городского поселения от №21 от 26.11.2020г. </w:t>
      </w:r>
      <w:r w:rsidR="00226A07">
        <w:rPr>
          <w:sz w:val="24"/>
          <w:szCs w:val="24"/>
        </w:rPr>
        <w:t>«</w:t>
      </w:r>
      <w:r w:rsidR="00226A07" w:rsidRPr="00E61B3E">
        <w:rPr>
          <w:sz w:val="24"/>
          <w:szCs w:val="24"/>
        </w:rPr>
        <w:t>Об утверждении положения «Об организации размещения нестационарных торговых объектов на территории Симского городского поселения»</w:t>
      </w:r>
      <w:r w:rsidRPr="004B25E1">
        <w:rPr>
          <w:sz w:val="24"/>
          <w:szCs w:val="24"/>
        </w:rPr>
        <w:t>;</w:t>
      </w:r>
    </w:p>
    <w:p w:rsidR="00226A07" w:rsidRDefault="00226A07" w:rsidP="00B70405">
      <w:pPr>
        <w:ind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25E1" w:rsidRPr="004B25E1">
        <w:rPr>
          <w:sz w:val="24"/>
          <w:szCs w:val="24"/>
        </w:rPr>
        <w:t xml:space="preserve"> - Уставом </w:t>
      </w:r>
      <w:r w:rsidRPr="00E61B3E">
        <w:rPr>
          <w:sz w:val="24"/>
          <w:szCs w:val="24"/>
        </w:rPr>
        <w:t>Симского городского поселения</w:t>
      </w:r>
      <w:r w:rsidR="004B25E1" w:rsidRPr="004B25E1">
        <w:rPr>
          <w:sz w:val="24"/>
          <w:szCs w:val="24"/>
        </w:rPr>
        <w:t xml:space="preserve">;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4B25E1">
        <w:rPr>
          <w:sz w:val="24"/>
          <w:szCs w:val="24"/>
        </w:rPr>
        <w:t xml:space="preserve">- требованиями законодательства о защите прав потребителей, законодательства в области обеспечения санитарно-эпидемиологического благополучия населения, законодательства о пожарной безопасности, законодательства о безопасности дорожного движения, законодательства в области охраны окружающей среды. </w:t>
      </w:r>
    </w:p>
    <w:p w:rsidR="00226A07" w:rsidRDefault="00226A07" w:rsidP="00B70405">
      <w:pPr>
        <w:ind w:right="141" w:firstLine="708"/>
        <w:jc w:val="both"/>
        <w:rPr>
          <w:sz w:val="24"/>
          <w:szCs w:val="24"/>
        </w:rPr>
      </w:pPr>
    </w:p>
    <w:p w:rsidR="00226A07" w:rsidRPr="00226A07" w:rsidRDefault="004B25E1" w:rsidP="00B70405">
      <w:pPr>
        <w:ind w:right="141" w:firstLine="708"/>
        <w:jc w:val="both"/>
        <w:rPr>
          <w:b/>
          <w:sz w:val="24"/>
          <w:szCs w:val="24"/>
        </w:rPr>
      </w:pPr>
      <w:r w:rsidRPr="00226A07">
        <w:rPr>
          <w:b/>
          <w:sz w:val="24"/>
          <w:szCs w:val="24"/>
        </w:rPr>
        <w:t>II. Задачи и функции Комиссии</w:t>
      </w:r>
    </w:p>
    <w:p w:rsidR="00226A07" w:rsidRPr="00226A07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Основной задачей Комиссии является создание условий для организованной торговли, оптимизации размещения нестационарных торговых объектов на территории </w:t>
      </w:r>
      <w:r w:rsidR="00B70405">
        <w:rPr>
          <w:sz w:val="24"/>
          <w:szCs w:val="24"/>
        </w:rPr>
        <w:t>СГП</w:t>
      </w:r>
      <w:r w:rsidRPr="00226A07">
        <w:rPr>
          <w:sz w:val="24"/>
          <w:szCs w:val="24"/>
        </w:rPr>
        <w:t xml:space="preserve">. </w:t>
      </w:r>
    </w:p>
    <w:p w:rsidR="00226A07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Так же к задачам Комиссии относятся: </w:t>
      </w:r>
    </w:p>
    <w:p w:rsidR="00226A07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>1) разработка предложений по рациональному размещению временных нестационарных тор</w:t>
      </w:r>
      <w:r w:rsidR="00226A07">
        <w:rPr>
          <w:sz w:val="24"/>
          <w:szCs w:val="24"/>
        </w:rPr>
        <w:t>говых объектов на территории СГП</w:t>
      </w:r>
      <w:r w:rsidRPr="00226A07">
        <w:rPr>
          <w:sz w:val="24"/>
          <w:szCs w:val="24"/>
        </w:rPr>
        <w:t xml:space="preserve">; </w:t>
      </w:r>
    </w:p>
    <w:p w:rsidR="00226A07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2) соблюдение прав и законных интересов населения, включая обеспечение доступности продовольственных и непродовольственных товаров и безопасности при размещении нестационарных торговых объектов; </w:t>
      </w:r>
    </w:p>
    <w:p w:rsidR="00226A07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3) соблюдение требования о размещении не менее чем шестидесяти процентов от общего количества нестационарных торговых объектов для использования субъектами малого или среднего предпринимательства, осуществляющими торговую деятельность. </w:t>
      </w:r>
    </w:p>
    <w:p w:rsidR="00226A07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Для реализации возложенных на нее задач Комиссия осуществляет следующие функции: </w:t>
      </w:r>
    </w:p>
    <w:p w:rsidR="00226A07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>1) рассматривает предложения и обращения индивидуальных предпринимателей, юридических лиц, структурных</w:t>
      </w:r>
      <w:r w:rsidR="00226A07">
        <w:rPr>
          <w:sz w:val="24"/>
          <w:szCs w:val="24"/>
        </w:rPr>
        <w:t xml:space="preserve"> подразделений Администрации СГП</w:t>
      </w:r>
      <w:r w:rsidRPr="00226A07">
        <w:rPr>
          <w:sz w:val="24"/>
          <w:szCs w:val="24"/>
        </w:rPr>
        <w:t xml:space="preserve"> по включению в Схему мест допустимого размещения нестационарных торговых объектов с учетом их соответствия архитектурным, градостроительным нормам и правилам, проектам планировки и благоустройств</w:t>
      </w:r>
      <w:r w:rsidR="00B70405">
        <w:rPr>
          <w:sz w:val="24"/>
          <w:szCs w:val="24"/>
        </w:rPr>
        <w:t xml:space="preserve">а </w:t>
      </w:r>
      <w:r w:rsidR="00226A07">
        <w:rPr>
          <w:sz w:val="24"/>
          <w:szCs w:val="24"/>
        </w:rPr>
        <w:t>СГП</w:t>
      </w:r>
      <w:r w:rsidRPr="00226A07">
        <w:rPr>
          <w:sz w:val="24"/>
          <w:szCs w:val="24"/>
        </w:rPr>
        <w:t xml:space="preserve"> и достижения нормативов минимальной обеспеченности населения площадью торговых объектов; </w:t>
      </w:r>
    </w:p>
    <w:p w:rsidR="00226A07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>2) готовит заключения о возможности и целесообразности включения новых нестационарных торговых объектов (внесения иных и</w:t>
      </w:r>
      <w:r w:rsidR="00B70405">
        <w:rPr>
          <w:sz w:val="24"/>
          <w:szCs w:val="24"/>
        </w:rPr>
        <w:t>зменений) в утвержденную Схему</w:t>
      </w:r>
      <w:r w:rsidRPr="00226A07">
        <w:rPr>
          <w:sz w:val="24"/>
          <w:szCs w:val="24"/>
        </w:rPr>
        <w:t xml:space="preserve">; </w:t>
      </w:r>
    </w:p>
    <w:p w:rsidR="00226A07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3) согласовывает сформированный Администрацией </w:t>
      </w:r>
      <w:r w:rsidR="00B70405">
        <w:rPr>
          <w:sz w:val="24"/>
          <w:szCs w:val="24"/>
        </w:rPr>
        <w:t>СГП</w:t>
      </w:r>
      <w:r w:rsidRPr="00226A07">
        <w:rPr>
          <w:sz w:val="24"/>
          <w:szCs w:val="24"/>
        </w:rPr>
        <w:t xml:space="preserve"> проект Схемы; </w:t>
      </w:r>
    </w:p>
    <w:p w:rsidR="00226A07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4) рассматривает заявления хозяйствующих субъектов о внесении изменений и дополнений (изменение назначения НТО, изменение размера НТО, смена хозяйствующего субъекта, исключение из Схемы и прочие) в отношении мест размещения </w:t>
      </w:r>
      <w:proofErr w:type="gramStart"/>
      <w:r w:rsidRPr="00226A07">
        <w:rPr>
          <w:sz w:val="24"/>
          <w:szCs w:val="24"/>
        </w:rPr>
        <w:t>нестационарных торговых объектов</w:t>
      </w:r>
      <w:proofErr w:type="gramEnd"/>
      <w:r w:rsidRPr="00226A07">
        <w:rPr>
          <w:sz w:val="24"/>
          <w:szCs w:val="24"/>
        </w:rPr>
        <w:t xml:space="preserve"> включенных в утверждённую в установленном порядке Схему; </w:t>
      </w:r>
    </w:p>
    <w:p w:rsidR="00226A07" w:rsidRDefault="004B25E1" w:rsidP="00B70405">
      <w:pPr>
        <w:ind w:right="141" w:firstLine="708"/>
        <w:jc w:val="both"/>
        <w:rPr>
          <w:sz w:val="24"/>
          <w:szCs w:val="24"/>
        </w:rPr>
      </w:pPr>
      <w:r w:rsidRPr="00226A07">
        <w:rPr>
          <w:sz w:val="24"/>
          <w:szCs w:val="24"/>
        </w:rPr>
        <w:t xml:space="preserve">5) координирует деятельность хозяйствующих субъектов, осуществляющих торговую деятельность на территории </w:t>
      </w:r>
      <w:r w:rsidR="00B70405">
        <w:rPr>
          <w:sz w:val="24"/>
          <w:szCs w:val="24"/>
        </w:rPr>
        <w:t>СГП</w:t>
      </w:r>
      <w:r w:rsidRPr="00226A07">
        <w:rPr>
          <w:sz w:val="24"/>
          <w:szCs w:val="24"/>
        </w:rPr>
        <w:t xml:space="preserve"> и органа местного самоуправления по формированию и выдвижению нормотворческих инициатив, направленных на развитие торговой деятельности.</w:t>
      </w:r>
    </w:p>
    <w:p w:rsidR="00226A07" w:rsidRDefault="00226A07" w:rsidP="00B70405">
      <w:pPr>
        <w:ind w:right="141" w:firstLine="708"/>
        <w:jc w:val="both"/>
        <w:rPr>
          <w:sz w:val="24"/>
          <w:szCs w:val="24"/>
        </w:rPr>
      </w:pPr>
    </w:p>
    <w:p w:rsidR="00226A07" w:rsidRPr="00B70405" w:rsidRDefault="004B25E1" w:rsidP="00B70405">
      <w:pPr>
        <w:ind w:right="141" w:firstLine="708"/>
        <w:jc w:val="both"/>
        <w:rPr>
          <w:b/>
          <w:sz w:val="24"/>
          <w:szCs w:val="24"/>
        </w:rPr>
      </w:pPr>
      <w:r w:rsidRPr="00B70405">
        <w:rPr>
          <w:b/>
          <w:sz w:val="24"/>
          <w:szCs w:val="24"/>
        </w:rPr>
        <w:t xml:space="preserve"> III. Полномочия Комиссии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Комиссия действует в соответствии с настоящим Положением о Комиссии. Состав Комиссии утверждается Постановлением Администрации </w:t>
      </w:r>
      <w:r w:rsidR="00B70405" w:rsidRPr="00B70405">
        <w:rPr>
          <w:sz w:val="24"/>
          <w:szCs w:val="24"/>
        </w:rPr>
        <w:t>СГП</w:t>
      </w:r>
    </w:p>
    <w:p w:rsidR="00B70405" w:rsidRP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Комиссия имеет право: </w:t>
      </w:r>
    </w:p>
    <w:p w:rsidR="00B70405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1) запрашивать у субъектов предпринимательства и других организаций, в том числе обеспечивающих контроль за соблюдением требований </w:t>
      </w:r>
      <w:r w:rsidR="00B70405">
        <w:rPr>
          <w:sz w:val="24"/>
          <w:szCs w:val="24"/>
        </w:rPr>
        <w:t>законодательства о защите прав</w:t>
      </w:r>
      <w:r w:rsidRPr="00B70405">
        <w:rPr>
          <w:sz w:val="24"/>
          <w:szCs w:val="24"/>
        </w:rPr>
        <w:t xml:space="preserve"> потребителей, законодательства в области обеспечения санитарно-эпидемиологического благополучия населения, законодательства о пожарной безопасности, законодательства о безопасности дорожного движения, законодательства в области охраны окружающей среды, необходимую информацию и документы, </w:t>
      </w:r>
      <w:r w:rsidRPr="00B70405">
        <w:rPr>
          <w:sz w:val="24"/>
          <w:szCs w:val="24"/>
        </w:rPr>
        <w:lastRenderedPageBreak/>
        <w:t xml:space="preserve">подтверждающие сведения об осуществлении деятельности нестационарного торгового объекта, в соответствии с требованиями действующего законодательства; </w:t>
      </w:r>
    </w:p>
    <w:p w:rsidR="00B70405" w:rsidRPr="00B70405" w:rsidRDefault="004B25E1" w:rsidP="00B70405">
      <w:pPr>
        <w:ind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2) участвовать в разработке проектов муниципальных правовых актов, регулирующих торговую деятельность; </w:t>
      </w:r>
    </w:p>
    <w:p w:rsidR="00B70405" w:rsidRDefault="004B25E1" w:rsidP="00B70405">
      <w:pPr>
        <w:ind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3) привлекать к работе в Комиссии (по согласованию), не входящих в ее состав представителей органов государственной власти и органов местного самоуправления, руководителей предприятий, учреждений и организаций, общественных объединений, средств массовой информации; </w:t>
      </w:r>
    </w:p>
    <w:p w:rsidR="00B70405" w:rsidRDefault="004B25E1" w:rsidP="00B70405">
      <w:pPr>
        <w:ind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4) направлять Главе </w:t>
      </w:r>
      <w:r w:rsidR="00B70405">
        <w:rPr>
          <w:sz w:val="24"/>
          <w:szCs w:val="24"/>
        </w:rPr>
        <w:t>СГП</w:t>
      </w:r>
      <w:r w:rsidRPr="00B70405">
        <w:rPr>
          <w:sz w:val="24"/>
          <w:szCs w:val="24"/>
        </w:rPr>
        <w:t xml:space="preserve"> предложения о совершенствовании работы по созданию условий для обеспечения жителей услугами торговли; </w:t>
      </w:r>
    </w:p>
    <w:p w:rsidR="00B70405" w:rsidRDefault="004B25E1" w:rsidP="00B70405">
      <w:pPr>
        <w:ind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5) рассматривать предложения и обращения хозяйствующих субъектов по формированию и внесению изменений в Схему; </w:t>
      </w:r>
    </w:p>
    <w:p w:rsidR="00B70405" w:rsidRDefault="004B25E1" w:rsidP="00B70405">
      <w:pPr>
        <w:ind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6) запрашивать информацию по вопросам, относящимся к компетенции Комиссии. 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Заседание Комиссии считается правомочными, если на нем присутствует более половины его членов. 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В случае отсутствия возможности члена Комиссии присутствовать на заседании он имеет право представить свое мнение по рассматриваемым </w:t>
      </w:r>
      <w:r w:rsidR="00B70405">
        <w:rPr>
          <w:sz w:val="24"/>
          <w:szCs w:val="24"/>
        </w:rPr>
        <w:t xml:space="preserve">вопросам в письменном виде. 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путем открытого голосования. В случае равенства голосов решающим является голос Председателя Комиссии. При несогласии с принятым решением член Комиссии может письменно изложить свое мнение, которое подлежит обязательному прио</w:t>
      </w:r>
      <w:r w:rsidR="00B70405">
        <w:rPr>
          <w:sz w:val="24"/>
          <w:szCs w:val="24"/>
        </w:rPr>
        <w:t>бщению к протоколу заседания.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Комиссия является коллегиальным совещательным органом. Решение Комиссии носит рекомендательный характер, оформляется протоколом, который составляется в срок не более 3 рабочих дней, подписывается секретарем Комиссии и утверждается Председателем Комиссии. </w:t>
      </w:r>
    </w:p>
    <w:p w:rsidR="00B70405" w:rsidRPr="00B70405" w:rsidRDefault="00B70405" w:rsidP="00B70405">
      <w:pPr>
        <w:pStyle w:val="a5"/>
        <w:ind w:left="0" w:right="141" w:firstLine="708"/>
        <w:jc w:val="both"/>
        <w:rPr>
          <w:b/>
          <w:sz w:val="24"/>
          <w:szCs w:val="24"/>
        </w:rPr>
      </w:pPr>
    </w:p>
    <w:p w:rsidR="00B70405" w:rsidRPr="00B70405" w:rsidRDefault="004B25E1" w:rsidP="00B70405">
      <w:pPr>
        <w:pStyle w:val="a5"/>
        <w:ind w:left="0" w:right="141" w:firstLine="708"/>
        <w:jc w:val="both"/>
        <w:rPr>
          <w:b/>
          <w:sz w:val="24"/>
          <w:szCs w:val="24"/>
        </w:rPr>
      </w:pPr>
      <w:r w:rsidRPr="00B70405">
        <w:rPr>
          <w:b/>
          <w:sz w:val="24"/>
          <w:szCs w:val="24"/>
        </w:rPr>
        <w:t>IV. Порядок работы Комиссии по разработке и утверждению Схемы</w:t>
      </w:r>
    </w:p>
    <w:p w:rsidR="00B70405" w:rsidRDefault="00B70405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КУМИ и ЗО СГП</w:t>
      </w:r>
      <w:r w:rsidR="004B25E1" w:rsidRPr="00B70405">
        <w:rPr>
          <w:sz w:val="24"/>
          <w:szCs w:val="24"/>
        </w:rPr>
        <w:t xml:space="preserve"> совместно с Комиссией, формирует проект Схемы и размещает его на официальном сайте Администрации </w:t>
      </w:r>
      <w:r>
        <w:rPr>
          <w:sz w:val="24"/>
          <w:szCs w:val="24"/>
        </w:rPr>
        <w:t>СГП</w:t>
      </w:r>
      <w:r w:rsidR="004B25E1" w:rsidRPr="00B70405">
        <w:rPr>
          <w:sz w:val="24"/>
          <w:szCs w:val="24"/>
        </w:rPr>
        <w:t xml:space="preserve"> в сети «Интернет» на срок не менее чем 30 </w:t>
      </w:r>
      <w:r>
        <w:rPr>
          <w:sz w:val="24"/>
          <w:szCs w:val="24"/>
        </w:rPr>
        <w:t xml:space="preserve">календарных </w:t>
      </w:r>
      <w:r w:rsidR="004B25E1" w:rsidRPr="00B70405">
        <w:rPr>
          <w:sz w:val="24"/>
          <w:szCs w:val="24"/>
        </w:rPr>
        <w:t>дней.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Юридические и физические лица в течение 30 </w:t>
      </w:r>
      <w:r w:rsidR="00B70405">
        <w:rPr>
          <w:sz w:val="24"/>
          <w:szCs w:val="24"/>
        </w:rPr>
        <w:t>календарных</w:t>
      </w:r>
      <w:r w:rsidRPr="00B70405">
        <w:rPr>
          <w:sz w:val="24"/>
          <w:szCs w:val="24"/>
        </w:rPr>
        <w:t xml:space="preserve"> дней, с даты размещения проекта Схемы на официальном сайте Администрации </w:t>
      </w:r>
      <w:r w:rsidR="00B70405">
        <w:rPr>
          <w:sz w:val="24"/>
          <w:szCs w:val="24"/>
        </w:rPr>
        <w:t>СГП</w:t>
      </w:r>
      <w:r w:rsidRPr="00B70405">
        <w:rPr>
          <w:sz w:val="24"/>
          <w:szCs w:val="24"/>
        </w:rPr>
        <w:t xml:space="preserve"> в сети «Интернет», могут направить в Комиссию заявление о включении в проект Схемы местонахождения нестационарных объектов (далее – заявление)</w:t>
      </w:r>
      <w:r w:rsidR="00B70405">
        <w:rPr>
          <w:sz w:val="24"/>
          <w:szCs w:val="24"/>
        </w:rPr>
        <w:t>.</w:t>
      </w:r>
      <w:r w:rsidRPr="00B70405">
        <w:rPr>
          <w:sz w:val="24"/>
          <w:szCs w:val="24"/>
        </w:rPr>
        <w:t xml:space="preserve"> 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 Заявление о включении в Схему, внесении изменения в Схему подается на имя Главы </w:t>
      </w:r>
      <w:r w:rsidR="00B70405" w:rsidRPr="00B70405">
        <w:rPr>
          <w:sz w:val="24"/>
          <w:szCs w:val="24"/>
        </w:rPr>
        <w:t>СГП</w:t>
      </w:r>
      <w:r w:rsidRPr="00B70405">
        <w:rPr>
          <w:sz w:val="24"/>
          <w:szCs w:val="24"/>
        </w:rPr>
        <w:t xml:space="preserve"> с приложением </w:t>
      </w:r>
      <w:r w:rsidR="00B70405" w:rsidRPr="00B70405">
        <w:rPr>
          <w:sz w:val="24"/>
          <w:szCs w:val="24"/>
        </w:rPr>
        <w:t>ситуационного плана (М 1:500), содержащего предполагаемые размеры (предельная площадь) и местонахождение нестационарного торгового объекта (адрес нестационарного торгового объекта или адресный ориентир, позволяющий определить фактическое местонахождение нестационарного торгового объекта), с указанием типа и специализации объекта (при наличии).</w:t>
      </w:r>
      <w:r w:rsidRPr="00B70405">
        <w:rPr>
          <w:sz w:val="24"/>
          <w:szCs w:val="24"/>
        </w:rPr>
        <w:t xml:space="preserve">, и (либо) иные документы по усмотрению заявителя, подтверждающие внесение изменений, и регистрируется в установленном порядке. В заявлении указывается назначение объекта. К заявлению может быть приложен эскизный проект нестационарного торгового объекта, при наличии. </w:t>
      </w:r>
    </w:p>
    <w:p w:rsidR="00B70405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В примерный состав эскизного проекта временного объекта входят следующие материалы: </w:t>
      </w:r>
    </w:p>
    <w:p w:rsidR="00B70405" w:rsidRDefault="00B70405" w:rsidP="00B70405">
      <w:pPr>
        <w:pStyle w:val="a5"/>
        <w:ind w:left="0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ситуационный план; </w:t>
      </w:r>
    </w:p>
    <w:p w:rsidR="00B70405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2) схема организации движения; </w:t>
      </w:r>
    </w:p>
    <w:p w:rsidR="00B70405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3) схема благоустройства и озеленения; </w:t>
      </w:r>
    </w:p>
    <w:p w:rsidR="00B70405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>4) композиционная схема плана объекта;</w:t>
      </w:r>
    </w:p>
    <w:p w:rsidR="00B70405" w:rsidRDefault="004B25E1" w:rsidP="00B70405">
      <w:pPr>
        <w:pStyle w:val="a5"/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lastRenderedPageBreak/>
        <w:t xml:space="preserve"> 5) сведения о сетях инженерно-технического обеспечения (планируемых и (или) существующих). </w:t>
      </w:r>
    </w:p>
    <w:p w:rsidR="00B70405" w:rsidRDefault="00B70405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КУМИ и ЗО СГП</w:t>
      </w:r>
      <w:r w:rsidR="004B25E1" w:rsidRPr="00B70405">
        <w:rPr>
          <w:sz w:val="24"/>
          <w:szCs w:val="24"/>
        </w:rPr>
        <w:t xml:space="preserve"> в срок не более 45 рабочих дней подготавливает проект решения о включении в Схему местонахождение нестационарного торгового объекта в Схему или об отказе во включении его в Схему, при наличии </w:t>
      </w:r>
      <w:r>
        <w:rPr>
          <w:sz w:val="24"/>
          <w:szCs w:val="24"/>
        </w:rPr>
        <w:t>оснований, указанных в пункте 18</w:t>
      </w:r>
      <w:r w:rsidR="004B25E1" w:rsidRPr="00B70405">
        <w:rPr>
          <w:sz w:val="24"/>
          <w:szCs w:val="24"/>
        </w:rPr>
        <w:t xml:space="preserve"> настоящего Положения, в соответствии с Постановлением Правительства Челябинской области от 25.01.2016г. № 5-п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собственности». 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Ответственный специалист </w:t>
      </w:r>
      <w:r w:rsidR="00B70405">
        <w:rPr>
          <w:sz w:val="24"/>
          <w:szCs w:val="24"/>
        </w:rPr>
        <w:t>КУМИ и ЗО СГП</w:t>
      </w:r>
      <w:r w:rsidRPr="00B70405">
        <w:rPr>
          <w:sz w:val="24"/>
          <w:szCs w:val="24"/>
        </w:rPr>
        <w:t xml:space="preserve"> передает проект решения, заявления и все поступившие документы председателю Комиссии. Председатель Комиссии согласовывает день проведения заседания Комиссии. Ответственный специалист </w:t>
      </w:r>
      <w:r w:rsidR="00B70405">
        <w:rPr>
          <w:sz w:val="24"/>
          <w:szCs w:val="24"/>
        </w:rPr>
        <w:t>КУМИ и ЗО СГП</w:t>
      </w:r>
      <w:r w:rsidRPr="00B70405">
        <w:rPr>
          <w:sz w:val="24"/>
          <w:szCs w:val="24"/>
        </w:rPr>
        <w:t xml:space="preserve"> уведомляет членов Комиссии о дате и времени проведения заседания Комиссии. </w:t>
      </w:r>
    </w:p>
    <w:p w:rsidR="00B70405" w:rsidRDefault="00B70405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КУМИ и ЗО СГП</w:t>
      </w:r>
      <w:r w:rsidR="004B25E1" w:rsidRPr="00B70405">
        <w:rPr>
          <w:sz w:val="24"/>
          <w:szCs w:val="24"/>
        </w:rPr>
        <w:t xml:space="preserve"> в срок не более 60 рабочих дней согласовывает проект Схемы с Комиссией, готовит проект постановления Администрации </w:t>
      </w:r>
      <w:r>
        <w:rPr>
          <w:sz w:val="24"/>
          <w:szCs w:val="24"/>
        </w:rPr>
        <w:t>СГП</w:t>
      </w:r>
      <w:r w:rsidR="004B25E1" w:rsidRPr="00B70405">
        <w:rPr>
          <w:sz w:val="24"/>
          <w:szCs w:val="24"/>
        </w:rPr>
        <w:t xml:space="preserve"> об утверждении Схемы. Результаты заседания Комиссии оформляются протоколом.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Основаниями для отказа о включении нестационарного торгового объекта в Схему являются: </w:t>
      </w:r>
    </w:p>
    <w:p w:rsidR="00B70405" w:rsidRDefault="004B25E1" w:rsidP="00B70405">
      <w:pPr>
        <w:pStyle w:val="a5"/>
        <w:ind w:left="708" w:right="141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1) размещение нестационарного торгового объекта в месте, указанном в заявлении, размещение в котором не допускается в соответствии с требованиями земельного законодательства, законодательства о защите прав потребителей, законодательства в области обеспечения санитарно-эпидемиологического благополучия населения, законодательства о пожарной безопасности, законодательства о безопасности дорожного движения, законодательства в области охраны окружающей среды, в иных случаях, определённых законодательством Российской Федерации, в том числе в связи с достижением нормативов минимальной обеспеченности населения площадью торговых объектов; </w:t>
      </w:r>
    </w:p>
    <w:p w:rsidR="00B70405" w:rsidRDefault="004B25E1" w:rsidP="00B70405">
      <w:pPr>
        <w:pStyle w:val="a5"/>
        <w:ind w:left="708" w:right="141"/>
        <w:jc w:val="both"/>
        <w:rPr>
          <w:sz w:val="24"/>
          <w:szCs w:val="24"/>
        </w:rPr>
      </w:pPr>
      <w:r w:rsidRPr="00B70405">
        <w:rPr>
          <w:sz w:val="24"/>
          <w:szCs w:val="24"/>
        </w:rPr>
        <w:t>2) отсутствие неиспользуемых земель или земельных участков, зданий, строений и сооружений, находящихся в муниципальной собственности, а также установленные законодательством Российской Федерации ограничения в их обороте;</w:t>
      </w:r>
    </w:p>
    <w:p w:rsidR="00B70405" w:rsidRDefault="004B25E1" w:rsidP="00B70405">
      <w:pPr>
        <w:pStyle w:val="a5"/>
        <w:ind w:left="708" w:right="141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 3) земельный участок, здание, строение или сооружение, на которых (в которых) предлагается разместить нестационарный торговый объект, находится в частной собственности;</w:t>
      </w:r>
    </w:p>
    <w:p w:rsidR="00B70405" w:rsidRDefault="004B25E1" w:rsidP="00B70405">
      <w:pPr>
        <w:pStyle w:val="a5"/>
        <w:ind w:left="708" w:right="141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 4) отказ в согласовании включения нестационарного торгового объекта в Схему, полученный от федерального органа исполнительной власти или органа исполнительной власти Челябинской области, осуществляющих полномочия собственника имущества, в соответствии с Постановлением Правительства Российской Федерации от 29.09.2010г. №772 «Об утверждении Правил включения нестационарных торговых объектов, расположенных на 5 земельных участках, в зданиях, строениях и сооружениях, находящихся в государственной собственности, в схему размещения нестационарных объектов». В случае поступления от заявителя обращения об отзыве заявления, вопрос о включении нестационарного торгового объекта в Схему снимается с рассмотрения. </w:t>
      </w:r>
    </w:p>
    <w:p w:rsidR="00B70405" w:rsidRP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 В течение трёх рабочих дней со дня согласования Схемы с Комиссией </w:t>
      </w:r>
      <w:r w:rsidR="00B70405">
        <w:rPr>
          <w:sz w:val="24"/>
          <w:szCs w:val="24"/>
        </w:rPr>
        <w:t>Администрация СГП</w:t>
      </w:r>
      <w:r w:rsidRPr="00B70405">
        <w:rPr>
          <w:sz w:val="24"/>
          <w:szCs w:val="24"/>
        </w:rPr>
        <w:t xml:space="preserve"> уведомляет в письменной форме о принятом решении </w:t>
      </w:r>
      <w:r w:rsidR="00B70405">
        <w:rPr>
          <w:sz w:val="24"/>
          <w:szCs w:val="24"/>
        </w:rPr>
        <w:t>хозяйствующий субъект, подавший</w:t>
      </w:r>
      <w:r w:rsidRPr="00B70405">
        <w:rPr>
          <w:sz w:val="24"/>
          <w:szCs w:val="24"/>
        </w:rPr>
        <w:t xml:space="preserve"> заявление. Также с уведомлением направляется выписка из протокола заседания Комиссии. </w:t>
      </w:r>
    </w:p>
    <w:p w:rsidR="00B70405" w:rsidRPr="00B70405" w:rsidRDefault="00B70405" w:rsidP="00B70405">
      <w:pPr>
        <w:pStyle w:val="a5"/>
        <w:ind w:left="708" w:right="141"/>
        <w:jc w:val="both"/>
        <w:rPr>
          <w:b/>
          <w:sz w:val="24"/>
          <w:szCs w:val="24"/>
          <w:lang w:val="en-US"/>
        </w:rPr>
      </w:pPr>
    </w:p>
    <w:p w:rsidR="00B70405" w:rsidRPr="00B70405" w:rsidRDefault="004B25E1" w:rsidP="00B70405">
      <w:pPr>
        <w:pStyle w:val="a5"/>
        <w:ind w:left="708" w:right="141"/>
        <w:jc w:val="both"/>
        <w:rPr>
          <w:b/>
          <w:sz w:val="24"/>
          <w:szCs w:val="24"/>
        </w:rPr>
      </w:pPr>
      <w:r w:rsidRPr="00B70405">
        <w:rPr>
          <w:b/>
          <w:sz w:val="24"/>
          <w:szCs w:val="24"/>
        </w:rPr>
        <w:t>V. Порядок работы Комиссии по внесению изменений в Схему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lastRenderedPageBreak/>
        <w:t xml:space="preserve">Вносимые в Схему изменения, разрабатываются </w:t>
      </w:r>
      <w:r w:rsidR="00B70405">
        <w:rPr>
          <w:sz w:val="24"/>
          <w:szCs w:val="24"/>
        </w:rPr>
        <w:t>КУМИ и ЗО</w:t>
      </w:r>
      <w:r w:rsidRPr="00B70405">
        <w:rPr>
          <w:sz w:val="24"/>
          <w:szCs w:val="24"/>
        </w:rPr>
        <w:t xml:space="preserve">, в связи с </w:t>
      </w:r>
      <w:r w:rsidR="00B70405">
        <w:rPr>
          <w:sz w:val="24"/>
          <w:szCs w:val="24"/>
        </w:rPr>
        <w:t>поступлением в Администрацию СГП</w:t>
      </w:r>
      <w:r w:rsidRPr="00B70405">
        <w:rPr>
          <w:sz w:val="24"/>
          <w:szCs w:val="24"/>
        </w:rPr>
        <w:t xml:space="preserve"> заявлений от юридических лиц и физических лиц, предложений структурных</w:t>
      </w:r>
      <w:r w:rsidR="00B70405">
        <w:rPr>
          <w:sz w:val="24"/>
          <w:szCs w:val="24"/>
        </w:rPr>
        <w:t xml:space="preserve"> подразделений Администрации СГП</w:t>
      </w:r>
      <w:r w:rsidRPr="00B70405">
        <w:rPr>
          <w:sz w:val="24"/>
          <w:szCs w:val="24"/>
        </w:rPr>
        <w:t xml:space="preserve"> о включении в Схему новых нестационарных торговых объектов и о внесении изменений в Схему (изменение назначения НТО, изменение размера НТО, смена хозяйствующего субъекта, исключение из Схемы и прочие).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Заседания Комиссии проводятся по мере поступления заявлений о включении нестационарных торговых объектов в Схему и (или) внесении изменений в Схему (далее Заявление) от хозяйствующих субъектов или по инициативе Администрации </w:t>
      </w:r>
      <w:r w:rsidR="00B70405">
        <w:rPr>
          <w:sz w:val="24"/>
          <w:szCs w:val="24"/>
        </w:rPr>
        <w:t>СГП.</w:t>
      </w:r>
      <w:r w:rsidRPr="00B70405">
        <w:rPr>
          <w:sz w:val="24"/>
          <w:szCs w:val="24"/>
        </w:rPr>
        <w:t xml:space="preserve"> 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>Решение о необходимости проведения дополнительного обсуждения и продления срока рассмотрения поступившего заявления принимается Комиссией в течение рабочего дня на заседании Комиссии, решение о проведении дополнительного обсуждения записывается в протоко</w:t>
      </w:r>
      <w:r w:rsidR="00B70405">
        <w:rPr>
          <w:sz w:val="24"/>
          <w:szCs w:val="24"/>
        </w:rPr>
        <w:t xml:space="preserve">ле Комиссии. </w:t>
      </w:r>
    </w:p>
    <w:p w:rsidR="00B70405" w:rsidRDefault="004B25E1" w:rsidP="00B70405">
      <w:pPr>
        <w:pStyle w:val="a5"/>
        <w:numPr>
          <w:ilvl w:val="0"/>
          <w:numId w:val="5"/>
        </w:numPr>
        <w:ind w:left="0" w:right="141" w:firstLine="708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 Решение о необходимости продления срока рассмотрения заявления принимается в случае:</w:t>
      </w:r>
    </w:p>
    <w:p w:rsidR="00B70405" w:rsidRDefault="004B25E1" w:rsidP="00B70405">
      <w:pPr>
        <w:pStyle w:val="a5"/>
        <w:ind w:left="708" w:right="141"/>
        <w:jc w:val="both"/>
        <w:rPr>
          <w:sz w:val="24"/>
          <w:szCs w:val="24"/>
        </w:rPr>
      </w:pPr>
      <w:r w:rsidRPr="00B70405">
        <w:rPr>
          <w:sz w:val="24"/>
          <w:szCs w:val="24"/>
        </w:rPr>
        <w:t xml:space="preserve"> - неполучения ответов на запросы, направленные Администрацией </w:t>
      </w:r>
      <w:r w:rsidR="00B70405">
        <w:rPr>
          <w:sz w:val="24"/>
          <w:szCs w:val="24"/>
        </w:rPr>
        <w:t>СГП</w:t>
      </w:r>
      <w:r w:rsidRPr="00B70405">
        <w:rPr>
          <w:sz w:val="24"/>
          <w:szCs w:val="24"/>
        </w:rPr>
        <w:t xml:space="preserve">; </w:t>
      </w:r>
    </w:p>
    <w:p w:rsidR="004B25E1" w:rsidRPr="00B70405" w:rsidRDefault="004B25E1" w:rsidP="00B70405">
      <w:pPr>
        <w:pStyle w:val="a5"/>
        <w:ind w:left="708" w:right="141"/>
        <w:jc w:val="both"/>
        <w:rPr>
          <w:sz w:val="24"/>
          <w:szCs w:val="24"/>
        </w:rPr>
      </w:pPr>
      <w:r w:rsidRPr="00B70405">
        <w:rPr>
          <w:sz w:val="24"/>
          <w:szCs w:val="24"/>
        </w:rPr>
        <w:t>- необходимости направления письменных запросов в органы государственной власти и местного самоуправления, организации, гражданам с целью получения дополнительной информации.</w:t>
      </w:r>
    </w:p>
    <w:sectPr w:rsidR="004B25E1" w:rsidRPr="00B70405" w:rsidSect="00E13F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714A"/>
    <w:multiLevelType w:val="hybridMultilevel"/>
    <w:tmpl w:val="8EF48D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18A"/>
    <w:multiLevelType w:val="hybridMultilevel"/>
    <w:tmpl w:val="1FF68BF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3BFD1DC3"/>
    <w:multiLevelType w:val="hybridMultilevel"/>
    <w:tmpl w:val="E37806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E771047"/>
    <w:multiLevelType w:val="hybridMultilevel"/>
    <w:tmpl w:val="754EA876"/>
    <w:lvl w:ilvl="0" w:tplc="B176AB4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9D1D60"/>
    <w:multiLevelType w:val="hybridMultilevel"/>
    <w:tmpl w:val="E190E70E"/>
    <w:lvl w:ilvl="0" w:tplc="B3E04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F21B0"/>
    <w:multiLevelType w:val="hybridMultilevel"/>
    <w:tmpl w:val="05281E44"/>
    <w:lvl w:ilvl="0" w:tplc="B176AB42">
      <w:start w:val="1"/>
      <w:numFmt w:val="decimal"/>
      <w:lvlText w:val="%1."/>
      <w:lvlJc w:val="left"/>
      <w:pPr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38"/>
    <w:rsid w:val="00226A07"/>
    <w:rsid w:val="004B25E1"/>
    <w:rsid w:val="00661EA9"/>
    <w:rsid w:val="00B15AC7"/>
    <w:rsid w:val="00B70405"/>
    <w:rsid w:val="00D123F6"/>
    <w:rsid w:val="00E13F38"/>
    <w:rsid w:val="00E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F638F-9E91-4029-AAF2-AF00D9D6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3F38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3F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13F38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13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3F3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13F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3F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A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5A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КУМИ КУМИ</cp:lastModifiedBy>
  <cp:revision>5</cp:revision>
  <cp:lastPrinted>2021-03-22T07:07:00Z</cp:lastPrinted>
  <dcterms:created xsi:type="dcterms:W3CDTF">2021-03-12T09:18:00Z</dcterms:created>
  <dcterms:modified xsi:type="dcterms:W3CDTF">2021-03-22T08:21:00Z</dcterms:modified>
</cp:coreProperties>
</file>