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38" w:rsidRPr="00A33238" w:rsidRDefault="00A33238" w:rsidP="00A33238">
      <w:pPr>
        <w:pStyle w:val="a3"/>
        <w:rPr>
          <w:b/>
          <w:sz w:val="40"/>
          <w:szCs w:val="40"/>
        </w:rPr>
      </w:pPr>
      <w:r w:rsidRPr="00A33238">
        <w:rPr>
          <w:b/>
          <w:sz w:val="40"/>
          <w:szCs w:val="40"/>
        </w:rPr>
        <w:t xml:space="preserve">Приглашаем предпринимателей нашего района </w:t>
      </w:r>
      <w:r>
        <w:rPr>
          <w:b/>
          <w:sz w:val="40"/>
          <w:szCs w:val="40"/>
        </w:rPr>
        <w:t xml:space="preserve">принять участие в </w:t>
      </w:r>
      <w:proofErr w:type="gramStart"/>
      <w:r>
        <w:rPr>
          <w:b/>
          <w:sz w:val="40"/>
          <w:szCs w:val="40"/>
        </w:rPr>
        <w:t>бесплатном</w:t>
      </w:r>
      <w:proofErr w:type="gramEnd"/>
      <w:r w:rsidRPr="00A33238">
        <w:rPr>
          <w:b/>
          <w:sz w:val="40"/>
          <w:szCs w:val="40"/>
        </w:rPr>
        <w:t xml:space="preserve"> </w:t>
      </w:r>
      <w:proofErr w:type="spellStart"/>
      <w:r w:rsidRPr="00A33238">
        <w:rPr>
          <w:b/>
          <w:sz w:val="40"/>
          <w:szCs w:val="40"/>
        </w:rPr>
        <w:t>ве</w:t>
      </w:r>
      <w:r>
        <w:rPr>
          <w:b/>
          <w:sz w:val="40"/>
          <w:szCs w:val="40"/>
        </w:rPr>
        <w:t>бинаре</w:t>
      </w:r>
      <w:proofErr w:type="spellEnd"/>
      <w:r w:rsidRPr="00A33238">
        <w:rPr>
          <w:b/>
          <w:sz w:val="40"/>
          <w:szCs w:val="40"/>
        </w:rPr>
        <w:t xml:space="preserve"> по </w:t>
      </w:r>
      <w:r>
        <w:rPr>
          <w:b/>
          <w:sz w:val="40"/>
          <w:szCs w:val="40"/>
        </w:rPr>
        <w:t xml:space="preserve">вопросу </w:t>
      </w:r>
      <w:r w:rsidRPr="00A33238">
        <w:rPr>
          <w:b/>
          <w:sz w:val="40"/>
          <w:szCs w:val="40"/>
        </w:rPr>
        <w:t xml:space="preserve">  </w:t>
      </w:r>
      <w:r w:rsidRPr="00A33238">
        <w:rPr>
          <w:b/>
          <w:bCs/>
          <w:sz w:val="40"/>
          <w:szCs w:val="40"/>
        </w:rPr>
        <w:t>«Об особенностях применения контрольно-кассовой техники  нового образца».</w:t>
      </w:r>
    </w:p>
    <w:p w:rsidR="00A33238" w:rsidRDefault="00A33238" w:rsidP="00A33238">
      <w:pPr>
        <w:pStyle w:val="a3"/>
      </w:pPr>
      <w:r>
        <w:rPr>
          <w:rFonts w:ascii="Arial" w:hAnsi="Arial" w:cs="Arial"/>
        </w:rPr>
        <w:t>  </w:t>
      </w:r>
    </w:p>
    <w:p w:rsidR="00A33238" w:rsidRDefault="00A33238" w:rsidP="00A33238">
      <w:pPr>
        <w:pStyle w:val="a3"/>
      </w:pPr>
      <w:r>
        <w:rPr>
          <w:rFonts w:ascii="Wingdings" w:hAnsi="Wingdings"/>
        </w:rPr>
        <w:t></w:t>
      </w:r>
      <w:r>
        <w:rPr>
          <w:sz w:val="14"/>
          <w:szCs w:val="14"/>
        </w:rPr>
        <w:t xml:space="preserve">  </w:t>
      </w:r>
      <w:r>
        <w:rPr>
          <w:rFonts w:ascii="Arial" w:hAnsi="Arial" w:cs="Arial"/>
          <w:b/>
          <w:bCs/>
        </w:rPr>
        <w:t>20 июня 2017 г.,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в 11:30 </w:t>
      </w:r>
      <w:r>
        <w:rPr>
          <w:rFonts w:ascii="Arial" w:hAnsi="Arial" w:cs="Arial"/>
        </w:rPr>
        <w:t xml:space="preserve"> состоится  семинар </w:t>
      </w:r>
      <w:r>
        <w:rPr>
          <w:rFonts w:ascii="Arial" w:hAnsi="Arial" w:cs="Arial"/>
          <w:b/>
          <w:bCs/>
        </w:rPr>
        <w:t>«Об особенностях применения контрольно-кассовой техники  нового образца».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Начало регистрации в 11:00.</w:t>
      </w:r>
    </w:p>
    <w:p w:rsidR="00A33238" w:rsidRDefault="00A33238" w:rsidP="00A33238">
      <w:pPr>
        <w:pStyle w:val="a3"/>
      </w:pPr>
      <w:r>
        <w:rPr>
          <w:rFonts w:ascii="Arial" w:hAnsi="Arial" w:cs="Arial"/>
        </w:rPr>
        <w:t> </w:t>
      </w:r>
    </w:p>
    <w:p w:rsidR="00A33238" w:rsidRDefault="00A33238" w:rsidP="00A33238">
      <w:pPr>
        <w:pStyle w:val="a3"/>
      </w:pPr>
      <w:r>
        <w:rPr>
          <w:rFonts w:ascii="Arial" w:hAnsi="Arial" w:cs="Arial"/>
        </w:rPr>
        <w:t xml:space="preserve">Принять участие в семинаре можно в режиме </w:t>
      </w:r>
      <w:proofErr w:type="spellStart"/>
      <w:r>
        <w:rPr>
          <w:rFonts w:ascii="Arial" w:hAnsi="Arial" w:cs="Arial"/>
        </w:rPr>
        <w:t>вебинара</w:t>
      </w:r>
      <w:proofErr w:type="spellEnd"/>
      <w:r>
        <w:rPr>
          <w:rFonts w:ascii="Arial" w:hAnsi="Arial" w:cs="Arial"/>
        </w:rPr>
        <w:t xml:space="preserve"> (видеоконференции),  через компьютер соединенный с интернетом, для этого нужно перейти по ссылке: </w:t>
      </w:r>
      <w:hyperlink r:id="rId4" w:tgtFrame="_blank" w:history="1">
        <w:r>
          <w:rPr>
            <w:rStyle w:val="a4"/>
            <w:rFonts w:ascii="Arial" w:hAnsi="Arial" w:cs="Arial"/>
          </w:rPr>
          <w:t>tpp74.ru/</w:t>
        </w:r>
        <w:proofErr w:type="spellStart"/>
        <w:r>
          <w:rPr>
            <w:rStyle w:val="a4"/>
            <w:rFonts w:ascii="Arial" w:hAnsi="Arial" w:cs="Arial"/>
          </w:rPr>
          <w:t>webinar</w:t>
        </w:r>
        <w:proofErr w:type="spellEnd"/>
      </w:hyperlink>
      <w:r>
        <w:rPr>
          <w:rFonts w:ascii="Arial" w:hAnsi="Arial" w:cs="Arial"/>
        </w:rPr>
        <w:t xml:space="preserve">   </w:t>
      </w:r>
    </w:p>
    <w:p w:rsidR="00A33238" w:rsidRDefault="00A33238" w:rsidP="00A33238">
      <w:pPr>
        <w:pStyle w:val="a3"/>
      </w:pPr>
      <w:r>
        <w:rPr>
          <w:rFonts w:ascii="Arial" w:hAnsi="Arial" w:cs="Arial"/>
        </w:rPr>
        <w:t>Возможно коллективное участие, подключив к видеоконференции актовый зал (</w:t>
      </w:r>
      <w:proofErr w:type="spellStart"/>
      <w:r>
        <w:rPr>
          <w:rFonts w:ascii="Arial" w:hAnsi="Arial" w:cs="Arial"/>
        </w:rPr>
        <w:t>вебинарную</w:t>
      </w:r>
      <w:proofErr w:type="spellEnd"/>
      <w:r>
        <w:rPr>
          <w:rFonts w:ascii="Arial" w:hAnsi="Arial" w:cs="Arial"/>
        </w:rPr>
        <w:t xml:space="preserve"> комнату) и пригласив слушателей для коллективного участия в </w:t>
      </w:r>
      <w:proofErr w:type="spellStart"/>
      <w:r>
        <w:rPr>
          <w:rFonts w:ascii="Arial" w:hAnsi="Arial" w:cs="Arial"/>
        </w:rPr>
        <w:t>вебинаре</w:t>
      </w:r>
      <w:proofErr w:type="spellEnd"/>
      <w:r>
        <w:rPr>
          <w:rFonts w:ascii="Arial" w:hAnsi="Arial" w:cs="Arial"/>
        </w:rPr>
        <w:t>.</w:t>
      </w:r>
    </w:p>
    <w:p w:rsidR="00A33238" w:rsidRDefault="00A33238" w:rsidP="00A33238">
      <w:pPr>
        <w:pStyle w:val="a3"/>
      </w:pPr>
      <w:r>
        <w:rPr>
          <w:rFonts w:ascii="Arial" w:hAnsi="Arial" w:cs="Arial"/>
        </w:rPr>
        <w:t> </w:t>
      </w:r>
    </w:p>
    <w:p w:rsidR="00A33238" w:rsidRDefault="00A33238" w:rsidP="00A33238">
      <w:pPr>
        <w:pStyle w:val="a3"/>
      </w:pPr>
      <w:r>
        <w:rPr>
          <w:rFonts w:ascii="Arial" w:hAnsi="Arial" w:cs="Arial"/>
        </w:rPr>
        <w:t xml:space="preserve">По вопросам подключения к </w:t>
      </w:r>
      <w:proofErr w:type="spellStart"/>
      <w:r>
        <w:rPr>
          <w:rFonts w:ascii="Arial" w:hAnsi="Arial" w:cs="Arial"/>
        </w:rPr>
        <w:t>вебинарам</w:t>
      </w:r>
      <w:proofErr w:type="spellEnd"/>
      <w:r>
        <w:rPr>
          <w:rFonts w:ascii="Arial" w:hAnsi="Arial" w:cs="Arial"/>
        </w:rPr>
        <w:t xml:space="preserve"> можно обратиться </w:t>
      </w:r>
      <w:proofErr w:type="gramStart"/>
      <w:r>
        <w:rPr>
          <w:rFonts w:ascii="Arial" w:hAnsi="Arial" w:cs="Arial"/>
        </w:rPr>
        <w:t>к</w:t>
      </w:r>
      <w:proofErr w:type="gramEnd"/>
      <w:r>
        <w:rPr>
          <w:rFonts w:ascii="Arial" w:hAnsi="Arial" w:cs="Arial"/>
        </w:rPr>
        <w:t xml:space="preserve"> </w:t>
      </w:r>
    </w:p>
    <w:p w:rsidR="00A33238" w:rsidRDefault="00A33238" w:rsidP="00A33238">
      <w:pPr>
        <w:pStyle w:val="a3"/>
      </w:pPr>
      <w:r>
        <w:rPr>
          <w:rFonts w:ascii="Arial" w:hAnsi="Arial" w:cs="Arial"/>
        </w:rPr>
        <w:t xml:space="preserve">Кузьмичеву Андрею Сергеевичу или Сапожникову Игорю Владимировичу, </w:t>
      </w:r>
    </w:p>
    <w:p w:rsidR="00A33238" w:rsidRDefault="00A33238" w:rsidP="00A33238">
      <w:pPr>
        <w:pStyle w:val="a3"/>
      </w:pPr>
      <w:r>
        <w:rPr>
          <w:rFonts w:ascii="Arial" w:hAnsi="Arial" w:cs="Arial"/>
        </w:rPr>
        <w:t xml:space="preserve">тел.: </w:t>
      </w:r>
      <w:r>
        <w:rPr>
          <w:rStyle w:val="js-phone-number"/>
          <w:rFonts w:ascii="Arial" w:hAnsi="Arial" w:cs="Arial"/>
        </w:rPr>
        <w:t>+7 (351) 266-52-18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эл</w:t>
      </w:r>
      <w:proofErr w:type="spellEnd"/>
      <w:r>
        <w:rPr>
          <w:rFonts w:ascii="Arial" w:hAnsi="Arial" w:cs="Arial"/>
        </w:rPr>
        <w:t>. почта: </w:t>
      </w:r>
      <w:hyperlink r:id="rId5" w:tgtFrame="_blank" w:history="1">
        <w:r>
          <w:rPr>
            <w:rStyle w:val="a4"/>
            <w:rFonts w:ascii="Arial" w:hAnsi="Arial" w:cs="Arial"/>
            <w:color w:val="auto"/>
            <w:u w:val="none"/>
          </w:rPr>
          <w:t>webinar@tpp74.ru</w:t>
        </w:r>
      </w:hyperlink>
    </w:p>
    <w:p w:rsidR="00A33238" w:rsidRDefault="00A33238" w:rsidP="00A33238">
      <w:pPr>
        <w:pStyle w:val="a3"/>
      </w:pPr>
      <w:r>
        <w:rPr>
          <w:rFonts w:ascii="Arial" w:hAnsi="Arial" w:cs="Arial"/>
        </w:rPr>
        <w:t> </w:t>
      </w:r>
    </w:p>
    <w:p w:rsidR="00A33238" w:rsidRDefault="00A33238" w:rsidP="00A33238">
      <w:pPr>
        <w:pStyle w:val="a3"/>
      </w:pPr>
      <w:r>
        <w:rPr>
          <w:rFonts w:ascii="Arial" w:hAnsi="Arial" w:cs="Arial"/>
        </w:rPr>
        <w:t> </w:t>
      </w:r>
    </w:p>
    <w:p w:rsidR="00A33238" w:rsidRDefault="00A33238" w:rsidP="00A33238">
      <w:pPr>
        <w:pStyle w:val="a3"/>
      </w:pPr>
      <w:r>
        <w:rPr>
          <w:rFonts w:ascii="Arial" w:hAnsi="Arial" w:cs="Arial"/>
        </w:rPr>
        <w:t xml:space="preserve">Очное участие в семинаре возможно по адресу: </w:t>
      </w:r>
    </w:p>
    <w:p w:rsidR="00A33238" w:rsidRDefault="00A33238" w:rsidP="00A33238">
      <w:pPr>
        <w:pStyle w:val="a3"/>
      </w:pPr>
      <w:proofErr w:type="gramStart"/>
      <w:r>
        <w:rPr>
          <w:rFonts w:ascii="Arial" w:hAnsi="Arial" w:cs="Arial"/>
        </w:rPr>
        <w:t xml:space="preserve">Южно-Уральская ТПП, г. Челябинск, ул. Сони Кривой, д. 56, актовый зал, 6 этаж. </w:t>
      </w:r>
      <w:proofErr w:type="gramEnd"/>
    </w:p>
    <w:p w:rsidR="00A33238" w:rsidRDefault="00A33238" w:rsidP="00A33238">
      <w:pPr>
        <w:pStyle w:val="a3"/>
      </w:pPr>
      <w:r>
        <w:rPr>
          <w:rFonts w:ascii="Arial" w:hAnsi="Arial" w:cs="Arial"/>
        </w:rPr>
        <w:t>Дополнительную информацию по семинарам  можно получить по телефонам:</w:t>
      </w:r>
      <w:r>
        <w:rPr>
          <w:rFonts w:ascii="Arial" w:hAnsi="Arial" w:cs="Arial"/>
        </w:rPr>
        <w:br/>
      </w:r>
      <w:r>
        <w:rPr>
          <w:rStyle w:val="js-phone-number"/>
          <w:rFonts w:ascii="Arial" w:hAnsi="Arial" w:cs="Arial"/>
        </w:rPr>
        <w:t>+7 (351) 266-52-23 (21</w:t>
      </w:r>
      <w:r>
        <w:rPr>
          <w:rFonts w:ascii="Arial" w:hAnsi="Arial" w:cs="Arial"/>
        </w:rPr>
        <w:t>) в отделе по работе с предприятиями и предпринимателями Южно-Уральской торгово-промышленной палаты.</w:t>
      </w:r>
    </w:p>
    <w:p w:rsidR="00A33238" w:rsidRDefault="00A33238" w:rsidP="00A33238">
      <w:pPr>
        <w:pStyle w:val="a3"/>
      </w:pPr>
      <w:r>
        <w:rPr>
          <w:rFonts w:ascii="Arial" w:hAnsi="Arial" w:cs="Arial"/>
        </w:rPr>
        <w:t> </w:t>
      </w:r>
    </w:p>
    <w:p w:rsidR="001F749C" w:rsidRDefault="001F749C"/>
    <w:sectPr w:rsidR="001F7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3238"/>
    <w:rsid w:val="001F749C"/>
    <w:rsid w:val="00A33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33238"/>
    <w:rPr>
      <w:color w:val="0000FF"/>
      <w:u w:val="single"/>
    </w:rPr>
  </w:style>
  <w:style w:type="character" w:customStyle="1" w:styleId="js-phone-number">
    <w:name w:val="js-phone-number"/>
    <w:basedOn w:val="a0"/>
    <w:rsid w:val="00A332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webinar@tpp74.ru" TargetMode="External"/><Relationship Id="rId4" Type="http://schemas.openxmlformats.org/officeDocument/2006/relationships/hyperlink" Target="http://tpp74.ru/webina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1099</Characters>
  <Application>Microsoft Office Word</Application>
  <DocSecurity>0</DocSecurity>
  <Lines>9</Lines>
  <Paragraphs>2</Paragraphs>
  <ScaleCrop>false</ScaleCrop>
  <Company>Microsoft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2017-06-16T06:27:00Z</dcterms:created>
  <dcterms:modified xsi:type="dcterms:W3CDTF">2017-06-16T06:31:00Z</dcterms:modified>
</cp:coreProperties>
</file>