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9" w:rsidRPr="00B95169" w:rsidRDefault="00B95169" w:rsidP="00B95169">
      <w:pPr>
        <w:autoSpaceDN w:val="0"/>
        <w:jc w:val="center"/>
        <w:rPr>
          <w:rFonts w:eastAsia="Times New Roman"/>
        </w:rPr>
      </w:pPr>
      <w:r w:rsidRPr="00B95169">
        <w:rPr>
          <w:rFonts w:eastAsia="Times New Roman"/>
        </w:rPr>
        <w:t>ПОСТАНОВЛЕНИЕ</w:t>
      </w:r>
    </w:p>
    <w:p w:rsidR="00B95169" w:rsidRPr="00B95169" w:rsidRDefault="00B95169" w:rsidP="00B95169">
      <w:pPr>
        <w:autoSpaceDN w:val="0"/>
        <w:jc w:val="center"/>
        <w:rPr>
          <w:rFonts w:eastAsia="Times New Roman"/>
        </w:rPr>
      </w:pPr>
      <w:r w:rsidRPr="00B95169">
        <w:rPr>
          <w:rFonts w:eastAsia="Times New Roman"/>
        </w:rPr>
        <w:t>АДМИНИСТРАЦИИ КАРТАЛИНСКОГО МУНИЦИПАЛЬНОГО РАЙОНА</w:t>
      </w:r>
    </w:p>
    <w:p w:rsidR="00B95169" w:rsidRPr="00B95169" w:rsidRDefault="00B95169" w:rsidP="00B95169">
      <w:pPr>
        <w:suppressAutoHyphens/>
        <w:autoSpaceDN w:val="0"/>
        <w:jc w:val="both"/>
        <w:rPr>
          <w:rFonts w:eastAsia="Times New Roman"/>
        </w:rPr>
      </w:pPr>
    </w:p>
    <w:p w:rsidR="00B95169" w:rsidRPr="00B95169" w:rsidRDefault="00B95169" w:rsidP="00B95169">
      <w:pPr>
        <w:suppressAutoHyphens/>
        <w:autoSpaceDN w:val="0"/>
        <w:jc w:val="both"/>
        <w:rPr>
          <w:rFonts w:eastAsia="Times New Roman"/>
        </w:rPr>
      </w:pPr>
    </w:p>
    <w:p w:rsidR="00B95169" w:rsidRPr="00B95169" w:rsidRDefault="00B95169" w:rsidP="00B95169">
      <w:pPr>
        <w:suppressAutoHyphens/>
        <w:autoSpaceDN w:val="0"/>
        <w:jc w:val="both"/>
        <w:rPr>
          <w:rFonts w:eastAsia="Times New Roman"/>
        </w:rPr>
      </w:pPr>
    </w:p>
    <w:p w:rsidR="00B95169" w:rsidRPr="00B95169" w:rsidRDefault="00B95169" w:rsidP="00B95169">
      <w:pPr>
        <w:suppressAutoHyphens/>
        <w:jc w:val="both"/>
        <w:rPr>
          <w:rFonts w:eastAsia="Times New Roman"/>
          <w:bCs/>
          <w:szCs w:val="28"/>
          <w:lang w:eastAsia="ru-RU"/>
        </w:rPr>
      </w:pPr>
      <w:r w:rsidRPr="00B95169">
        <w:rPr>
          <w:rFonts w:eastAsia="Times New Roman"/>
          <w:bCs/>
          <w:szCs w:val="28"/>
          <w:lang w:eastAsia="ru-RU"/>
        </w:rPr>
        <w:t>08.12.2016 года № 75</w:t>
      </w:r>
      <w:r>
        <w:rPr>
          <w:rFonts w:eastAsia="Times New Roman"/>
          <w:bCs/>
          <w:szCs w:val="28"/>
          <w:lang w:eastAsia="ru-RU"/>
        </w:rPr>
        <w:t>4</w:t>
      </w:r>
    </w:p>
    <w:p w:rsidR="00CB03FD" w:rsidRDefault="00CB03FD" w:rsidP="0030414B">
      <w:pPr>
        <w:shd w:val="clear" w:color="auto" w:fill="FFFFFF"/>
        <w:jc w:val="both"/>
        <w:rPr>
          <w:szCs w:val="28"/>
        </w:rPr>
      </w:pPr>
    </w:p>
    <w:p w:rsidR="00CB03FD" w:rsidRDefault="00CB03FD" w:rsidP="0030414B">
      <w:pPr>
        <w:shd w:val="clear" w:color="auto" w:fill="FFFFFF"/>
        <w:jc w:val="both"/>
        <w:rPr>
          <w:szCs w:val="28"/>
        </w:rPr>
      </w:pPr>
    </w:p>
    <w:p w:rsidR="00CB03FD" w:rsidRDefault="00CB03FD" w:rsidP="0030414B">
      <w:pPr>
        <w:shd w:val="clear" w:color="auto" w:fill="FFFFFF"/>
        <w:jc w:val="both"/>
        <w:rPr>
          <w:szCs w:val="28"/>
        </w:rPr>
      </w:pP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Об утверждении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муниципальной программы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«Повышение качества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государственных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и муниципальных услуг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на базе муниципального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бюджетного учреждения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«Многофункциональный центр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предоставления государственных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и муниципальных услуг» </w:t>
      </w:r>
    </w:p>
    <w:p w:rsidR="00CB03FD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Карталинского муниципального </w:t>
      </w:r>
    </w:p>
    <w:p w:rsidR="0030414B" w:rsidRPr="001913A5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>района на 201</w:t>
      </w:r>
      <w:r>
        <w:rPr>
          <w:szCs w:val="28"/>
        </w:rPr>
        <w:t>7</w:t>
      </w:r>
      <w:r w:rsidRPr="001913A5">
        <w:rPr>
          <w:szCs w:val="28"/>
        </w:rPr>
        <w:t>-201</w:t>
      </w:r>
      <w:r>
        <w:rPr>
          <w:szCs w:val="28"/>
        </w:rPr>
        <w:t>9</w:t>
      </w:r>
      <w:r w:rsidRPr="001913A5">
        <w:rPr>
          <w:szCs w:val="28"/>
        </w:rPr>
        <w:t xml:space="preserve"> годы»</w:t>
      </w:r>
    </w:p>
    <w:p w:rsidR="00CB03FD" w:rsidRDefault="00CB03FD" w:rsidP="0030414B">
      <w:pPr>
        <w:shd w:val="clear" w:color="auto" w:fill="FFFFFF"/>
        <w:ind w:firstLine="709"/>
        <w:jc w:val="both"/>
        <w:rPr>
          <w:szCs w:val="28"/>
        </w:rPr>
      </w:pPr>
    </w:p>
    <w:p w:rsidR="00CB03FD" w:rsidRDefault="00CB03FD" w:rsidP="0030414B">
      <w:pPr>
        <w:shd w:val="clear" w:color="auto" w:fill="FFFFFF"/>
        <w:ind w:firstLine="709"/>
        <w:jc w:val="both"/>
        <w:rPr>
          <w:szCs w:val="28"/>
        </w:rPr>
      </w:pPr>
    </w:p>
    <w:p w:rsidR="0030414B" w:rsidRPr="001913A5" w:rsidRDefault="0030414B" w:rsidP="0030414B">
      <w:pPr>
        <w:shd w:val="clear" w:color="auto" w:fill="FFFFFF"/>
        <w:ind w:firstLine="709"/>
        <w:jc w:val="both"/>
        <w:rPr>
          <w:szCs w:val="28"/>
        </w:rPr>
      </w:pPr>
      <w:r w:rsidRPr="001913A5">
        <w:rPr>
          <w:szCs w:val="28"/>
        </w:rPr>
        <w:t>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Карталинского муниципального района от 30.04.2010 года № 698 «О Положении «О порядке разработки, утверждения и реализации долгосрочных муниципальных целевых программ, а также проведения оценки эффективности их реализации»,</w:t>
      </w:r>
    </w:p>
    <w:p w:rsidR="0030414B" w:rsidRPr="001913A5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>администрация Карталинского муниципального района ПОСТАНОВЛЯЕТ:</w:t>
      </w:r>
    </w:p>
    <w:p w:rsidR="0030414B" w:rsidRPr="001913A5" w:rsidRDefault="0030414B" w:rsidP="0030414B">
      <w:pPr>
        <w:shd w:val="clear" w:color="auto" w:fill="FFFFFF"/>
        <w:ind w:firstLine="709"/>
        <w:jc w:val="both"/>
        <w:rPr>
          <w:szCs w:val="28"/>
        </w:rPr>
      </w:pPr>
      <w:r w:rsidRPr="001913A5">
        <w:rPr>
          <w:szCs w:val="28"/>
        </w:rPr>
        <w:t>1. Утвердить прилагаемую муниципальную программу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</w:t>
      </w:r>
      <w:r>
        <w:rPr>
          <w:szCs w:val="28"/>
        </w:rPr>
        <w:t>7</w:t>
      </w:r>
      <w:r w:rsidRPr="001913A5">
        <w:rPr>
          <w:szCs w:val="28"/>
        </w:rPr>
        <w:t>-201</w:t>
      </w:r>
      <w:r>
        <w:rPr>
          <w:szCs w:val="28"/>
        </w:rPr>
        <w:t>9</w:t>
      </w:r>
      <w:r w:rsidRPr="001913A5">
        <w:rPr>
          <w:szCs w:val="28"/>
        </w:rPr>
        <w:t xml:space="preserve"> годы».</w:t>
      </w:r>
    </w:p>
    <w:p w:rsidR="0030414B" w:rsidRPr="001913A5" w:rsidRDefault="0030414B" w:rsidP="0030414B">
      <w:pPr>
        <w:shd w:val="clear" w:color="auto" w:fill="FFFFFF"/>
        <w:ind w:firstLine="709"/>
        <w:jc w:val="both"/>
        <w:rPr>
          <w:szCs w:val="28"/>
        </w:rPr>
      </w:pPr>
      <w:r w:rsidRPr="001913A5">
        <w:rPr>
          <w:szCs w:val="28"/>
        </w:rPr>
        <w:t>2. Разместить настоящее постановление на</w:t>
      </w:r>
      <w:r>
        <w:rPr>
          <w:szCs w:val="28"/>
        </w:rPr>
        <w:t xml:space="preserve"> официальном</w:t>
      </w:r>
      <w:r w:rsidRPr="001913A5">
        <w:rPr>
          <w:szCs w:val="28"/>
        </w:rPr>
        <w:t xml:space="preserve"> сайте администрации Карталинского муниципального района.</w:t>
      </w:r>
    </w:p>
    <w:p w:rsidR="0030414B" w:rsidRDefault="0030414B" w:rsidP="0030414B">
      <w:pPr>
        <w:shd w:val="clear" w:color="auto" w:fill="FFFFFF"/>
        <w:ind w:firstLine="709"/>
        <w:jc w:val="both"/>
        <w:rPr>
          <w:szCs w:val="28"/>
        </w:rPr>
      </w:pPr>
      <w:r w:rsidRPr="001913A5">
        <w:rPr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>
        <w:rPr>
          <w:szCs w:val="28"/>
        </w:rPr>
        <w:t xml:space="preserve">               </w:t>
      </w:r>
      <w:r w:rsidRPr="001913A5">
        <w:rPr>
          <w:szCs w:val="28"/>
        </w:rPr>
        <w:t>Бровкину С.Ю.</w:t>
      </w:r>
    </w:p>
    <w:p w:rsidR="0030414B" w:rsidRPr="001913A5" w:rsidRDefault="0030414B" w:rsidP="0030414B">
      <w:pPr>
        <w:shd w:val="clear" w:color="auto" w:fill="FFFFFF"/>
        <w:ind w:firstLine="709"/>
        <w:jc w:val="both"/>
        <w:rPr>
          <w:szCs w:val="28"/>
        </w:rPr>
      </w:pPr>
    </w:p>
    <w:p w:rsidR="0030414B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Глава Карталинского </w:t>
      </w:r>
    </w:p>
    <w:p w:rsidR="0030414B" w:rsidRDefault="0030414B" w:rsidP="0030414B">
      <w:pPr>
        <w:shd w:val="clear" w:color="auto" w:fill="FFFFFF"/>
        <w:jc w:val="both"/>
        <w:rPr>
          <w:szCs w:val="28"/>
        </w:rPr>
      </w:pPr>
      <w:r w:rsidRPr="001913A5">
        <w:rPr>
          <w:szCs w:val="28"/>
        </w:rPr>
        <w:t xml:space="preserve">муниципального района </w:t>
      </w:r>
      <w:r w:rsidRPr="001913A5">
        <w:rPr>
          <w:szCs w:val="28"/>
        </w:rPr>
        <w:tab/>
      </w:r>
      <w:r w:rsidRPr="001913A5">
        <w:rPr>
          <w:szCs w:val="28"/>
        </w:rPr>
        <w:tab/>
      </w:r>
      <w:r w:rsidRPr="001913A5">
        <w:rPr>
          <w:szCs w:val="28"/>
        </w:rPr>
        <w:tab/>
      </w:r>
      <w:r w:rsidRPr="001913A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913A5">
        <w:rPr>
          <w:szCs w:val="28"/>
        </w:rPr>
        <w:t>С.Н. Шулаев</w:t>
      </w:r>
    </w:p>
    <w:p w:rsidR="0088632E" w:rsidRPr="001913A5" w:rsidRDefault="0092108F" w:rsidP="0088632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  <w:r w:rsidRPr="001913A5">
        <w:rPr>
          <w:szCs w:val="28"/>
        </w:rPr>
        <w:lastRenderedPageBreak/>
        <w:t>УТВЕРЖДЕНА</w:t>
      </w:r>
    </w:p>
    <w:p w:rsidR="0088632E" w:rsidRPr="001913A5" w:rsidRDefault="0088632E" w:rsidP="0088632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  <w:r w:rsidRPr="001913A5">
        <w:rPr>
          <w:szCs w:val="28"/>
        </w:rPr>
        <w:t>постановлением администрации</w:t>
      </w:r>
    </w:p>
    <w:p w:rsidR="0088632E" w:rsidRPr="001913A5" w:rsidRDefault="0088632E" w:rsidP="0088632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  <w:r w:rsidRPr="001913A5">
        <w:rPr>
          <w:szCs w:val="28"/>
        </w:rPr>
        <w:t>Карталинского муниципального района</w:t>
      </w:r>
    </w:p>
    <w:p w:rsidR="0088632E" w:rsidRPr="001913A5" w:rsidRDefault="0088632E" w:rsidP="0088632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  <w:r w:rsidRPr="001913A5">
        <w:rPr>
          <w:szCs w:val="28"/>
        </w:rPr>
        <w:t xml:space="preserve">от </w:t>
      </w:r>
      <w:r w:rsidR="0020599C">
        <w:rPr>
          <w:szCs w:val="28"/>
        </w:rPr>
        <w:t>08.12.</w:t>
      </w:r>
      <w:r w:rsidR="009915B9">
        <w:rPr>
          <w:szCs w:val="28"/>
        </w:rPr>
        <w:t>201</w:t>
      </w:r>
      <w:r w:rsidR="0030414B">
        <w:rPr>
          <w:szCs w:val="28"/>
        </w:rPr>
        <w:t>6</w:t>
      </w:r>
      <w:r w:rsidRPr="001913A5">
        <w:rPr>
          <w:szCs w:val="28"/>
        </w:rPr>
        <w:t xml:space="preserve"> года № </w:t>
      </w:r>
      <w:r w:rsidR="0020599C">
        <w:rPr>
          <w:szCs w:val="28"/>
        </w:rPr>
        <w:t>754</w:t>
      </w:r>
    </w:p>
    <w:p w:rsidR="00D550ED" w:rsidRPr="001913A5" w:rsidRDefault="00D550ED" w:rsidP="0088632E">
      <w:pPr>
        <w:shd w:val="clear" w:color="auto" w:fill="FFFFFF"/>
        <w:tabs>
          <w:tab w:val="left" w:pos="4962"/>
        </w:tabs>
        <w:ind w:left="4111" w:firstLine="714"/>
        <w:jc w:val="both"/>
        <w:rPr>
          <w:szCs w:val="28"/>
        </w:rPr>
      </w:pPr>
    </w:p>
    <w:p w:rsidR="0088632E" w:rsidRPr="001913A5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Муниципальная программа </w:t>
      </w:r>
    </w:p>
    <w:p w:rsidR="00382763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«Повышение качества государственных </w:t>
      </w:r>
    </w:p>
    <w:p w:rsidR="00382763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и муниципальных услуг на базе муниципального </w:t>
      </w:r>
    </w:p>
    <w:p w:rsidR="00382763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бюджетного учреждения «Многофункциональный центр </w:t>
      </w:r>
    </w:p>
    <w:p w:rsidR="00382763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предоставления государственных и муниципальных услуг» </w:t>
      </w:r>
    </w:p>
    <w:p w:rsidR="0088632E" w:rsidRPr="001913A5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>Карталинского муниципального района на 201</w:t>
      </w:r>
      <w:r w:rsidR="0030414B">
        <w:rPr>
          <w:szCs w:val="28"/>
        </w:rPr>
        <w:t>7-2019</w:t>
      </w:r>
      <w:r w:rsidRPr="001913A5">
        <w:rPr>
          <w:szCs w:val="28"/>
        </w:rPr>
        <w:t xml:space="preserve"> годы»</w:t>
      </w:r>
    </w:p>
    <w:p w:rsidR="0088632E" w:rsidRPr="001913A5" w:rsidRDefault="0088632E" w:rsidP="0088632E">
      <w:pPr>
        <w:shd w:val="clear" w:color="auto" w:fill="FFFFFF"/>
        <w:jc w:val="center"/>
        <w:rPr>
          <w:szCs w:val="28"/>
        </w:rPr>
      </w:pPr>
    </w:p>
    <w:p w:rsidR="0088632E" w:rsidRPr="001913A5" w:rsidRDefault="00382763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>Паспорт</w:t>
      </w:r>
    </w:p>
    <w:p w:rsidR="0088632E" w:rsidRPr="001913A5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муниципальной программы </w:t>
      </w:r>
    </w:p>
    <w:p w:rsidR="00382763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«Повышение качества государственных </w:t>
      </w:r>
    </w:p>
    <w:p w:rsidR="00382763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и муниципальных услуг </w:t>
      </w:r>
      <w:r w:rsidR="00382763">
        <w:rPr>
          <w:szCs w:val="28"/>
        </w:rPr>
        <w:t xml:space="preserve"> </w:t>
      </w:r>
      <w:r w:rsidRPr="001913A5">
        <w:rPr>
          <w:szCs w:val="28"/>
        </w:rPr>
        <w:t xml:space="preserve">на базе муниципального </w:t>
      </w:r>
    </w:p>
    <w:p w:rsidR="00382763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бюджетного учреждения «Многофункциональный центр </w:t>
      </w:r>
    </w:p>
    <w:p w:rsidR="00382763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предоставления государственных и муниципальных услуг» </w:t>
      </w:r>
    </w:p>
    <w:p w:rsidR="0088632E" w:rsidRPr="001913A5" w:rsidRDefault="0088632E" w:rsidP="0088632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>Карталинского муниципального района на 201</w:t>
      </w:r>
      <w:r w:rsidR="0030414B">
        <w:rPr>
          <w:szCs w:val="28"/>
        </w:rPr>
        <w:t>7</w:t>
      </w:r>
      <w:r w:rsidRPr="001913A5">
        <w:rPr>
          <w:szCs w:val="28"/>
        </w:rPr>
        <w:t>-201</w:t>
      </w:r>
      <w:r w:rsidR="0030414B">
        <w:rPr>
          <w:szCs w:val="28"/>
        </w:rPr>
        <w:t>9</w:t>
      </w:r>
      <w:r w:rsidRPr="001913A5">
        <w:rPr>
          <w:szCs w:val="28"/>
        </w:rPr>
        <w:t xml:space="preserve"> годы»</w:t>
      </w:r>
    </w:p>
    <w:p w:rsidR="0088632E" w:rsidRDefault="0088632E" w:rsidP="0088632E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376"/>
        <w:gridCol w:w="7088"/>
      </w:tblGrid>
      <w:tr w:rsidR="000017D6" w:rsidTr="001B1B53">
        <w:tc>
          <w:tcPr>
            <w:tcW w:w="2376" w:type="dxa"/>
          </w:tcPr>
          <w:p w:rsidR="000017D6" w:rsidRPr="007626B4" w:rsidRDefault="000017D6" w:rsidP="00931DBA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88" w:type="dxa"/>
          </w:tcPr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«Повышение качества государственных и муниципальных услуг на базе муниципального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бюджетного учреждения «Многофункциональный центр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предоставления государственных и муниципальных услуг»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Карталинского муниципального района на 2017-2019 годы»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(далее именуется – Программа)</w:t>
            </w:r>
          </w:p>
        </w:tc>
      </w:tr>
      <w:tr w:rsidR="000017D6" w:rsidTr="001B1B53">
        <w:tc>
          <w:tcPr>
            <w:tcW w:w="2376" w:type="dxa"/>
          </w:tcPr>
          <w:p w:rsidR="000017D6" w:rsidRPr="007626B4" w:rsidRDefault="000017D6" w:rsidP="00931DBA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088" w:type="dxa"/>
          </w:tcPr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Администрация Карталинского  муниципального  района  </w:t>
            </w:r>
          </w:p>
        </w:tc>
      </w:tr>
      <w:tr w:rsidR="000017D6" w:rsidTr="001B1B53">
        <w:tc>
          <w:tcPr>
            <w:tcW w:w="2376" w:type="dxa"/>
          </w:tcPr>
          <w:p w:rsidR="000017D6" w:rsidRPr="007626B4" w:rsidRDefault="000017D6" w:rsidP="00931DBA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Соисполнитель </w:t>
            </w:r>
            <w:r w:rsidR="00104C85" w:rsidRPr="007626B4">
              <w:rPr>
                <w:rFonts w:eastAsia="Times New Roman"/>
                <w:color w:val="000000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:rsidR="000017D6" w:rsidRPr="00E61208" w:rsidRDefault="000017D6" w:rsidP="00E53EC8">
            <w:pPr>
              <w:shd w:val="clear" w:color="auto" w:fill="FFFFFF"/>
              <w:rPr>
                <w:szCs w:val="28"/>
              </w:rPr>
            </w:pPr>
            <w:r w:rsidRPr="007626B4">
              <w:rPr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  <w:r>
              <w:rPr>
                <w:szCs w:val="28"/>
              </w:rPr>
              <w:t xml:space="preserve"> (далее именуется – МФЦ)</w:t>
            </w:r>
          </w:p>
        </w:tc>
      </w:tr>
      <w:tr w:rsidR="000017D6" w:rsidTr="001B1B53">
        <w:tc>
          <w:tcPr>
            <w:tcW w:w="2376" w:type="dxa"/>
          </w:tcPr>
          <w:p w:rsidR="000017D6" w:rsidRPr="007626B4" w:rsidRDefault="000017D6" w:rsidP="000017D6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Цели Программы</w:t>
            </w:r>
          </w:p>
        </w:tc>
        <w:tc>
          <w:tcPr>
            <w:tcW w:w="7088" w:type="dxa"/>
          </w:tcPr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104C8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104C85"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Повышение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качества предоставления государственных и муниципальных услуг путем развития МФЦ, повышение степени удовлетворенности получателей государственных и муниципальных услуг</w:t>
            </w:r>
            <w:r w:rsidR="00104C8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104C8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104C85"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Повышение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эффективности деятельности органов государственной власти и органов местного самоуправления</w:t>
            </w:r>
            <w:r w:rsidR="00104C8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4F3B15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104C8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104C85"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Сокращение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временных и материальных затрат заявителей на получение государственных и муниципальных услуг</w:t>
            </w:r>
          </w:p>
          <w:p w:rsidR="00FB44D3" w:rsidRPr="007626B4" w:rsidRDefault="00FB44D3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017D6" w:rsidTr="001B1B53">
        <w:tc>
          <w:tcPr>
            <w:tcW w:w="2376" w:type="dxa"/>
          </w:tcPr>
          <w:p w:rsidR="000017D6" w:rsidRPr="007626B4" w:rsidRDefault="000017D6" w:rsidP="000017D6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8" w:type="dxa"/>
          </w:tcPr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1. Оптимизация  административных  процедур при предоставлении общественно значимых государственных и муниципальных услуг.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2. Повышение комфортности получения гражданами общественно значимых государственных и муниципальных услуг.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3. Создание механизма информирования населения Карталинского муниципального района  о предоставлении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(далее </w:t>
            </w:r>
            <w:r w:rsidR="006065CF">
              <w:rPr>
                <w:rFonts w:eastAsia="Times New Roman"/>
                <w:color w:val="000000"/>
                <w:szCs w:val="28"/>
                <w:lang w:eastAsia="ru-RU"/>
              </w:rPr>
              <w:t xml:space="preserve">именуется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– МФЦ).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4. Организация информационного обмена данными между территориальными органами федеральных органов исполнительной власти,  исполнительными органами государственной власти Челябинской области, органами местного самоуправления Карталинского муниципального района, предприятиями и организациями, участвующими в предоставлении государственных и муниципальных услуг.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5. Противодействие коррупции, ликвидация рынка посреднических услуг при предоставлении государственных и муниципальных услуг.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6. Организация мониторинга качества государственных и муниципальных услуг, предоставляемых на базе МФЦ.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7. </w:t>
            </w:r>
            <w:r w:rsidRPr="007626B4">
              <w:rPr>
                <w:szCs w:val="28"/>
              </w:rPr>
              <w:t>Переход на предоставление государственных и муниципальных услуг преимущественно на основе принципа «одного окна».</w:t>
            </w:r>
          </w:p>
          <w:p w:rsidR="000017D6" w:rsidRPr="007626B4" w:rsidRDefault="000017D6" w:rsidP="00E53EC8">
            <w:pPr>
              <w:shd w:val="clear" w:color="auto" w:fill="FFFFFF"/>
              <w:rPr>
                <w:szCs w:val="28"/>
              </w:rPr>
            </w:pPr>
            <w:r w:rsidRPr="007626B4">
              <w:rPr>
                <w:szCs w:val="28"/>
              </w:rPr>
              <w:t>8. Информирование населения о деятельности МФЦ и предоставляемых на базе МФЦ государственных и муниципальных услугах</w:t>
            </w:r>
            <w:r>
              <w:rPr>
                <w:szCs w:val="28"/>
              </w:rPr>
              <w:t>.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szCs w:val="28"/>
              </w:rPr>
              <w:t>9. Достижение соответствия МФЦ установленным требованиям</w:t>
            </w:r>
          </w:p>
        </w:tc>
      </w:tr>
      <w:tr w:rsidR="000017D6" w:rsidTr="001B1B53">
        <w:tc>
          <w:tcPr>
            <w:tcW w:w="2376" w:type="dxa"/>
          </w:tcPr>
          <w:p w:rsidR="000017D6" w:rsidRDefault="008E6A03" w:rsidP="008E6A03">
            <w:pPr>
              <w:jc w:val="center"/>
              <w:rPr>
                <w:sz w:val="24"/>
                <w:szCs w:val="24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088" w:type="dxa"/>
          </w:tcPr>
          <w:tbl>
            <w:tblPr>
              <w:tblStyle w:val="ad"/>
              <w:tblpPr w:leftFromText="180" w:rightFromText="180" w:horzAnchor="margin" w:tblpY="345"/>
              <w:tblOverlap w:val="never"/>
              <w:tblW w:w="6941" w:type="dxa"/>
              <w:tblLayout w:type="fixed"/>
              <w:tblLook w:val="04A0"/>
            </w:tblPr>
            <w:tblGrid>
              <w:gridCol w:w="421"/>
              <w:gridCol w:w="2551"/>
              <w:gridCol w:w="1418"/>
              <w:gridCol w:w="850"/>
              <w:gridCol w:w="851"/>
              <w:gridCol w:w="850"/>
            </w:tblGrid>
            <w:tr w:rsidR="0024282D" w:rsidRPr="007626B4" w:rsidTr="00FB44D3">
              <w:tc>
                <w:tcPr>
                  <w:tcW w:w="42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№</w:t>
                  </w:r>
                </w:p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п/п</w:t>
                  </w:r>
                </w:p>
              </w:tc>
              <w:tc>
                <w:tcPr>
                  <w:tcW w:w="25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Наименование</w:t>
                  </w:r>
                </w:p>
              </w:tc>
              <w:tc>
                <w:tcPr>
                  <w:tcW w:w="1418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 xml:space="preserve">2017 </w:t>
                  </w:r>
                </w:p>
              </w:tc>
              <w:tc>
                <w:tcPr>
                  <w:tcW w:w="8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 xml:space="preserve">2018 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2019</w:t>
                  </w:r>
                </w:p>
              </w:tc>
            </w:tr>
            <w:tr w:rsidR="0024282D" w:rsidRPr="007626B4" w:rsidTr="00FB44D3">
              <w:tc>
                <w:tcPr>
                  <w:tcW w:w="42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Количество рабочих мест – «одно окно»</w:t>
                  </w:r>
                </w:p>
              </w:tc>
              <w:tc>
                <w:tcPr>
                  <w:tcW w:w="1418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шт.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12</w:t>
                  </w:r>
                </w:p>
              </w:tc>
            </w:tr>
            <w:tr w:rsidR="0024282D" w:rsidRPr="007626B4" w:rsidTr="00FB44D3">
              <w:tc>
                <w:tcPr>
                  <w:tcW w:w="42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2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Количество территориально обособленных структурных подразделений;</w:t>
                  </w:r>
                </w:p>
              </w:tc>
              <w:tc>
                <w:tcPr>
                  <w:tcW w:w="1418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шт.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10</w:t>
                  </w:r>
                </w:p>
              </w:tc>
            </w:tr>
            <w:tr w:rsidR="0024282D" w:rsidRPr="007626B4" w:rsidTr="00FB44D3">
              <w:tc>
                <w:tcPr>
                  <w:tcW w:w="42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3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количество оказанных услуг</w:t>
                  </w:r>
                </w:p>
              </w:tc>
              <w:tc>
                <w:tcPr>
                  <w:tcW w:w="1418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шт.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20000</w:t>
                  </w:r>
                </w:p>
              </w:tc>
              <w:tc>
                <w:tcPr>
                  <w:tcW w:w="8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22000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25000</w:t>
                  </w:r>
                </w:p>
              </w:tc>
            </w:tr>
            <w:tr w:rsidR="0024282D" w:rsidRPr="007626B4" w:rsidTr="00FB44D3">
              <w:tc>
                <w:tcPr>
                  <w:tcW w:w="42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4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Внедрение единого фирменного стиля «Мои документы»</w:t>
                  </w:r>
                </w:p>
              </w:tc>
              <w:tc>
                <w:tcPr>
                  <w:tcW w:w="1418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 xml:space="preserve">Да </w:t>
                  </w:r>
                  <w:r w:rsidR="008E6A03">
                    <w:rPr>
                      <w:szCs w:val="28"/>
                    </w:rPr>
                    <w:t xml:space="preserve">– </w:t>
                  </w:r>
                  <w:r w:rsidRPr="007626B4">
                    <w:rPr>
                      <w:szCs w:val="28"/>
                    </w:rPr>
                    <w:t>1,</w:t>
                  </w:r>
                </w:p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Нет – 1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017D6" w:rsidRPr="007626B4" w:rsidRDefault="000017D6" w:rsidP="00E53EC8">
                  <w:pPr>
                    <w:ind w:left="-113" w:right="-157"/>
                    <w:rPr>
                      <w:szCs w:val="28"/>
                    </w:rPr>
                  </w:pPr>
                  <w:r w:rsidRPr="007626B4">
                    <w:rPr>
                      <w:szCs w:val="28"/>
                    </w:rPr>
                    <w:t>1</w:t>
                  </w:r>
                </w:p>
              </w:tc>
            </w:tr>
          </w:tbl>
          <w:p w:rsidR="000017D6" w:rsidRDefault="000017D6" w:rsidP="00E53EC8">
            <w:pPr>
              <w:rPr>
                <w:sz w:val="24"/>
                <w:szCs w:val="24"/>
              </w:rPr>
            </w:pPr>
          </w:p>
        </w:tc>
      </w:tr>
      <w:tr w:rsidR="000017D6" w:rsidTr="001B1B53">
        <w:tc>
          <w:tcPr>
            <w:tcW w:w="2376" w:type="dxa"/>
          </w:tcPr>
          <w:p w:rsidR="000017D6" w:rsidRPr="007626B4" w:rsidRDefault="000017D6" w:rsidP="009D26B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szCs w:val="28"/>
              </w:rPr>
              <w:br w:type="page"/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 xml:space="preserve">Сроки и этапы реализации </w:t>
            </w:r>
            <w:r w:rsidR="009D26B2" w:rsidRPr="007626B4">
              <w:rPr>
                <w:rFonts w:eastAsia="Times New Roman"/>
                <w:color w:val="000000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  <w:r w:rsidR="00E209DF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2019 годы</w:t>
            </w:r>
          </w:p>
        </w:tc>
      </w:tr>
      <w:tr w:rsidR="000017D6" w:rsidTr="001B1B53">
        <w:tc>
          <w:tcPr>
            <w:tcW w:w="2376" w:type="dxa"/>
          </w:tcPr>
          <w:p w:rsidR="000017D6" w:rsidRPr="007626B4" w:rsidRDefault="000017D6" w:rsidP="00931DBA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Перечень программных мероприятий</w:t>
            </w:r>
          </w:p>
        </w:tc>
        <w:tc>
          <w:tcPr>
            <w:tcW w:w="7088" w:type="dxa"/>
          </w:tcPr>
          <w:p w:rsidR="004B4829" w:rsidRPr="004B4829" w:rsidRDefault="004B4829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Ремонт помещений МФЦ и Территориально обособленных структурных подразделений (далее именуется – ТОСП) в соответствии с  единым фирменным стилем бренда «Мои документы»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4B4829" w:rsidRPr="004B4829" w:rsidRDefault="004B4829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 xml:space="preserve"> Оснащение МФЦ и ТОСП мебелью и оргтехникой в едином фирменном стиле бренда «Мои документы»</w:t>
            </w:r>
            <w:r w:rsidR="005A2CC7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4B4829" w:rsidRPr="004B4829" w:rsidRDefault="004B4829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Внедрение  элементов единого фирменного стиля «Мои документы»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4B4829" w:rsidRPr="004B4829" w:rsidRDefault="004B4829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Обучение сотрудников МФЦ по вопросам предоставления государственных и муниципальных услуг на базе МФЦ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0017D6" w:rsidRPr="007626B4" w:rsidRDefault="004B4829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4B4829">
              <w:rPr>
                <w:rFonts w:eastAsia="Times New Roman"/>
                <w:color w:val="000000"/>
                <w:szCs w:val="28"/>
                <w:lang w:eastAsia="ru-RU"/>
              </w:rPr>
              <w:t>Мониторинг и совершенствование деятельности МФЦ Карталинского  муниципального  района</w:t>
            </w:r>
          </w:p>
        </w:tc>
      </w:tr>
      <w:tr w:rsidR="000017D6" w:rsidTr="001B1B53">
        <w:tc>
          <w:tcPr>
            <w:tcW w:w="2376" w:type="dxa"/>
          </w:tcPr>
          <w:p w:rsidR="000017D6" w:rsidRPr="007626B4" w:rsidRDefault="000017D6" w:rsidP="00931DBA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088" w:type="dxa"/>
          </w:tcPr>
          <w:p w:rsidR="001D0F95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      </w:r>
            <w:r w:rsidR="007D0F7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Общий объем финансирования Программы составляет 300,0 тыс. рублей, в том числе за счет средств: бюджета Карталинского муниципального района –</w:t>
            </w:r>
            <w:r w:rsidR="007D0F7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300,0 тыс. рублей.</w:t>
            </w:r>
            <w:r w:rsidR="00051C0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По годам реализации Программы: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2017 года –</w:t>
            </w:r>
            <w:r w:rsidR="007D0F7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100,0 тыс. рублей;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2018 года – 100,0 тыс.  рублей;</w:t>
            </w:r>
          </w:p>
          <w:p w:rsidR="000017D6" w:rsidRPr="007626B4" w:rsidRDefault="000017D6" w:rsidP="00E53EC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626B4">
              <w:rPr>
                <w:rFonts w:eastAsia="Times New Roman"/>
                <w:color w:val="000000"/>
                <w:szCs w:val="28"/>
                <w:lang w:eastAsia="ru-RU"/>
              </w:rPr>
              <w:t>2019 года – 100,0 тыс. рублей.</w:t>
            </w:r>
          </w:p>
        </w:tc>
      </w:tr>
    </w:tbl>
    <w:p w:rsidR="00FB44D3" w:rsidRDefault="00FB44D3" w:rsidP="0088632E">
      <w:pPr>
        <w:shd w:val="clear" w:color="auto" w:fill="FFFFFF"/>
        <w:jc w:val="center"/>
        <w:rPr>
          <w:szCs w:val="28"/>
        </w:rPr>
      </w:pPr>
    </w:p>
    <w:p w:rsidR="00FB44D3" w:rsidRPr="00416B7F" w:rsidRDefault="00FB44D3" w:rsidP="0088632E">
      <w:pPr>
        <w:shd w:val="clear" w:color="auto" w:fill="FFFFFF"/>
        <w:jc w:val="center"/>
        <w:rPr>
          <w:szCs w:val="28"/>
        </w:rPr>
      </w:pPr>
    </w:p>
    <w:p w:rsidR="00FF6EB6" w:rsidRDefault="00E72E45" w:rsidP="00E72E45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val="en-US" w:eastAsia="ru-RU"/>
        </w:rPr>
        <w:lastRenderedPageBreak/>
        <w:t>I</w:t>
      </w:r>
      <w:r w:rsidRPr="00E72E45">
        <w:rPr>
          <w:rFonts w:eastAsia="Times New Roman"/>
          <w:bCs/>
          <w:color w:val="000000"/>
          <w:szCs w:val="28"/>
          <w:lang w:eastAsia="ru-RU"/>
        </w:rPr>
        <w:t xml:space="preserve">. </w:t>
      </w:r>
      <w:r w:rsidR="0088632E" w:rsidRPr="00416B7F">
        <w:rPr>
          <w:rFonts w:eastAsia="Times New Roman"/>
          <w:bCs/>
          <w:color w:val="000000"/>
          <w:szCs w:val="28"/>
          <w:lang w:eastAsia="ru-RU"/>
        </w:rPr>
        <w:t xml:space="preserve">Содержание проблемы и обоснование необходимости </w:t>
      </w:r>
    </w:p>
    <w:p w:rsidR="0088632E" w:rsidRPr="00416B7F" w:rsidRDefault="0088632E" w:rsidP="00E72E45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ее решения программными методами</w:t>
      </w:r>
    </w:p>
    <w:p w:rsidR="0088632E" w:rsidRPr="00416B7F" w:rsidRDefault="0088632E" w:rsidP="0088632E">
      <w:pPr>
        <w:shd w:val="clear" w:color="auto" w:fill="FFFFFF"/>
        <w:outlineLvl w:val="2"/>
        <w:rPr>
          <w:rFonts w:eastAsia="Times New Roman"/>
          <w:b/>
          <w:bCs/>
          <w:color w:val="000000"/>
          <w:szCs w:val="28"/>
          <w:lang w:eastAsia="ru-RU"/>
        </w:rPr>
      </w:pPr>
    </w:p>
    <w:p w:rsidR="0088632E" w:rsidRPr="00416B7F" w:rsidRDefault="0088632E" w:rsidP="00FF6EB6">
      <w:pPr>
        <w:shd w:val="clear" w:color="auto" w:fill="FFFFFF"/>
        <w:ind w:firstLine="709"/>
        <w:jc w:val="both"/>
        <w:rPr>
          <w:szCs w:val="28"/>
        </w:rPr>
      </w:pPr>
      <w:r w:rsidRPr="00416B7F">
        <w:rPr>
          <w:rFonts w:eastAsia="Times New Roman"/>
          <w:color w:val="000000"/>
          <w:szCs w:val="28"/>
          <w:lang w:eastAsia="ru-RU"/>
        </w:rPr>
        <w:t xml:space="preserve">1. </w:t>
      </w:r>
      <w:r w:rsidRPr="00416B7F">
        <w:rPr>
          <w:szCs w:val="28"/>
        </w:rPr>
        <w:t>Существующая система предоставления государственных и муниципальных услуг физическим и юридическим лицам характеризуется как территориально разобщенная, непрозрачная, затянутая по срокам и сложная по процедурам, накладывающая основное бремя по сбору, согласованию и предоставлению документов на заявителя.</w:t>
      </w:r>
    </w:p>
    <w:p w:rsidR="0088632E" w:rsidRPr="00416B7F" w:rsidRDefault="0088632E" w:rsidP="00FF6EB6">
      <w:pPr>
        <w:ind w:firstLine="709"/>
        <w:jc w:val="both"/>
        <w:rPr>
          <w:szCs w:val="28"/>
        </w:rPr>
      </w:pPr>
      <w:r w:rsidRPr="00416B7F">
        <w:rPr>
          <w:szCs w:val="28"/>
        </w:rPr>
        <w:t>В этой связи предоставление возможности получения, в первую очередь, социально значимых, а также иных государственных и муниципальных услуг в МФЦ, позволяет приблизить такие услуги к заявителю.</w:t>
      </w:r>
    </w:p>
    <w:p w:rsidR="0088632E" w:rsidRPr="00416B7F" w:rsidRDefault="005A2CC7" w:rsidP="00FF6EB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8632E" w:rsidRPr="00416B7F">
        <w:rPr>
          <w:szCs w:val="28"/>
        </w:rPr>
        <w:t>Повышение качества предоставления государственных и муниципальных услуг, основанное на увеличении количества "окон" приема и выдачи документов, количества предоставляемых в одном месте услуг, внедрении информационно-коммуникационных технологий (типовых автоматизированных решений поддержки деятельности МФЦ, включая подсистемы электронного документооборота, информационно-справочного сопровождения, электронных платежей, интеграции баз данных служб и ведомств, создание телефонного центра), позволит существенно упростить процесс получения услуг и снизить нагрузку на заявителя по сбору, согласованию, заполнению и предоставлению документов, необходимых для получения государственных и муниципальных услуг.</w:t>
      </w:r>
    </w:p>
    <w:p w:rsidR="0088632E" w:rsidRPr="00416B7F" w:rsidRDefault="005A2CC7" w:rsidP="00FF6EB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8632E" w:rsidRPr="00416B7F">
        <w:rPr>
          <w:szCs w:val="28"/>
        </w:rPr>
        <w:t>В настоящее время предоставление государственных и муниципальных услуг в Карталинском муниципальном районе Челябинской области характеризуется определенными проблемами.</w:t>
      </w:r>
    </w:p>
    <w:p w:rsidR="0088632E" w:rsidRPr="00416B7F" w:rsidRDefault="0088632E" w:rsidP="00FF6EB6">
      <w:pPr>
        <w:ind w:firstLine="709"/>
        <w:jc w:val="both"/>
        <w:rPr>
          <w:szCs w:val="28"/>
        </w:rPr>
      </w:pPr>
      <w:r w:rsidRPr="00416B7F">
        <w:rPr>
          <w:szCs w:val="28"/>
        </w:rPr>
        <w:t>Работа различных ведомств и организаций по обслуживанию заявителей обычно осуществляется только в рабочие дни и часы, при этом графики работы органов государственной власти и органов местного самоуправления не синхронизированы между собой.</w:t>
      </w:r>
    </w:p>
    <w:p w:rsidR="0088632E" w:rsidRPr="00416B7F" w:rsidRDefault="0088632E" w:rsidP="00FF6EB6">
      <w:pPr>
        <w:ind w:firstLine="709"/>
        <w:jc w:val="both"/>
        <w:rPr>
          <w:szCs w:val="28"/>
        </w:rPr>
      </w:pPr>
      <w:r w:rsidRPr="00416B7F">
        <w:rPr>
          <w:szCs w:val="28"/>
        </w:rPr>
        <w:t>Период оформления заявителями своих прав на получение государственных и муниципальных услуг может составлять длительное время, что приводит к социальной напряженности и экономически необоснованным затратам.</w:t>
      </w:r>
    </w:p>
    <w:p w:rsidR="0088632E" w:rsidRPr="00416B7F" w:rsidRDefault="0088632E" w:rsidP="00FF6EB6">
      <w:pPr>
        <w:ind w:firstLine="709"/>
        <w:jc w:val="both"/>
        <w:rPr>
          <w:szCs w:val="28"/>
        </w:rPr>
      </w:pPr>
      <w:r w:rsidRPr="00416B7F">
        <w:rPr>
          <w:szCs w:val="28"/>
        </w:rPr>
        <w:t>Непосредственной задачей на сегодняшний день является устранение указанных проблем посредством функционирования МФЦ, в котором работа органов государственной власти и органов местного самоуправления, предоставляющих государственные и муниципальные услуги, должна быть синхронизирована по времени, внутренним административным процедурам, процедурам межведомственного взаимодействия.</w:t>
      </w:r>
    </w:p>
    <w:p w:rsidR="0088632E" w:rsidRPr="00416B7F" w:rsidRDefault="00391FF9" w:rsidP="00FF6EB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88632E" w:rsidRPr="00416B7F">
        <w:rPr>
          <w:szCs w:val="28"/>
        </w:rPr>
        <w:t xml:space="preserve">Объединение большого количества разнопрофильных услуг в рамках единого МФЦ позволит улучшить транспортную доступность получения государственных или муниципальных услуг для заявителей, в том числе за счет открытия территориально обособленных структурных подразделений </w:t>
      </w:r>
      <w:r w:rsidR="0088632E" w:rsidRPr="00416B7F">
        <w:rPr>
          <w:szCs w:val="28"/>
        </w:rPr>
        <w:lastRenderedPageBreak/>
        <w:t>МФЦ на территории сельских поселений Карталинского муниципального района.</w:t>
      </w:r>
    </w:p>
    <w:p w:rsidR="0088632E" w:rsidRPr="00416B7F" w:rsidRDefault="00391FF9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5. </w:t>
      </w:r>
      <w:r w:rsidR="006075C8">
        <w:rPr>
          <w:rFonts w:eastAsia="Times New Roman"/>
          <w:color w:val="000000"/>
          <w:szCs w:val="28"/>
          <w:lang w:eastAsia="ru-RU"/>
        </w:rPr>
        <w:t>МФЦ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является муниципальным учреждением, созданным муниципальным образованием в целях организации централизованного предоставления государственных (муниципальных) услуг.</w:t>
      </w:r>
    </w:p>
    <w:p w:rsidR="0088632E" w:rsidRPr="00416B7F" w:rsidRDefault="00391FF9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6. </w:t>
      </w:r>
      <w:r w:rsidR="0088632E" w:rsidRPr="00416B7F">
        <w:rPr>
          <w:rFonts w:eastAsia="Times New Roman"/>
          <w:color w:val="000000"/>
          <w:szCs w:val="28"/>
          <w:lang w:eastAsia="ru-RU"/>
        </w:rPr>
        <w:t>К функциям многофункциональных центров относятся взаимодействие с органами государственной власти, органами местного самоуправления и организациями, участвующими в предоставлении государственных (муниципальных) услуг, информирование граждан и организаций, прием и выдача документов, обработка персональных данных, связанных с предоставлением указанных услуг.</w:t>
      </w:r>
    </w:p>
    <w:p w:rsidR="0088632E" w:rsidRPr="00416B7F" w:rsidRDefault="00391FF9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7. </w:t>
      </w:r>
      <w:r w:rsidR="0088632E" w:rsidRPr="00416B7F">
        <w:rPr>
          <w:rFonts w:eastAsia="Times New Roman"/>
          <w:color w:val="000000"/>
          <w:szCs w:val="28"/>
          <w:lang w:eastAsia="ru-RU"/>
        </w:rPr>
        <w:t>Предоставление государственных и муниципальных услуг на базе МФЦ будет способствовать повышению качества предоставления государственных и муниципальных услуг, повышению степени комфортности предоставления заявителю услуг, повышению прозрачности процесса предоставления услуг, повышению степени информированности граждан о возможности предоставления услуг.</w:t>
      </w:r>
    </w:p>
    <w:p w:rsidR="0088632E" w:rsidRPr="00416B7F" w:rsidRDefault="005C237C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8</w:t>
      </w:r>
      <w:r w:rsidR="0088632E" w:rsidRPr="00416B7F">
        <w:rPr>
          <w:rFonts w:eastAsia="Times New Roman"/>
          <w:color w:val="000000"/>
          <w:szCs w:val="28"/>
          <w:lang w:eastAsia="ru-RU"/>
        </w:rPr>
        <w:t>. Развитие МФЦ в Карталинском  муниципальном  районе  будет основываться на следующих принципах: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1)</w:t>
      </w:r>
      <w:r w:rsidRPr="00416B7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р</w:t>
      </w:r>
      <w:r w:rsidRPr="00416B7F">
        <w:rPr>
          <w:rFonts w:eastAsia="Times New Roman"/>
          <w:color w:val="000000"/>
          <w:szCs w:val="28"/>
          <w:lang w:eastAsia="ru-RU"/>
        </w:rPr>
        <w:t>еализация принципа «одного окна» при предоставлении государственных и муниципальных услуг в МФЦ.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 xml:space="preserve">Развитие МФЦ и создание </w:t>
      </w:r>
      <w:r w:rsidRPr="00416B7F">
        <w:rPr>
          <w:szCs w:val="28"/>
        </w:rPr>
        <w:t>территориально обособленных структурных подразделений МФЦ на территории сельских поселений Карталинского муниципального района</w:t>
      </w:r>
      <w:r w:rsidRPr="00416B7F">
        <w:rPr>
          <w:rFonts w:eastAsia="Times New Roman"/>
          <w:color w:val="000000"/>
          <w:szCs w:val="28"/>
          <w:lang w:eastAsia="ru-RU"/>
        </w:rPr>
        <w:t xml:space="preserve"> будет нацелено на максимальное комфортное и быстрое получение заявителем услуги. Для этого МФЦ призваны осуществлять свою работу по принципу «одного окна». Подобная организация работы МФЦ обеспечит: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снижение нагрузки на заявителя по сбору, согласованию, заполнению и представлению документов, необходимых для получения муниципальных и государственных услуг;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сокращение времени ожидания и сроков предоставления муниципальных и государственных услуг;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упрощение процесса получения муниципальных и государственных услуг;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соблюдение требований единого стандарта комфортности;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устранение лишних административных процедур и бюрократических барьеров;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исключение посредников при получении муниципальных и государственных услуг.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 xml:space="preserve">Для реализации принципа «одного окна» необходимо заключение межведомственных соглашений с органами муниципальной и региональной власти, а также с организациями различной формы собственности и поддержание заключенных межведомственных соглашений в актуальном состоянии, разработка административных регламентов, регулирующих </w:t>
      </w:r>
      <w:r w:rsidRPr="00416B7F">
        <w:rPr>
          <w:rFonts w:eastAsia="Times New Roman"/>
          <w:color w:val="000000"/>
          <w:szCs w:val="28"/>
          <w:lang w:eastAsia="ru-RU"/>
        </w:rPr>
        <w:lastRenderedPageBreak/>
        <w:t>подобное взаимодействие, в целях оказания помощи заявителю в п</w:t>
      </w:r>
      <w:r>
        <w:rPr>
          <w:rFonts w:eastAsia="Times New Roman"/>
          <w:color w:val="000000"/>
          <w:szCs w:val="28"/>
          <w:lang w:eastAsia="ru-RU"/>
        </w:rPr>
        <w:t>олучении необходимых документов;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2)</w:t>
      </w:r>
      <w:r w:rsidRPr="00416B7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к</w:t>
      </w:r>
      <w:r w:rsidRPr="00416B7F">
        <w:rPr>
          <w:rFonts w:eastAsia="Times New Roman"/>
          <w:color w:val="000000"/>
          <w:szCs w:val="28"/>
          <w:lang w:eastAsia="ru-RU"/>
        </w:rPr>
        <w:t>онсультирование граждан по вопросам предоставления услуг.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Обращение в МФЦ Карталинского  муниципального  района  не потребует от заявителя предварительного консультирования с юристами и иными специалистами по вопросам предоставления услуг. Для этого  сотрудники МФЦ должны обладать специальными знаниями в тех областях, с которыми происходит взаимодействие с заявителями в процессе предоставления услуг. Кроме того, процесс разработки административных регламентов по услугам, в которых задействовано одновременно несколько органов власти и организаций («сложные» услуги), требует также дополнительного обучения и высокой квалификации специалистов. В связи с этим, для повышения качества обслуживания заявителя как при непосредственном общении с ним на стадии приема документов, так и при составлении правовой основы для предоставления услуг (административные регламенты), необходима организация обучения персонала МФЦ в виде прохождения специализированного учебного курса, посещения семинаров и т.п.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3)</w:t>
      </w:r>
      <w:r w:rsidRPr="00416B7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</w:t>
      </w:r>
      <w:r w:rsidRPr="00416B7F">
        <w:rPr>
          <w:rFonts w:eastAsia="Times New Roman"/>
          <w:color w:val="000000"/>
          <w:szCs w:val="28"/>
          <w:lang w:eastAsia="ru-RU"/>
        </w:rPr>
        <w:t>одействие заявителю в получении необходимых сведений и документов.</w:t>
      </w:r>
    </w:p>
    <w:p w:rsidR="0088632E" w:rsidRPr="00E34846" w:rsidRDefault="00E34846" w:rsidP="00FF6EB6">
      <w:pPr>
        <w:ind w:firstLine="709"/>
        <w:jc w:val="both"/>
        <w:rPr>
          <w:szCs w:val="28"/>
        </w:rPr>
      </w:pPr>
      <w:r w:rsidRPr="000D3446">
        <w:rPr>
          <w:szCs w:val="28"/>
        </w:rPr>
        <w:t>В соответствии с распоряжением Правительства Челябинской области от 14.07.2016 года № 376</w:t>
      </w:r>
      <w:r>
        <w:rPr>
          <w:szCs w:val="28"/>
        </w:rPr>
        <w:t>-</w:t>
      </w:r>
      <w:r w:rsidRPr="000D3446">
        <w:rPr>
          <w:szCs w:val="28"/>
        </w:rPr>
        <w:t>рп</w:t>
      </w:r>
      <w:r>
        <w:rPr>
          <w:szCs w:val="28"/>
        </w:rPr>
        <w:t xml:space="preserve"> «О плане мероприятий </w:t>
      </w:r>
      <w:r w:rsidRPr="000D3446">
        <w:rPr>
          <w:szCs w:val="28"/>
        </w:rPr>
        <w:t xml:space="preserve">по дальнейшему развитию системы предоставления государственных и муниципальных услуг по принципу «одного окна» </w:t>
      </w:r>
      <w:r>
        <w:rPr>
          <w:szCs w:val="28"/>
        </w:rPr>
        <w:t xml:space="preserve"> в Многофункциональных центрах предоставления государственных и муниципальных услуг на территории Челябинской области на 2016-2018 годы»</w:t>
      </w:r>
      <w:r w:rsidRPr="000D3446">
        <w:rPr>
          <w:szCs w:val="28"/>
        </w:rPr>
        <w:t xml:space="preserve">, </w:t>
      </w:r>
      <w:r w:rsidR="005C237C">
        <w:rPr>
          <w:szCs w:val="28"/>
        </w:rPr>
        <w:t xml:space="preserve">постановлением </w:t>
      </w:r>
      <w:r>
        <w:rPr>
          <w:szCs w:val="28"/>
        </w:rPr>
        <w:t>администрации Карталинского муниципального района от 30.08.2016 года №</w:t>
      </w:r>
      <w:r w:rsidR="00E62F9B">
        <w:rPr>
          <w:szCs w:val="28"/>
        </w:rPr>
        <w:t xml:space="preserve"> </w:t>
      </w:r>
      <w:r>
        <w:rPr>
          <w:szCs w:val="28"/>
        </w:rPr>
        <w:t xml:space="preserve">519 </w:t>
      </w:r>
      <w:r w:rsidR="00E62F9B">
        <w:rPr>
          <w:szCs w:val="28"/>
        </w:rPr>
        <w:t xml:space="preserve">                     </w:t>
      </w:r>
      <w:r>
        <w:rPr>
          <w:szCs w:val="28"/>
        </w:rPr>
        <w:t>«</w:t>
      </w:r>
      <w:r w:rsidRPr="000D3446">
        <w:rPr>
          <w:szCs w:val="28"/>
        </w:rPr>
        <w:t xml:space="preserve">Об утверждении Плана мероприятий по дальнейшему развитию системы предоставления государственных и муниципальных услуг по принципу «одного окна» на базе </w:t>
      </w:r>
      <w:r w:rsidRPr="000D3446">
        <w:rPr>
          <w:bCs/>
          <w:iCs/>
          <w:szCs w:val="28"/>
        </w:rPr>
        <w:t>муниципального бюджетного</w:t>
      </w:r>
      <w:r>
        <w:rPr>
          <w:bCs/>
          <w:iCs/>
          <w:szCs w:val="28"/>
        </w:rPr>
        <w:t xml:space="preserve"> </w:t>
      </w:r>
      <w:r w:rsidRPr="000D3446">
        <w:rPr>
          <w:bCs/>
          <w:iCs/>
          <w:szCs w:val="28"/>
        </w:rPr>
        <w:t xml:space="preserve">учреждения «Многофункциональный центр» </w:t>
      </w:r>
      <w:r>
        <w:rPr>
          <w:bCs/>
          <w:iCs/>
          <w:szCs w:val="28"/>
        </w:rPr>
        <w:t xml:space="preserve"> </w:t>
      </w:r>
      <w:r w:rsidRPr="000D3446">
        <w:rPr>
          <w:bCs/>
          <w:iCs/>
          <w:szCs w:val="28"/>
        </w:rPr>
        <w:t>Карталинского муниципального</w:t>
      </w:r>
      <w:r>
        <w:rPr>
          <w:bCs/>
          <w:iCs/>
          <w:szCs w:val="28"/>
        </w:rPr>
        <w:t xml:space="preserve"> </w:t>
      </w:r>
      <w:r w:rsidRPr="000D3446">
        <w:rPr>
          <w:bCs/>
          <w:iCs/>
          <w:szCs w:val="28"/>
        </w:rPr>
        <w:t>района</w:t>
      </w:r>
      <w:r w:rsidRPr="000D3446">
        <w:rPr>
          <w:szCs w:val="28"/>
        </w:rPr>
        <w:t xml:space="preserve"> на 2016-2018 годы</w:t>
      </w:r>
      <w:r w:rsidR="0088632E" w:rsidRPr="00416B7F">
        <w:rPr>
          <w:rFonts w:eastAsia="Times New Roman"/>
          <w:color w:val="000000"/>
          <w:szCs w:val="28"/>
          <w:lang w:eastAsia="ru-RU"/>
        </w:rPr>
        <w:t>, одной из основных функций МФЦ является взаимодействие с органами государственной и муниципальной власти, предприятиями и организациями при предоставлении государственных (муниципальных) услуг.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Под взаимодействием понимается процесс согласования документов, получение справок, выписок, выполнение ряда работ, необходимых для предоставления государственной (муниципальной) услуги, без участия заявителя.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Выполнение указанных административных процедур требует больших временных затрат, в то время как федеральным законодательством установлены сжатые сроки исполнения государственной (муниципальной) услуги органом, ответственным за ее предоставление. Поэтому важным является тот факт, что время подачи заявления в МФЦ и время попадания указанного заявления в орган местного самоуправления не совпадают.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lastRenderedPageBreak/>
        <w:t xml:space="preserve">Таким образом, МФЦ Карталинского  муниципального  района  получит реальную возможность содействовать заявителю в комплектовании его пакета документов, не будучи ограниченным во времени законно установленными сроками исполнения услуги. МФЦ будет взаимодействовать с органами власти и организациями по вопросам предоставления информации в соответствии с действующими нормативными правовыми актами Российской Федерации, Челябинской области и Карталинского  муниципального  района. Согласно статье 5 Федерального закона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</w:t>
      </w:r>
      <w:r w:rsidRPr="00416B7F">
        <w:rPr>
          <w:rFonts w:eastAsia="Times New Roman"/>
          <w:color w:val="000000"/>
          <w:szCs w:val="28"/>
          <w:lang w:eastAsia="ru-RU"/>
        </w:rPr>
        <w:t>от 27.07.2010 года № 210-ФЗ «Об организации предоставления государственных и муниципальных услуг», получение государственных и муниципальных услуг в многофункциональном центре осуществляется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</w:t>
      </w:r>
      <w:r w:rsidR="00E62F9B">
        <w:rPr>
          <w:rFonts w:eastAsia="Times New Roman"/>
          <w:color w:val="000000"/>
          <w:szCs w:val="28"/>
          <w:lang w:eastAsia="ru-RU"/>
        </w:rPr>
        <w:t xml:space="preserve"> именуются –</w:t>
      </w:r>
      <w:r w:rsidRPr="00416B7F">
        <w:rPr>
          <w:rFonts w:eastAsia="Times New Roman"/>
          <w:color w:val="000000"/>
          <w:szCs w:val="28"/>
          <w:lang w:eastAsia="ru-RU"/>
        </w:rPr>
        <w:t xml:space="preserve"> соглашения о взаимодействии), с момента вступления в силу соответствующ</w:t>
      </w:r>
      <w:r>
        <w:rPr>
          <w:rFonts w:eastAsia="Times New Roman"/>
          <w:color w:val="000000"/>
          <w:szCs w:val="28"/>
          <w:lang w:eastAsia="ru-RU"/>
        </w:rPr>
        <w:t>его соглашения о взаимодействии;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4)</w:t>
      </w:r>
      <w:r w:rsidRPr="00416B7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и</w:t>
      </w:r>
      <w:r w:rsidRPr="00416B7F">
        <w:rPr>
          <w:rFonts w:eastAsia="Times New Roman"/>
          <w:color w:val="000000"/>
          <w:szCs w:val="28"/>
          <w:lang w:eastAsia="ru-RU"/>
        </w:rPr>
        <w:t>сключение личного взаимодействия (противодействие коррупции).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Механизмом противодействия коррупции, внедренным в работу МФЦ, выступ</w:t>
      </w:r>
      <w:r w:rsidR="00E34846">
        <w:rPr>
          <w:rFonts w:eastAsia="Times New Roman"/>
          <w:color w:val="000000"/>
          <w:szCs w:val="28"/>
          <w:lang w:eastAsia="ru-RU"/>
        </w:rPr>
        <w:t>ае</w:t>
      </w:r>
      <w:r w:rsidRPr="00416B7F">
        <w:rPr>
          <w:rFonts w:eastAsia="Times New Roman"/>
          <w:color w:val="000000"/>
          <w:szCs w:val="28"/>
          <w:lang w:eastAsia="ru-RU"/>
        </w:rPr>
        <w:t xml:space="preserve">т </w:t>
      </w:r>
      <w:r w:rsidR="00E34846">
        <w:rPr>
          <w:rFonts w:eastAsia="Times New Roman"/>
          <w:color w:val="000000"/>
          <w:szCs w:val="28"/>
          <w:lang w:eastAsia="ru-RU"/>
        </w:rPr>
        <w:t>в</w:t>
      </w:r>
      <w:r w:rsidRPr="00416B7F">
        <w:rPr>
          <w:rFonts w:eastAsia="Times New Roman"/>
          <w:color w:val="000000"/>
          <w:szCs w:val="28"/>
          <w:lang w:eastAsia="ru-RU"/>
        </w:rPr>
        <w:t>озможность ознакомления и отслеживания процедур прохождения дела заявителя через Интернет. Это станет возможным при создании на Интернет-сай</w:t>
      </w:r>
      <w:r>
        <w:rPr>
          <w:rFonts w:eastAsia="Times New Roman"/>
          <w:color w:val="000000"/>
          <w:szCs w:val="28"/>
          <w:lang w:eastAsia="ru-RU"/>
        </w:rPr>
        <w:t>те МФЦ раздела «личный кабинет»;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5)</w:t>
      </w:r>
      <w:r w:rsidRPr="00416B7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</w:t>
      </w:r>
      <w:r w:rsidRPr="00416B7F">
        <w:rPr>
          <w:rFonts w:eastAsia="Times New Roman"/>
          <w:color w:val="000000"/>
          <w:szCs w:val="28"/>
          <w:lang w:eastAsia="ru-RU"/>
        </w:rPr>
        <w:t>оздание правовой базы предоставления государственных и муниципальных услуг.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 xml:space="preserve">Регламентация  услуг, предоставляемых на базе МФЦ, позволит избежать проблемы правового вакуума в регулировании процесса оказания большинства государственных и муниципальных услуг. 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Достижение поставленной цели позволит решить следующие задачи: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повышение качества предоставления муниципальных и государственных услуг на базе МФЦ, сделав их доступными для граждан и организаций;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детализировать процесс предоставления услуг;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создать единую систему информационно-справочной поддержки населе</w:t>
      </w:r>
      <w:r>
        <w:rPr>
          <w:rFonts w:eastAsia="Times New Roman"/>
          <w:color w:val="000000"/>
          <w:szCs w:val="28"/>
          <w:lang w:eastAsia="ru-RU"/>
        </w:rPr>
        <w:t>ния по вопросам получения услуг;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6)</w:t>
      </w:r>
      <w:r w:rsidRPr="00416B7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м</w:t>
      </w:r>
      <w:r w:rsidRPr="00416B7F">
        <w:rPr>
          <w:rFonts w:eastAsia="Times New Roman"/>
          <w:color w:val="000000"/>
          <w:szCs w:val="28"/>
          <w:lang w:eastAsia="ru-RU"/>
        </w:rPr>
        <w:t>ониторинг функционирования МФЦ.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В целях систематического отслеживания степени удовлетворенности граждан процессом предоставления государственных и муниципальных услуг посредством МФЦ необходимо внедрить систему мониторинга. Способы получения сведений о качестве оказания услуг могут быть различными: анкетирование, опрос заявителей, создание на сайте МФЦ странички с возможностью выражения мнения о качестве работы МФЦ и размещение предложений по усовершенствованию работы МФЦ.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Мероприятия для проведения мониторинга состоят в следующем: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проведение социологического опроса заявителей по вопросам предоставления услуг;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lastRenderedPageBreak/>
        <w:t>- проведение интервью с муниципальными служащими, непосредственно задействованными в предоставлении услуг;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- качественный и количественный анализ документов, предоставляемых заявителю по результатам исполнения услуги;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 xml:space="preserve">- анализ исполнения административных регламентов </w:t>
      </w:r>
      <w:r>
        <w:rPr>
          <w:rFonts w:eastAsia="Times New Roman"/>
          <w:color w:val="000000"/>
          <w:szCs w:val="28"/>
          <w:lang w:eastAsia="ru-RU"/>
        </w:rPr>
        <w:t>в процессе предоставления услуг;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7)</w:t>
      </w:r>
      <w:r w:rsidRPr="00416B7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</w:t>
      </w:r>
      <w:r w:rsidRPr="00416B7F">
        <w:rPr>
          <w:rFonts w:eastAsia="Times New Roman"/>
          <w:color w:val="000000"/>
          <w:szCs w:val="28"/>
          <w:lang w:eastAsia="ru-RU"/>
        </w:rPr>
        <w:t>нятие социальной напряженности между гражданами и органами власти муниципального образования.</w:t>
      </w:r>
    </w:p>
    <w:p w:rsidR="0088632E" w:rsidRPr="00416B7F" w:rsidRDefault="0088632E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При взаимодействии администрации района и заявителя напрямую возникают те проблемы, которые сложно устранить без посредника, в роли которого выступает МФЦ. Администрация района и поселений  не располагает возможностью ежедневного приема большого количества заявителей, при котором возможно комфортное обслуживание заявителя, оказание ему квалифицированной помощи в составлении заявления и при</w:t>
      </w:r>
      <w:r w:rsidR="00E97809">
        <w:rPr>
          <w:rFonts w:eastAsia="Times New Roman"/>
          <w:color w:val="000000"/>
          <w:szCs w:val="28"/>
          <w:lang w:eastAsia="ru-RU"/>
        </w:rPr>
        <w:t xml:space="preserve"> формировании пакета документов</w:t>
      </w:r>
      <w:r w:rsidR="009B1210">
        <w:rPr>
          <w:rFonts w:eastAsia="Times New Roman"/>
          <w:color w:val="000000"/>
          <w:szCs w:val="28"/>
          <w:lang w:eastAsia="ru-RU"/>
        </w:rPr>
        <w:t>.</w:t>
      </w:r>
    </w:p>
    <w:p w:rsidR="0088632E" w:rsidRPr="00B73854" w:rsidRDefault="00231AFA" w:rsidP="00FF6EB6">
      <w:pPr>
        <w:ind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9</w:t>
      </w:r>
      <w:r w:rsidR="00B73854" w:rsidRPr="00B73854">
        <w:rPr>
          <w:rFonts w:eastAsia="Times New Roman"/>
          <w:color w:val="000000"/>
          <w:szCs w:val="28"/>
          <w:lang w:eastAsia="ru-RU"/>
        </w:rPr>
        <w:t>. Р</w:t>
      </w:r>
      <w:r w:rsidR="0088632E" w:rsidRPr="00B73854">
        <w:rPr>
          <w:szCs w:val="28"/>
        </w:rPr>
        <w:t>иск</w:t>
      </w:r>
      <w:r w:rsidR="00B73854" w:rsidRPr="00B73854">
        <w:rPr>
          <w:szCs w:val="28"/>
        </w:rPr>
        <w:t>и</w:t>
      </w:r>
      <w:r w:rsidR="0088632E" w:rsidRPr="00B73854">
        <w:rPr>
          <w:szCs w:val="28"/>
        </w:rPr>
        <w:t xml:space="preserve"> реализации Программы :</w:t>
      </w:r>
    </w:p>
    <w:p w:rsidR="0088632E" w:rsidRPr="00416B7F" w:rsidRDefault="00231AFA" w:rsidP="00FF6EB6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E97809" w:rsidRPr="00B73854">
        <w:rPr>
          <w:szCs w:val="28"/>
        </w:rPr>
        <w:t xml:space="preserve"> </w:t>
      </w:r>
      <w:r w:rsidR="0088632E" w:rsidRPr="00B73854">
        <w:rPr>
          <w:szCs w:val="28"/>
        </w:rPr>
        <w:t xml:space="preserve">финансово-экономические риски, связанные с возможным недофинансированием или несвоевременным финансированием мероприятий муниципальной программы из бюджета </w:t>
      </w:r>
      <w:r w:rsidR="00AB5E28">
        <w:rPr>
          <w:szCs w:val="28"/>
        </w:rPr>
        <w:t>Карталинского муниципального района</w:t>
      </w:r>
      <w:r w:rsidR="0088632E" w:rsidRPr="00416B7F">
        <w:rPr>
          <w:szCs w:val="28"/>
        </w:rPr>
        <w:t>;</w:t>
      </w:r>
    </w:p>
    <w:p w:rsidR="0088632E" w:rsidRPr="00416B7F" w:rsidRDefault="00231AFA" w:rsidP="00FF6EB6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E97809">
        <w:rPr>
          <w:szCs w:val="28"/>
        </w:rPr>
        <w:t xml:space="preserve"> </w:t>
      </w:r>
      <w:r w:rsidR="0088632E" w:rsidRPr="00416B7F">
        <w:rPr>
          <w:szCs w:val="28"/>
        </w:rPr>
        <w:t>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муниципальной программы;</w:t>
      </w:r>
    </w:p>
    <w:p w:rsidR="0088632E" w:rsidRPr="00416B7F" w:rsidRDefault="00231AFA" w:rsidP="00FF6EB6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E97809">
        <w:rPr>
          <w:szCs w:val="28"/>
        </w:rPr>
        <w:t xml:space="preserve"> </w:t>
      </w:r>
      <w:r w:rsidR="0088632E" w:rsidRPr="00416B7F">
        <w:rPr>
          <w:szCs w:val="28"/>
        </w:rPr>
        <w:t>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</w:t>
      </w:r>
    </w:p>
    <w:p w:rsidR="0088632E" w:rsidRPr="00416B7F" w:rsidRDefault="00231AFA" w:rsidP="00FF6EB6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E97809">
        <w:rPr>
          <w:szCs w:val="28"/>
        </w:rPr>
        <w:t xml:space="preserve"> </w:t>
      </w:r>
      <w:r w:rsidR="0088632E" w:rsidRPr="00416B7F">
        <w:rPr>
          <w:szCs w:val="28"/>
        </w:rPr>
        <w:t>организационные и управленческие риски, которые могут возникнуть по причине недостаточной проработки вопросов, решаемых в рамках муниципальной программы.</w:t>
      </w:r>
    </w:p>
    <w:p w:rsidR="0088632E" w:rsidRPr="00416B7F" w:rsidRDefault="00231AFA" w:rsidP="00FF6EB6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88632E" w:rsidRPr="00416B7F">
        <w:rPr>
          <w:szCs w:val="28"/>
        </w:rPr>
        <w:t xml:space="preserve">Для предотвращения и минимизации рисков предусмотрен мониторинг хода реализации мероприятий </w:t>
      </w:r>
      <w:r w:rsidRPr="00416B7F">
        <w:rPr>
          <w:szCs w:val="28"/>
        </w:rPr>
        <w:t>Программы</w:t>
      </w:r>
      <w:r w:rsidR="0088632E" w:rsidRPr="00416B7F">
        <w:rPr>
          <w:szCs w:val="28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</w:t>
      </w:r>
      <w:r w:rsidRPr="00416B7F">
        <w:rPr>
          <w:szCs w:val="28"/>
        </w:rPr>
        <w:t>Программы</w:t>
      </w:r>
      <w:r w:rsidR="0088632E" w:rsidRPr="00416B7F">
        <w:rPr>
          <w:szCs w:val="28"/>
        </w:rPr>
        <w:t>.</w:t>
      </w:r>
    </w:p>
    <w:p w:rsidR="0088632E" w:rsidRPr="00416B7F" w:rsidRDefault="00136230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11. </w:t>
      </w:r>
      <w:r w:rsidR="0088632E" w:rsidRPr="00416B7F">
        <w:rPr>
          <w:rFonts w:eastAsia="Times New Roman"/>
          <w:color w:val="000000"/>
          <w:szCs w:val="28"/>
          <w:lang w:eastAsia="ru-RU"/>
        </w:rPr>
        <w:t>Особое место в механизме реализации Программы должна занять система управления рисками, которая предполагает обязательное описание основных рисков реализации конкретных мероприятий Программы, а также действия реги</w:t>
      </w:r>
      <w:r w:rsidR="008C2426">
        <w:rPr>
          <w:rFonts w:eastAsia="Times New Roman"/>
          <w:color w:val="000000"/>
          <w:szCs w:val="28"/>
          <w:lang w:eastAsia="ru-RU"/>
        </w:rPr>
        <w:t>ональных властей по их снижению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88632E" w:rsidRPr="00416B7F" w:rsidRDefault="00136230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12</w:t>
      </w:r>
      <w:r w:rsidR="00B73854">
        <w:rPr>
          <w:rFonts w:eastAsia="Times New Roman"/>
          <w:color w:val="000000"/>
          <w:szCs w:val="28"/>
          <w:lang w:eastAsia="ru-RU"/>
        </w:rPr>
        <w:t>.</w:t>
      </w:r>
      <w:r w:rsidR="008C2426">
        <w:rPr>
          <w:rFonts w:eastAsia="Times New Roman"/>
          <w:color w:val="000000"/>
          <w:szCs w:val="28"/>
          <w:lang w:eastAsia="ru-RU"/>
        </w:rPr>
        <w:t xml:space="preserve"> </w:t>
      </w:r>
      <w:r w:rsidR="00B73854">
        <w:rPr>
          <w:rFonts w:eastAsia="Times New Roman"/>
          <w:color w:val="000000"/>
          <w:szCs w:val="28"/>
          <w:lang w:eastAsia="ru-RU"/>
        </w:rPr>
        <w:t>М</w:t>
      </w:r>
      <w:r w:rsidR="0088632E" w:rsidRPr="00416B7F">
        <w:rPr>
          <w:rFonts w:eastAsia="Times New Roman"/>
          <w:color w:val="000000"/>
          <w:szCs w:val="28"/>
          <w:lang w:eastAsia="ru-RU"/>
        </w:rPr>
        <w:t>еханизм управления Программой, включа</w:t>
      </w:r>
      <w:r w:rsidR="00B73854">
        <w:rPr>
          <w:rFonts w:eastAsia="Times New Roman"/>
          <w:color w:val="000000"/>
          <w:szCs w:val="28"/>
          <w:lang w:eastAsia="ru-RU"/>
        </w:rPr>
        <w:t>ет в себя</w:t>
      </w:r>
      <w:r w:rsidR="0088632E" w:rsidRPr="00416B7F">
        <w:rPr>
          <w:rFonts w:eastAsia="Times New Roman"/>
          <w:color w:val="000000"/>
          <w:szCs w:val="28"/>
          <w:lang w:eastAsia="ru-RU"/>
        </w:rPr>
        <w:t>:</w:t>
      </w:r>
    </w:p>
    <w:p w:rsidR="0088632E" w:rsidRPr="00416B7F" w:rsidRDefault="00136230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создание единой системы мониторинга информации об уровне предоставления государственных и муниципальных услуг на базе МФЦ;</w:t>
      </w:r>
    </w:p>
    <w:p w:rsidR="0088632E" w:rsidRPr="00416B7F" w:rsidRDefault="00136230" w:rsidP="00FF6E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2)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оценку воздействия реализуемых мероприятий на повышение качества предоставления государственных и муниципальных услуг на базе МФЦ;</w:t>
      </w:r>
    </w:p>
    <w:p w:rsidR="0088632E" w:rsidRPr="00416B7F" w:rsidRDefault="00136230" w:rsidP="00FF6EB6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3) </w:t>
      </w:r>
      <w:r w:rsidR="0088632E" w:rsidRPr="00416B7F">
        <w:rPr>
          <w:rFonts w:eastAsia="Times New Roman"/>
          <w:color w:val="000000"/>
          <w:szCs w:val="28"/>
          <w:lang w:eastAsia="ru-RU"/>
        </w:rPr>
        <w:t>постоянный аудит результатов отдельных мероприятий Программы.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143E07" w:rsidRPr="00143E07" w:rsidRDefault="00143E07" w:rsidP="00143E07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val="en-US" w:eastAsia="ru-RU"/>
        </w:rPr>
        <w:t>II</w:t>
      </w:r>
      <w:r w:rsidRPr="00143E07">
        <w:rPr>
          <w:rFonts w:eastAsia="Times New Roman"/>
          <w:bCs/>
          <w:color w:val="000000"/>
          <w:szCs w:val="28"/>
          <w:lang w:eastAsia="ru-RU"/>
        </w:rPr>
        <w:t>. Основные цели и задачи Программы.</w:t>
      </w:r>
    </w:p>
    <w:p w:rsidR="0088632E" w:rsidRPr="00143E07" w:rsidRDefault="00143E07" w:rsidP="00143E07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 w:rsidRPr="00143E07">
        <w:rPr>
          <w:rFonts w:eastAsia="Times New Roman"/>
          <w:bCs/>
          <w:color w:val="000000"/>
          <w:szCs w:val="28"/>
          <w:lang w:eastAsia="ru-RU"/>
        </w:rPr>
        <w:t>Сроки и этапы реализации Программы</w:t>
      </w:r>
    </w:p>
    <w:p w:rsidR="00143E07" w:rsidRPr="00416B7F" w:rsidRDefault="00143E07" w:rsidP="00143E07">
      <w:pPr>
        <w:shd w:val="clear" w:color="auto" w:fill="FFFFFF"/>
        <w:jc w:val="both"/>
        <w:outlineLvl w:val="2"/>
        <w:rPr>
          <w:rFonts w:eastAsia="Times New Roman"/>
          <w:b/>
          <w:bCs/>
          <w:color w:val="000000"/>
          <w:szCs w:val="28"/>
          <w:lang w:eastAsia="ru-RU"/>
        </w:rPr>
      </w:pP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9A3C05">
        <w:rPr>
          <w:rFonts w:eastAsia="Times New Roman"/>
          <w:color w:val="000000"/>
          <w:szCs w:val="28"/>
          <w:lang w:eastAsia="ru-RU"/>
        </w:rPr>
        <w:t>13</w:t>
      </w:r>
      <w:r w:rsidRPr="00416B7F">
        <w:rPr>
          <w:rFonts w:eastAsia="Times New Roman"/>
          <w:color w:val="000000"/>
          <w:szCs w:val="28"/>
          <w:lang w:eastAsia="ru-RU"/>
        </w:rPr>
        <w:t>. Целями Программы являются: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1) повышение качества предоставления государственных и муниципальных услуг путем развития МФЦ, повышение степени удовлетворенности получателей государственных и муниципальных услуг;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2) повышение эффективности деятельности органов государственной власти и органов местного самоуправления;</w:t>
      </w:r>
    </w:p>
    <w:p w:rsidR="00F43257" w:rsidRPr="00F43257" w:rsidRDefault="0088632E" w:rsidP="0088632E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 xml:space="preserve">3) </w:t>
      </w:r>
      <w:r w:rsidRPr="00F43257">
        <w:rPr>
          <w:rFonts w:eastAsia="Times New Roman"/>
          <w:color w:val="000000"/>
          <w:szCs w:val="28"/>
          <w:lang w:eastAsia="ru-RU"/>
        </w:rPr>
        <w:t>сокращение временных и материальных затрат заявителей на получение государственных и муниципальных услуг</w:t>
      </w:r>
      <w:r w:rsidR="009A3C05">
        <w:rPr>
          <w:rFonts w:eastAsia="Times New Roman"/>
          <w:color w:val="000000"/>
          <w:szCs w:val="28"/>
          <w:lang w:eastAsia="ru-RU"/>
        </w:rPr>
        <w:t>.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9A3C05">
        <w:rPr>
          <w:rFonts w:eastAsia="Times New Roman"/>
          <w:color w:val="000000"/>
          <w:szCs w:val="28"/>
          <w:lang w:eastAsia="ru-RU"/>
        </w:rPr>
        <w:t>14</w:t>
      </w:r>
      <w:r w:rsidR="008C2426">
        <w:rPr>
          <w:rFonts w:eastAsia="Times New Roman"/>
          <w:color w:val="000000"/>
          <w:szCs w:val="28"/>
          <w:lang w:eastAsia="ru-RU"/>
        </w:rPr>
        <w:t xml:space="preserve">. </w:t>
      </w:r>
      <w:r w:rsidRPr="00416B7F">
        <w:rPr>
          <w:rFonts w:eastAsia="Times New Roman"/>
          <w:color w:val="000000"/>
          <w:szCs w:val="28"/>
          <w:lang w:eastAsia="ru-RU"/>
        </w:rPr>
        <w:t>Реализация мероприятий Программы направлена на повышение качества предоставления государственных и муниципальных услуг.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9A3C05">
        <w:rPr>
          <w:rFonts w:eastAsia="Times New Roman"/>
          <w:color w:val="000000"/>
          <w:szCs w:val="28"/>
          <w:lang w:eastAsia="ru-RU"/>
        </w:rPr>
        <w:t>15</w:t>
      </w:r>
      <w:r w:rsidR="008C2426">
        <w:rPr>
          <w:rFonts w:eastAsia="Times New Roman"/>
          <w:color w:val="000000"/>
          <w:szCs w:val="28"/>
          <w:lang w:eastAsia="ru-RU"/>
        </w:rPr>
        <w:t xml:space="preserve">. </w:t>
      </w:r>
      <w:r w:rsidRPr="00416B7F">
        <w:rPr>
          <w:rFonts w:eastAsia="Times New Roman"/>
          <w:color w:val="000000"/>
          <w:szCs w:val="28"/>
          <w:lang w:eastAsia="ru-RU"/>
        </w:rPr>
        <w:t>Основные направления, на реализацию которых направлена Программа: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8C2426">
        <w:rPr>
          <w:rFonts w:eastAsia="Times New Roman"/>
          <w:color w:val="000000"/>
          <w:szCs w:val="28"/>
          <w:lang w:eastAsia="ru-RU"/>
        </w:rPr>
        <w:t xml:space="preserve">1) </w:t>
      </w:r>
      <w:r w:rsidRPr="00416B7F">
        <w:rPr>
          <w:rFonts w:eastAsia="Times New Roman"/>
          <w:color w:val="000000"/>
          <w:szCs w:val="28"/>
          <w:lang w:eastAsia="ru-RU"/>
        </w:rPr>
        <w:t>создание для заявителей максимально комфортных условий для обращения в органы муниципальной власти;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8C2426">
        <w:rPr>
          <w:rFonts w:eastAsia="Times New Roman"/>
          <w:color w:val="000000"/>
          <w:szCs w:val="28"/>
          <w:lang w:eastAsia="ru-RU"/>
        </w:rPr>
        <w:t>2)</w:t>
      </w:r>
      <w:r w:rsidR="00445E38">
        <w:rPr>
          <w:rFonts w:eastAsia="Times New Roman"/>
          <w:color w:val="000000"/>
          <w:szCs w:val="28"/>
          <w:lang w:eastAsia="ru-RU"/>
        </w:rPr>
        <w:t xml:space="preserve"> </w:t>
      </w:r>
      <w:r w:rsidRPr="00416B7F">
        <w:rPr>
          <w:rFonts w:eastAsia="Times New Roman"/>
          <w:color w:val="000000"/>
          <w:szCs w:val="28"/>
          <w:lang w:eastAsia="ru-RU"/>
        </w:rPr>
        <w:t>устранение бюрократических барьеров, препятствующих своевременному и законному получению услуги;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8C2426">
        <w:rPr>
          <w:rFonts w:eastAsia="Times New Roman"/>
          <w:color w:val="000000"/>
          <w:szCs w:val="28"/>
          <w:lang w:eastAsia="ru-RU"/>
        </w:rPr>
        <w:t xml:space="preserve">3) </w:t>
      </w:r>
      <w:r w:rsidRPr="00416B7F">
        <w:rPr>
          <w:rFonts w:eastAsia="Times New Roman"/>
          <w:color w:val="000000"/>
          <w:szCs w:val="28"/>
          <w:lang w:eastAsia="ru-RU"/>
        </w:rPr>
        <w:t>обеспечение прозрачности процесса предоставления услуги;</w:t>
      </w:r>
    </w:p>
    <w:p w:rsidR="0088632E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8C2426">
        <w:rPr>
          <w:rFonts w:eastAsia="Times New Roman"/>
          <w:color w:val="000000"/>
          <w:szCs w:val="28"/>
          <w:lang w:eastAsia="ru-RU"/>
        </w:rPr>
        <w:t xml:space="preserve">4) </w:t>
      </w:r>
      <w:r w:rsidRPr="00416B7F">
        <w:rPr>
          <w:rFonts w:eastAsia="Times New Roman"/>
          <w:color w:val="000000"/>
          <w:szCs w:val="28"/>
          <w:lang w:eastAsia="ru-RU"/>
        </w:rPr>
        <w:t>обеспечение всестороннего и полного информирования граждан обо всех аспектах законодательства, регулирующ</w:t>
      </w:r>
      <w:r w:rsidR="008F3E4A">
        <w:rPr>
          <w:rFonts w:eastAsia="Times New Roman"/>
          <w:color w:val="000000"/>
          <w:szCs w:val="28"/>
          <w:lang w:eastAsia="ru-RU"/>
        </w:rPr>
        <w:t>их процесс предоставления услуг;</w:t>
      </w:r>
    </w:p>
    <w:p w:rsidR="008F3E4A" w:rsidRPr="00416B7F" w:rsidRDefault="008F3E4A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  <w:t>5) приведение МФЦ к единому узнаваемому фирменному стилю «Мои документы».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3E16F0">
        <w:rPr>
          <w:rFonts w:eastAsia="Times New Roman"/>
          <w:color w:val="000000"/>
          <w:szCs w:val="28"/>
          <w:lang w:eastAsia="ru-RU"/>
        </w:rPr>
        <w:t>16</w:t>
      </w:r>
      <w:r w:rsidRPr="00416B7F">
        <w:rPr>
          <w:rFonts w:eastAsia="Times New Roman"/>
          <w:color w:val="000000"/>
          <w:szCs w:val="28"/>
          <w:lang w:eastAsia="ru-RU"/>
        </w:rPr>
        <w:t>. Задачами  Программы являются: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1) оптимизация административных процедур при предоставлении общественно значимых государственных и муниципальных услуг, а также административных регламентов;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2) повышение комфортности получения гражданами общественно значимых государственных и муниципальных услуг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3) создание механизма информирования населения Карталинского  муниципального  района  о предоставлении государственных и муниципальных услуг на базе МФЦ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8632E" w:rsidRPr="00416B7F" w:rsidRDefault="0088632E" w:rsidP="0078008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4) организация информационного обмена данными между территориальными органами федеральных органов исполнительной власти, исполнительными органами государственной власти Челябинской области, органами местного самоуправления Карталинского  муниципального  района, предприятиями и организациями, участвующими в предоставлении государственных и муниципальных услуг</w:t>
      </w:r>
      <w:r w:rsidR="0078008B">
        <w:rPr>
          <w:rFonts w:eastAsia="Times New Roman"/>
          <w:color w:val="000000"/>
          <w:szCs w:val="28"/>
          <w:lang w:eastAsia="ru-RU"/>
        </w:rPr>
        <w:t>.</w:t>
      </w:r>
    </w:p>
    <w:p w:rsidR="0088632E" w:rsidRPr="00416B7F" w:rsidRDefault="0088632E" w:rsidP="0078008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lastRenderedPageBreak/>
        <w:tab/>
        <w:t>Организация межведомственного взаимодействия поможет сократить количество взаимодействий заявителей с должностными лицами, участвующими в предоставлении государственных и муниципальных услуг. Помимо документационного предполагается осуществление информационного взаимодействия, в том числе организация информационного обмена с федеральным порталом государственных услуг, региональным сегментом портала государственных услуг</w:t>
      </w:r>
      <w:r w:rsidR="0078008B">
        <w:rPr>
          <w:rFonts w:eastAsia="Times New Roman"/>
          <w:color w:val="000000"/>
          <w:szCs w:val="28"/>
          <w:lang w:eastAsia="ru-RU"/>
        </w:rPr>
        <w:t>;</w:t>
      </w:r>
    </w:p>
    <w:p w:rsidR="0088632E" w:rsidRPr="00416B7F" w:rsidRDefault="0088632E" w:rsidP="0078008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5) противодействие коррупции, ликвидация рынка посреднических услуг при предоставлении государственных и муниципальных услуг</w:t>
      </w:r>
      <w:r w:rsidR="0078008B">
        <w:rPr>
          <w:rFonts w:eastAsia="Times New Roman"/>
          <w:color w:val="000000"/>
          <w:szCs w:val="28"/>
          <w:lang w:eastAsia="ru-RU"/>
        </w:rPr>
        <w:t>.</w:t>
      </w:r>
    </w:p>
    <w:p w:rsidR="0088632E" w:rsidRPr="00416B7F" w:rsidRDefault="0088632E" w:rsidP="0078008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Противодействие коррупции происходит посредством исключения необходимости личного взаимодействия заявителя с исполнителем государственной или муниципальной услуги (чиновником)</w:t>
      </w:r>
      <w:r w:rsidR="0078008B">
        <w:rPr>
          <w:rFonts w:eastAsia="Times New Roman"/>
          <w:color w:val="000000"/>
          <w:szCs w:val="28"/>
          <w:lang w:eastAsia="ru-RU"/>
        </w:rPr>
        <w:t>;</w:t>
      </w:r>
    </w:p>
    <w:p w:rsidR="0088632E" w:rsidRPr="00416B7F" w:rsidRDefault="0088632E" w:rsidP="0078008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6) организация мониторинга качества государственных и муниципальных услуг, предоставляемых на базе МФЦ.</w:t>
      </w:r>
    </w:p>
    <w:p w:rsidR="0088632E" w:rsidRPr="00416B7F" w:rsidRDefault="0088632E" w:rsidP="0078008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Результаты мониторинга подлежат также размещению на сайте МФЦ. Они выступят своеобразным индикатором работы МФЦ за определенный период, покажут те направления, в которых стоит проводить работу по улучшению показателей</w:t>
      </w:r>
      <w:r w:rsidR="0078008B">
        <w:rPr>
          <w:rFonts w:eastAsia="Times New Roman"/>
          <w:color w:val="000000"/>
          <w:szCs w:val="28"/>
          <w:lang w:eastAsia="ru-RU"/>
        </w:rPr>
        <w:t>;</w:t>
      </w:r>
    </w:p>
    <w:p w:rsidR="0088632E" w:rsidRPr="008B5F2B" w:rsidRDefault="00C50EEA" w:rsidP="0078008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7)</w:t>
      </w:r>
      <w:r w:rsidR="008B5F2B" w:rsidRPr="008B5F2B">
        <w:rPr>
          <w:rFonts w:eastAsia="Times New Roman"/>
          <w:color w:val="000000"/>
          <w:szCs w:val="28"/>
          <w:lang w:eastAsia="ru-RU"/>
        </w:rPr>
        <w:t xml:space="preserve"> </w:t>
      </w:r>
      <w:r w:rsidR="0078008B" w:rsidRPr="008B5F2B">
        <w:rPr>
          <w:szCs w:val="28"/>
        </w:rPr>
        <w:t xml:space="preserve">переход </w:t>
      </w:r>
      <w:r w:rsidR="008B5F2B" w:rsidRPr="008B5F2B">
        <w:rPr>
          <w:szCs w:val="28"/>
        </w:rPr>
        <w:t xml:space="preserve">на предоставление </w:t>
      </w:r>
      <w:r w:rsidR="0078008B">
        <w:rPr>
          <w:szCs w:val="28"/>
        </w:rPr>
        <w:t xml:space="preserve">государственных и муниципальных </w:t>
      </w:r>
      <w:r w:rsidR="008B5F2B" w:rsidRPr="008B5F2B">
        <w:rPr>
          <w:szCs w:val="28"/>
        </w:rPr>
        <w:t>услуг преимущественно на основе принципа «одного окна»</w:t>
      </w:r>
      <w:r w:rsidR="0046693B" w:rsidRPr="008B5F2B">
        <w:rPr>
          <w:szCs w:val="28"/>
        </w:rPr>
        <w:t>;</w:t>
      </w:r>
    </w:p>
    <w:p w:rsidR="0046693B" w:rsidRPr="00F43257" w:rsidRDefault="0046693B" w:rsidP="0078008B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8</w:t>
      </w:r>
      <w:r w:rsidRPr="00F43257">
        <w:rPr>
          <w:rFonts w:eastAsia="Times New Roman"/>
          <w:color w:val="000000"/>
          <w:szCs w:val="28"/>
          <w:lang w:eastAsia="ru-RU"/>
        </w:rPr>
        <w:t xml:space="preserve">) </w:t>
      </w:r>
      <w:r w:rsidR="0078008B" w:rsidRPr="00F43257">
        <w:rPr>
          <w:szCs w:val="28"/>
        </w:rPr>
        <w:t xml:space="preserve">информирование </w:t>
      </w:r>
      <w:r w:rsidRPr="00F43257">
        <w:rPr>
          <w:szCs w:val="28"/>
        </w:rPr>
        <w:t>населения о деятельности МФЦ и</w:t>
      </w:r>
      <w:r>
        <w:rPr>
          <w:szCs w:val="28"/>
        </w:rPr>
        <w:t xml:space="preserve"> </w:t>
      </w:r>
      <w:r w:rsidRPr="00F43257">
        <w:rPr>
          <w:szCs w:val="28"/>
        </w:rPr>
        <w:t>предоставляемых на базе МФЦ государственных и муниципальных услугах;</w:t>
      </w:r>
    </w:p>
    <w:p w:rsidR="0046693B" w:rsidRPr="00F43257" w:rsidRDefault="0046693B" w:rsidP="0078008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9</w:t>
      </w:r>
      <w:r w:rsidRPr="00F43257">
        <w:rPr>
          <w:szCs w:val="28"/>
        </w:rPr>
        <w:t xml:space="preserve">) </w:t>
      </w:r>
      <w:r w:rsidR="0078008B" w:rsidRPr="00F43257">
        <w:rPr>
          <w:szCs w:val="28"/>
        </w:rPr>
        <w:t xml:space="preserve">достижение </w:t>
      </w:r>
      <w:r w:rsidRPr="00F43257">
        <w:rPr>
          <w:szCs w:val="28"/>
        </w:rPr>
        <w:t>соответствия МФЦ установленным требованиям.</w:t>
      </w:r>
    </w:p>
    <w:p w:rsidR="0088632E" w:rsidRPr="00416B7F" w:rsidRDefault="003E16F0" w:rsidP="0078008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17</w:t>
      </w:r>
      <w:r w:rsidR="008C2426">
        <w:rPr>
          <w:rFonts w:eastAsia="Times New Roman"/>
          <w:color w:val="000000"/>
          <w:szCs w:val="28"/>
          <w:lang w:eastAsia="ru-RU"/>
        </w:rPr>
        <w:t xml:space="preserve">. </w:t>
      </w:r>
      <w:r w:rsidR="0088632E" w:rsidRPr="00416B7F">
        <w:rPr>
          <w:rFonts w:eastAsia="Times New Roman"/>
          <w:color w:val="000000"/>
          <w:szCs w:val="28"/>
          <w:lang w:eastAsia="ru-RU"/>
        </w:rPr>
        <w:t>В результате реализации Программы существенно поднимется уровень комфортности предоставления услуг благодаря максимальной автоматизированности всех процессов, связанных с подачей и обработкой документов, взаимодействию МФЦ с органами власти и различными ведомствами.</w:t>
      </w:r>
    </w:p>
    <w:p w:rsidR="0088632E" w:rsidRPr="00416B7F" w:rsidRDefault="0088632E" w:rsidP="0078008B">
      <w:pPr>
        <w:shd w:val="clear" w:color="auto" w:fill="FFFFFF"/>
        <w:jc w:val="both"/>
        <w:rPr>
          <w:szCs w:val="28"/>
        </w:rPr>
      </w:pPr>
      <w:r w:rsidRPr="00416B7F">
        <w:rPr>
          <w:rFonts w:eastAsia="Times New Roman"/>
          <w:color w:val="000000"/>
          <w:szCs w:val="28"/>
          <w:lang w:eastAsia="ru-RU"/>
        </w:rPr>
        <w:t> </w:t>
      </w:r>
      <w:r w:rsidRPr="00416B7F">
        <w:rPr>
          <w:rFonts w:eastAsia="Times New Roman"/>
          <w:color w:val="000000"/>
          <w:szCs w:val="28"/>
          <w:lang w:eastAsia="ru-RU"/>
        </w:rPr>
        <w:tab/>
      </w:r>
      <w:r w:rsidR="00B73854">
        <w:rPr>
          <w:rFonts w:eastAsia="Times New Roman"/>
          <w:color w:val="000000"/>
          <w:szCs w:val="28"/>
          <w:lang w:eastAsia="ru-RU"/>
        </w:rPr>
        <w:t>1</w:t>
      </w:r>
      <w:r w:rsidR="003E16F0">
        <w:rPr>
          <w:rFonts w:eastAsia="Times New Roman"/>
          <w:color w:val="000000"/>
          <w:szCs w:val="28"/>
          <w:lang w:eastAsia="ru-RU"/>
        </w:rPr>
        <w:t>8</w:t>
      </w:r>
      <w:r w:rsidR="008C2426">
        <w:rPr>
          <w:rFonts w:eastAsia="Times New Roman"/>
          <w:color w:val="000000"/>
          <w:szCs w:val="28"/>
          <w:lang w:eastAsia="ru-RU"/>
        </w:rPr>
        <w:t xml:space="preserve">. </w:t>
      </w:r>
      <w:r w:rsidR="003E16F0">
        <w:rPr>
          <w:szCs w:val="28"/>
        </w:rPr>
        <w:t xml:space="preserve">Реализация Программы </w:t>
      </w:r>
      <w:r w:rsidR="008F3E4A">
        <w:rPr>
          <w:szCs w:val="28"/>
        </w:rPr>
        <w:t>рассчитана на 2017</w:t>
      </w:r>
      <w:r w:rsidRPr="00416B7F">
        <w:rPr>
          <w:szCs w:val="28"/>
        </w:rPr>
        <w:t>-201</w:t>
      </w:r>
      <w:r w:rsidR="008F3E4A">
        <w:rPr>
          <w:szCs w:val="28"/>
        </w:rPr>
        <w:t>9</w:t>
      </w:r>
      <w:r w:rsidRPr="00416B7F">
        <w:rPr>
          <w:szCs w:val="28"/>
        </w:rPr>
        <w:t xml:space="preserve"> годы. Выделение этапов Программы не предусмотрено.</w:t>
      </w:r>
    </w:p>
    <w:p w:rsidR="0088632E" w:rsidRPr="00416B7F" w:rsidRDefault="0088632E" w:rsidP="0078008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</w:r>
      <w:r w:rsidR="00B73854">
        <w:rPr>
          <w:rFonts w:eastAsia="Times New Roman"/>
          <w:color w:val="000000"/>
          <w:szCs w:val="28"/>
          <w:lang w:eastAsia="ru-RU"/>
        </w:rPr>
        <w:t>1</w:t>
      </w:r>
      <w:r w:rsidR="003E16F0">
        <w:rPr>
          <w:rFonts w:eastAsia="Times New Roman"/>
          <w:color w:val="000000"/>
          <w:szCs w:val="28"/>
          <w:lang w:eastAsia="ru-RU"/>
        </w:rPr>
        <w:t>9</w:t>
      </w:r>
      <w:r w:rsidR="008C2426">
        <w:rPr>
          <w:rFonts w:eastAsia="Times New Roman"/>
          <w:color w:val="000000"/>
          <w:szCs w:val="28"/>
          <w:lang w:eastAsia="ru-RU"/>
        </w:rPr>
        <w:t xml:space="preserve">. </w:t>
      </w:r>
      <w:r w:rsidRPr="00416B7F">
        <w:rPr>
          <w:rFonts w:eastAsia="Times New Roman"/>
          <w:color w:val="000000"/>
          <w:szCs w:val="28"/>
          <w:lang w:eastAsia="ru-RU"/>
        </w:rPr>
        <w:t>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индикативных показателей.</w:t>
      </w:r>
    </w:p>
    <w:p w:rsidR="0088632E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 </w:t>
      </w:r>
    </w:p>
    <w:p w:rsidR="0077748F" w:rsidRDefault="0077748F" w:rsidP="0077748F">
      <w:pPr>
        <w:shd w:val="clear" w:color="auto" w:fill="FFFFFF"/>
        <w:ind w:left="-19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77748F">
        <w:rPr>
          <w:szCs w:val="28"/>
        </w:rPr>
        <w:t xml:space="preserve">. </w:t>
      </w:r>
      <w:r w:rsidR="00DB3BCA" w:rsidRPr="0077748F">
        <w:rPr>
          <w:szCs w:val="28"/>
        </w:rPr>
        <w:t xml:space="preserve">Показатели (индикаторы) достижения целей </w:t>
      </w:r>
    </w:p>
    <w:p w:rsidR="0077748F" w:rsidRDefault="00DB3BCA" w:rsidP="0077748F">
      <w:pPr>
        <w:shd w:val="clear" w:color="auto" w:fill="FFFFFF"/>
        <w:ind w:left="-19"/>
        <w:jc w:val="center"/>
        <w:rPr>
          <w:szCs w:val="28"/>
        </w:rPr>
      </w:pPr>
      <w:r w:rsidRPr="0077748F">
        <w:rPr>
          <w:szCs w:val="28"/>
        </w:rPr>
        <w:t>и</w:t>
      </w:r>
      <w:r w:rsidR="0077748F">
        <w:rPr>
          <w:szCs w:val="28"/>
        </w:rPr>
        <w:t xml:space="preserve"> </w:t>
      </w:r>
      <w:r>
        <w:rPr>
          <w:szCs w:val="28"/>
        </w:rPr>
        <w:t xml:space="preserve">решения задач, основные ожидаемые конечные </w:t>
      </w:r>
    </w:p>
    <w:p w:rsidR="00CC2470" w:rsidRPr="0077748F" w:rsidRDefault="00DB3BCA" w:rsidP="0077748F">
      <w:pPr>
        <w:shd w:val="clear" w:color="auto" w:fill="FFFFFF"/>
        <w:ind w:left="-19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результаты</w:t>
      </w:r>
      <w:r w:rsidR="0077748F">
        <w:rPr>
          <w:szCs w:val="28"/>
        </w:rPr>
        <w:t xml:space="preserve"> Программы</w:t>
      </w:r>
    </w:p>
    <w:p w:rsidR="00DB3BCA" w:rsidRDefault="00DB3BCA" w:rsidP="00DB3BCA">
      <w:pPr>
        <w:pStyle w:val="aa"/>
        <w:shd w:val="clear" w:color="auto" w:fill="FFFFFF"/>
        <w:ind w:left="0"/>
        <w:jc w:val="center"/>
        <w:rPr>
          <w:rFonts w:eastAsia="Times New Roman"/>
          <w:color w:val="000000"/>
          <w:szCs w:val="28"/>
          <w:lang w:eastAsia="ru-RU"/>
        </w:rPr>
      </w:pPr>
    </w:p>
    <w:p w:rsidR="00DB3BCA" w:rsidRDefault="00DB3BCA" w:rsidP="00931DB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FE312E">
        <w:rPr>
          <w:rFonts w:eastAsia="Times New Roman"/>
          <w:color w:val="000000"/>
          <w:szCs w:val="28"/>
          <w:lang w:eastAsia="ru-RU"/>
        </w:rPr>
        <w:t>20</w:t>
      </w:r>
      <w:r w:rsidRPr="00DB3BCA">
        <w:rPr>
          <w:rFonts w:eastAsia="Times New Roman"/>
          <w:color w:val="000000"/>
          <w:szCs w:val="28"/>
          <w:lang w:eastAsia="ru-RU"/>
        </w:rPr>
        <w:t>.</w:t>
      </w:r>
      <w:r w:rsidR="00531276">
        <w:rPr>
          <w:rFonts w:eastAsia="Times New Roman"/>
          <w:color w:val="000000"/>
          <w:szCs w:val="28"/>
          <w:lang w:eastAsia="ru-RU"/>
        </w:rPr>
        <w:t xml:space="preserve"> </w:t>
      </w:r>
      <w:r w:rsidRPr="00DB3BCA">
        <w:rPr>
          <w:rFonts w:eastAsia="Times New Roman"/>
          <w:color w:val="000000"/>
          <w:szCs w:val="28"/>
          <w:lang w:eastAsia="ru-RU"/>
        </w:rPr>
        <w:t>По итогам реализации Программы будут достигнуты следующие результаты: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426"/>
        <w:gridCol w:w="2409"/>
        <w:gridCol w:w="1276"/>
        <w:gridCol w:w="1418"/>
        <w:gridCol w:w="1134"/>
        <w:gridCol w:w="1275"/>
        <w:gridCol w:w="1418"/>
      </w:tblGrid>
      <w:tr w:rsidR="00DB3BCA" w:rsidRPr="002F58A8" w:rsidTr="002F58A8">
        <w:tc>
          <w:tcPr>
            <w:tcW w:w="426" w:type="dxa"/>
            <w:vMerge w:val="restart"/>
          </w:tcPr>
          <w:p w:rsidR="00DB3BCA" w:rsidRPr="002F58A8" w:rsidRDefault="00931DBA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3BCA"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CA"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09" w:type="dxa"/>
            <w:vMerge w:val="restart"/>
          </w:tcPr>
          <w:p w:rsidR="00DB3BCA" w:rsidRPr="002F58A8" w:rsidRDefault="00DB3BCA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</w:tcPr>
          <w:p w:rsidR="00DB3BCA" w:rsidRPr="002F58A8" w:rsidRDefault="00DB3BCA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245" w:type="dxa"/>
            <w:gridSpan w:val="4"/>
          </w:tcPr>
          <w:p w:rsidR="00DB3BCA" w:rsidRPr="002F58A8" w:rsidRDefault="00DB3BCA" w:rsidP="00931DBA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8A8">
              <w:rPr>
                <w:szCs w:val="28"/>
              </w:rPr>
              <w:t>Значения показателей</w:t>
            </w:r>
          </w:p>
        </w:tc>
      </w:tr>
      <w:tr w:rsidR="00DB3BCA" w:rsidRPr="002F58A8" w:rsidTr="002F58A8">
        <w:tc>
          <w:tcPr>
            <w:tcW w:w="426" w:type="dxa"/>
            <w:vMerge/>
          </w:tcPr>
          <w:p w:rsidR="00DB3BCA" w:rsidRPr="002F58A8" w:rsidRDefault="00DB3BCA" w:rsidP="00931DBA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DB3BCA" w:rsidRPr="002F58A8" w:rsidRDefault="00DB3BCA" w:rsidP="00931DBA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DB3BCA" w:rsidRPr="002F58A8" w:rsidRDefault="00DB3BCA" w:rsidP="00931DBA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DB3BCA" w:rsidRPr="002F58A8" w:rsidRDefault="00931DBA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="00DB3BCA"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  <w:r w:rsidR="00DB3BCA"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>(отчетный)</w:t>
            </w:r>
          </w:p>
        </w:tc>
        <w:tc>
          <w:tcPr>
            <w:tcW w:w="1134" w:type="dxa"/>
          </w:tcPr>
          <w:p w:rsidR="00DB3BCA" w:rsidRPr="002F58A8" w:rsidRDefault="00931DBA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="00DB3BCA"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275" w:type="dxa"/>
          </w:tcPr>
          <w:p w:rsidR="00DB3BCA" w:rsidRPr="002F58A8" w:rsidRDefault="00931DBA" w:rsidP="002F58A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Первый  </w:t>
            </w:r>
            <w:r w:rsidR="00DB3BCA"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="00DB3BCA"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="00DB3BCA"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периода</w:t>
            </w:r>
          </w:p>
        </w:tc>
        <w:tc>
          <w:tcPr>
            <w:tcW w:w="1418" w:type="dxa"/>
          </w:tcPr>
          <w:p w:rsidR="00DB3BCA" w:rsidRPr="002F58A8" w:rsidRDefault="00931DBA" w:rsidP="002F58A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Второй  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периода</w:t>
            </w:r>
          </w:p>
        </w:tc>
      </w:tr>
      <w:tr w:rsidR="00DB3BCA" w:rsidRPr="002F58A8" w:rsidTr="00A11479">
        <w:trPr>
          <w:trHeight w:val="273"/>
        </w:trPr>
        <w:tc>
          <w:tcPr>
            <w:tcW w:w="426" w:type="dxa"/>
          </w:tcPr>
          <w:p w:rsidR="00DB3BCA" w:rsidRPr="002F58A8" w:rsidRDefault="00DB3BCA" w:rsidP="00931DBA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8A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DB3BCA" w:rsidRPr="002F58A8" w:rsidRDefault="00DB3BCA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8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B3BCA" w:rsidRPr="002F58A8" w:rsidRDefault="00DB3BCA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B3BCA" w:rsidRPr="002F58A8" w:rsidRDefault="00DB3BCA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3BCA" w:rsidRPr="002F58A8" w:rsidRDefault="00DB3BCA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B3BCA" w:rsidRPr="002F58A8" w:rsidRDefault="00DB3BCA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B3BCA" w:rsidRPr="002F58A8" w:rsidRDefault="00DB3BCA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3BCA" w:rsidRPr="002F58A8" w:rsidTr="002F58A8">
        <w:tc>
          <w:tcPr>
            <w:tcW w:w="9356" w:type="dxa"/>
            <w:gridSpan w:val="7"/>
          </w:tcPr>
          <w:p w:rsidR="00DB3BCA" w:rsidRPr="002F58A8" w:rsidRDefault="00DB3BCA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DB3BCA" w:rsidRPr="002F58A8" w:rsidTr="002F58A8">
        <w:tc>
          <w:tcPr>
            <w:tcW w:w="426" w:type="dxa"/>
          </w:tcPr>
          <w:p w:rsidR="00DB3BCA" w:rsidRPr="002F58A8" w:rsidRDefault="00DB3BCA" w:rsidP="00931DBA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8A8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2F58A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DB3BCA" w:rsidRPr="002F58A8" w:rsidRDefault="00F733C8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12AC6" w:rsidRPr="002F58A8">
              <w:rPr>
                <w:rFonts w:ascii="Times New Roman" w:hAnsi="Times New Roman" w:cs="Times New Roman"/>
                <w:sz w:val="28"/>
                <w:szCs w:val="28"/>
              </w:rPr>
              <w:t>рабочих мест – одно окно МФЦ</w:t>
            </w:r>
          </w:p>
        </w:tc>
        <w:tc>
          <w:tcPr>
            <w:tcW w:w="1276" w:type="dxa"/>
          </w:tcPr>
          <w:p w:rsidR="00DB3BCA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DB3BCA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3BCA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DB3BCA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B3BCA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AC6" w:rsidRPr="002F58A8" w:rsidTr="002F58A8">
        <w:tc>
          <w:tcPr>
            <w:tcW w:w="426" w:type="dxa"/>
          </w:tcPr>
          <w:p w:rsidR="00212AC6" w:rsidRPr="002F58A8" w:rsidRDefault="00212AC6" w:rsidP="00931DBA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8A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2F58A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212AC6" w:rsidRPr="002F58A8" w:rsidRDefault="00F733C8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212AC6" w:rsidRPr="002F58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заявителей, время ожидания которых в очереди соответствует сроку, установленному в регламенте деятельности МФЦ</w:t>
            </w:r>
          </w:p>
        </w:tc>
        <w:tc>
          <w:tcPr>
            <w:tcW w:w="1276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AC6" w:rsidRPr="002F58A8" w:rsidTr="002F58A8">
        <w:tc>
          <w:tcPr>
            <w:tcW w:w="426" w:type="dxa"/>
          </w:tcPr>
          <w:p w:rsidR="00212AC6" w:rsidRPr="002F58A8" w:rsidRDefault="00212AC6" w:rsidP="00931DBA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8A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2F58A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212AC6" w:rsidRPr="002F58A8" w:rsidRDefault="002C78D1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212AC6" w:rsidRPr="002F58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заявителей, выбравших варианты ответов «удовлетворен», «скорее удовлетворен, чем неудовлетворен» при ответе на вопрос об удовлетворенности качеством предоставляемых на базе МФЦ услуг</w:t>
            </w:r>
          </w:p>
        </w:tc>
        <w:tc>
          <w:tcPr>
            <w:tcW w:w="1276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212AC6" w:rsidRPr="002F58A8" w:rsidRDefault="00212AC6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3BDB" w:rsidRPr="002F58A8" w:rsidTr="002F58A8">
        <w:tc>
          <w:tcPr>
            <w:tcW w:w="426" w:type="dxa"/>
          </w:tcPr>
          <w:p w:rsidR="00853BDB" w:rsidRPr="002F58A8" w:rsidRDefault="00853BDB" w:rsidP="00931DBA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8A8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2F58A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853BDB" w:rsidRPr="002F58A8" w:rsidRDefault="002C78D1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53BDB" w:rsidRPr="002F58A8">
              <w:rPr>
                <w:rFonts w:ascii="Times New Roman" w:hAnsi="Times New Roman" w:cs="Times New Roman"/>
                <w:sz w:val="28"/>
                <w:szCs w:val="28"/>
              </w:rPr>
              <w:t>оказанных услуг</w:t>
            </w:r>
          </w:p>
        </w:tc>
        <w:tc>
          <w:tcPr>
            <w:tcW w:w="1276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5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  <w:tc>
          <w:tcPr>
            <w:tcW w:w="1418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853BDB" w:rsidRPr="002F58A8" w:rsidTr="002F58A8">
        <w:tc>
          <w:tcPr>
            <w:tcW w:w="426" w:type="dxa"/>
          </w:tcPr>
          <w:p w:rsidR="00853BDB" w:rsidRPr="002F58A8" w:rsidRDefault="00853BDB" w:rsidP="00931DBA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8A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2F58A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853BDB" w:rsidRPr="002F58A8" w:rsidRDefault="002C78D1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CE6182"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</w:t>
            </w:r>
            <w:r w:rsidR="00853BDB" w:rsidRPr="002F58A8">
              <w:rPr>
                <w:rFonts w:ascii="Times New Roman" w:hAnsi="Times New Roman" w:cs="Times New Roman"/>
                <w:sz w:val="28"/>
                <w:szCs w:val="28"/>
              </w:rPr>
              <w:t>единого фирменного стиля «Мои документы»</w:t>
            </w:r>
          </w:p>
        </w:tc>
        <w:tc>
          <w:tcPr>
            <w:tcW w:w="1276" w:type="dxa"/>
          </w:tcPr>
          <w:p w:rsidR="003B211C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3B211C"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853BDB" w:rsidRPr="002F58A8" w:rsidRDefault="00853BDB" w:rsidP="003B211C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3B211C" w:rsidRPr="002F5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418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BDB" w:rsidRPr="002F58A8" w:rsidTr="002F58A8">
        <w:tc>
          <w:tcPr>
            <w:tcW w:w="426" w:type="dxa"/>
          </w:tcPr>
          <w:p w:rsidR="00853BDB" w:rsidRPr="002F58A8" w:rsidRDefault="00853BDB" w:rsidP="00931DBA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8A8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2F58A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853BDB" w:rsidRPr="002F58A8" w:rsidRDefault="002C78D1" w:rsidP="00931DB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853BDB" w:rsidRPr="002F58A8">
              <w:rPr>
                <w:rFonts w:ascii="Times New Roman" w:hAnsi="Times New Roman" w:cs="Times New Roman"/>
                <w:sz w:val="28"/>
                <w:szCs w:val="28"/>
              </w:rPr>
              <w:t>МФЦ установленным требованиям</w:t>
            </w:r>
          </w:p>
        </w:tc>
        <w:tc>
          <w:tcPr>
            <w:tcW w:w="1276" w:type="dxa"/>
          </w:tcPr>
          <w:p w:rsidR="003B211C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3B211C"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853BDB" w:rsidRPr="002F58A8" w:rsidRDefault="003B211C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="00853BDB" w:rsidRPr="002F58A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418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53BDB" w:rsidRPr="002F58A8" w:rsidRDefault="00853BDB" w:rsidP="00931DBA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BCA" w:rsidRPr="00DB3BCA" w:rsidRDefault="00DB3BCA" w:rsidP="00DB3BCA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88632E" w:rsidRPr="00416B7F" w:rsidRDefault="0088632E" w:rsidP="0088632E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IV. Система программных мероприятий</w:t>
      </w:r>
    </w:p>
    <w:p w:rsidR="0088632E" w:rsidRPr="00416B7F" w:rsidRDefault="0088632E" w:rsidP="0088632E">
      <w:pPr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szCs w:val="28"/>
          <w:lang w:eastAsia="ru-RU"/>
        </w:rPr>
      </w:pPr>
    </w:p>
    <w:p w:rsidR="00853BDB" w:rsidRDefault="00FE312E" w:rsidP="0052551B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21</w:t>
      </w:r>
      <w:r w:rsidR="008C2426">
        <w:rPr>
          <w:rFonts w:eastAsia="Times New Roman"/>
          <w:color w:val="000000"/>
          <w:szCs w:val="28"/>
          <w:lang w:eastAsia="ru-RU"/>
        </w:rPr>
        <w:t>.</w:t>
      </w:r>
      <w:r w:rsidR="00853BDB">
        <w:rPr>
          <w:rFonts w:eastAsia="Times New Roman"/>
          <w:color w:val="000000"/>
          <w:szCs w:val="28"/>
          <w:lang w:eastAsia="ru-RU"/>
        </w:rPr>
        <w:t xml:space="preserve"> Перечень программных мероприятий изложен в приложении 1 к настоящей </w:t>
      </w:r>
      <w:r w:rsidR="00375D2C">
        <w:rPr>
          <w:rFonts w:eastAsia="Times New Roman"/>
          <w:color w:val="000000"/>
          <w:szCs w:val="28"/>
          <w:lang w:eastAsia="ru-RU"/>
        </w:rPr>
        <w:t>Программе</w:t>
      </w:r>
      <w:r w:rsidR="00853BDB">
        <w:rPr>
          <w:rFonts w:eastAsia="Times New Roman"/>
          <w:color w:val="000000"/>
          <w:szCs w:val="28"/>
          <w:lang w:eastAsia="ru-RU"/>
        </w:rPr>
        <w:t>.</w:t>
      </w:r>
    </w:p>
    <w:p w:rsidR="0088632E" w:rsidRPr="00416B7F" w:rsidRDefault="00FE312E" w:rsidP="0052551B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22</w:t>
      </w:r>
      <w:r w:rsidR="00853BDB">
        <w:rPr>
          <w:rFonts w:eastAsia="Times New Roman"/>
          <w:color w:val="000000"/>
          <w:szCs w:val="28"/>
          <w:lang w:eastAsia="ru-RU"/>
        </w:rPr>
        <w:t xml:space="preserve">. </w:t>
      </w:r>
      <w:r w:rsidR="0088632E" w:rsidRPr="00416B7F">
        <w:rPr>
          <w:rFonts w:eastAsia="Times New Roman"/>
          <w:color w:val="000000"/>
          <w:szCs w:val="28"/>
          <w:lang w:eastAsia="ru-RU"/>
        </w:rPr>
        <w:t>В целях обеспечения решения поставленных задач, программные мероприятия включают деятельность по следующим направлениям:</w:t>
      </w:r>
    </w:p>
    <w:p w:rsidR="0088632E" w:rsidRPr="00B73854" w:rsidRDefault="0088632E" w:rsidP="0052551B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 xml:space="preserve">ремонт </w:t>
      </w:r>
      <w:r w:rsidRPr="00B73854">
        <w:rPr>
          <w:rFonts w:eastAsia="Times New Roman"/>
          <w:color w:val="000000"/>
          <w:szCs w:val="28"/>
          <w:lang w:eastAsia="ru-RU"/>
        </w:rPr>
        <w:t xml:space="preserve">помещений </w:t>
      </w:r>
      <w:r w:rsidR="00B73854" w:rsidRPr="00B73854">
        <w:rPr>
          <w:rFonts w:eastAsia="Times New Roman"/>
          <w:color w:val="000000"/>
          <w:szCs w:val="28"/>
          <w:lang w:eastAsia="ru-RU"/>
        </w:rPr>
        <w:t xml:space="preserve"> МФЦ и ТОСП </w:t>
      </w:r>
      <w:r w:rsidRPr="00B73854">
        <w:rPr>
          <w:szCs w:val="28"/>
        </w:rPr>
        <w:t xml:space="preserve">МФЦ </w:t>
      </w:r>
      <w:r w:rsidR="00B73854" w:rsidRPr="00B73854">
        <w:rPr>
          <w:rFonts w:eastAsia="Times New Roman"/>
          <w:color w:val="000000"/>
          <w:szCs w:val="28"/>
          <w:lang w:eastAsia="ru-RU"/>
        </w:rPr>
        <w:t>в соответствии с  единым фирменным стилем бренда «Мои документы»</w:t>
      </w:r>
      <w:r w:rsidRPr="00B73854">
        <w:rPr>
          <w:rFonts w:eastAsia="Times New Roman"/>
          <w:color w:val="000000"/>
          <w:szCs w:val="28"/>
          <w:lang w:eastAsia="ru-RU"/>
        </w:rPr>
        <w:t>;</w:t>
      </w:r>
    </w:p>
    <w:p w:rsidR="0088632E" w:rsidRDefault="0088632E" w:rsidP="0052551B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lastRenderedPageBreak/>
        <w:t>2</w:t>
      </w:r>
      <w:r w:rsidRPr="00B73854">
        <w:rPr>
          <w:rFonts w:eastAsia="Times New Roman"/>
          <w:color w:val="000000"/>
          <w:szCs w:val="28"/>
          <w:lang w:eastAsia="ru-RU"/>
        </w:rPr>
        <w:t xml:space="preserve">) </w:t>
      </w:r>
      <w:r w:rsidR="00B73854" w:rsidRPr="00B73854">
        <w:rPr>
          <w:rFonts w:eastAsia="Times New Roman"/>
          <w:color w:val="000000"/>
          <w:szCs w:val="28"/>
          <w:lang w:eastAsia="ru-RU"/>
        </w:rPr>
        <w:t>оснащение МФЦ и ТОСП мебелью и оргтехникой в едином фирменном стиле бренда «Мои документы»</w:t>
      </w:r>
      <w:r w:rsidRPr="00B73854">
        <w:rPr>
          <w:rFonts w:eastAsia="Times New Roman"/>
          <w:color w:val="000000"/>
          <w:szCs w:val="28"/>
          <w:lang w:eastAsia="ru-RU"/>
        </w:rPr>
        <w:t>;</w:t>
      </w:r>
    </w:p>
    <w:p w:rsidR="0054240C" w:rsidRPr="00B73854" w:rsidRDefault="0054240C" w:rsidP="0052551B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3) внедрение элементов единого фирменного стиля </w:t>
      </w:r>
      <w:r w:rsidRPr="00B73854">
        <w:rPr>
          <w:rFonts w:eastAsia="Times New Roman"/>
          <w:color w:val="000000"/>
          <w:szCs w:val="28"/>
          <w:lang w:eastAsia="ru-RU"/>
        </w:rPr>
        <w:t>«Мои документы»;</w:t>
      </w:r>
    </w:p>
    <w:p w:rsidR="00B73854" w:rsidRPr="00B73854" w:rsidRDefault="0054240C" w:rsidP="0052551B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</w:t>
      </w:r>
      <w:r w:rsidR="0088632E" w:rsidRPr="00B73854">
        <w:rPr>
          <w:rFonts w:eastAsia="Times New Roman"/>
          <w:color w:val="000000"/>
          <w:szCs w:val="28"/>
          <w:lang w:eastAsia="ru-RU"/>
        </w:rPr>
        <w:t xml:space="preserve">) </w:t>
      </w:r>
      <w:r w:rsidR="00B73854" w:rsidRPr="00B73854">
        <w:rPr>
          <w:rFonts w:eastAsia="Times New Roman"/>
          <w:color w:val="000000"/>
          <w:szCs w:val="28"/>
          <w:lang w:eastAsia="ru-RU"/>
        </w:rPr>
        <w:t>обучение сотрудников МФЦ по вопросам предоставления государственных и муниципальных услуг на базе МФЦ;</w:t>
      </w:r>
    </w:p>
    <w:p w:rsidR="00B73854" w:rsidRPr="00B73854" w:rsidRDefault="0054240C" w:rsidP="0052551B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</w:t>
      </w:r>
      <w:r w:rsidR="00B73854" w:rsidRPr="00B73854">
        <w:rPr>
          <w:rFonts w:eastAsia="Times New Roman"/>
          <w:color w:val="000000"/>
          <w:szCs w:val="28"/>
          <w:lang w:eastAsia="ru-RU"/>
        </w:rPr>
        <w:t xml:space="preserve">) мониторинг и совершенствование деятельности МФЦ Карталинского  муниципального  района.  </w:t>
      </w:r>
    </w:p>
    <w:p w:rsidR="008B5F2B" w:rsidRPr="00416B7F" w:rsidRDefault="0088632E" w:rsidP="0052551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ab/>
        <w:t> </w:t>
      </w:r>
    </w:p>
    <w:p w:rsidR="0088632E" w:rsidRPr="00416B7F" w:rsidRDefault="0088632E" w:rsidP="0088632E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V. Ресурсное обеспечение Программы</w:t>
      </w:r>
    </w:p>
    <w:p w:rsidR="0088632E" w:rsidRPr="00853BDB" w:rsidRDefault="0088632E" w:rsidP="0088632E">
      <w:pPr>
        <w:shd w:val="clear" w:color="auto" w:fill="FFFFFF"/>
        <w:jc w:val="both"/>
        <w:outlineLvl w:val="2"/>
        <w:rPr>
          <w:rFonts w:eastAsia="Times New Roman"/>
          <w:b/>
          <w:bCs/>
          <w:color w:val="000000"/>
          <w:szCs w:val="28"/>
          <w:lang w:eastAsia="ru-RU"/>
        </w:rPr>
      </w:pPr>
    </w:p>
    <w:p w:rsidR="00853BDB" w:rsidRPr="00AB5E28" w:rsidRDefault="00FE312E" w:rsidP="00FB17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8C2426" w:rsidRPr="00853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BDB" w:rsidRPr="00853BDB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853BD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3BDB" w:rsidRPr="00853BDB">
        <w:rPr>
          <w:rFonts w:ascii="Times New Roman" w:hAnsi="Times New Roman" w:cs="Times New Roman"/>
          <w:sz w:val="28"/>
          <w:szCs w:val="28"/>
        </w:rPr>
        <w:t xml:space="preserve">района за счет всех источников финансирования </w:t>
      </w:r>
      <w:r w:rsidR="00853BDB" w:rsidRPr="00853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изложен</w:t>
      </w:r>
      <w:r w:rsidR="008B5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3BDB" w:rsidRPr="00853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</w:t>
      </w:r>
      <w:r w:rsidR="00853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3BDB" w:rsidRPr="00853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853BDB" w:rsidRPr="00AB5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 w:rsidRPr="00AB5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853BDB" w:rsidRPr="00AB5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28" w:rsidRPr="00AB5E28" w:rsidRDefault="00FE312E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24</w:t>
      </w:r>
      <w:r w:rsidR="00853BDB" w:rsidRPr="00AB5E28">
        <w:rPr>
          <w:rFonts w:eastAsia="Times New Roman"/>
          <w:color w:val="000000"/>
          <w:szCs w:val="28"/>
          <w:lang w:eastAsia="ru-RU"/>
        </w:rPr>
        <w:t xml:space="preserve">. </w:t>
      </w:r>
      <w:r w:rsidR="00AB5E28" w:rsidRPr="00AB5E28">
        <w:rPr>
          <w:rFonts w:eastAsia="Times New Roman"/>
          <w:color w:val="000000"/>
          <w:szCs w:val="28"/>
          <w:lang w:eastAsia="ru-RU"/>
        </w:rPr>
        <w:t xml:space="preserve">Общий объем финансирования Программы составляет </w:t>
      </w:r>
      <w:r w:rsidR="00CE6182">
        <w:rPr>
          <w:rFonts w:eastAsia="Times New Roman"/>
          <w:color w:val="000000"/>
          <w:szCs w:val="28"/>
          <w:lang w:eastAsia="ru-RU"/>
        </w:rPr>
        <w:t>300,0</w:t>
      </w:r>
      <w:r w:rsidR="00AB5E28" w:rsidRPr="00AB5E28">
        <w:rPr>
          <w:rFonts w:eastAsia="Times New Roman"/>
          <w:color w:val="000000"/>
          <w:szCs w:val="28"/>
          <w:lang w:eastAsia="ru-RU"/>
        </w:rPr>
        <w:t xml:space="preserve"> </w:t>
      </w:r>
      <w:r w:rsidR="00CE6182">
        <w:rPr>
          <w:rFonts w:eastAsia="Times New Roman"/>
          <w:color w:val="000000"/>
          <w:szCs w:val="28"/>
          <w:lang w:eastAsia="ru-RU"/>
        </w:rPr>
        <w:t>тыс</w:t>
      </w:r>
      <w:r w:rsidR="00AB5E28" w:rsidRPr="00AB5E28">
        <w:rPr>
          <w:rFonts w:eastAsia="Times New Roman"/>
          <w:color w:val="000000"/>
          <w:szCs w:val="28"/>
          <w:lang w:eastAsia="ru-RU"/>
        </w:rPr>
        <w:t>. рублей, в том числе за счет средств: бюджета Карталинского муниципального района –</w:t>
      </w:r>
      <w:r w:rsidR="00FA2532">
        <w:rPr>
          <w:rFonts w:eastAsia="Times New Roman"/>
          <w:color w:val="000000"/>
          <w:szCs w:val="28"/>
          <w:lang w:eastAsia="ru-RU"/>
        </w:rPr>
        <w:t xml:space="preserve"> </w:t>
      </w:r>
      <w:r w:rsidR="00CE6182">
        <w:rPr>
          <w:rFonts w:eastAsia="Times New Roman"/>
          <w:color w:val="000000"/>
          <w:szCs w:val="28"/>
          <w:lang w:eastAsia="ru-RU"/>
        </w:rPr>
        <w:t>300,0</w:t>
      </w:r>
      <w:r w:rsidR="00CE6182" w:rsidRPr="00AB5E28">
        <w:rPr>
          <w:rFonts w:eastAsia="Times New Roman"/>
          <w:color w:val="000000"/>
          <w:szCs w:val="28"/>
          <w:lang w:eastAsia="ru-RU"/>
        </w:rPr>
        <w:t xml:space="preserve"> </w:t>
      </w:r>
      <w:r w:rsidR="00CE6182">
        <w:rPr>
          <w:rFonts w:eastAsia="Times New Roman"/>
          <w:color w:val="000000"/>
          <w:szCs w:val="28"/>
          <w:lang w:eastAsia="ru-RU"/>
        </w:rPr>
        <w:t>тыс</w:t>
      </w:r>
      <w:r w:rsidR="00CE6182" w:rsidRPr="00AB5E28">
        <w:rPr>
          <w:rFonts w:eastAsia="Times New Roman"/>
          <w:color w:val="000000"/>
          <w:szCs w:val="28"/>
          <w:lang w:eastAsia="ru-RU"/>
        </w:rPr>
        <w:t xml:space="preserve">. </w:t>
      </w:r>
      <w:r w:rsidR="00AB5E28" w:rsidRPr="00AB5E28">
        <w:rPr>
          <w:rFonts w:eastAsia="Times New Roman"/>
          <w:color w:val="000000"/>
          <w:szCs w:val="28"/>
          <w:lang w:eastAsia="ru-RU"/>
        </w:rPr>
        <w:t>рублей.</w:t>
      </w:r>
    </w:p>
    <w:p w:rsidR="00AB5E28" w:rsidRPr="00AB5E28" w:rsidRDefault="00AB5E28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B5E28">
        <w:rPr>
          <w:rFonts w:eastAsia="Times New Roman"/>
          <w:color w:val="000000"/>
          <w:szCs w:val="28"/>
          <w:lang w:eastAsia="ru-RU"/>
        </w:rPr>
        <w:t>По годам реализации Программы:</w:t>
      </w:r>
    </w:p>
    <w:p w:rsidR="00AB5E28" w:rsidRPr="00AB5E28" w:rsidRDefault="00AB5E28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B5E28">
        <w:rPr>
          <w:rFonts w:eastAsia="Times New Roman"/>
          <w:color w:val="000000"/>
          <w:szCs w:val="28"/>
          <w:lang w:eastAsia="ru-RU"/>
        </w:rPr>
        <w:t>2017 года –</w:t>
      </w:r>
      <w:r w:rsidR="00CE6182">
        <w:rPr>
          <w:rFonts w:eastAsia="Times New Roman"/>
          <w:color w:val="000000"/>
          <w:szCs w:val="28"/>
          <w:lang w:eastAsia="ru-RU"/>
        </w:rPr>
        <w:t xml:space="preserve">  100,0 тыс</w:t>
      </w:r>
      <w:r w:rsidRPr="00AB5E28">
        <w:rPr>
          <w:rFonts w:eastAsia="Times New Roman"/>
          <w:color w:val="000000"/>
          <w:szCs w:val="28"/>
          <w:lang w:eastAsia="ru-RU"/>
        </w:rPr>
        <w:t>. рублей;</w:t>
      </w:r>
    </w:p>
    <w:p w:rsidR="00AB5E28" w:rsidRPr="00AB5E28" w:rsidRDefault="00AB5E28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B5E28">
        <w:rPr>
          <w:rFonts w:eastAsia="Times New Roman"/>
          <w:color w:val="000000"/>
          <w:szCs w:val="28"/>
          <w:lang w:eastAsia="ru-RU"/>
        </w:rPr>
        <w:t>2018 года –</w:t>
      </w:r>
      <w:r w:rsidR="00CE6182">
        <w:rPr>
          <w:rFonts w:eastAsia="Times New Roman"/>
          <w:color w:val="000000"/>
          <w:szCs w:val="28"/>
          <w:lang w:eastAsia="ru-RU"/>
        </w:rPr>
        <w:t xml:space="preserve"> 100,0 тыс</w:t>
      </w:r>
      <w:r w:rsidR="00CE6182" w:rsidRPr="00AB5E28">
        <w:rPr>
          <w:rFonts w:eastAsia="Times New Roman"/>
          <w:color w:val="000000"/>
          <w:szCs w:val="28"/>
          <w:lang w:eastAsia="ru-RU"/>
        </w:rPr>
        <w:t xml:space="preserve">. </w:t>
      </w:r>
      <w:r w:rsidRPr="00AB5E28">
        <w:rPr>
          <w:rFonts w:eastAsia="Times New Roman"/>
          <w:color w:val="000000"/>
          <w:szCs w:val="28"/>
          <w:lang w:eastAsia="ru-RU"/>
        </w:rPr>
        <w:t>рублей;</w:t>
      </w:r>
    </w:p>
    <w:p w:rsidR="00AB5E28" w:rsidRPr="00AB5E28" w:rsidRDefault="00AB5E28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B5E28">
        <w:rPr>
          <w:rFonts w:eastAsia="Times New Roman"/>
          <w:color w:val="000000"/>
          <w:szCs w:val="28"/>
          <w:lang w:eastAsia="ru-RU"/>
        </w:rPr>
        <w:t>2019 года –</w:t>
      </w:r>
      <w:r w:rsidR="00CE6182">
        <w:rPr>
          <w:rFonts w:eastAsia="Times New Roman"/>
          <w:color w:val="000000"/>
          <w:szCs w:val="28"/>
          <w:lang w:eastAsia="ru-RU"/>
        </w:rPr>
        <w:t xml:space="preserve"> 100,0 тыс</w:t>
      </w:r>
      <w:r w:rsidR="00CE6182" w:rsidRPr="00AB5E28">
        <w:rPr>
          <w:rFonts w:eastAsia="Times New Roman"/>
          <w:color w:val="000000"/>
          <w:szCs w:val="28"/>
          <w:lang w:eastAsia="ru-RU"/>
        </w:rPr>
        <w:t xml:space="preserve">. </w:t>
      </w:r>
      <w:r w:rsidRPr="00AB5E28">
        <w:rPr>
          <w:rFonts w:eastAsia="Times New Roman"/>
          <w:color w:val="000000"/>
          <w:szCs w:val="28"/>
          <w:lang w:eastAsia="ru-RU"/>
        </w:rPr>
        <w:t>рублей.</w:t>
      </w:r>
    </w:p>
    <w:p w:rsidR="0088632E" w:rsidRDefault="00F055B4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25</w:t>
      </w:r>
      <w:r w:rsidR="008C2426" w:rsidRPr="00AB5E28">
        <w:rPr>
          <w:rFonts w:eastAsia="Times New Roman"/>
          <w:color w:val="000000"/>
          <w:szCs w:val="28"/>
          <w:lang w:eastAsia="ru-RU"/>
        </w:rPr>
        <w:t xml:space="preserve">. </w:t>
      </w:r>
      <w:r w:rsidR="0088632E" w:rsidRPr="00AB5E28">
        <w:rPr>
          <w:rFonts w:eastAsia="Times New Roman"/>
          <w:color w:val="000000"/>
          <w:szCs w:val="28"/>
          <w:lang w:eastAsia="ru-RU"/>
        </w:rPr>
        <w:t>Объем финансирования Программы подлежит ежегодному уточнению исходя из реальных условий формирования местного бюджета на очередной финансовый год.</w:t>
      </w:r>
    </w:p>
    <w:p w:rsidR="00653062" w:rsidRPr="00AB5E28" w:rsidRDefault="00653062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88632E" w:rsidRPr="00AB5E28" w:rsidRDefault="0088632E" w:rsidP="0088632E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 w:rsidRPr="00AB5E28">
        <w:rPr>
          <w:rFonts w:eastAsia="Times New Roman"/>
          <w:bCs/>
          <w:color w:val="000000"/>
          <w:szCs w:val="28"/>
          <w:lang w:eastAsia="ru-RU"/>
        </w:rPr>
        <w:t>VI. Организация у</w:t>
      </w:r>
      <w:r w:rsidR="00FB17B6">
        <w:rPr>
          <w:rFonts w:eastAsia="Times New Roman"/>
          <w:bCs/>
          <w:color w:val="000000"/>
          <w:szCs w:val="28"/>
          <w:lang w:eastAsia="ru-RU"/>
        </w:rPr>
        <w:t>правления и механизм реализации</w:t>
      </w:r>
    </w:p>
    <w:p w:rsidR="0088632E" w:rsidRPr="00AB5E28" w:rsidRDefault="0088632E" w:rsidP="0088632E">
      <w:pPr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szCs w:val="28"/>
          <w:lang w:eastAsia="ru-RU"/>
        </w:rPr>
      </w:pPr>
    </w:p>
    <w:p w:rsidR="0088632E" w:rsidRPr="00416B7F" w:rsidRDefault="00F055B4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26</w:t>
      </w:r>
      <w:r w:rsidR="00F6545E">
        <w:rPr>
          <w:rFonts w:eastAsia="Times New Roman"/>
          <w:color w:val="000000"/>
          <w:szCs w:val="28"/>
          <w:lang w:eastAsia="ru-RU"/>
        </w:rPr>
        <w:t>.</w:t>
      </w:r>
      <w:r w:rsidR="00713C9C">
        <w:rPr>
          <w:rFonts w:eastAsia="Times New Roman"/>
          <w:color w:val="000000"/>
          <w:szCs w:val="28"/>
          <w:lang w:eastAsia="ru-RU"/>
        </w:rPr>
        <w:t xml:space="preserve"> 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Общее управление и контроль за реализацией Программы осуществляет муниципальный заказчик Программы </w:t>
      </w:r>
      <w:r w:rsidR="000C0DDE">
        <w:rPr>
          <w:rFonts w:eastAsia="Times New Roman"/>
          <w:color w:val="000000"/>
          <w:szCs w:val="28"/>
          <w:lang w:eastAsia="ru-RU"/>
        </w:rPr>
        <w:t>–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администрация Карталинского  муниципального  района, которая выполняет следующие функции: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осуществляет контроль за реализацией Программы;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разрабатывает в пределах своих полномочий проекты нормативных правовых актов, необходимые для выполнения Программы;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готовит предложения по уточнению перечня и содержания программных мероприятий Программы в очередном финансовом году;</w:t>
      </w:r>
    </w:p>
    <w:p w:rsidR="0088632E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на основе анализа выполнения мероприятий Программы и их эффективности в текущем году, а также на основе бюджетной заявки участника Программы (муниципального бюджетного учреждение «Многофункциональный центр по предоставлению государственных и муниципальных услуг»  Карталинского  муниципального  района») уточняет объем средств, необходимых для финансирования Программы в очередном финансовом году, и предоставляет в установленном порядке проект бюджетной заявки на </w:t>
      </w:r>
      <w:r w:rsidR="00B73854" w:rsidRPr="00416B7F">
        <w:rPr>
          <w:rFonts w:eastAsia="Times New Roman"/>
          <w:color w:val="000000"/>
          <w:szCs w:val="28"/>
          <w:lang w:eastAsia="ru-RU"/>
        </w:rPr>
        <w:t>финансирование Программы за счет средств бюджета</w:t>
      </w:r>
      <w:r w:rsidR="00AB5E28">
        <w:rPr>
          <w:rFonts w:eastAsia="Times New Roman"/>
          <w:color w:val="000000"/>
          <w:szCs w:val="28"/>
          <w:lang w:eastAsia="ru-RU"/>
        </w:rPr>
        <w:t xml:space="preserve"> Карталинского муниципального района</w:t>
      </w:r>
      <w:r w:rsidR="00B73854" w:rsidRPr="00416B7F">
        <w:rPr>
          <w:rFonts w:eastAsia="Times New Roman"/>
          <w:color w:val="000000"/>
          <w:szCs w:val="28"/>
          <w:lang w:eastAsia="ru-RU"/>
        </w:rPr>
        <w:t xml:space="preserve"> в </w:t>
      </w:r>
      <w:r w:rsidR="00B73854" w:rsidRPr="00B73854">
        <w:rPr>
          <w:rFonts w:eastAsia="Times New Roman"/>
          <w:color w:val="000000"/>
          <w:szCs w:val="28"/>
          <w:lang w:eastAsia="ru-RU"/>
        </w:rPr>
        <w:t xml:space="preserve">очередном финансовом году </w:t>
      </w:r>
      <w:r w:rsidR="00B73854" w:rsidRPr="00B73854">
        <w:rPr>
          <w:rFonts w:eastAsia="Times New Roman"/>
          <w:color w:val="000000"/>
          <w:szCs w:val="28"/>
          <w:lang w:eastAsia="ru-RU"/>
        </w:rPr>
        <w:lastRenderedPageBreak/>
        <w:t xml:space="preserve">муниципальному заказчику </w:t>
      </w:r>
      <w:r w:rsidR="00B73854">
        <w:rPr>
          <w:rFonts w:eastAsia="Times New Roman"/>
          <w:color w:val="000000"/>
          <w:szCs w:val="28"/>
          <w:lang w:eastAsia="ru-RU"/>
        </w:rPr>
        <w:t>(</w:t>
      </w:r>
      <w:r w:rsidR="00B73854" w:rsidRPr="00B73854">
        <w:rPr>
          <w:rFonts w:eastAsia="Times New Roman"/>
          <w:color w:val="000000"/>
          <w:szCs w:val="28"/>
          <w:lang w:eastAsia="ru-RU"/>
        </w:rPr>
        <w:t>координатору Программы</w:t>
      </w:r>
      <w:r w:rsidR="00B73854">
        <w:rPr>
          <w:rFonts w:eastAsia="Times New Roman"/>
          <w:color w:val="000000"/>
          <w:szCs w:val="28"/>
          <w:lang w:eastAsia="ru-RU"/>
        </w:rPr>
        <w:t>)</w:t>
      </w:r>
      <w:r w:rsidR="00B73854" w:rsidRPr="00B73854">
        <w:rPr>
          <w:rFonts w:eastAsia="Times New Roman"/>
          <w:color w:val="000000"/>
          <w:szCs w:val="28"/>
          <w:lang w:eastAsia="ru-RU"/>
        </w:rPr>
        <w:t xml:space="preserve"> в администрацию Карталинского  муниципального  района соответственно</w:t>
      </w:r>
      <w:r w:rsidR="0088632E" w:rsidRPr="00416B7F">
        <w:rPr>
          <w:rFonts w:eastAsia="Times New Roman"/>
          <w:color w:val="000000"/>
          <w:szCs w:val="28"/>
          <w:lang w:eastAsia="ru-RU"/>
        </w:rPr>
        <w:t>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согласовывает с участником Программы возможные сроки выполнения мероприятий, объемы и источники финансирования с учетом выделяемых ежегодно на реализацию Программы средств, распределяет их по программным мероприятиям;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6)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разрабатывает перечень целевых индикаторов и показателей для мониторинга реализации программных мероприятий;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при необходимости внесения изменений в Программу муниципальный заказчик-координатор Программы организует соответствующую работу в порядке, установленном законодательством Челябинской области;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8)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определяет перечень услуг, которые будут предоставляться на базе МФЦ;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9)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определяет субъекты, с которыми будет осуществляться договорное взаимодействие в процессе предоставления государственной или муниципальной услуги;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10)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выявляет ожидания и потребности получателей услуг;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11)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оценивает необходимое ресурсное обеспечение предоставления услуг;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12)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разрабатывает учредительные документы МФЦ, регламенты и соглашения по порядку взаимодействия МФЦ с участниками МФЦ, а также иные организационно-правовые документы, необходимые для функционирования МФЦ;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13)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разрабатывает административные регламенты предоставления услуг;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14)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формирует системы показателей эффективности деятельности МФЦ;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15)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определяет порядок контроля деятельности МФЦ;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16)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организует предоставление дополнительных услуг в здании (помещении) МФЦ (банковские, нотариальные, копирование, сканирование и иные услуги, необходимые для получения физическими лицами государственных и муниципальных услуг);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17)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обеспечивает информирование физических лиц о порядке предоставления государственных и муниципальных услуг, в том числе с использованием системы порталов государственных услуг;</w:t>
      </w:r>
    </w:p>
    <w:p w:rsidR="0088632E" w:rsidRPr="00416B7F" w:rsidRDefault="00CE6182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18</w:t>
      </w:r>
      <w:r w:rsidR="00713C9C">
        <w:rPr>
          <w:rFonts w:eastAsia="Times New Roman"/>
          <w:color w:val="000000"/>
          <w:szCs w:val="28"/>
          <w:lang w:eastAsia="ru-RU"/>
        </w:rPr>
        <w:t>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анализирует риски реализации конкретных мероприятий Программы.</w:t>
      </w:r>
      <w:r w:rsidR="00713C9C">
        <w:rPr>
          <w:rFonts w:eastAsia="Times New Roman"/>
          <w:color w:val="000000"/>
          <w:szCs w:val="28"/>
          <w:lang w:eastAsia="ru-RU"/>
        </w:rPr>
        <w:t xml:space="preserve"> 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Реализация Программы осуществляется на основе муниципальных контрактов на закупку и поставку продукции для муниципальных  нужд Карталинского  муниципального  района, заключаемых муниципальным заказчиком - координатором Программы в соответствии с требованиями Федерального закона </w:t>
      </w:r>
      <w:r w:rsidR="0088632E" w:rsidRPr="00416B7F">
        <w:rPr>
          <w:szCs w:val="28"/>
        </w:rPr>
        <w:t>от 05</w:t>
      </w:r>
      <w:r w:rsidR="00740093">
        <w:rPr>
          <w:szCs w:val="28"/>
        </w:rPr>
        <w:t>.04.</w:t>
      </w:r>
      <w:r w:rsidR="0088632E" w:rsidRPr="00416B7F">
        <w:rPr>
          <w:szCs w:val="28"/>
        </w:rPr>
        <w:t>2013 г</w:t>
      </w:r>
      <w:r w:rsidR="00740093">
        <w:rPr>
          <w:szCs w:val="28"/>
        </w:rPr>
        <w:t xml:space="preserve">ода              </w:t>
      </w:r>
      <w:r w:rsidR="0088632E" w:rsidRPr="00416B7F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8632E" w:rsidRPr="00416B7F">
        <w:rPr>
          <w:rFonts w:eastAsia="Times New Roman"/>
          <w:color w:val="000000"/>
          <w:szCs w:val="28"/>
          <w:lang w:eastAsia="ru-RU"/>
        </w:rPr>
        <w:t>.</w:t>
      </w:r>
    </w:p>
    <w:p w:rsidR="0088632E" w:rsidRPr="00416B7F" w:rsidRDefault="00F055B4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27</w:t>
      </w:r>
      <w:r w:rsidR="00713C9C">
        <w:rPr>
          <w:rFonts w:eastAsia="Times New Roman"/>
          <w:color w:val="000000"/>
          <w:szCs w:val="28"/>
          <w:lang w:eastAsia="ru-RU"/>
        </w:rPr>
        <w:t xml:space="preserve">. 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Муниципальный заказчик </w:t>
      </w:r>
      <w:r w:rsidR="00890451">
        <w:rPr>
          <w:rFonts w:eastAsia="Times New Roman"/>
          <w:color w:val="000000"/>
          <w:szCs w:val="28"/>
          <w:lang w:eastAsia="ru-RU"/>
        </w:rPr>
        <w:t>–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координатор Программы, организует размещение на официальном сайте в сети Интернет информацию о ходе реализации Программы, об объемах финансирования, результатах проверок выполнения программных мероприятий, оценке достижения целевых индикаторов и показателей.</w:t>
      </w:r>
    </w:p>
    <w:p w:rsidR="0088632E" w:rsidRPr="00416B7F" w:rsidRDefault="00B73854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F055B4">
        <w:rPr>
          <w:rFonts w:eastAsia="Times New Roman"/>
          <w:color w:val="000000"/>
          <w:szCs w:val="28"/>
          <w:lang w:eastAsia="ru-RU"/>
        </w:rPr>
        <w:t>8</w:t>
      </w:r>
      <w:r w:rsidR="00713C9C">
        <w:rPr>
          <w:rFonts w:eastAsia="Times New Roman"/>
          <w:color w:val="000000"/>
          <w:szCs w:val="28"/>
          <w:lang w:eastAsia="ru-RU"/>
        </w:rPr>
        <w:t xml:space="preserve">. </w:t>
      </w:r>
      <w:r w:rsidR="0088632E" w:rsidRPr="00416B7F">
        <w:rPr>
          <w:rFonts w:eastAsia="Times New Roman"/>
          <w:color w:val="000000"/>
          <w:szCs w:val="28"/>
          <w:lang w:eastAsia="ru-RU"/>
        </w:rPr>
        <w:t>Контроль за реализацией Программы включает следующие виды: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</w:t>
      </w:r>
      <w:r w:rsidR="00F055B4" w:rsidRPr="00416B7F">
        <w:rPr>
          <w:rFonts w:eastAsia="Times New Roman"/>
          <w:color w:val="000000"/>
          <w:szCs w:val="28"/>
          <w:lang w:eastAsia="ru-RU"/>
        </w:rPr>
        <w:t xml:space="preserve">внутренний 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контроль строится на мониторинге показателей результативности реализации Программы (основывается на ежеквартальных отчетах лиц, ответственных за осуществление мероприятий Программы, перед муниципальным заказчиком </w:t>
      </w:r>
      <w:r w:rsidR="000E75CB">
        <w:rPr>
          <w:rFonts w:eastAsia="Times New Roman"/>
          <w:color w:val="000000"/>
          <w:szCs w:val="28"/>
          <w:lang w:eastAsia="ru-RU"/>
        </w:rPr>
        <w:t>–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координатором Программы);</w:t>
      </w:r>
    </w:p>
    <w:p w:rsidR="0088632E" w:rsidRPr="00416B7F" w:rsidRDefault="0088632E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16B7F">
        <w:rPr>
          <w:rFonts w:eastAsia="Times New Roman"/>
          <w:color w:val="000000"/>
          <w:szCs w:val="28"/>
          <w:lang w:eastAsia="ru-RU"/>
        </w:rPr>
        <w:t>2</w:t>
      </w:r>
      <w:r w:rsidR="00713C9C">
        <w:rPr>
          <w:rFonts w:eastAsia="Times New Roman"/>
          <w:color w:val="000000"/>
          <w:szCs w:val="28"/>
          <w:lang w:eastAsia="ru-RU"/>
        </w:rPr>
        <w:t>)</w:t>
      </w:r>
      <w:r w:rsidRPr="00416B7F">
        <w:rPr>
          <w:rFonts w:eastAsia="Times New Roman"/>
          <w:color w:val="000000"/>
          <w:szCs w:val="28"/>
          <w:lang w:eastAsia="ru-RU"/>
        </w:rPr>
        <w:t xml:space="preserve"> </w:t>
      </w:r>
      <w:r w:rsidR="00F055B4" w:rsidRPr="00416B7F">
        <w:rPr>
          <w:rFonts w:eastAsia="Times New Roman"/>
          <w:color w:val="000000"/>
          <w:szCs w:val="28"/>
          <w:lang w:eastAsia="ru-RU"/>
        </w:rPr>
        <w:t xml:space="preserve">внешний </w:t>
      </w:r>
      <w:r w:rsidRPr="00416B7F">
        <w:rPr>
          <w:rFonts w:eastAsia="Times New Roman"/>
          <w:color w:val="000000"/>
          <w:szCs w:val="28"/>
          <w:lang w:eastAsia="ru-RU"/>
        </w:rPr>
        <w:t>контроль подразумевает освещение результатов реализации Программы в средствах массовой информации, создание на официальном интернет-сайте МФЦ страницы, посвященной отзывам граждан на процесс функционирования МФЦ, анализ указанных отзывов и предложения по устранению недостатков или улучшению показателей.</w:t>
      </w:r>
    </w:p>
    <w:p w:rsidR="0088632E" w:rsidRPr="00416B7F" w:rsidRDefault="00B73854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E12EE2">
        <w:rPr>
          <w:rFonts w:eastAsia="Times New Roman"/>
          <w:color w:val="000000"/>
          <w:szCs w:val="28"/>
          <w:lang w:eastAsia="ru-RU"/>
        </w:rPr>
        <w:t>9</w:t>
      </w:r>
      <w:r w:rsidR="00713C9C">
        <w:rPr>
          <w:rFonts w:eastAsia="Times New Roman"/>
          <w:color w:val="000000"/>
          <w:szCs w:val="28"/>
          <w:lang w:eastAsia="ru-RU"/>
        </w:rPr>
        <w:t xml:space="preserve">. </w:t>
      </w:r>
      <w:r w:rsidR="0088632E" w:rsidRPr="00416B7F">
        <w:rPr>
          <w:rFonts w:eastAsia="Times New Roman"/>
          <w:color w:val="000000"/>
          <w:szCs w:val="28"/>
          <w:lang w:eastAsia="ru-RU"/>
        </w:rPr>
        <w:t>Мониторинг показателей результативности реализации Программы осуществляется муниципальным заказчиком - координатором Программы и включает: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осуществление анализа достижения основных показателей результативности реализации Программы;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контроль за достижением показателей результативности деятельности МФЦ путем осуществления анализа деятельности МФЦ по итогам отчетного периода;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проведение периодического мониторинга исполнения административных регламентов;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оценку степени удовлетворенности физических лиц качеством предоставления государственных и муниципальных услуг и работой МФЦ.</w:t>
      </w:r>
    </w:p>
    <w:p w:rsidR="0088632E" w:rsidRPr="00416B7F" w:rsidRDefault="00E12EE2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30</w:t>
      </w:r>
      <w:r w:rsidR="00713C9C">
        <w:rPr>
          <w:rFonts w:eastAsia="Times New Roman"/>
          <w:color w:val="000000"/>
          <w:szCs w:val="28"/>
          <w:lang w:eastAsia="ru-RU"/>
        </w:rPr>
        <w:t xml:space="preserve">. </w:t>
      </w:r>
      <w:r w:rsidR="0088632E" w:rsidRPr="00416B7F">
        <w:rPr>
          <w:rFonts w:eastAsia="Times New Roman"/>
          <w:color w:val="000000"/>
          <w:szCs w:val="28"/>
          <w:lang w:eastAsia="ru-RU"/>
        </w:rPr>
        <w:t>Для оценки степени удовлетворенности физических лиц качеством предоставления государственных и муниципальных услуг и работой МФЦ предполагается использовать следующие методы: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1) </w:t>
      </w:r>
      <w:r w:rsidR="0088632E" w:rsidRPr="00416B7F">
        <w:rPr>
          <w:rFonts w:eastAsia="Times New Roman"/>
          <w:color w:val="000000"/>
          <w:szCs w:val="28"/>
          <w:lang w:eastAsia="ru-RU"/>
        </w:rPr>
        <w:t>учет и анализ письменных и устных обращений, в том числе жалоб, физических лиц по вопросам качества предоставления государственных и муниципальных услуг на базе МФЦ;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опрос получателей государственных, муниципальных и прочих услуг;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анкетирование получателей государственных, муниципальных и прочих услуг;</w:t>
      </w:r>
    </w:p>
    <w:p w:rsidR="0088632E" w:rsidRPr="00416B7F" w:rsidRDefault="00713C9C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4)</w:t>
      </w:r>
      <w:r w:rsidR="0088632E" w:rsidRPr="00416B7F">
        <w:rPr>
          <w:rFonts w:eastAsia="Times New Roman"/>
          <w:color w:val="000000"/>
          <w:szCs w:val="28"/>
          <w:lang w:eastAsia="ru-RU"/>
        </w:rPr>
        <w:t xml:space="preserve"> опрос сотрудников МФЦ, федеральных и муниципальных органов, непосредственно взаимодействующих с получателем.</w:t>
      </w:r>
    </w:p>
    <w:p w:rsidR="0088632E" w:rsidRPr="00416B7F" w:rsidRDefault="0088632E" w:rsidP="0088632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FB17B6" w:rsidRDefault="0088632E" w:rsidP="0088632E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 xml:space="preserve">VII. Ожидаемые результаты реализации </w:t>
      </w:r>
    </w:p>
    <w:p w:rsidR="0088632E" w:rsidRPr="00416B7F" w:rsidRDefault="0088632E" w:rsidP="0088632E">
      <w:pPr>
        <w:shd w:val="clear" w:color="auto" w:fill="FFFFFF"/>
        <w:jc w:val="center"/>
        <w:outlineLvl w:val="2"/>
        <w:rPr>
          <w:rFonts w:eastAsia="Times New Roman"/>
          <w:bCs/>
          <w:color w:val="000000"/>
          <w:szCs w:val="28"/>
          <w:lang w:eastAsia="ru-RU"/>
        </w:rPr>
      </w:pPr>
      <w:r w:rsidRPr="00416B7F">
        <w:rPr>
          <w:rFonts w:eastAsia="Times New Roman"/>
          <w:bCs/>
          <w:color w:val="000000"/>
          <w:szCs w:val="28"/>
          <w:lang w:eastAsia="ru-RU"/>
        </w:rPr>
        <w:t>с указанием целевых индикаторов и показателей</w:t>
      </w:r>
    </w:p>
    <w:p w:rsidR="0088632E" w:rsidRPr="00416B7F" w:rsidRDefault="0088632E" w:rsidP="00FB17B6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color w:val="000000"/>
          <w:szCs w:val="28"/>
          <w:lang w:eastAsia="ru-RU"/>
        </w:rPr>
      </w:pPr>
    </w:p>
    <w:p w:rsidR="00275492" w:rsidRDefault="00E12EE2" w:rsidP="00FB17B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31</w:t>
      </w:r>
      <w:r w:rsidR="00DC6E39">
        <w:rPr>
          <w:szCs w:val="28"/>
        </w:rPr>
        <w:t xml:space="preserve">. </w:t>
      </w:r>
      <w:r w:rsidR="0088632E" w:rsidRPr="00416B7F">
        <w:rPr>
          <w:szCs w:val="28"/>
        </w:rPr>
        <w:t xml:space="preserve">Ожидаемые результаты реализации </w:t>
      </w:r>
      <w:r w:rsidR="00325DCB" w:rsidRPr="00416B7F">
        <w:rPr>
          <w:szCs w:val="28"/>
        </w:rPr>
        <w:t>Программы</w:t>
      </w:r>
      <w:r w:rsidR="0088632E" w:rsidRPr="00416B7F">
        <w:rPr>
          <w:szCs w:val="28"/>
        </w:rPr>
        <w:t>:</w:t>
      </w:r>
    </w:p>
    <w:p w:rsidR="0088632E" w:rsidRPr="00275492" w:rsidRDefault="00275492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lastRenderedPageBreak/>
        <w:t xml:space="preserve">1) </w:t>
      </w:r>
      <w:r w:rsidR="0088632E" w:rsidRPr="00275492">
        <w:rPr>
          <w:szCs w:val="28"/>
        </w:rPr>
        <w:t>повышение качества предоставления государственных и муниципальных услуг, включая повышение уровня комфортности обслуживания заявителей, информирования и консультирования;</w:t>
      </w:r>
    </w:p>
    <w:p w:rsidR="0088632E" w:rsidRPr="00416B7F" w:rsidRDefault="00275492" w:rsidP="00FB17B6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88632E" w:rsidRPr="00416B7F">
        <w:rPr>
          <w:szCs w:val="28"/>
        </w:rPr>
        <w:t>сокращение времени предоставления государственной и муниципальной услуги (подготовки и выдачи документов);</w:t>
      </w:r>
    </w:p>
    <w:p w:rsidR="0088632E" w:rsidRPr="00275492" w:rsidRDefault="00275492" w:rsidP="00FB17B6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88632E" w:rsidRPr="00275492">
        <w:rPr>
          <w:szCs w:val="28"/>
        </w:rPr>
        <w:t>сокращение среднего времени подачи и получения документов;</w:t>
      </w:r>
    </w:p>
    <w:p w:rsidR="0088632E" w:rsidRPr="00416B7F" w:rsidRDefault="00275492" w:rsidP="00FB17B6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88632E" w:rsidRPr="00416B7F">
        <w:rPr>
          <w:szCs w:val="28"/>
        </w:rPr>
        <w:t>повышение доступности получения государственных и муниципальных услуг заявителем;</w:t>
      </w:r>
    </w:p>
    <w:p w:rsidR="0088632E" w:rsidRPr="00416B7F" w:rsidRDefault="00275492" w:rsidP="00FB17B6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88632E" w:rsidRPr="00416B7F">
        <w:rPr>
          <w:szCs w:val="28"/>
        </w:rPr>
        <w:t xml:space="preserve">увеличение количества рабочих мест </w:t>
      </w:r>
      <w:r w:rsidR="00E55326">
        <w:rPr>
          <w:szCs w:val="28"/>
        </w:rPr>
        <w:t>–</w:t>
      </w:r>
      <w:r w:rsidR="0088632E" w:rsidRPr="00416B7F">
        <w:rPr>
          <w:szCs w:val="28"/>
        </w:rPr>
        <w:t xml:space="preserve"> </w:t>
      </w:r>
      <w:r w:rsidR="00E55326">
        <w:rPr>
          <w:szCs w:val="28"/>
        </w:rPr>
        <w:t>«одно окно»</w:t>
      </w:r>
      <w:r w:rsidR="0088632E" w:rsidRPr="00416B7F">
        <w:rPr>
          <w:szCs w:val="28"/>
        </w:rPr>
        <w:t xml:space="preserve"> МФЦ;</w:t>
      </w:r>
    </w:p>
    <w:p w:rsidR="008F3E4A" w:rsidRDefault="008F3E4A" w:rsidP="00FB17B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275492">
        <w:rPr>
          <w:szCs w:val="28"/>
        </w:rPr>
        <w:t xml:space="preserve">) </w:t>
      </w:r>
      <w:r w:rsidR="0088632E" w:rsidRPr="00416B7F">
        <w:rPr>
          <w:szCs w:val="28"/>
        </w:rPr>
        <w:t>обеспечение информирования насел</w:t>
      </w:r>
      <w:r>
        <w:rPr>
          <w:szCs w:val="28"/>
        </w:rPr>
        <w:t>ения о деятельности МФЦ и предо</w:t>
      </w:r>
      <w:r w:rsidR="007F656B">
        <w:rPr>
          <w:szCs w:val="28"/>
        </w:rPr>
        <w:t>с</w:t>
      </w:r>
      <w:r w:rsidR="0088632E" w:rsidRPr="00416B7F">
        <w:rPr>
          <w:szCs w:val="28"/>
        </w:rPr>
        <w:t>тавляемых на базе МФЦ государственных и муниципальных услугах;</w:t>
      </w:r>
    </w:p>
    <w:p w:rsidR="0088632E" w:rsidRPr="00416B7F" w:rsidRDefault="008F3E4A" w:rsidP="00FB17B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275492">
        <w:rPr>
          <w:szCs w:val="28"/>
        </w:rPr>
        <w:t xml:space="preserve">) </w:t>
      </w:r>
      <w:r w:rsidR="0088632E" w:rsidRPr="00416B7F">
        <w:rPr>
          <w:szCs w:val="28"/>
        </w:rPr>
        <w:t xml:space="preserve">рост доли положительных оценок результатов деятельности органов власти жителями </w:t>
      </w:r>
      <w:r w:rsidR="00D60F22">
        <w:rPr>
          <w:szCs w:val="28"/>
        </w:rPr>
        <w:t>Карталинского муниципального района</w:t>
      </w:r>
      <w:r w:rsidR="008B5F2B">
        <w:rPr>
          <w:szCs w:val="28"/>
        </w:rPr>
        <w:t xml:space="preserve"> Челябинской области;</w:t>
      </w:r>
    </w:p>
    <w:p w:rsidR="0088632E" w:rsidRDefault="008F3E4A" w:rsidP="00FB17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275492">
        <w:rPr>
          <w:szCs w:val="28"/>
        </w:rPr>
        <w:t xml:space="preserve">) </w:t>
      </w:r>
      <w:r w:rsidR="0088632E" w:rsidRPr="00416B7F">
        <w:rPr>
          <w:szCs w:val="28"/>
        </w:rPr>
        <w:t>увеличение количества обращений заявителей по вопросу предоставления государственных и муниципальных услуг и д</w:t>
      </w:r>
      <w:bookmarkStart w:id="0" w:name="sub_1012"/>
      <w:r>
        <w:rPr>
          <w:szCs w:val="28"/>
        </w:rPr>
        <w:t>ля получения консультации в МФЦ;</w:t>
      </w:r>
    </w:p>
    <w:p w:rsidR="008F3E4A" w:rsidRDefault="007F656B" w:rsidP="00FB17B6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9</w:t>
      </w:r>
      <w:r w:rsidR="008F3E4A">
        <w:rPr>
          <w:szCs w:val="28"/>
        </w:rPr>
        <w:t xml:space="preserve">) </w:t>
      </w:r>
      <w:r w:rsidR="008F3E4A">
        <w:rPr>
          <w:rFonts w:eastAsia="Times New Roman"/>
          <w:color w:val="000000"/>
          <w:szCs w:val="28"/>
          <w:lang w:eastAsia="ru-RU"/>
        </w:rPr>
        <w:t>приведение МФЦ к единому узнаваемому фирменному стилю «Мои документы».</w:t>
      </w:r>
    </w:p>
    <w:p w:rsidR="00325DCB" w:rsidRDefault="00325DCB" w:rsidP="00FB17B6">
      <w:pPr>
        <w:shd w:val="clear" w:color="auto" w:fill="FFFFFF"/>
        <w:ind w:firstLine="709"/>
        <w:jc w:val="both"/>
        <w:rPr>
          <w:szCs w:val="28"/>
        </w:rPr>
      </w:pPr>
    </w:p>
    <w:p w:rsidR="0088632E" w:rsidRPr="00CE6182" w:rsidRDefault="0088632E" w:rsidP="0088632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E6182">
        <w:rPr>
          <w:rFonts w:ascii="Times New Roman" w:hAnsi="Times New Roman"/>
          <w:b w:val="0"/>
          <w:color w:val="auto"/>
          <w:sz w:val="28"/>
          <w:szCs w:val="28"/>
        </w:rPr>
        <w:t>VIII. Методика оценки эффективности Программы</w:t>
      </w:r>
    </w:p>
    <w:bookmarkEnd w:id="0"/>
    <w:p w:rsidR="0088632E" w:rsidRPr="00416B7F" w:rsidRDefault="0088632E" w:rsidP="0088632E">
      <w:pPr>
        <w:rPr>
          <w:szCs w:val="28"/>
        </w:rPr>
      </w:pPr>
    </w:p>
    <w:p w:rsidR="00E21AF3" w:rsidRDefault="00E12EE2" w:rsidP="008F3E4A">
      <w:pPr>
        <w:ind w:firstLine="708"/>
        <w:jc w:val="both"/>
        <w:rPr>
          <w:szCs w:val="28"/>
        </w:rPr>
      </w:pPr>
      <w:r>
        <w:rPr>
          <w:szCs w:val="28"/>
        </w:rPr>
        <w:t>32</w:t>
      </w:r>
      <w:r w:rsidR="00DC6E39">
        <w:rPr>
          <w:szCs w:val="28"/>
        </w:rPr>
        <w:t xml:space="preserve">. </w:t>
      </w:r>
      <w:r w:rsidR="0088632E" w:rsidRPr="00416B7F">
        <w:rPr>
          <w:szCs w:val="28"/>
        </w:rPr>
        <w:t>Оценка эффективности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Карталинского муниципального района.</w:t>
      </w:r>
    </w:p>
    <w:p w:rsidR="00872AAC" w:rsidRDefault="00872AAC" w:rsidP="008F3E4A">
      <w:pPr>
        <w:ind w:firstLine="708"/>
        <w:jc w:val="both"/>
        <w:rPr>
          <w:szCs w:val="28"/>
        </w:rPr>
      </w:pPr>
    </w:p>
    <w:p w:rsidR="00872AAC" w:rsidRDefault="00872AAC" w:rsidP="00872AAC">
      <w:pPr>
        <w:ind w:firstLine="709"/>
        <w:jc w:val="both"/>
        <w:rPr>
          <w:szCs w:val="28"/>
        </w:rPr>
        <w:sectPr w:rsidR="00872AAC" w:rsidSect="0088632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685753" w:rsidRPr="00685753" w:rsidRDefault="00685753" w:rsidP="00C84D9F">
      <w:pPr>
        <w:ind w:left="8080"/>
        <w:jc w:val="center"/>
        <w:rPr>
          <w:szCs w:val="28"/>
        </w:rPr>
      </w:pPr>
      <w:r w:rsidRPr="00685753">
        <w:rPr>
          <w:szCs w:val="28"/>
        </w:rPr>
        <w:lastRenderedPageBreak/>
        <w:t>ПРИЛОЖЕНИЕ  1</w:t>
      </w:r>
    </w:p>
    <w:p w:rsidR="00685753" w:rsidRDefault="00685753" w:rsidP="00C84D9F">
      <w:pPr>
        <w:ind w:left="8080"/>
        <w:jc w:val="center"/>
        <w:rPr>
          <w:szCs w:val="28"/>
        </w:rPr>
      </w:pPr>
      <w:r w:rsidRPr="00685753">
        <w:rPr>
          <w:szCs w:val="28"/>
        </w:rPr>
        <w:t xml:space="preserve">к муниципальной программе </w:t>
      </w:r>
    </w:p>
    <w:p w:rsidR="00685753" w:rsidRDefault="00685753" w:rsidP="00C84D9F">
      <w:pPr>
        <w:ind w:left="8080"/>
        <w:jc w:val="center"/>
        <w:rPr>
          <w:szCs w:val="28"/>
        </w:rPr>
      </w:pPr>
      <w:r w:rsidRPr="00685753">
        <w:rPr>
          <w:szCs w:val="28"/>
        </w:rPr>
        <w:t xml:space="preserve">«Повышение качества государственных </w:t>
      </w:r>
    </w:p>
    <w:p w:rsidR="00685753" w:rsidRDefault="00685753" w:rsidP="00C84D9F">
      <w:pPr>
        <w:ind w:left="8080"/>
        <w:jc w:val="center"/>
        <w:rPr>
          <w:szCs w:val="28"/>
        </w:rPr>
      </w:pPr>
      <w:r w:rsidRPr="00685753">
        <w:rPr>
          <w:szCs w:val="28"/>
        </w:rPr>
        <w:t xml:space="preserve">и муниципальных услуг на базе муниципального </w:t>
      </w:r>
    </w:p>
    <w:p w:rsidR="00984887" w:rsidRDefault="00685753" w:rsidP="00C84D9F">
      <w:pPr>
        <w:ind w:left="8080"/>
        <w:jc w:val="center"/>
        <w:rPr>
          <w:szCs w:val="28"/>
        </w:rPr>
      </w:pPr>
      <w:r w:rsidRPr="00685753">
        <w:rPr>
          <w:szCs w:val="28"/>
        </w:rPr>
        <w:t>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</w:t>
      </w:r>
      <w:r w:rsidR="00EC5031">
        <w:rPr>
          <w:szCs w:val="28"/>
        </w:rPr>
        <w:t>ы»</w:t>
      </w:r>
    </w:p>
    <w:p w:rsidR="00685753" w:rsidRDefault="00685753" w:rsidP="00DC0832">
      <w:pPr>
        <w:ind w:firstLine="708"/>
        <w:jc w:val="center"/>
        <w:rPr>
          <w:szCs w:val="28"/>
        </w:rPr>
      </w:pPr>
    </w:p>
    <w:p w:rsidR="00685753" w:rsidRDefault="00DC0832" w:rsidP="0008483E">
      <w:pPr>
        <w:jc w:val="center"/>
        <w:rPr>
          <w:szCs w:val="28"/>
        </w:rPr>
      </w:pPr>
      <w:r w:rsidRPr="00DC0832">
        <w:rPr>
          <w:szCs w:val="28"/>
        </w:rPr>
        <w:t>Перечень</w:t>
      </w:r>
      <w:r w:rsidR="0008483E">
        <w:rPr>
          <w:szCs w:val="28"/>
        </w:rPr>
        <w:t xml:space="preserve"> </w:t>
      </w:r>
      <w:r w:rsidRPr="00DC0832">
        <w:rPr>
          <w:szCs w:val="28"/>
        </w:rPr>
        <w:t>мероприятий муниципальной программы</w:t>
      </w:r>
    </w:p>
    <w:p w:rsidR="0008483E" w:rsidRDefault="0008483E" w:rsidP="0008483E">
      <w:pPr>
        <w:jc w:val="center"/>
        <w:rPr>
          <w:szCs w:val="28"/>
        </w:rPr>
      </w:pPr>
    </w:p>
    <w:tbl>
      <w:tblPr>
        <w:tblW w:w="0" w:type="auto"/>
        <w:jc w:val="center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2266"/>
        <w:gridCol w:w="2266"/>
        <w:gridCol w:w="1559"/>
        <w:gridCol w:w="1276"/>
        <w:gridCol w:w="1417"/>
        <w:gridCol w:w="674"/>
        <w:gridCol w:w="1159"/>
        <w:gridCol w:w="1014"/>
        <w:gridCol w:w="1133"/>
        <w:gridCol w:w="1055"/>
        <w:gridCol w:w="1181"/>
      </w:tblGrid>
      <w:tr w:rsidR="00DC0832" w:rsidRPr="00DC0832" w:rsidTr="00494A44">
        <w:trPr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 </w:t>
            </w:r>
            <w:r w:rsidRPr="007E0406">
              <w:rPr>
                <w:rFonts w:eastAsia="Times New Roman"/>
                <w:sz w:val="24"/>
                <w:szCs w:val="24"/>
                <w:lang w:eastAsia="zh-CN"/>
              </w:rPr>
              <w:t>№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Наименование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 основного 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мероприятия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Ответственный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исполнитель,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соисполнители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Ожидаемые непосредственные  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          результаты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Объемы финансирования, тыс. рублей,  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                 в т.ч.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C0832" w:rsidRPr="00DC0832" w:rsidRDefault="00B50D8E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E0406">
              <w:rPr>
                <w:rFonts w:eastAsia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DC0832" w:rsidRPr="00DC0832" w:rsidRDefault="007E0406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Еди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ница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br/>
              <w:t>изме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рения</w:t>
            </w:r>
          </w:p>
        </w:tc>
        <w:tc>
          <w:tcPr>
            <w:tcW w:w="1417" w:type="dxa"/>
            <w:shd w:val="clear" w:color="auto" w:fill="auto"/>
          </w:tcPr>
          <w:p w:rsidR="00DC0832" w:rsidRPr="00DC0832" w:rsidRDefault="007E0406" w:rsidP="007E0406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Значение (по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годам   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 реализации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мероприятия)</w:t>
            </w:r>
          </w:p>
        </w:tc>
        <w:tc>
          <w:tcPr>
            <w:tcW w:w="674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shd w:val="clear" w:color="auto" w:fill="auto"/>
          </w:tcPr>
          <w:p w:rsidR="00DC0832" w:rsidRPr="00DC0832" w:rsidRDefault="007E0406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По 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годам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,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всего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7E0406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Федера-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 льный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бюджет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7E0406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Областной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 б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юджет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7E0406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Местный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бюджет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7E0406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Внебюд-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 жетные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br/>
              <w:t>средства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12</w:t>
            </w:r>
          </w:p>
        </w:tc>
      </w:tr>
      <w:tr w:rsidR="00DC0832" w:rsidRPr="00DC0832" w:rsidTr="00494A44">
        <w:trPr>
          <w:trHeight w:val="262"/>
          <w:jc w:val="center"/>
        </w:trPr>
        <w:tc>
          <w:tcPr>
            <w:tcW w:w="15430" w:type="dxa"/>
            <w:gridSpan w:val="12"/>
            <w:shd w:val="clear" w:color="auto" w:fill="auto"/>
          </w:tcPr>
          <w:p w:rsidR="00DC0832" w:rsidRPr="00DC0832" w:rsidRDefault="007B5016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Муниципальная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программа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494A44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Ремонт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помещений МФЦ  и ТОСП в соответствии с единым фирменным стилем «Мои документы»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Администрация Карталинского муниципального района</w:t>
            </w:r>
            <w:r w:rsidR="00C04A20">
              <w:rPr>
                <w:rFonts w:eastAsia="Times New Roman"/>
                <w:sz w:val="24"/>
                <w:szCs w:val="24"/>
                <w:lang w:eastAsia="zh-CN"/>
              </w:rPr>
              <w:t xml:space="preserve">,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МБУ «МФЦ» Карталинского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0832" w:rsidRPr="00DC0832" w:rsidRDefault="00184D7E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Ремонт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помещений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0832" w:rsidRPr="00DC0832" w:rsidRDefault="00494A44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Да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Нет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</w:tr>
      <w:tr w:rsidR="00494A44" w:rsidRPr="00DC0832" w:rsidTr="00494A44">
        <w:trPr>
          <w:trHeight w:val="133"/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494A44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Оснащение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МФЦ и ТОСП МФЦ мебелью и оргтехникой в едином фирменном стиле «Мои документы»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Администрация Карталинского муниципального района</w:t>
            </w:r>
            <w:r w:rsidR="00C04A20">
              <w:rPr>
                <w:rFonts w:eastAsia="Times New Roman"/>
                <w:sz w:val="24"/>
                <w:szCs w:val="24"/>
                <w:lang w:eastAsia="zh-CN"/>
              </w:rPr>
              <w:t xml:space="preserve">,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МБУ «МФЦ» Карталинского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0832" w:rsidRDefault="00184D7E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Приобретение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мебели и оргтехники в едином фирменном стиле «Мои документы»</w:t>
            </w:r>
          </w:p>
          <w:p w:rsidR="0008483E" w:rsidRPr="00DC0832" w:rsidRDefault="0008483E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94A44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Да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Нет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A959B3" w:rsidP="00DC0832">
            <w:pPr>
              <w:shd w:val="clear" w:color="auto" w:fill="FFFFFF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0832">
              <w:rPr>
                <w:sz w:val="24"/>
                <w:szCs w:val="24"/>
              </w:rPr>
              <w:t xml:space="preserve">Внедрение  </w:t>
            </w:r>
            <w:r w:rsidR="00DC0832" w:rsidRPr="00DC0832">
              <w:rPr>
                <w:sz w:val="24"/>
                <w:szCs w:val="24"/>
              </w:rPr>
              <w:t>элементов единого фирменного стиля «Мои документы»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Администрация Карталинского муниципального района</w:t>
            </w:r>
            <w:r w:rsidR="00C04A20">
              <w:rPr>
                <w:rFonts w:eastAsia="Times New Roman"/>
                <w:sz w:val="24"/>
                <w:szCs w:val="24"/>
                <w:lang w:eastAsia="zh-CN"/>
              </w:rPr>
              <w:t xml:space="preserve">,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МБУ «МФЦ» Карталинского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0832" w:rsidRPr="00DC0832" w:rsidRDefault="0092132F" w:rsidP="00DC0832">
            <w:pPr>
              <w:shd w:val="clear" w:color="auto" w:fill="FFFFFF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Внедрение э</w:t>
            </w:r>
            <w:r w:rsidR="00184D7E" w:rsidRPr="00DC0832">
              <w:rPr>
                <w:sz w:val="24"/>
                <w:szCs w:val="24"/>
              </w:rPr>
              <w:t xml:space="preserve">лементов </w:t>
            </w:r>
            <w:r w:rsidR="00DC0832" w:rsidRPr="00DC0832">
              <w:rPr>
                <w:sz w:val="24"/>
                <w:szCs w:val="24"/>
              </w:rPr>
              <w:t>единого фирменного стиля «Мои документы»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94A44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Да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Нет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___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A959B3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Обучение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Администрация Карталинского муниципального района</w:t>
            </w:r>
            <w:r w:rsidR="00C04A20">
              <w:rPr>
                <w:rFonts w:eastAsia="Times New Roman"/>
                <w:sz w:val="24"/>
                <w:szCs w:val="24"/>
                <w:lang w:eastAsia="zh-CN"/>
              </w:rPr>
              <w:t xml:space="preserve">,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МБУ «МФЦ» Карталинского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0832" w:rsidRPr="00DC0832" w:rsidRDefault="00184D7E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Обучение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сотрудников МФЦ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A44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Да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Нет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247E98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E0406">
              <w:rPr>
                <w:rFonts w:eastAsia="Times New Roman"/>
                <w:sz w:val="24"/>
                <w:szCs w:val="24"/>
                <w:lang w:eastAsia="zh-CN"/>
              </w:rPr>
              <w:t>Без финансиров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ания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247E98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E0406">
              <w:rPr>
                <w:rFonts w:eastAsia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A959B3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Мониторинг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и совершенствование деятельности МФЦ Карталинского муниципального района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Администрация Карталинского муниципального района</w:t>
            </w:r>
            <w:r w:rsidR="00C04A20">
              <w:rPr>
                <w:rFonts w:eastAsia="Times New Roman"/>
                <w:sz w:val="24"/>
                <w:szCs w:val="24"/>
                <w:lang w:eastAsia="zh-CN"/>
              </w:rPr>
              <w:t xml:space="preserve">,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МБУ «МФЦ» Карталинского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0832" w:rsidRPr="00DC0832" w:rsidRDefault="00184D7E" w:rsidP="00D72847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Проведени</w:t>
            </w:r>
            <w:r w:rsidR="00D72847">
              <w:rPr>
                <w:rFonts w:eastAsia="Times New Roman"/>
                <w:sz w:val="24"/>
                <w:szCs w:val="24"/>
                <w:lang w:eastAsia="zh-CN"/>
              </w:rPr>
              <w:t>е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мониторинга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A44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Да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494A44" w:rsidP="00494A4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Нет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–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94A44" w:rsidRPr="00DC0832" w:rsidTr="00494A44">
        <w:trPr>
          <w:jc w:val="center"/>
        </w:trPr>
        <w:tc>
          <w:tcPr>
            <w:tcW w:w="430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DC0832" w:rsidRPr="00DC0832" w:rsidRDefault="00DC0832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</w:t>
            </w:r>
            <w:r w:rsidR="00DC0832" w:rsidRPr="00DC0832">
              <w:rPr>
                <w:rFonts w:eastAsia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247E98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406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C0832" w:rsidRPr="00DC0832" w:rsidTr="00494A44">
        <w:trPr>
          <w:jc w:val="center"/>
        </w:trPr>
        <w:tc>
          <w:tcPr>
            <w:tcW w:w="9888" w:type="dxa"/>
            <w:gridSpan w:val="7"/>
            <w:shd w:val="clear" w:color="auto" w:fill="auto"/>
          </w:tcPr>
          <w:p w:rsidR="00DC0832" w:rsidRPr="00DC0832" w:rsidRDefault="00C04A20" w:rsidP="00DC083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Итого 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 xml:space="preserve">по </w:t>
            </w:r>
            <w:r w:rsidRPr="00DC0832">
              <w:rPr>
                <w:rFonts w:eastAsia="Times New Roman"/>
                <w:sz w:val="24"/>
                <w:szCs w:val="24"/>
                <w:lang w:eastAsia="zh-CN"/>
              </w:rPr>
              <w:t>Программе</w:t>
            </w:r>
            <w:r w:rsidR="00DC0832" w:rsidRPr="00DC0832">
              <w:rPr>
                <w:rFonts w:eastAsia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159" w:type="dxa"/>
            <w:shd w:val="clear" w:color="auto" w:fill="auto"/>
          </w:tcPr>
          <w:p w:rsidR="00DC0832" w:rsidRPr="00DC0832" w:rsidRDefault="00DC0832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0832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4" w:type="dxa"/>
            <w:shd w:val="clear" w:color="auto" w:fill="auto"/>
          </w:tcPr>
          <w:p w:rsidR="00DC0832" w:rsidRPr="00DC0832" w:rsidRDefault="00DC0832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0832">
              <w:rPr>
                <w:rFonts w:eastAsia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3" w:type="dxa"/>
            <w:shd w:val="clear" w:color="auto" w:fill="auto"/>
          </w:tcPr>
          <w:p w:rsidR="00DC0832" w:rsidRPr="00DC0832" w:rsidRDefault="00DC0832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0832">
              <w:rPr>
                <w:rFonts w:eastAsia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5" w:type="dxa"/>
            <w:shd w:val="clear" w:color="auto" w:fill="auto"/>
          </w:tcPr>
          <w:p w:rsidR="00DC0832" w:rsidRPr="00DC0832" w:rsidRDefault="00DC0832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0832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1" w:type="dxa"/>
            <w:shd w:val="clear" w:color="auto" w:fill="auto"/>
          </w:tcPr>
          <w:p w:rsidR="00DC0832" w:rsidRPr="00DC0832" w:rsidRDefault="00DC0832" w:rsidP="00DC083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0832">
              <w:rPr>
                <w:rFonts w:eastAsia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3C1A42" w:rsidRDefault="003C1A42" w:rsidP="003129EA">
      <w:pPr>
        <w:jc w:val="both"/>
        <w:rPr>
          <w:szCs w:val="28"/>
        </w:rPr>
      </w:pPr>
    </w:p>
    <w:p w:rsidR="00917AB5" w:rsidRDefault="003C1A42" w:rsidP="0008483E">
      <w:pPr>
        <w:jc w:val="both"/>
        <w:rPr>
          <w:szCs w:val="28"/>
        </w:rPr>
        <w:sectPr w:rsidR="00917AB5" w:rsidSect="0008483E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br w:type="page"/>
      </w:r>
    </w:p>
    <w:p w:rsidR="008058E3" w:rsidRPr="00685753" w:rsidRDefault="008058E3" w:rsidP="008058E3">
      <w:pPr>
        <w:ind w:left="8080"/>
        <w:jc w:val="center"/>
        <w:rPr>
          <w:szCs w:val="28"/>
        </w:rPr>
      </w:pPr>
      <w:r>
        <w:rPr>
          <w:szCs w:val="28"/>
        </w:rPr>
        <w:lastRenderedPageBreak/>
        <w:t>ПРИЛОЖЕНИЕ  2</w:t>
      </w:r>
    </w:p>
    <w:p w:rsidR="008058E3" w:rsidRDefault="008058E3" w:rsidP="008058E3">
      <w:pPr>
        <w:ind w:left="8080"/>
        <w:jc w:val="center"/>
        <w:rPr>
          <w:szCs w:val="28"/>
        </w:rPr>
      </w:pPr>
      <w:r w:rsidRPr="00685753">
        <w:rPr>
          <w:szCs w:val="28"/>
        </w:rPr>
        <w:t xml:space="preserve">к муниципальной программе </w:t>
      </w:r>
    </w:p>
    <w:p w:rsidR="008058E3" w:rsidRDefault="008058E3" w:rsidP="008058E3">
      <w:pPr>
        <w:ind w:left="8080"/>
        <w:jc w:val="center"/>
        <w:rPr>
          <w:szCs w:val="28"/>
        </w:rPr>
      </w:pPr>
      <w:r w:rsidRPr="00685753">
        <w:rPr>
          <w:szCs w:val="28"/>
        </w:rPr>
        <w:t xml:space="preserve">«Повышение качества государственных </w:t>
      </w:r>
    </w:p>
    <w:p w:rsidR="008058E3" w:rsidRDefault="008058E3" w:rsidP="008058E3">
      <w:pPr>
        <w:ind w:left="8080"/>
        <w:jc w:val="center"/>
        <w:rPr>
          <w:szCs w:val="28"/>
        </w:rPr>
      </w:pPr>
      <w:r w:rsidRPr="00685753">
        <w:rPr>
          <w:szCs w:val="28"/>
        </w:rPr>
        <w:t xml:space="preserve">и муниципальных услуг на базе муниципального </w:t>
      </w:r>
    </w:p>
    <w:p w:rsidR="008058E3" w:rsidRDefault="008058E3" w:rsidP="008058E3">
      <w:pPr>
        <w:ind w:left="8080"/>
        <w:jc w:val="center"/>
        <w:rPr>
          <w:szCs w:val="28"/>
        </w:rPr>
      </w:pPr>
      <w:r w:rsidRPr="00685753">
        <w:rPr>
          <w:szCs w:val="28"/>
        </w:rPr>
        <w:t>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</w:t>
      </w:r>
      <w:r>
        <w:rPr>
          <w:szCs w:val="28"/>
        </w:rPr>
        <w:t>ы»</w:t>
      </w:r>
    </w:p>
    <w:p w:rsidR="008058E3" w:rsidRDefault="008058E3" w:rsidP="008058E3">
      <w:pPr>
        <w:ind w:left="8080"/>
        <w:jc w:val="center"/>
        <w:rPr>
          <w:szCs w:val="28"/>
        </w:rPr>
      </w:pPr>
    </w:p>
    <w:p w:rsidR="008058E3" w:rsidRDefault="008058E3" w:rsidP="008058E3">
      <w:pPr>
        <w:jc w:val="center"/>
        <w:rPr>
          <w:szCs w:val="28"/>
        </w:rPr>
      </w:pPr>
      <w:r w:rsidRPr="008058E3">
        <w:rPr>
          <w:szCs w:val="28"/>
        </w:rPr>
        <w:t>Ресурсное обеспечение</w:t>
      </w:r>
      <w:r w:rsidR="009C1D5B">
        <w:rPr>
          <w:szCs w:val="28"/>
        </w:rPr>
        <w:t xml:space="preserve"> </w:t>
      </w:r>
      <w:r w:rsidRPr="008058E3">
        <w:rPr>
          <w:szCs w:val="28"/>
        </w:rPr>
        <w:t>реализации муниципальной программы  района за</w:t>
      </w:r>
      <w:r w:rsidR="009C1D5B">
        <w:rPr>
          <w:szCs w:val="28"/>
        </w:rPr>
        <w:t xml:space="preserve"> </w:t>
      </w:r>
      <w:r w:rsidRPr="008058E3">
        <w:rPr>
          <w:szCs w:val="28"/>
        </w:rPr>
        <w:t>счет всех источников финансирования</w:t>
      </w:r>
    </w:p>
    <w:p w:rsidR="00DC0832" w:rsidRDefault="00DC0832" w:rsidP="008058E3">
      <w:pPr>
        <w:jc w:val="center"/>
        <w:rPr>
          <w:szCs w:val="28"/>
        </w:rPr>
      </w:pPr>
    </w:p>
    <w:tbl>
      <w:tblPr>
        <w:tblW w:w="14959" w:type="dxa"/>
        <w:jc w:val="center"/>
        <w:tblInd w:w="-2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976"/>
        <w:gridCol w:w="3051"/>
        <w:gridCol w:w="708"/>
        <w:gridCol w:w="993"/>
        <w:gridCol w:w="1134"/>
        <w:gridCol w:w="1417"/>
        <w:gridCol w:w="1276"/>
        <w:gridCol w:w="1381"/>
      </w:tblGrid>
      <w:tr w:rsidR="008058E3" w:rsidRPr="008058E3" w:rsidTr="008058E3">
        <w:trPr>
          <w:trHeight w:val="480"/>
          <w:jc w:val="center"/>
        </w:trPr>
        <w:tc>
          <w:tcPr>
            <w:tcW w:w="2023" w:type="dxa"/>
            <w:vMerge w:val="restart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 xml:space="preserve">Наименование  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>муниципальной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 xml:space="preserve">   программы   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 xml:space="preserve"> подпрограммы  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>муниципальной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 xml:space="preserve">  программы,   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 xml:space="preserve">  мероприятия</w:t>
            </w:r>
          </w:p>
        </w:tc>
        <w:tc>
          <w:tcPr>
            <w:tcW w:w="3051" w:type="dxa"/>
            <w:vMerge w:val="restart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 xml:space="preserve">Ответственный 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 xml:space="preserve"> исполнитель,  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 xml:space="preserve"> соисполнители</w:t>
            </w:r>
          </w:p>
        </w:tc>
        <w:tc>
          <w:tcPr>
            <w:tcW w:w="708" w:type="dxa"/>
            <w:vMerge w:val="restart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Год</w:t>
            </w:r>
          </w:p>
        </w:tc>
        <w:tc>
          <w:tcPr>
            <w:tcW w:w="6201" w:type="dxa"/>
            <w:gridSpan w:val="5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Объемы финансирования, тыс. рублей,   в т.ч.</w:t>
            </w:r>
          </w:p>
        </w:tc>
      </w:tr>
      <w:tr w:rsidR="008058E3" w:rsidRPr="008058E3" w:rsidTr="008058E3">
        <w:trPr>
          <w:trHeight w:val="960"/>
          <w:jc w:val="center"/>
        </w:trPr>
        <w:tc>
          <w:tcPr>
            <w:tcW w:w="2023" w:type="dxa"/>
            <w:vMerge/>
          </w:tcPr>
          <w:p w:rsidR="008058E3" w:rsidRPr="00EC5031" w:rsidRDefault="008058E3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058E3" w:rsidRPr="00EC5031" w:rsidRDefault="008058E3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51" w:type="dxa"/>
            <w:vMerge/>
          </w:tcPr>
          <w:p w:rsidR="008058E3" w:rsidRPr="00EC5031" w:rsidRDefault="008058E3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8058E3">
              <w:rPr>
                <w:rFonts w:eastAsia="Times New Roman"/>
                <w:szCs w:val="28"/>
                <w:lang w:eastAsia="zh-CN"/>
              </w:rPr>
              <w:t xml:space="preserve">По  </w:t>
            </w:r>
            <w:r w:rsidRPr="008058E3">
              <w:rPr>
                <w:rFonts w:eastAsia="Times New Roman"/>
                <w:szCs w:val="28"/>
                <w:lang w:eastAsia="zh-CN"/>
              </w:rPr>
              <w:br/>
              <w:t>годам,</w:t>
            </w:r>
            <w:r w:rsidRPr="008058E3">
              <w:rPr>
                <w:rFonts w:eastAsia="Times New Roman"/>
                <w:szCs w:val="28"/>
                <w:lang w:eastAsia="zh-CN"/>
              </w:rPr>
              <w:br/>
            </w:r>
            <w:r w:rsidRPr="00EC5031">
              <w:rPr>
                <w:rFonts w:eastAsia="Times New Roman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8058E3">
              <w:rPr>
                <w:rFonts w:eastAsia="Times New Roman"/>
                <w:szCs w:val="28"/>
                <w:lang w:eastAsia="zh-CN"/>
              </w:rPr>
              <w:t>Федера-</w:t>
            </w:r>
            <w:r w:rsidRPr="008058E3">
              <w:rPr>
                <w:rFonts w:eastAsia="Times New Roman"/>
                <w:szCs w:val="28"/>
                <w:lang w:eastAsia="zh-CN"/>
              </w:rPr>
              <w:br/>
              <w:t xml:space="preserve"> льный </w:t>
            </w:r>
            <w:r w:rsidRPr="008058E3">
              <w:rPr>
                <w:rFonts w:eastAsia="Times New Roman"/>
                <w:szCs w:val="28"/>
                <w:lang w:eastAsia="zh-CN"/>
              </w:rPr>
              <w:br/>
              <w:t>бюджет</w:t>
            </w:r>
          </w:p>
        </w:tc>
        <w:tc>
          <w:tcPr>
            <w:tcW w:w="1417" w:type="dxa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8058E3">
              <w:rPr>
                <w:rFonts w:eastAsia="Times New Roman"/>
                <w:szCs w:val="28"/>
                <w:lang w:eastAsia="zh-CN"/>
              </w:rPr>
              <w:t>Областной</w:t>
            </w:r>
            <w:r w:rsidRPr="008058E3">
              <w:rPr>
                <w:rFonts w:eastAsia="Times New Roman"/>
                <w:szCs w:val="28"/>
                <w:lang w:eastAsia="zh-CN"/>
              </w:rPr>
              <w:br/>
              <w:t xml:space="preserve"> бюджет</w:t>
            </w:r>
          </w:p>
        </w:tc>
        <w:tc>
          <w:tcPr>
            <w:tcW w:w="1276" w:type="dxa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8058E3">
              <w:rPr>
                <w:rFonts w:eastAsia="Times New Roman"/>
                <w:szCs w:val="28"/>
                <w:lang w:eastAsia="zh-CN"/>
              </w:rPr>
              <w:t>Местный</w:t>
            </w:r>
            <w:r w:rsidRPr="008058E3">
              <w:rPr>
                <w:rFonts w:eastAsia="Times New Roman"/>
                <w:szCs w:val="28"/>
                <w:lang w:eastAsia="zh-CN"/>
              </w:rPr>
              <w:br/>
              <w:t>бюджет</w:t>
            </w:r>
          </w:p>
        </w:tc>
        <w:tc>
          <w:tcPr>
            <w:tcW w:w="1381" w:type="dxa"/>
          </w:tcPr>
          <w:p w:rsidR="008058E3" w:rsidRPr="00EC5031" w:rsidRDefault="008058E3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8058E3">
              <w:rPr>
                <w:rFonts w:eastAsia="Times New Roman"/>
                <w:szCs w:val="28"/>
                <w:lang w:eastAsia="zh-CN"/>
              </w:rPr>
              <w:t xml:space="preserve">Внебюд- </w:t>
            </w:r>
            <w:r w:rsidRPr="008058E3">
              <w:rPr>
                <w:rFonts w:eastAsia="Times New Roman"/>
                <w:szCs w:val="28"/>
                <w:lang w:eastAsia="zh-CN"/>
              </w:rPr>
              <w:br/>
              <w:t xml:space="preserve"> жетные </w:t>
            </w:r>
            <w:r w:rsidRPr="008058E3">
              <w:rPr>
                <w:rFonts w:eastAsia="Times New Roman"/>
                <w:szCs w:val="28"/>
                <w:lang w:eastAsia="zh-CN"/>
              </w:rPr>
              <w:br/>
              <w:t>средства</w:t>
            </w:r>
          </w:p>
        </w:tc>
      </w:tr>
      <w:tr w:rsidR="008058E3" w:rsidRPr="00EC5031" w:rsidTr="008058E3">
        <w:trPr>
          <w:jc w:val="center"/>
        </w:trPr>
        <w:tc>
          <w:tcPr>
            <w:tcW w:w="2023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1</w:t>
            </w:r>
          </w:p>
        </w:tc>
        <w:tc>
          <w:tcPr>
            <w:tcW w:w="2976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2</w:t>
            </w:r>
          </w:p>
        </w:tc>
        <w:tc>
          <w:tcPr>
            <w:tcW w:w="3051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3</w:t>
            </w:r>
          </w:p>
        </w:tc>
        <w:tc>
          <w:tcPr>
            <w:tcW w:w="708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4</w:t>
            </w:r>
          </w:p>
        </w:tc>
        <w:tc>
          <w:tcPr>
            <w:tcW w:w="993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6</w:t>
            </w:r>
          </w:p>
        </w:tc>
        <w:tc>
          <w:tcPr>
            <w:tcW w:w="1417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7</w:t>
            </w:r>
          </w:p>
        </w:tc>
        <w:tc>
          <w:tcPr>
            <w:tcW w:w="1276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8</w:t>
            </w:r>
          </w:p>
        </w:tc>
        <w:tc>
          <w:tcPr>
            <w:tcW w:w="1381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9</w:t>
            </w:r>
          </w:p>
        </w:tc>
      </w:tr>
      <w:tr w:rsidR="008058E3" w:rsidRPr="00EC5031" w:rsidTr="008058E3">
        <w:trPr>
          <w:trHeight w:val="974"/>
          <w:jc w:val="center"/>
        </w:trPr>
        <w:tc>
          <w:tcPr>
            <w:tcW w:w="2023" w:type="dxa"/>
            <w:vMerge w:val="restart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Муниципальная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 xml:space="preserve">программа      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  <w:t xml:space="preserve">    </w:t>
            </w:r>
            <w:r w:rsidRPr="00EC5031">
              <w:rPr>
                <w:rFonts w:eastAsia="Times New Roman"/>
                <w:szCs w:val="28"/>
                <w:lang w:eastAsia="zh-CN"/>
              </w:rPr>
              <w:br/>
            </w:r>
          </w:p>
        </w:tc>
        <w:tc>
          <w:tcPr>
            <w:tcW w:w="2976" w:type="dxa"/>
            <w:vMerge w:val="restart"/>
          </w:tcPr>
          <w:p w:rsidR="00EC5031" w:rsidRPr="00EC5031" w:rsidRDefault="00EC5031" w:rsidP="008058E3">
            <w:pPr>
              <w:shd w:val="clear" w:color="auto" w:fill="FFFFFF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EC5031">
              <w:rPr>
                <w:rFonts w:eastAsia="Times New Roman"/>
                <w:szCs w:val="28"/>
                <w:lang w:eastAsia="ru-RU"/>
              </w:rPr>
              <w:t>Повышение качества государственных и муниципальных услуг</w:t>
            </w:r>
            <w:r w:rsidR="008058E3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058E3">
              <w:rPr>
                <w:rFonts w:eastAsia="Times New Roman"/>
                <w:szCs w:val="28"/>
                <w:lang w:eastAsia="zh-CN"/>
              </w:rPr>
              <w:t xml:space="preserve">на базе </w:t>
            </w:r>
            <w:r w:rsidRPr="00EC5031">
              <w:rPr>
                <w:rFonts w:eastAsia="Times New Roman"/>
                <w:szCs w:val="28"/>
                <w:lang w:eastAsia="zh-CN"/>
              </w:rPr>
              <w:t>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</w:t>
            </w:r>
          </w:p>
        </w:tc>
        <w:tc>
          <w:tcPr>
            <w:tcW w:w="3051" w:type="dxa"/>
            <w:vMerge w:val="restart"/>
          </w:tcPr>
          <w:p w:rsidR="00EC5031" w:rsidRPr="00EC5031" w:rsidRDefault="00EC5031" w:rsidP="009C1D5B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Администрация Карталинского муниципального района</w:t>
            </w:r>
            <w:r w:rsidR="009C1D5B">
              <w:rPr>
                <w:rFonts w:eastAsia="Times New Roman"/>
                <w:szCs w:val="28"/>
                <w:lang w:eastAsia="zh-CN"/>
              </w:rPr>
              <w:t>,</w:t>
            </w:r>
          </w:p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  <w:tc>
          <w:tcPr>
            <w:tcW w:w="708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2017</w:t>
            </w:r>
          </w:p>
        </w:tc>
        <w:tc>
          <w:tcPr>
            <w:tcW w:w="993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100,00</w:t>
            </w:r>
          </w:p>
        </w:tc>
        <w:tc>
          <w:tcPr>
            <w:tcW w:w="1134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  <w:tc>
          <w:tcPr>
            <w:tcW w:w="1417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  <w:tc>
          <w:tcPr>
            <w:tcW w:w="1276" w:type="dxa"/>
          </w:tcPr>
          <w:p w:rsidR="00EC5031" w:rsidRPr="00EC5031" w:rsidRDefault="00EC5031" w:rsidP="008058E3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EC5031">
              <w:rPr>
                <w:rFonts w:eastAsia="Times New Roman"/>
                <w:szCs w:val="28"/>
                <w:lang w:eastAsia="ru-RU"/>
              </w:rPr>
              <w:t>100,00</w:t>
            </w:r>
          </w:p>
        </w:tc>
        <w:tc>
          <w:tcPr>
            <w:tcW w:w="1381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</w:tr>
      <w:tr w:rsidR="008058E3" w:rsidRPr="00EC5031" w:rsidTr="008058E3">
        <w:trPr>
          <w:trHeight w:val="1108"/>
          <w:jc w:val="center"/>
        </w:trPr>
        <w:tc>
          <w:tcPr>
            <w:tcW w:w="2023" w:type="dxa"/>
            <w:vMerge/>
          </w:tcPr>
          <w:p w:rsidR="00EC5031" w:rsidRPr="00EC5031" w:rsidRDefault="00EC5031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EC5031" w:rsidRPr="00EC5031" w:rsidRDefault="00EC5031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51" w:type="dxa"/>
            <w:vMerge/>
          </w:tcPr>
          <w:p w:rsidR="00EC5031" w:rsidRPr="00EC5031" w:rsidRDefault="00EC5031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2018</w:t>
            </w:r>
          </w:p>
        </w:tc>
        <w:tc>
          <w:tcPr>
            <w:tcW w:w="993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100,00</w:t>
            </w:r>
          </w:p>
        </w:tc>
        <w:tc>
          <w:tcPr>
            <w:tcW w:w="1134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  <w:tc>
          <w:tcPr>
            <w:tcW w:w="1417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  <w:tc>
          <w:tcPr>
            <w:tcW w:w="1276" w:type="dxa"/>
          </w:tcPr>
          <w:p w:rsidR="00EC5031" w:rsidRPr="00EC5031" w:rsidRDefault="00EC5031" w:rsidP="008058E3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EC5031">
              <w:rPr>
                <w:rFonts w:eastAsia="Times New Roman"/>
                <w:szCs w:val="28"/>
                <w:lang w:eastAsia="ru-RU"/>
              </w:rPr>
              <w:t>100,00</w:t>
            </w:r>
          </w:p>
        </w:tc>
        <w:tc>
          <w:tcPr>
            <w:tcW w:w="1381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</w:tr>
      <w:tr w:rsidR="008058E3" w:rsidRPr="00EC5031" w:rsidTr="008058E3">
        <w:trPr>
          <w:trHeight w:val="970"/>
          <w:jc w:val="center"/>
        </w:trPr>
        <w:tc>
          <w:tcPr>
            <w:tcW w:w="2023" w:type="dxa"/>
            <w:vMerge/>
          </w:tcPr>
          <w:p w:rsidR="00EC5031" w:rsidRPr="00EC5031" w:rsidRDefault="00EC5031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EC5031" w:rsidRPr="00EC5031" w:rsidRDefault="00EC5031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51" w:type="dxa"/>
            <w:vMerge/>
          </w:tcPr>
          <w:p w:rsidR="00EC5031" w:rsidRPr="00EC5031" w:rsidRDefault="00EC5031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2019</w:t>
            </w:r>
          </w:p>
        </w:tc>
        <w:tc>
          <w:tcPr>
            <w:tcW w:w="993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100,00</w:t>
            </w:r>
          </w:p>
        </w:tc>
        <w:tc>
          <w:tcPr>
            <w:tcW w:w="1134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  <w:tc>
          <w:tcPr>
            <w:tcW w:w="1417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  <w:tc>
          <w:tcPr>
            <w:tcW w:w="1276" w:type="dxa"/>
          </w:tcPr>
          <w:p w:rsidR="00EC5031" w:rsidRPr="00EC5031" w:rsidRDefault="00EC5031" w:rsidP="008058E3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EC5031">
              <w:rPr>
                <w:rFonts w:eastAsia="Times New Roman"/>
                <w:szCs w:val="28"/>
                <w:lang w:eastAsia="ru-RU"/>
              </w:rPr>
              <w:t>100,00</w:t>
            </w:r>
          </w:p>
        </w:tc>
        <w:tc>
          <w:tcPr>
            <w:tcW w:w="1381" w:type="dxa"/>
          </w:tcPr>
          <w:p w:rsidR="00EC5031" w:rsidRPr="00EC5031" w:rsidRDefault="00EC5031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 w:rsidRPr="00EC5031">
              <w:rPr>
                <w:rFonts w:eastAsia="Times New Roman"/>
                <w:szCs w:val="28"/>
                <w:lang w:eastAsia="zh-CN"/>
              </w:rPr>
              <w:t>___</w:t>
            </w:r>
          </w:p>
        </w:tc>
      </w:tr>
      <w:tr w:rsidR="00B55286" w:rsidRPr="00EC5031" w:rsidTr="009D2718">
        <w:trPr>
          <w:trHeight w:val="85"/>
          <w:jc w:val="center"/>
        </w:trPr>
        <w:tc>
          <w:tcPr>
            <w:tcW w:w="8050" w:type="dxa"/>
            <w:gridSpan w:val="3"/>
          </w:tcPr>
          <w:p w:rsidR="00B55286" w:rsidRPr="00EC5031" w:rsidRDefault="00B55286" w:rsidP="008058E3">
            <w:pPr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708" w:type="dxa"/>
          </w:tcPr>
          <w:p w:rsidR="00B55286" w:rsidRPr="00EC5031" w:rsidRDefault="00B55286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55286" w:rsidRPr="00EC5031" w:rsidRDefault="00B55286" w:rsidP="008058E3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>300,00</w:t>
            </w:r>
          </w:p>
        </w:tc>
        <w:tc>
          <w:tcPr>
            <w:tcW w:w="1134" w:type="dxa"/>
          </w:tcPr>
          <w:p w:rsidR="00B55286" w:rsidRDefault="00224508" w:rsidP="00B55286">
            <w:pPr>
              <w:jc w:val="center"/>
            </w:pPr>
            <w:r>
              <w:t>---</w:t>
            </w:r>
          </w:p>
        </w:tc>
        <w:tc>
          <w:tcPr>
            <w:tcW w:w="1417" w:type="dxa"/>
          </w:tcPr>
          <w:p w:rsidR="00B55286" w:rsidRDefault="00224508" w:rsidP="00B55286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:rsidR="00B55286" w:rsidRPr="00EC5031" w:rsidRDefault="00B55286" w:rsidP="008058E3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300,00</w:t>
            </w:r>
          </w:p>
        </w:tc>
        <w:tc>
          <w:tcPr>
            <w:tcW w:w="1381" w:type="dxa"/>
          </w:tcPr>
          <w:p w:rsidR="00B55286" w:rsidRPr="00EC5031" w:rsidRDefault="00224508" w:rsidP="008058E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>---</w:t>
            </w:r>
          </w:p>
        </w:tc>
      </w:tr>
    </w:tbl>
    <w:p w:rsidR="004C4DA9" w:rsidRPr="00234721" w:rsidRDefault="004C4DA9" w:rsidP="00917AB5">
      <w:pPr>
        <w:jc w:val="both"/>
        <w:rPr>
          <w:szCs w:val="28"/>
        </w:rPr>
      </w:pPr>
    </w:p>
    <w:sectPr w:rsidR="004C4DA9" w:rsidRPr="00234721" w:rsidSect="0008483E">
      <w:pgSz w:w="16838" w:h="11906" w:orient="landscape"/>
      <w:pgMar w:top="0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3D" w:rsidRDefault="001C2C3D" w:rsidP="0088632E">
      <w:r>
        <w:separator/>
      </w:r>
    </w:p>
  </w:endnote>
  <w:endnote w:type="continuationSeparator" w:id="0">
    <w:p w:rsidR="001C2C3D" w:rsidRDefault="001C2C3D" w:rsidP="0088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3D" w:rsidRDefault="001C2C3D" w:rsidP="0088632E">
      <w:r>
        <w:separator/>
      </w:r>
    </w:p>
  </w:footnote>
  <w:footnote w:type="continuationSeparator" w:id="0">
    <w:p w:rsidR="001C2C3D" w:rsidRDefault="001C2C3D" w:rsidP="00886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8771"/>
      <w:docPartObj>
        <w:docPartGallery w:val="Page Numbers (Top of Page)"/>
        <w:docPartUnique/>
      </w:docPartObj>
    </w:sdtPr>
    <w:sdtContent>
      <w:p w:rsidR="00931DBA" w:rsidRDefault="008B22A8" w:rsidP="0088632E">
        <w:pPr>
          <w:pStyle w:val="a6"/>
          <w:jc w:val="center"/>
        </w:pPr>
        <w:fldSimple w:instr=" PAGE   \* MERGEFORMAT ">
          <w:r w:rsidR="00B95169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2D8"/>
    <w:multiLevelType w:val="hybridMultilevel"/>
    <w:tmpl w:val="51886922"/>
    <w:lvl w:ilvl="0" w:tplc="D7F2DAA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03873"/>
    <w:multiLevelType w:val="hybridMultilevel"/>
    <w:tmpl w:val="99140450"/>
    <w:lvl w:ilvl="0" w:tplc="F9A00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D20E7"/>
    <w:multiLevelType w:val="hybridMultilevel"/>
    <w:tmpl w:val="1D7A45CA"/>
    <w:lvl w:ilvl="0" w:tplc="6442D39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A3D86"/>
    <w:multiLevelType w:val="hybridMultilevel"/>
    <w:tmpl w:val="3F3098D8"/>
    <w:lvl w:ilvl="0" w:tplc="DA6E6C5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C6B7307"/>
    <w:multiLevelType w:val="hybridMultilevel"/>
    <w:tmpl w:val="F0D4961E"/>
    <w:lvl w:ilvl="0" w:tplc="07521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0119F9"/>
    <w:multiLevelType w:val="hybridMultilevel"/>
    <w:tmpl w:val="4BAA4E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32E"/>
    <w:rsid w:val="000017D6"/>
    <w:rsid w:val="00051C0C"/>
    <w:rsid w:val="00056C49"/>
    <w:rsid w:val="00063568"/>
    <w:rsid w:val="0008483E"/>
    <w:rsid w:val="000866C4"/>
    <w:rsid w:val="000C0DDE"/>
    <w:rsid w:val="000D2CB1"/>
    <w:rsid w:val="000E75CB"/>
    <w:rsid w:val="00104C85"/>
    <w:rsid w:val="0012230B"/>
    <w:rsid w:val="00136230"/>
    <w:rsid w:val="00143E07"/>
    <w:rsid w:val="00160911"/>
    <w:rsid w:val="001740BC"/>
    <w:rsid w:val="00184D7E"/>
    <w:rsid w:val="001B1B53"/>
    <w:rsid w:val="001C2C3D"/>
    <w:rsid w:val="001D0F95"/>
    <w:rsid w:val="001D7D15"/>
    <w:rsid w:val="0020599C"/>
    <w:rsid w:val="00212AC6"/>
    <w:rsid w:val="0021702A"/>
    <w:rsid w:val="00224508"/>
    <w:rsid w:val="00231AFA"/>
    <w:rsid w:val="00234721"/>
    <w:rsid w:val="0024282D"/>
    <w:rsid w:val="00247E98"/>
    <w:rsid w:val="00267E59"/>
    <w:rsid w:val="00275492"/>
    <w:rsid w:val="002B0C3B"/>
    <w:rsid w:val="002C78D1"/>
    <w:rsid w:val="002F58A8"/>
    <w:rsid w:val="0030414B"/>
    <w:rsid w:val="003129EA"/>
    <w:rsid w:val="003167F8"/>
    <w:rsid w:val="00325DCB"/>
    <w:rsid w:val="003271CA"/>
    <w:rsid w:val="00333C09"/>
    <w:rsid w:val="00352DB7"/>
    <w:rsid w:val="00375D2C"/>
    <w:rsid w:val="00382763"/>
    <w:rsid w:val="00384720"/>
    <w:rsid w:val="00391FF9"/>
    <w:rsid w:val="003B211C"/>
    <w:rsid w:val="003C1A42"/>
    <w:rsid w:val="003E16F0"/>
    <w:rsid w:val="003F62CB"/>
    <w:rsid w:val="00414FF4"/>
    <w:rsid w:val="004154B4"/>
    <w:rsid w:val="00445E38"/>
    <w:rsid w:val="00454C67"/>
    <w:rsid w:val="0046693B"/>
    <w:rsid w:val="00484144"/>
    <w:rsid w:val="00494A44"/>
    <w:rsid w:val="004B4829"/>
    <w:rsid w:val="004C0D10"/>
    <w:rsid w:val="004C4DA9"/>
    <w:rsid w:val="004D1060"/>
    <w:rsid w:val="004F3B15"/>
    <w:rsid w:val="005069AB"/>
    <w:rsid w:val="005131CE"/>
    <w:rsid w:val="0052551B"/>
    <w:rsid w:val="00531276"/>
    <w:rsid w:val="0054240C"/>
    <w:rsid w:val="00572205"/>
    <w:rsid w:val="005A2CC7"/>
    <w:rsid w:val="005C237C"/>
    <w:rsid w:val="005C4F36"/>
    <w:rsid w:val="005E22EF"/>
    <w:rsid w:val="005F20FA"/>
    <w:rsid w:val="006065CF"/>
    <w:rsid w:val="006075C8"/>
    <w:rsid w:val="00624572"/>
    <w:rsid w:val="00653062"/>
    <w:rsid w:val="00655EEA"/>
    <w:rsid w:val="00671A22"/>
    <w:rsid w:val="00685753"/>
    <w:rsid w:val="006958FF"/>
    <w:rsid w:val="00713C9C"/>
    <w:rsid w:val="00737130"/>
    <w:rsid w:val="00740093"/>
    <w:rsid w:val="00747DB9"/>
    <w:rsid w:val="007626B4"/>
    <w:rsid w:val="0077748F"/>
    <w:rsid w:val="0078008B"/>
    <w:rsid w:val="007B5016"/>
    <w:rsid w:val="007D0F7F"/>
    <w:rsid w:val="007E0406"/>
    <w:rsid w:val="007F332E"/>
    <w:rsid w:val="007F656B"/>
    <w:rsid w:val="008058E3"/>
    <w:rsid w:val="00841236"/>
    <w:rsid w:val="00853BDB"/>
    <w:rsid w:val="00872AAC"/>
    <w:rsid w:val="0088632E"/>
    <w:rsid w:val="00890451"/>
    <w:rsid w:val="00895EB4"/>
    <w:rsid w:val="00897FCA"/>
    <w:rsid w:val="008A18EF"/>
    <w:rsid w:val="008B22A8"/>
    <w:rsid w:val="008B5F2B"/>
    <w:rsid w:val="008C2426"/>
    <w:rsid w:val="008E6A03"/>
    <w:rsid w:val="008F3E4A"/>
    <w:rsid w:val="00917AB5"/>
    <w:rsid w:val="0092108F"/>
    <w:rsid w:val="0092132F"/>
    <w:rsid w:val="00931DBA"/>
    <w:rsid w:val="009803BD"/>
    <w:rsid w:val="00984887"/>
    <w:rsid w:val="009915B9"/>
    <w:rsid w:val="009A3C05"/>
    <w:rsid w:val="009B1210"/>
    <w:rsid w:val="009C1D5B"/>
    <w:rsid w:val="009C68EE"/>
    <w:rsid w:val="009D26B2"/>
    <w:rsid w:val="00A11479"/>
    <w:rsid w:val="00A164F7"/>
    <w:rsid w:val="00A959B3"/>
    <w:rsid w:val="00AB5E28"/>
    <w:rsid w:val="00AD1C3B"/>
    <w:rsid w:val="00AD311E"/>
    <w:rsid w:val="00B2218B"/>
    <w:rsid w:val="00B50D8E"/>
    <w:rsid w:val="00B55286"/>
    <w:rsid w:val="00B62B3C"/>
    <w:rsid w:val="00B73854"/>
    <w:rsid w:val="00B858F9"/>
    <w:rsid w:val="00B95169"/>
    <w:rsid w:val="00BA018F"/>
    <w:rsid w:val="00BA5AF9"/>
    <w:rsid w:val="00BA6A60"/>
    <w:rsid w:val="00BB6D8B"/>
    <w:rsid w:val="00BC694C"/>
    <w:rsid w:val="00BC6BE3"/>
    <w:rsid w:val="00C04A20"/>
    <w:rsid w:val="00C25E1D"/>
    <w:rsid w:val="00C50EEA"/>
    <w:rsid w:val="00C84D9F"/>
    <w:rsid w:val="00CA03C4"/>
    <w:rsid w:val="00CB03FD"/>
    <w:rsid w:val="00CC2470"/>
    <w:rsid w:val="00CE6182"/>
    <w:rsid w:val="00CF1482"/>
    <w:rsid w:val="00D11A8E"/>
    <w:rsid w:val="00D550ED"/>
    <w:rsid w:val="00D577AF"/>
    <w:rsid w:val="00D60F22"/>
    <w:rsid w:val="00D678FD"/>
    <w:rsid w:val="00D72847"/>
    <w:rsid w:val="00DB3BCA"/>
    <w:rsid w:val="00DC0832"/>
    <w:rsid w:val="00DC6E39"/>
    <w:rsid w:val="00DD354F"/>
    <w:rsid w:val="00DF7176"/>
    <w:rsid w:val="00E05374"/>
    <w:rsid w:val="00E12EE2"/>
    <w:rsid w:val="00E209DF"/>
    <w:rsid w:val="00E21AF3"/>
    <w:rsid w:val="00E34846"/>
    <w:rsid w:val="00E53EC8"/>
    <w:rsid w:val="00E55326"/>
    <w:rsid w:val="00E61208"/>
    <w:rsid w:val="00E62F9B"/>
    <w:rsid w:val="00E72E45"/>
    <w:rsid w:val="00E9397B"/>
    <w:rsid w:val="00E97809"/>
    <w:rsid w:val="00EA5EA2"/>
    <w:rsid w:val="00EA7891"/>
    <w:rsid w:val="00EC5031"/>
    <w:rsid w:val="00F055B4"/>
    <w:rsid w:val="00F43257"/>
    <w:rsid w:val="00F43746"/>
    <w:rsid w:val="00F629A6"/>
    <w:rsid w:val="00F6545E"/>
    <w:rsid w:val="00F733C8"/>
    <w:rsid w:val="00F91A47"/>
    <w:rsid w:val="00F91C67"/>
    <w:rsid w:val="00FA2532"/>
    <w:rsid w:val="00FB17B6"/>
    <w:rsid w:val="00FB44D3"/>
    <w:rsid w:val="00FD17B7"/>
    <w:rsid w:val="00FE312E"/>
    <w:rsid w:val="00FE7039"/>
    <w:rsid w:val="00FF5437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E"/>
    <w:pPr>
      <w:jc w:val="left"/>
    </w:pPr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86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32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8632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863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8632E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886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32E"/>
    <w:rPr>
      <w:rFonts w:eastAsia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86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32E"/>
    <w:rPr>
      <w:rFonts w:eastAsia="Calibri" w:cs="Times New Roman"/>
    </w:rPr>
  </w:style>
  <w:style w:type="paragraph" w:styleId="aa">
    <w:name w:val="List Paragraph"/>
    <w:basedOn w:val="a"/>
    <w:uiPriority w:val="34"/>
    <w:qFormat/>
    <w:rsid w:val="0027549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4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846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7371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B3BCA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853BDB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E"/>
    <w:pPr>
      <w:jc w:val="left"/>
    </w:pPr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86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32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8632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863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8632E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886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32E"/>
    <w:rPr>
      <w:rFonts w:eastAsia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86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32E"/>
    <w:rPr>
      <w:rFonts w:eastAsia="Calibri" w:cs="Times New Roman"/>
    </w:rPr>
  </w:style>
  <w:style w:type="paragraph" w:styleId="aa">
    <w:name w:val="List Paragraph"/>
    <w:basedOn w:val="a"/>
    <w:uiPriority w:val="34"/>
    <w:qFormat/>
    <w:rsid w:val="0027549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4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846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7371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B3BCA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853BDB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7955-31D6-4EA2-9FCC-D71F598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2016-12-02T13:04:00Z</cp:lastPrinted>
  <dcterms:created xsi:type="dcterms:W3CDTF">2016-12-02T07:49:00Z</dcterms:created>
  <dcterms:modified xsi:type="dcterms:W3CDTF">2016-12-09T10:40:00Z</dcterms:modified>
</cp:coreProperties>
</file>