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75" w:rsidRDefault="00967075" w:rsidP="00967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967075" w:rsidRDefault="00967075" w:rsidP="00967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антикризисного штаба на территории </w:t>
      </w:r>
    </w:p>
    <w:p w:rsidR="00967075" w:rsidRDefault="00967075" w:rsidP="009670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05.03.2015 года 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 состав антикризисного штаба: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штаба;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Бровкина С.Ю. – первый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муниципального, заместитель председателя штаба;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-  заместитель главы, начальник Управления строительства, инфраструктуры и жилищно-коммунального хозяйства;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Германов О.В. – заместитель начальника Управления сельского хозяйства и продовольствия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заместитель главы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 – заместитель главы, начальник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Коломиец М.П.- начальник отдела экономики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штаба.</w:t>
      </w:r>
    </w:p>
    <w:p w:rsidR="00967075" w:rsidRPr="00967075" w:rsidRDefault="00967075" w:rsidP="009670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75">
        <w:rPr>
          <w:rFonts w:ascii="Times New Roman" w:hAnsi="Times New Roman" w:cs="Times New Roman"/>
          <w:b/>
          <w:sz w:val="28"/>
          <w:szCs w:val="28"/>
        </w:rPr>
        <w:t>Повестка заседания штаба: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антикризисных мероприятий за период на 5 марта 2015 года.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Г.А.: доложили о реализации плана антикризисных мероприятий на 5 марта 2015 года (приложение на 14 листах).</w:t>
      </w:r>
    </w:p>
    <w:p w:rsidR="00967075" w:rsidRDefault="00967075" w:rsidP="0096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67075" w:rsidRDefault="00967075" w:rsidP="00967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967075" w:rsidRDefault="00967075" w:rsidP="00967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Коломиец</w:t>
      </w:r>
      <w:r w:rsidR="00514064">
        <w:rPr>
          <w:rFonts w:ascii="Times New Roman" w:hAnsi="Times New Roman" w:cs="Times New Roman"/>
          <w:sz w:val="28"/>
          <w:szCs w:val="28"/>
        </w:rPr>
        <w:t xml:space="preserve"> М.П.,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5140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направить информацию о реализации плана антикризисных мероприятий</w:t>
      </w:r>
      <w:r w:rsidR="00514064">
        <w:rPr>
          <w:rFonts w:ascii="Times New Roman" w:hAnsi="Times New Roman" w:cs="Times New Roman"/>
          <w:sz w:val="28"/>
          <w:szCs w:val="28"/>
        </w:rPr>
        <w:t xml:space="preserve"> на 5 марта 2015 года в Министерство экономического развития Челябинской области,</w:t>
      </w:r>
      <w:r w:rsidR="00CF0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904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CF090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CF090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F09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F0904" w:rsidRDefault="00CF0904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04" w:rsidRDefault="00CF0904" w:rsidP="00CF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904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F0904">
        <w:rPr>
          <w:rFonts w:ascii="Times New Roman" w:hAnsi="Times New Roman" w:cs="Times New Roman"/>
          <w:sz w:val="28"/>
          <w:szCs w:val="28"/>
        </w:rPr>
        <w:t>,</w:t>
      </w:r>
    </w:p>
    <w:p w:rsidR="00CF0904" w:rsidRDefault="00CF0904" w:rsidP="00CF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штаба                                              </w:t>
      </w:r>
      <w:r w:rsidR="000C01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С.Н.Шулаев</w:t>
      </w:r>
      <w:proofErr w:type="spellEnd"/>
    </w:p>
    <w:p w:rsidR="000C01D7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7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7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7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7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D7" w:rsidRPr="00CF0904" w:rsidRDefault="000C01D7" w:rsidP="00CF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Коломиец М.П.</w:t>
      </w:r>
    </w:p>
    <w:p w:rsidR="00CB4771" w:rsidRDefault="00CB4771"/>
    <w:sectPr w:rsidR="00CB4771" w:rsidSect="00CB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806"/>
    <w:multiLevelType w:val="hybridMultilevel"/>
    <w:tmpl w:val="9426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75"/>
    <w:rsid w:val="000C01D7"/>
    <w:rsid w:val="00514064"/>
    <w:rsid w:val="00967075"/>
    <w:rsid w:val="00CB4771"/>
    <w:rsid w:val="00C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2015-03-06T05:44:00Z</dcterms:created>
  <dcterms:modified xsi:type="dcterms:W3CDTF">2015-03-06T06:15:00Z</dcterms:modified>
</cp:coreProperties>
</file>