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72" w:rsidRDefault="00945EA3" w:rsidP="00945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72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Карталинского муниципального района</w:t>
      </w:r>
    </w:p>
    <w:p w:rsidR="00945EA3" w:rsidRPr="00763772" w:rsidRDefault="00945EA3" w:rsidP="00945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72">
        <w:rPr>
          <w:rFonts w:ascii="Times New Roman" w:hAnsi="Times New Roman" w:cs="Times New Roman"/>
          <w:b/>
          <w:sz w:val="28"/>
          <w:szCs w:val="28"/>
        </w:rPr>
        <w:t xml:space="preserve"> за январь</w:t>
      </w:r>
      <w:r w:rsidR="00897EC9" w:rsidRPr="00763772">
        <w:rPr>
          <w:rFonts w:ascii="Times New Roman" w:hAnsi="Times New Roman" w:cs="Times New Roman"/>
          <w:b/>
          <w:sz w:val="28"/>
          <w:szCs w:val="28"/>
        </w:rPr>
        <w:t>–</w:t>
      </w:r>
      <w:r w:rsidR="003A0F0C" w:rsidRPr="00763772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BD4D56" w:rsidRPr="00763772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7637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625" w:type="dxa"/>
        <w:tblInd w:w="-473" w:type="dxa"/>
        <w:tblLook w:val="04A0"/>
      </w:tblPr>
      <w:tblGrid>
        <w:gridCol w:w="686"/>
        <w:gridCol w:w="24"/>
        <w:gridCol w:w="7101"/>
        <w:gridCol w:w="1984"/>
        <w:gridCol w:w="1843"/>
        <w:gridCol w:w="2987"/>
      </w:tblGrid>
      <w:tr w:rsidR="00681E2A" w:rsidTr="00897EC9">
        <w:trPr>
          <w:trHeight w:val="179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EA3" w:rsidRPr="009F02D8" w:rsidRDefault="0094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EA3" w:rsidRPr="009F02D8" w:rsidRDefault="0094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EA3" w:rsidRPr="009F02D8" w:rsidRDefault="0094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D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945EA3" w:rsidRPr="009F02D8" w:rsidRDefault="0094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D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EA3" w:rsidRPr="009F02D8" w:rsidRDefault="0094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56" w:rsidRPr="009F02D8" w:rsidRDefault="003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D8">
              <w:rPr>
                <w:rFonts w:ascii="Times New Roman" w:hAnsi="Times New Roman" w:cs="Times New Roman"/>
                <w:sz w:val="28"/>
                <w:szCs w:val="28"/>
              </w:rPr>
              <w:t>январь–сентябрь</w:t>
            </w:r>
          </w:p>
          <w:p w:rsidR="00BD4D56" w:rsidRPr="009F02D8" w:rsidRDefault="00BD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D8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  <w:p w:rsidR="00BD4D56" w:rsidRPr="009F02D8" w:rsidRDefault="00BD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D56" w:rsidRPr="009F02D8" w:rsidRDefault="003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D8"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BD4D56" w:rsidRPr="009F02D8">
              <w:rPr>
                <w:rFonts w:ascii="Times New Roman" w:hAnsi="Times New Roman" w:cs="Times New Roman"/>
                <w:sz w:val="28"/>
                <w:szCs w:val="28"/>
              </w:rPr>
              <w:t xml:space="preserve"> 2015 год </w:t>
            </w:r>
            <w:proofErr w:type="gramStart"/>
            <w:r w:rsidR="00BD4D56" w:rsidRPr="009F02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45EA3" w:rsidRPr="009F02D8" w:rsidRDefault="003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D8"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BD4D56" w:rsidRPr="009F02D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945EA3" w:rsidRPr="009F02D8">
              <w:rPr>
                <w:rFonts w:ascii="Times New Roman" w:hAnsi="Times New Roman" w:cs="Times New Roman"/>
                <w:sz w:val="28"/>
                <w:szCs w:val="28"/>
              </w:rPr>
              <w:t xml:space="preserve"> году, %</w:t>
            </w:r>
            <w:r w:rsidR="001C4FA9" w:rsidRPr="009F02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02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4FA9" w:rsidRPr="009F02D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  <w:r w:rsidRPr="009F02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1E2A" w:rsidTr="00897EC9">
        <w:trPr>
          <w:trHeight w:val="115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19" w:rsidRDefault="00AA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19" w:rsidRDefault="00C84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по «чистым видам деятельности»</w:t>
            </w:r>
          </w:p>
          <w:p w:rsidR="00897EC9" w:rsidRDefault="0089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19" w:rsidRDefault="00C84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19" w:rsidRPr="002B0D43" w:rsidRDefault="003A0F0C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43">
              <w:rPr>
                <w:rFonts w:ascii="Times New Roman" w:hAnsi="Times New Roman" w:cs="Times New Roman"/>
                <w:sz w:val="28"/>
                <w:szCs w:val="28"/>
              </w:rPr>
              <w:t>2317,9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F19" w:rsidRDefault="003A0F0C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680DFF" w:rsidTr="00C02FDD">
        <w:trPr>
          <w:trHeight w:val="1156"/>
        </w:trPr>
        <w:tc>
          <w:tcPr>
            <w:tcW w:w="14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FF" w:rsidRPr="00DF3175" w:rsidRDefault="00680DFF" w:rsidP="0068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Крупными и средними предприятиями, организациями отгружено товаров собственного производства, выполнено работ  и услуг собственными силами  «по чистым видам деятельности» на сумму 2317,9 млн</w:t>
            </w:r>
            <w:proofErr w:type="gramStart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ублей , т.е. увеличение на 10,9 % к аналогичному периоду 2014 году</w:t>
            </w:r>
          </w:p>
        </w:tc>
      </w:tr>
      <w:tr w:rsidR="000F4CCA" w:rsidTr="00897EC9">
        <w:trPr>
          <w:trHeight w:val="302"/>
        </w:trPr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CA" w:rsidRPr="000F4CCA" w:rsidRDefault="000F4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экономическим видам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CA" w:rsidRPr="000F4CCA" w:rsidRDefault="000F4CCA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CA" w:rsidRPr="000F4CCA" w:rsidRDefault="000F4CCA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ED9" w:rsidTr="00897EC9">
        <w:trPr>
          <w:trHeight w:val="62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Default="00EB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0F4CCA" w:rsidRDefault="00EB0ED9" w:rsidP="002C6431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–сельское </w:t>
            </w:r>
            <w:r w:rsidRPr="002B0D43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хозяйство, охота и лесное хозяйство</w:t>
            </w:r>
            <w:r w:rsidR="002B0D43" w:rsidRPr="002B0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(ООО «</w:t>
            </w:r>
            <w:r w:rsidR="002C6431" w:rsidRPr="002B0D43">
              <w:rPr>
                <w:rFonts w:ascii="Times New Roman" w:hAnsi="Times New Roman" w:cs="Times New Roman"/>
                <w:i/>
                <w:sz w:val="24"/>
                <w:szCs w:val="24"/>
              </w:rPr>
              <w:t>Варшавское</w:t>
            </w:r>
            <w:r w:rsidR="002B0D43" w:rsidRPr="002F259E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0F4CCA" w:rsidRDefault="003C2C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млн. руб</w:t>
            </w:r>
            <w:r w:rsidR="007D5842"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0F4CCA" w:rsidRDefault="00EB0ED9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57,9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0F4CCA" w:rsidRDefault="00EB0ED9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153,8</w:t>
            </w:r>
          </w:p>
        </w:tc>
      </w:tr>
      <w:tr w:rsidR="00EB0ED9" w:rsidTr="00897EC9">
        <w:trPr>
          <w:trHeight w:val="90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Default="00EB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0F4CCA" w:rsidRDefault="00EB0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–добыча полезных ископаемы</w:t>
            </w:r>
            <w:proofErr w:type="gramStart"/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 w:rsidR="002F259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F259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80DFF">
              <w:rPr>
                <w:rFonts w:ascii="Times New Roman" w:hAnsi="Times New Roman" w:cs="Times New Roman"/>
                <w:i/>
                <w:sz w:val="24"/>
                <w:szCs w:val="24"/>
              </w:rPr>
              <w:t>, ОАО «</w:t>
            </w:r>
            <w:proofErr w:type="spellStart"/>
            <w:r w:rsidR="00680DFF">
              <w:rPr>
                <w:rFonts w:ascii="Times New Roman" w:hAnsi="Times New Roman" w:cs="Times New Roman"/>
                <w:i/>
                <w:sz w:val="24"/>
                <w:szCs w:val="24"/>
              </w:rPr>
              <w:t>Новокаолиновый</w:t>
            </w:r>
            <w:proofErr w:type="spellEnd"/>
            <w:r w:rsidR="0068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ГОК,ОАО «Елена»</w:t>
            </w: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0F4CCA" w:rsidRDefault="003C2C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млн. руб</w:t>
            </w:r>
            <w:r w:rsidR="007D5842"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0F4CCA" w:rsidRDefault="00EB0ED9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367,7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0F4CCA" w:rsidRDefault="00EB0ED9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139,7</w:t>
            </w:r>
          </w:p>
        </w:tc>
      </w:tr>
      <w:tr w:rsidR="00EB0ED9" w:rsidTr="00897EC9">
        <w:trPr>
          <w:trHeight w:val="957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Default="00EB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0F4CCA" w:rsidRDefault="00EB0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–перерабатывающие производства (</w:t>
            </w:r>
            <w:r w:rsidR="002F259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F4C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2F259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68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ООО «РИФ – </w:t>
            </w:r>
            <w:proofErr w:type="spellStart"/>
            <w:r w:rsidR="00680DFF">
              <w:rPr>
                <w:rFonts w:ascii="Times New Roman" w:hAnsi="Times New Roman" w:cs="Times New Roman"/>
                <w:i/>
                <w:sz w:val="24"/>
                <w:szCs w:val="24"/>
              </w:rPr>
              <w:t>микромрамор</w:t>
            </w:r>
            <w:proofErr w:type="spellEnd"/>
            <w:r w:rsidR="00680DFF">
              <w:rPr>
                <w:rFonts w:ascii="Times New Roman" w:hAnsi="Times New Roman" w:cs="Times New Roman"/>
                <w:i/>
                <w:sz w:val="24"/>
                <w:szCs w:val="24"/>
              </w:rPr>
              <w:t>, Сервисное локомотивное депо «</w:t>
            </w:r>
            <w:proofErr w:type="spellStart"/>
            <w:r w:rsidR="00680DFF">
              <w:rPr>
                <w:rFonts w:ascii="Times New Roman" w:hAnsi="Times New Roman" w:cs="Times New Roman"/>
                <w:i/>
                <w:sz w:val="24"/>
                <w:szCs w:val="24"/>
              </w:rPr>
              <w:t>Аркаим</w:t>
            </w:r>
            <w:proofErr w:type="spellEnd"/>
            <w:r w:rsidR="00680DF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30FE3">
              <w:rPr>
                <w:rFonts w:ascii="Times New Roman" w:hAnsi="Times New Roman" w:cs="Times New Roman"/>
                <w:i/>
                <w:sz w:val="24"/>
                <w:szCs w:val="24"/>
              </w:rPr>
              <w:t>, ОА</w:t>
            </w:r>
            <w:r w:rsidR="00680DFF">
              <w:rPr>
                <w:rFonts w:ascii="Times New Roman" w:hAnsi="Times New Roman" w:cs="Times New Roman"/>
                <w:i/>
                <w:sz w:val="24"/>
                <w:szCs w:val="24"/>
              </w:rPr>
              <w:t>О «Карталинский элеватор»</w:t>
            </w:r>
            <w:proofErr w:type="gramStart"/>
            <w:r w:rsidR="0068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0F4CCA" w:rsidRDefault="003C2C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млн. руб</w:t>
            </w:r>
            <w:r w:rsidR="007D5842"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0F4CCA" w:rsidRDefault="00EB0ED9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993</w:t>
            </w:r>
            <w:r w:rsidR="003C2C2F"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F4C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D9" w:rsidRPr="000F4CCA" w:rsidRDefault="003C2C2F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109,7</w:t>
            </w:r>
          </w:p>
        </w:tc>
      </w:tr>
      <w:tr w:rsidR="003C2C2F" w:rsidTr="00897EC9">
        <w:trPr>
          <w:trHeight w:val="60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C2F" w:rsidRDefault="003C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C2F" w:rsidRPr="000F4CCA" w:rsidRDefault="003C2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D5842"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производство </w:t>
            </w:r>
            <w:r w:rsidR="007D5842" w:rsidRPr="002F259E">
              <w:rPr>
                <w:rFonts w:ascii="Times New Roman" w:hAnsi="Times New Roman" w:cs="Times New Roman"/>
                <w:i/>
                <w:sz w:val="24"/>
                <w:szCs w:val="24"/>
              </w:rPr>
              <w:t>и распределение электроэнергии, газа и вод</w:t>
            </w:r>
            <w:proofErr w:type="gramStart"/>
            <w:r w:rsidR="007D5842" w:rsidRPr="002F259E">
              <w:rPr>
                <w:rFonts w:ascii="Times New Roman" w:hAnsi="Times New Roman" w:cs="Times New Roman"/>
                <w:i/>
                <w:sz w:val="24"/>
                <w:szCs w:val="24"/>
              </w:rPr>
              <w:t>ы(</w:t>
            </w:r>
            <w:proofErr w:type="gramEnd"/>
            <w:r w:rsidR="002F259E">
              <w:rPr>
                <w:rFonts w:ascii="Times New Roman" w:hAnsi="Times New Roman" w:cs="Times New Roman"/>
                <w:i/>
                <w:sz w:val="24"/>
                <w:szCs w:val="24"/>
              </w:rPr>
              <w:t>«Е»</w:t>
            </w:r>
            <w:r w:rsidR="00BF5001" w:rsidRPr="002F25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AB68D2">
              <w:rPr>
                <w:rFonts w:ascii="Times New Roman" w:hAnsi="Times New Roman" w:cs="Times New Roman"/>
                <w:i/>
                <w:sz w:val="24"/>
                <w:szCs w:val="24"/>
              </w:rPr>
              <w:t>Уралтрансгаз</w:t>
            </w:r>
            <w:proofErr w:type="spellEnd"/>
            <w:r w:rsidR="00AB6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="00AB68D2">
              <w:rPr>
                <w:rFonts w:ascii="Times New Roman" w:hAnsi="Times New Roman" w:cs="Times New Roman"/>
                <w:i/>
                <w:sz w:val="24"/>
                <w:szCs w:val="24"/>
              </w:rPr>
              <w:t>КМТС, ЖКХ)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C2F" w:rsidRPr="000F4CCA" w:rsidRDefault="007D58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C2F" w:rsidRPr="000F4CCA" w:rsidRDefault="007D5842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109,6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C2F" w:rsidRPr="000F4CCA" w:rsidRDefault="007D5842" w:rsidP="00DC2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CA">
              <w:rPr>
                <w:rFonts w:ascii="Times New Roman" w:hAnsi="Times New Roman" w:cs="Times New Roman"/>
                <w:i/>
                <w:sz w:val="24"/>
                <w:szCs w:val="24"/>
              </w:rPr>
              <w:t>98,6</w:t>
            </w:r>
          </w:p>
        </w:tc>
      </w:tr>
      <w:tr w:rsidR="00030FE3" w:rsidTr="00395DE3">
        <w:trPr>
          <w:trHeight w:val="767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0FE3" w:rsidRDefault="00030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E3" w:rsidRPr="00C84F19" w:rsidRDefault="00030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19"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E3" w:rsidRPr="00C84F19" w:rsidRDefault="0003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1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E3" w:rsidRPr="00C84F19" w:rsidRDefault="0003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E3" w:rsidRPr="00C84F19" w:rsidRDefault="00030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176,3</w:t>
            </w:r>
          </w:p>
        </w:tc>
      </w:tr>
      <w:tr w:rsidR="00030FE3" w:rsidTr="00906FC5">
        <w:trPr>
          <w:trHeight w:val="767"/>
        </w:trPr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E3" w:rsidRDefault="00030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E3" w:rsidRPr="00DF3175" w:rsidRDefault="00030FE3" w:rsidP="00030F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9 месяцев введено в действие 10797 квадратных метра общей жилой площади, рост 76,% к прошлому году, за счет ввода в эксплуатацию жилого дома </w:t>
            </w:r>
            <w:r w:rsidR="0003548C" w:rsidRPr="00DF3175">
              <w:rPr>
                <w:rFonts w:ascii="Times New Roman" w:hAnsi="Times New Roman"/>
                <w:i/>
                <w:sz w:val="28"/>
                <w:szCs w:val="28"/>
              </w:rPr>
              <w:t xml:space="preserve"> для пограничников, ул.Б.Кашириных 15 б (площадь-5,05 тыс.кв.м.)</w:t>
            </w:r>
          </w:p>
        </w:tc>
      </w:tr>
      <w:tr w:rsidR="004941AA" w:rsidTr="003571E2">
        <w:trPr>
          <w:trHeight w:val="1508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41AA" w:rsidRDefault="0049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AA" w:rsidRDefault="004941AA" w:rsidP="004E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 заработная плата 1-го работника 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AA" w:rsidRDefault="004941AA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AA" w:rsidRDefault="004941AA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25629,5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AA" w:rsidRDefault="004941AA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</w:tr>
      <w:tr w:rsidR="004941AA" w:rsidTr="00616916">
        <w:trPr>
          <w:trHeight w:val="1508"/>
        </w:trPr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AA" w:rsidRDefault="0049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1AA" w:rsidRPr="00DF3175" w:rsidRDefault="004941AA" w:rsidP="004941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Среднемесячная заработная плата возросла на 6,2%, и составила 25629,5 рублей, для сведения информация о заработной плате в разрезе по видам экономической деятельности:</w:t>
            </w:r>
          </w:p>
        </w:tc>
      </w:tr>
      <w:tr w:rsidR="000038E0" w:rsidTr="00897EC9">
        <w:trPr>
          <w:trHeight w:val="78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Default="0000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0038E0" w:rsidRDefault="000038E0" w:rsidP="004E37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8E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0038E0" w:rsidRDefault="004B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0038E0" w:rsidRPr="000038E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r w:rsidR="000038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Default="0000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Default="0000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DB" w:rsidTr="00897EC9">
        <w:trPr>
          <w:trHeight w:val="60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Default="001B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DB" w:rsidRPr="001B3EDB" w:rsidRDefault="001B3EDB" w:rsidP="008E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-сельское и лесное хозяйство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Pr="001B3EDB" w:rsidRDefault="001B3EDB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Pr="001B3EDB" w:rsidRDefault="001B3EDB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DB">
              <w:rPr>
                <w:rFonts w:ascii="Times New Roman" w:hAnsi="Times New Roman" w:cs="Times New Roman"/>
                <w:i/>
                <w:sz w:val="24"/>
                <w:szCs w:val="24"/>
              </w:rPr>
              <w:t>11955,8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Pr="00230CDC" w:rsidRDefault="00230CDC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130.2</w:t>
            </w:r>
          </w:p>
        </w:tc>
      </w:tr>
      <w:tr w:rsidR="001B3EDB" w:rsidTr="00897EC9">
        <w:trPr>
          <w:trHeight w:val="60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Default="001B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DB" w:rsidRPr="001B3EDB" w:rsidRDefault="001B3EDB" w:rsidP="008E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-добыча полезных ископаемых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Pr="001B3EDB" w:rsidRDefault="001B3EDB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Pr="001B3EDB" w:rsidRDefault="001B3EDB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DB">
              <w:rPr>
                <w:rFonts w:ascii="Times New Roman" w:hAnsi="Times New Roman" w:cs="Times New Roman"/>
                <w:i/>
                <w:sz w:val="24"/>
                <w:szCs w:val="24"/>
              </w:rPr>
              <w:t>26441,5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Pr="00230CDC" w:rsidRDefault="00230CDC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113.6</w:t>
            </w:r>
          </w:p>
        </w:tc>
      </w:tr>
      <w:tr w:rsidR="001B3EDB" w:rsidTr="00897EC9">
        <w:trPr>
          <w:trHeight w:val="46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Default="001B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Pr="001B3EDB" w:rsidRDefault="001B3EDB" w:rsidP="008E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-обрабатывающие производства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Pr="001B3EDB" w:rsidRDefault="001B3EDB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Pr="001B3EDB" w:rsidRDefault="001B3EDB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EDB">
              <w:rPr>
                <w:rFonts w:ascii="Times New Roman" w:hAnsi="Times New Roman" w:cs="Times New Roman"/>
                <w:i/>
                <w:sz w:val="24"/>
                <w:szCs w:val="24"/>
              </w:rPr>
              <w:t>26019,3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DB" w:rsidRPr="00230CDC" w:rsidRDefault="00230CDC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103.5</w:t>
            </w:r>
          </w:p>
        </w:tc>
      </w:tr>
      <w:tr w:rsidR="000038E0" w:rsidTr="00897EC9">
        <w:trPr>
          <w:trHeight w:val="46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Default="0000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1B3EDB" w:rsidRDefault="008E1473" w:rsidP="008E1473">
            <w:pPr>
              <w:tabs>
                <w:tab w:val="left" w:pos="1185"/>
                <w:tab w:val="right" w:pos="3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0038E0" w:rsidRPr="00790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и оптовая торговля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1B3EDB" w:rsidRDefault="0000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1B3EDB" w:rsidRDefault="0000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26181,4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230CDC" w:rsidRDefault="00230CDC" w:rsidP="00230C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290.6</w:t>
            </w:r>
          </w:p>
        </w:tc>
      </w:tr>
      <w:tr w:rsidR="000038E0" w:rsidTr="00897EC9">
        <w:trPr>
          <w:trHeight w:val="477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Default="0000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7905D5" w:rsidRDefault="000038E0" w:rsidP="008E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–транспорт и связь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1B3EDB" w:rsidRDefault="0000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1B3EDB" w:rsidRDefault="0000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33677,0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230CDC" w:rsidRDefault="00230CDC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104.6</w:t>
            </w:r>
          </w:p>
        </w:tc>
      </w:tr>
      <w:tr w:rsidR="000038E0" w:rsidRPr="004B38E0" w:rsidTr="00897EC9">
        <w:trPr>
          <w:trHeight w:val="48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Default="004B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8E0" w:rsidRPr="004B38E0" w:rsidRDefault="004B38E0" w:rsidP="004B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Среднесписочная численность </w:t>
            </w:r>
          </w:p>
          <w:p w:rsidR="000038E0" w:rsidRDefault="004B38E0" w:rsidP="004B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работающих в экономике (</w:t>
            </w:r>
            <w:r w:rsidRPr="004B3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крупных и средних предприятиях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)*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1B3EDB" w:rsidRDefault="004B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4B38E0" w:rsidRDefault="004B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E0">
              <w:rPr>
                <w:rFonts w:ascii="Times New Roman" w:hAnsi="Times New Roman" w:cs="Times New Roman"/>
                <w:sz w:val="28"/>
                <w:szCs w:val="28"/>
              </w:rPr>
              <w:t>8793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8E0" w:rsidRPr="004B38E0" w:rsidRDefault="004B38E0" w:rsidP="004E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E0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4B38E0" w:rsidTr="00897EC9">
        <w:trPr>
          <w:trHeight w:val="30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Default="004B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Default="004B38E0" w:rsidP="00A6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официально зарегистрированных безработных (на конец отчетного периода)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Default="004B38E0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Default="004B38E0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Default="004B38E0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(915)</w:t>
            </w:r>
          </w:p>
          <w:p w:rsidR="004B38E0" w:rsidRDefault="004B38E0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+144</w:t>
            </w:r>
          </w:p>
        </w:tc>
      </w:tr>
      <w:tr w:rsidR="001643F2" w:rsidTr="005351CE">
        <w:trPr>
          <w:trHeight w:val="302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43F2" w:rsidRDefault="0016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F2" w:rsidRPr="00C84F19" w:rsidRDefault="001643F2" w:rsidP="00A6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19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F2" w:rsidRPr="00C84F19" w:rsidRDefault="001643F2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F2" w:rsidRPr="00C84F19" w:rsidRDefault="001643F2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F2" w:rsidRPr="00EC749C" w:rsidRDefault="001643F2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3,8  </w:t>
            </w:r>
          </w:p>
        </w:tc>
      </w:tr>
      <w:tr w:rsidR="001643F2" w:rsidTr="00681F95">
        <w:trPr>
          <w:trHeight w:val="302"/>
        </w:trPr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F2" w:rsidRDefault="0016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F2" w:rsidRPr="00DF3175" w:rsidRDefault="001643F2" w:rsidP="00A6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F2" w:rsidRPr="00DF3175" w:rsidRDefault="001643F2" w:rsidP="00A623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По данным ЦЗН численность официально зарегистрированных безработных на 1 октября составила 1059 человек, (против 915 чел.</w:t>
            </w:r>
            <w:r w:rsidR="00E037BF"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прошлого года</w:t>
            </w:r>
            <w:r w:rsidR="00DF2AFE"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Start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уровень безработицы составил 4,4 % (против 3,8% уровня 2014 года)</w:t>
            </w:r>
            <w:r w:rsidR="00E037BF"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увеличение данных показателей, вызвано сокращением работников н</w:t>
            </w:r>
            <w:r w:rsidR="00DF2AFE"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а предприятиях РЖД, безработицы в сельских поселениях, но стоит  отметить  снижение  уровня безработицы на 1. 10.2015 года</w:t>
            </w:r>
            <w:r w:rsidR="008E1473"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DF2AFE"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4,4% против уровня на 1.06. 2015 года </w:t>
            </w:r>
            <w:r w:rsidR="008E1473"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DF2AFE"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4,7% </w:t>
            </w:r>
          </w:p>
          <w:p w:rsidR="001643F2" w:rsidRPr="00DF3175" w:rsidRDefault="001643F2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31" w:rsidTr="00FA1A4F">
        <w:trPr>
          <w:trHeight w:val="302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431" w:rsidRDefault="002C6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31" w:rsidRDefault="002C6431" w:rsidP="00A6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E0">
              <w:rPr>
                <w:rFonts w:ascii="Times New Roman" w:hAnsi="Times New Roman" w:cs="Times New Roman"/>
                <w:sz w:val="28"/>
                <w:szCs w:val="28"/>
              </w:rPr>
              <w:t>Сальдо прибылей и убытков</w:t>
            </w:r>
            <w:r w:rsidRPr="00840D21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  <w:p w:rsidR="002C6431" w:rsidRPr="007E178A" w:rsidRDefault="002C6431" w:rsidP="00A6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31" w:rsidRPr="004B38E0" w:rsidRDefault="002C6431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E0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4B38E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38E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31" w:rsidRPr="00230CDC" w:rsidRDefault="002C6431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31" w:rsidRPr="00230CDC" w:rsidRDefault="002C6431" w:rsidP="00A62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183.9</w:t>
            </w:r>
          </w:p>
        </w:tc>
      </w:tr>
      <w:tr w:rsidR="002C6431" w:rsidTr="007228B5">
        <w:trPr>
          <w:trHeight w:val="302"/>
        </w:trPr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31" w:rsidRDefault="002C6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31" w:rsidRPr="00DF3175" w:rsidRDefault="002C6431" w:rsidP="007C06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За январь – август 11 организаций получили прибыль в сумме 216,7 млн</w:t>
            </w:r>
            <w:proofErr w:type="gramStart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уб. (ОАО «</w:t>
            </w:r>
            <w:proofErr w:type="spellStart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Новокаолиновый</w:t>
            </w:r>
            <w:proofErr w:type="spellEnd"/>
            <w:r w:rsidRPr="00DF317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ГОК»,ООО «РИФ–</w:t>
            </w:r>
            <w:proofErr w:type="spellStart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Микромрамор</w:t>
            </w:r>
            <w:proofErr w:type="spellEnd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», ОАО «Елена», ООО «</w:t>
            </w:r>
            <w:r w:rsidR="002B0D43"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Варша</w:t>
            </w:r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вское»)</w:t>
            </w:r>
            <w:r w:rsidRPr="00DF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1473" w:rsidTr="000B06B9">
        <w:trPr>
          <w:trHeight w:val="161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 (без СМСП)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</w:tr>
      <w:tr w:rsidR="008E1473" w:rsidTr="00201A00">
        <w:trPr>
          <w:trHeight w:val="542"/>
        </w:trPr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DF3175" w:rsidRDefault="008E1473" w:rsidP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Оборот розничной торговли по организациям</w:t>
            </w:r>
            <w:proofErr w:type="gramStart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относящимся к субъектам малого и среднего предпринимательства( </w:t>
            </w:r>
            <w:proofErr w:type="spellStart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вкл</w:t>
            </w:r>
            <w:proofErr w:type="spellEnd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. средние предприятия) составил 706,5 млн.рублей, что на 33% больше оборота  аналогичного периода 2014 года</w:t>
            </w:r>
          </w:p>
        </w:tc>
      </w:tr>
      <w:tr w:rsidR="008E1473" w:rsidTr="00DD0509">
        <w:trPr>
          <w:trHeight w:val="507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 w:rsidP="009F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8E1473" w:rsidTr="00435572">
        <w:trPr>
          <w:trHeight w:val="507"/>
        </w:trPr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DF3175" w:rsidRDefault="008E1473" w:rsidP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Объем платных услуг за отчетный период уменьшился на 5,5% по сражению с аналогичным периодом 2014 года и составил 127,8 млн</w:t>
            </w:r>
            <w:proofErr w:type="gramStart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ублей</w:t>
            </w:r>
          </w:p>
        </w:tc>
      </w:tr>
      <w:tr w:rsidR="008E1473" w:rsidTr="00375165">
        <w:trPr>
          <w:trHeight w:val="599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228,2</w:t>
            </w:r>
          </w:p>
        </w:tc>
      </w:tr>
      <w:tr w:rsidR="008E1473" w:rsidTr="00535482">
        <w:trPr>
          <w:trHeight w:val="599"/>
        </w:trPr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Default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73" w:rsidRPr="00DF3175" w:rsidRDefault="008E1473" w:rsidP="008E1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Объем общественного питания за отчетный период увеличился в 2,2 раза и составил 27,1 </w:t>
            </w:r>
            <w:proofErr w:type="spellStart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Start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</w:tc>
      </w:tr>
      <w:tr w:rsidR="004B38E0" w:rsidRPr="00AA0698" w:rsidTr="00897EC9">
        <w:trPr>
          <w:trHeight w:val="7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1C4FA9" w:rsidRDefault="004B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3D2863" w:rsidRDefault="004B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63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3D2863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 w:rsidR="003D2863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1C4FA9" w:rsidRDefault="004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F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1C4FA9" w:rsidRDefault="004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Default="004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(449)</w:t>
            </w:r>
          </w:p>
          <w:p w:rsidR="004B38E0" w:rsidRPr="001C4FA9" w:rsidRDefault="004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–41</w:t>
            </w:r>
          </w:p>
        </w:tc>
      </w:tr>
      <w:tr w:rsidR="004B38E0" w:rsidRPr="00AA0698" w:rsidTr="00897EC9">
        <w:trPr>
          <w:trHeight w:val="16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1C4FA9" w:rsidRDefault="004B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1C4FA9" w:rsidRDefault="004B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FA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1C4FA9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="003D2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1C4FA9" w:rsidRDefault="004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F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Pr="001C4FA9" w:rsidRDefault="004B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8E0" w:rsidRDefault="009F02D8" w:rsidP="00F2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(460</w:t>
            </w:r>
            <w:r w:rsidR="004B38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8E0" w:rsidRPr="001C4FA9" w:rsidRDefault="004B38E0" w:rsidP="00F2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F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2863" w:rsidRPr="00AA0698" w:rsidTr="005F2F1C">
        <w:trPr>
          <w:trHeight w:val="16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Pr="00DF3175" w:rsidRDefault="003D2863" w:rsidP="00A423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Число родившихся уменьшилось на 41 человек  и составило 408 человек, число умерших увеличилось на 11 человек</w:t>
            </w:r>
            <w:proofErr w:type="gramStart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471чел.),  в результате естественная убыль населения 63 человека за отчетный период</w:t>
            </w:r>
          </w:p>
        </w:tc>
      </w:tr>
      <w:tr w:rsidR="003D2863" w:rsidRPr="00AA0698" w:rsidTr="002D4AFF">
        <w:trPr>
          <w:trHeight w:val="390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2863" w:rsidRPr="001C1F66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Pr="001C1F66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66">
              <w:rPr>
                <w:rFonts w:ascii="Times New Roman" w:hAnsi="Times New Roman" w:cs="Times New Roman"/>
                <w:sz w:val="28"/>
                <w:szCs w:val="28"/>
              </w:rPr>
              <w:t>Миграция убыль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Pr="001C1F66" w:rsidRDefault="003D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6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Default="003D2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1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D2863" w:rsidRPr="007E178A" w:rsidRDefault="003D2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Pr="001C1F66" w:rsidRDefault="003D2863" w:rsidP="000F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1C1F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2863" w:rsidRPr="001C1F66" w:rsidRDefault="003D2863" w:rsidP="000F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6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188</w:t>
            </w:r>
          </w:p>
        </w:tc>
      </w:tr>
      <w:tr w:rsidR="003D2863" w:rsidRPr="00AA0698" w:rsidTr="000F5667">
        <w:trPr>
          <w:trHeight w:val="390"/>
        </w:trPr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Pr="00DF3175" w:rsidRDefault="003D2863" w:rsidP="003D28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>За отчетный период в район прибыло 1079  человек</w:t>
            </w:r>
            <w:proofErr w:type="gramStart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DF3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выбыло 1119 человек, миграционная убыль –40 человек, но стоит отметить, что миграционная убыль уменьшилась на  188 человек против показателя аналогичного периода 2014 года, что является положительной тенденцией</w:t>
            </w:r>
          </w:p>
        </w:tc>
      </w:tr>
      <w:tr w:rsidR="003D2863" w:rsidRPr="00AA0698" w:rsidTr="00897EC9">
        <w:trPr>
          <w:trHeight w:val="39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63" w:rsidRDefault="003D2863" w:rsidP="00A62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сведения постановлением Правительства Челябинской о</w:t>
            </w:r>
            <w:r w:rsidR="006077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бласти № 283 от 15/10/2015 года </w:t>
            </w:r>
            <w:proofErr w:type="gramStart"/>
            <w:r w:rsidR="006077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  <w:proofErr w:type="gramEnd"/>
          </w:p>
          <w:p w:rsidR="003D2863" w:rsidRPr="00230CDC" w:rsidRDefault="003D2863" w:rsidP="00607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30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Прожиточный минимум  во I</w:t>
            </w:r>
            <w:r w:rsidRPr="00230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230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квартале 2015 года на душу населения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63" w:rsidRPr="00230CDC" w:rsidRDefault="003D2863" w:rsidP="00A6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Default="003D2863" w:rsidP="0023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63" w:rsidRPr="00230CDC" w:rsidRDefault="003D2863" w:rsidP="0023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9349</w:t>
            </w:r>
          </w:p>
        </w:tc>
      </w:tr>
      <w:tr w:rsidR="003D2863" w:rsidRPr="00AA0698" w:rsidTr="00897EC9">
        <w:trPr>
          <w:trHeight w:val="39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63" w:rsidRPr="00230CDC" w:rsidRDefault="003D2863" w:rsidP="00136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5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D2863" w:rsidRPr="00AA0698" w:rsidTr="00897EC9">
        <w:trPr>
          <w:trHeight w:val="39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63" w:rsidRPr="00230CDC" w:rsidRDefault="003D2863" w:rsidP="00A6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63" w:rsidRPr="00230CDC" w:rsidRDefault="003D2863" w:rsidP="00A6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63" w:rsidRPr="00230CDC" w:rsidRDefault="003D2863" w:rsidP="00A6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10002</w:t>
            </w:r>
          </w:p>
        </w:tc>
      </w:tr>
      <w:tr w:rsidR="003D2863" w:rsidRPr="00AA0698" w:rsidTr="00897EC9">
        <w:trPr>
          <w:trHeight w:val="39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63" w:rsidRPr="00230CDC" w:rsidRDefault="003D2863" w:rsidP="00A6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пенсионеров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63" w:rsidRPr="00230CDC" w:rsidRDefault="003D2863" w:rsidP="00A6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63" w:rsidRPr="00230CDC" w:rsidRDefault="003D2863" w:rsidP="00A6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7706</w:t>
            </w:r>
          </w:p>
        </w:tc>
      </w:tr>
      <w:tr w:rsidR="003D2863" w:rsidRPr="00AA0698" w:rsidTr="00897EC9">
        <w:trPr>
          <w:trHeight w:val="39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63" w:rsidRDefault="003D2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63" w:rsidRPr="00230CDC" w:rsidRDefault="003D2863" w:rsidP="00A6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63" w:rsidRPr="00230CDC" w:rsidRDefault="003D2863" w:rsidP="00A6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63" w:rsidRPr="00230CDC" w:rsidRDefault="003D2863" w:rsidP="00A6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9556</w:t>
            </w:r>
          </w:p>
        </w:tc>
      </w:tr>
    </w:tbl>
    <w:p w:rsidR="00945EA3" w:rsidRPr="00230CDC" w:rsidRDefault="00F20F87" w:rsidP="00F20F87">
      <w:pPr>
        <w:jc w:val="both"/>
        <w:rPr>
          <w:rFonts w:ascii="Times New Roman" w:hAnsi="Times New Roman" w:cs="Times New Roman"/>
          <w:sz w:val="28"/>
          <w:szCs w:val="28"/>
        </w:rPr>
      </w:pPr>
      <w:r w:rsidRPr="00230CDC">
        <w:t>*показатель за январь–август</w:t>
      </w:r>
    </w:p>
    <w:p w:rsidR="00E56995" w:rsidRDefault="00E56995" w:rsidP="00945E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995" w:rsidRDefault="00E56995" w:rsidP="00945E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995" w:rsidRDefault="00E56995" w:rsidP="00945E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EA3" w:rsidRDefault="00945EA3" w:rsidP="00945E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главы-</w:t>
      </w:r>
    </w:p>
    <w:p w:rsidR="00945EA3" w:rsidRDefault="00945EA3" w:rsidP="00945E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F91DD5" w:rsidRDefault="00945EA3" w:rsidP="00945EA3"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Карталинско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</w:t>
      </w:r>
      <w:r w:rsidR="006077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Ишмухамедова</w:t>
      </w:r>
      <w:proofErr w:type="spellEnd"/>
    </w:p>
    <w:sectPr w:rsidR="00F91DD5" w:rsidSect="00897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F54"/>
    <w:multiLevelType w:val="hybridMultilevel"/>
    <w:tmpl w:val="8BCC826C"/>
    <w:lvl w:ilvl="0" w:tplc="01C0988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A01A4"/>
    <w:multiLevelType w:val="hybridMultilevel"/>
    <w:tmpl w:val="8320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0FBD"/>
    <w:multiLevelType w:val="hybridMultilevel"/>
    <w:tmpl w:val="BD0AD942"/>
    <w:lvl w:ilvl="0" w:tplc="6D90AD9C">
      <w:start w:val="48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F21396E"/>
    <w:multiLevelType w:val="hybridMultilevel"/>
    <w:tmpl w:val="ECA89F9A"/>
    <w:lvl w:ilvl="0" w:tplc="67CA2892">
      <w:start w:val="4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84CB3"/>
    <w:multiLevelType w:val="hybridMultilevel"/>
    <w:tmpl w:val="5DE0EF9C"/>
    <w:lvl w:ilvl="0" w:tplc="9D2C159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EA3"/>
    <w:rsid w:val="000038E0"/>
    <w:rsid w:val="00030FE3"/>
    <w:rsid w:val="0003548C"/>
    <w:rsid w:val="00055C9D"/>
    <w:rsid w:val="000F4CCA"/>
    <w:rsid w:val="001361DE"/>
    <w:rsid w:val="001643F2"/>
    <w:rsid w:val="00170121"/>
    <w:rsid w:val="001B3EDB"/>
    <w:rsid w:val="001B4D0B"/>
    <w:rsid w:val="001C1F66"/>
    <w:rsid w:val="001C4FA9"/>
    <w:rsid w:val="00230CDC"/>
    <w:rsid w:val="00242A69"/>
    <w:rsid w:val="002B0D43"/>
    <w:rsid w:val="002C6431"/>
    <w:rsid w:val="002F259E"/>
    <w:rsid w:val="00336CD8"/>
    <w:rsid w:val="003435E3"/>
    <w:rsid w:val="003A0F0C"/>
    <w:rsid w:val="003C2C2F"/>
    <w:rsid w:val="003D2863"/>
    <w:rsid w:val="0045592D"/>
    <w:rsid w:val="004941AA"/>
    <w:rsid w:val="004B38E0"/>
    <w:rsid w:val="00543F3D"/>
    <w:rsid w:val="005B102D"/>
    <w:rsid w:val="005E4782"/>
    <w:rsid w:val="005E610A"/>
    <w:rsid w:val="00605F01"/>
    <w:rsid w:val="00607799"/>
    <w:rsid w:val="00680DFF"/>
    <w:rsid w:val="00681E2A"/>
    <w:rsid w:val="006B6EBD"/>
    <w:rsid w:val="00707FE2"/>
    <w:rsid w:val="0075489F"/>
    <w:rsid w:val="00763772"/>
    <w:rsid w:val="007C0620"/>
    <w:rsid w:val="007D5842"/>
    <w:rsid w:val="007E178A"/>
    <w:rsid w:val="00823260"/>
    <w:rsid w:val="00840D21"/>
    <w:rsid w:val="00897EC9"/>
    <w:rsid w:val="008E1473"/>
    <w:rsid w:val="00945EA3"/>
    <w:rsid w:val="00955528"/>
    <w:rsid w:val="00964762"/>
    <w:rsid w:val="009F02D8"/>
    <w:rsid w:val="00A40373"/>
    <w:rsid w:val="00A57F4E"/>
    <w:rsid w:val="00AA0698"/>
    <w:rsid w:val="00AA1E00"/>
    <w:rsid w:val="00AB68D2"/>
    <w:rsid w:val="00AF7A4E"/>
    <w:rsid w:val="00BD4D56"/>
    <w:rsid w:val="00BF5001"/>
    <w:rsid w:val="00C7786E"/>
    <w:rsid w:val="00C84F19"/>
    <w:rsid w:val="00CF6C83"/>
    <w:rsid w:val="00DD7A08"/>
    <w:rsid w:val="00DF2AFE"/>
    <w:rsid w:val="00DF3175"/>
    <w:rsid w:val="00E0215E"/>
    <w:rsid w:val="00E037BF"/>
    <w:rsid w:val="00E56995"/>
    <w:rsid w:val="00E83F10"/>
    <w:rsid w:val="00EB0ED9"/>
    <w:rsid w:val="00EC749C"/>
    <w:rsid w:val="00EE0BB3"/>
    <w:rsid w:val="00EE4B8D"/>
    <w:rsid w:val="00F0089B"/>
    <w:rsid w:val="00F20F87"/>
    <w:rsid w:val="00F270C8"/>
    <w:rsid w:val="00F57264"/>
    <w:rsid w:val="00F57451"/>
    <w:rsid w:val="00F91DD5"/>
    <w:rsid w:val="00FB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5EA3"/>
    <w:pPr>
      <w:suppressAutoHyphens/>
      <w:spacing w:after="120"/>
    </w:pPr>
    <w:rPr>
      <w:rFonts w:ascii="Calibri" w:eastAsia="Arial Unicode MS" w:hAnsi="Calibri" w:cs="font74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45EA3"/>
    <w:rPr>
      <w:rFonts w:ascii="Calibri" w:eastAsia="Arial Unicode MS" w:hAnsi="Calibri" w:cs="font74"/>
      <w:kern w:val="2"/>
      <w:lang w:eastAsia="ar-SA"/>
    </w:rPr>
  </w:style>
  <w:style w:type="paragraph" w:styleId="a5">
    <w:name w:val="List Paragraph"/>
    <w:basedOn w:val="a"/>
    <w:uiPriority w:val="34"/>
    <w:qFormat/>
    <w:rsid w:val="00945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2015-10-29T05:28:00Z</cp:lastPrinted>
  <dcterms:created xsi:type="dcterms:W3CDTF">2015-08-24T10:08:00Z</dcterms:created>
  <dcterms:modified xsi:type="dcterms:W3CDTF">2015-11-16T05:22:00Z</dcterms:modified>
</cp:coreProperties>
</file>