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B27CA" w14:textId="77777777" w:rsidR="00E13073" w:rsidRDefault="00E13073" w:rsidP="00E13073"/>
    <w:p w14:paraId="254325F0" w14:textId="77777777" w:rsidR="00E13073" w:rsidRDefault="00E13073" w:rsidP="00E13073"/>
    <w:p w14:paraId="1C13227C" w14:textId="77777777" w:rsidR="00E13073" w:rsidRDefault="00E13073" w:rsidP="00E13073"/>
    <w:p w14:paraId="251EAEAA" w14:textId="77777777" w:rsidR="00E13073" w:rsidRDefault="00E13073" w:rsidP="00E13073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251F6B67" w14:textId="77777777" w:rsidR="00E13073" w:rsidRDefault="00E13073" w:rsidP="00E13073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расположенного в 31 метре на северо - запад от ориентира по адресу: Российская Федерация, Челябинская область, Карталинский район, поселок Новокаолиновый, улица Озерная, 10, площадью 893 кв.м., с кадастровым номером: 74:08:3201001:1921, в категории земель – земли населенных пунктов.</w:t>
      </w:r>
    </w:p>
    <w:p w14:paraId="4168185F" w14:textId="3E342582" w:rsidR="00E13073" w:rsidRPr="001710BE" w:rsidRDefault="00E13073" w:rsidP="00E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(аренда 20 лет)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 </w:t>
      </w:r>
      <w:r w:rsidRPr="001710BE">
        <w:rPr>
          <w:sz w:val="28"/>
          <w:szCs w:val="28"/>
        </w:rPr>
        <w:t xml:space="preserve">с </w:t>
      </w:r>
      <w:r w:rsidR="00607F92">
        <w:rPr>
          <w:sz w:val="28"/>
          <w:szCs w:val="28"/>
        </w:rPr>
        <w:t>20</w:t>
      </w:r>
      <w:r w:rsidRPr="001710BE">
        <w:rPr>
          <w:sz w:val="28"/>
          <w:szCs w:val="28"/>
        </w:rPr>
        <w:t xml:space="preserve">.02.2023г. по </w:t>
      </w:r>
      <w:r w:rsidR="00607F92">
        <w:rPr>
          <w:sz w:val="28"/>
          <w:szCs w:val="28"/>
        </w:rPr>
        <w:t>21</w:t>
      </w:r>
      <w:bookmarkStart w:id="0" w:name="_GoBack"/>
      <w:bookmarkEnd w:id="0"/>
      <w:r w:rsidRPr="001710BE">
        <w:rPr>
          <w:sz w:val="28"/>
          <w:szCs w:val="28"/>
        </w:rPr>
        <w:t>.03.2023г.(включительно)</w:t>
      </w:r>
      <w:r w:rsidR="001710BE">
        <w:rPr>
          <w:sz w:val="28"/>
          <w:szCs w:val="28"/>
        </w:rPr>
        <w:t>.</w:t>
      </w:r>
    </w:p>
    <w:p w14:paraId="517BD911" w14:textId="77777777" w:rsidR="00E13073" w:rsidRPr="00F37329" w:rsidRDefault="00E13073" w:rsidP="00E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г.Карталы,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174331E0" w14:textId="77777777" w:rsidR="00E13073" w:rsidRDefault="00E13073" w:rsidP="00E13073"/>
    <w:p w14:paraId="07DD29E8" w14:textId="77777777" w:rsidR="00E13073" w:rsidRDefault="00E13073" w:rsidP="00E13073"/>
    <w:sectPr w:rsidR="00E1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73"/>
    <w:rsid w:val="001710BE"/>
    <w:rsid w:val="003B0402"/>
    <w:rsid w:val="00607F92"/>
    <w:rsid w:val="00E1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88AB"/>
  <w15:chartTrackingRefBased/>
  <w15:docId w15:val="{3DC47267-817D-4714-92B1-2588EBBF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073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0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13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4</cp:revision>
  <dcterms:created xsi:type="dcterms:W3CDTF">2023-02-10T09:32:00Z</dcterms:created>
  <dcterms:modified xsi:type="dcterms:W3CDTF">2023-02-13T05:53:00Z</dcterms:modified>
</cp:coreProperties>
</file>