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A" w:rsidRPr="001C19EA" w:rsidRDefault="001C19EA" w:rsidP="001C19E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19EA">
        <w:rPr>
          <w:rFonts w:eastAsia="Calibri"/>
          <w:sz w:val="28"/>
          <w:szCs w:val="28"/>
          <w:lang w:eastAsia="en-US"/>
        </w:rPr>
        <w:t>ПОСТАНОВЛЕНИЕ</w:t>
      </w:r>
    </w:p>
    <w:p w:rsidR="001C19EA" w:rsidRPr="001C19EA" w:rsidRDefault="001C19EA" w:rsidP="001C19E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C19E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C19EA" w:rsidRPr="001C19EA" w:rsidRDefault="001C19EA" w:rsidP="001C19E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19EA" w:rsidRPr="001C19EA" w:rsidRDefault="001C19EA" w:rsidP="001C19E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19EA" w:rsidRPr="001C19EA" w:rsidRDefault="001C19EA" w:rsidP="001C19E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C19E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1C19EA">
        <w:rPr>
          <w:bCs/>
          <w:sz w:val="28"/>
          <w:szCs w:val="28"/>
        </w:rPr>
        <w:t>.04.2020 года № 3</w:t>
      </w:r>
      <w:r>
        <w:rPr>
          <w:bCs/>
          <w:sz w:val="28"/>
          <w:szCs w:val="28"/>
        </w:rPr>
        <w:t>33</w:t>
      </w: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0E3231" w:rsidRDefault="000E3231" w:rsidP="00226CA1">
      <w:pPr>
        <w:shd w:val="clear" w:color="auto" w:fill="FFFFFF"/>
        <w:rPr>
          <w:sz w:val="28"/>
          <w:szCs w:val="28"/>
        </w:rPr>
      </w:pPr>
    </w:p>
    <w:p w:rsidR="00226CA1" w:rsidRDefault="00226CA1" w:rsidP="00226C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E32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226CA1" w:rsidRDefault="00226CA1" w:rsidP="00226CA1">
      <w:pPr>
        <w:autoSpaceDN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226CA1" w:rsidRDefault="00226CA1" w:rsidP="00226CA1">
      <w:pPr>
        <w:autoSpaceDN w:val="0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226CA1" w:rsidRPr="00226CA1" w:rsidRDefault="00226CA1" w:rsidP="00226CA1">
      <w:pPr>
        <w:autoSpaceDN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Pr="007E75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7E7502">
        <w:rPr>
          <w:bCs/>
          <w:sz w:val="28"/>
          <w:szCs w:val="28"/>
        </w:rPr>
        <w:t>.11.2019 года № 11</w:t>
      </w:r>
      <w:r>
        <w:rPr>
          <w:bCs/>
          <w:sz w:val="28"/>
          <w:szCs w:val="28"/>
        </w:rPr>
        <w:t>51</w:t>
      </w:r>
    </w:p>
    <w:p w:rsidR="00226CA1" w:rsidRDefault="00226CA1" w:rsidP="00226CA1">
      <w:pPr>
        <w:jc w:val="both"/>
        <w:rPr>
          <w:sz w:val="28"/>
          <w:szCs w:val="28"/>
        </w:rPr>
      </w:pPr>
    </w:p>
    <w:p w:rsidR="00226CA1" w:rsidRDefault="00226CA1" w:rsidP="00226CA1">
      <w:pPr>
        <w:jc w:val="both"/>
        <w:rPr>
          <w:sz w:val="28"/>
          <w:szCs w:val="28"/>
        </w:rPr>
      </w:pPr>
    </w:p>
    <w:p w:rsidR="000E3231" w:rsidRDefault="000E3231" w:rsidP="00226CA1">
      <w:pPr>
        <w:jc w:val="both"/>
        <w:rPr>
          <w:sz w:val="28"/>
          <w:szCs w:val="28"/>
        </w:rPr>
      </w:pPr>
    </w:p>
    <w:p w:rsidR="00226CA1" w:rsidRDefault="00226CA1" w:rsidP="00226C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26CA1" w:rsidRDefault="00226CA1" w:rsidP="00911B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11BD1" w:rsidRPr="00212C74">
        <w:rPr>
          <w:sz w:val="28"/>
          <w:szCs w:val="28"/>
        </w:rPr>
        <w:t xml:space="preserve">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</w:t>
      </w:r>
      <w:r w:rsidR="00911BD1">
        <w:rPr>
          <w:sz w:val="28"/>
          <w:szCs w:val="28"/>
        </w:rPr>
        <w:t xml:space="preserve">городского поселения, утвержденный </w:t>
      </w:r>
      <w:r>
        <w:rPr>
          <w:sz w:val="28"/>
          <w:szCs w:val="28"/>
        </w:rPr>
        <w:t>постановление</w:t>
      </w:r>
      <w:r w:rsidR="00911BD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19.11.2019 года № 1151 «</w:t>
      </w:r>
      <w:r w:rsidR="00911BD1" w:rsidRPr="00911BD1">
        <w:rPr>
          <w:sz w:val="28"/>
          <w:szCs w:val="28"/>
        </w:rPr>
        <w:t>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</w:t>
      </w:r>
      <w:r>
        <w:rPr>
          <w:sz w:val="28"/>
          <w:szCs w:val="28"/>
        </w:rPr>
        <w:t>»</w:t>
      </w:r>
      <w:r w:rsidR="00911BD1">
        <w:rPr>
          <w:sz w:val="28"/>
          <w:szCs w:val="28"/>
        </w:rPr>
        <w:t>, (далее именуется – Порядок)</w:t>
      </w:r>
      <w:r>
        <w:rPr>
          <w:sz w:val="28"/>
          <w:szCs w:val="28"/>
        </w:rPr>
        <w:t xml:space="preserve"> следующ</w:t>
      </w:r>
      <w:r w:rsidR="000E323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E323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11BD1" w:rsidRDefault="00911BD1" w:rsidP="00911B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26CA1" w:rsidRPr="00B60E50">
        <w:rPr>
          <w:sz w:val="28"/>
          <w:szCs w:val="28"/>
        </w:rPr>
        <w:t>4</w:t>
      </w:r>
      <w:r>
        <w:rPr>
          <w:sz w:val="28"/>
          <w:szCs w:val="28"/>
        </w:rPr>
        <w:t xml:space="preserve">8 указанного </w:t>
      </w:r>
      <w:r w:rsidR="00226CA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читать в следующей редакции:</w:t>
      </w:r>
    </w:p>
    <w:p w:rsidR="00226CA1" w:rsidRPr="00911BD1" w:rsidRDefault="00226CA1" w:rsidP="00911B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BD1">
        <w:rPr>
          <w:sz w:val="28"/>
          <w:szCs w:val="28"/>
        </w:rPr>
        <w:t xml:space="preserve">48. </w:t>
      </w:r>
      <w:r w:rsidRPr="008417B2">
        <w:rPr>
          <w:sz w:val="28"/>
          <w:szCs w:val="28"/>
        </w:rPr>
        <w:t>В случае,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указанных в </w:t>
      </w:r>
      <w:r w:rsidRPr="00911BD1">
        <w:rPr>
          <w:sz w:val="28"/>
          <w:szCs w:val="28"/>
        </w:rPr>
        <w:t>пунктах 1</w:t>
      </w:r>
      <w:r w:rsidRPr="008417B2">
        <w:rPr>
          <w:sz w:val="28"/>
          <w:szCs w:val="28"/>
        </w:rPr>
        <w:t> и </w:t>
      </w:r>
      <w:r w:rsidRPr="00911BD1">
        <w:rPr>
          <w:sz w:val="28"/>
          <w:szCs w:val="28"/>
        </w:rPr>
        <w:t>2 части 3</w:t>
      </w:r>
      <w:r w:rsidRPr="008417B2">
        <w:rPr>
          <w:sz w:val="28"/>
          <w:szCs w:val="28"/>
        </w:rPr>
        <w:t> </w:t>
      </w:r>
      <w:r w:rsidRPr="008417B2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8417B2">
        <w:rPr>
          <w:bCs/>
          <w:sz w:val="28"/>
          <w:szCs w:val="28"/>
        </w:rPr>
        <w:t xml:space="preserve"> 24 Федерального закона </w:t>
      </w:r>
      <w:r w:rsidR="00911BD1" w:rsidRPr="008417B2">
        <w:rPr>
          <w:bCs/>
          <w:sz w:val="28"/>
          <w:szCs w:val="28"/>
        </w:rPr>
        <w:t xml:space="preserve">от 13.07.2015 </w:t>
      </w:r>
      <w:r w:rsidR="00911BD1">
        <w:rPr>
          <w:bCs/>
          <w:sz w:val="28"/>
          <w:szCs w:val="28"/>
        </w:rPr>
        <w:t xml:space="preserve">года </w:t>
      </w:r>
      <w:r w:rsidR="00911BD1" w:rsidRPr="008417B2">
        <w:rPr>
          <w:bCs/>
          <w:sz w:val="28"/>
          <w:szCs w:val="28"/>
        </w:rPr>
        <w:t xml:space="preserve">№ 220-ФЗ </w:t>
      </w:r>
      <w:r w:rsidRPr="008417B2">
        <w:rPr>
          <w:bCs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8417B2">
        <w:rPr>
          <w:sz w:val="28"/>
          <w:szCs w:val="28"/>
        </w:rPr>
        <w:t>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 </w:t>
      </w:r>
      <w:r w:rsidRPr="00911BD1">
        <w:rPr>
          <w:sz w:val="28"/>
          <w:szCs w:val="28"/>
        </w:rPr>
        <w:t>пункте 4 части 3</w:t>
      </w:r>
      <w:r w:rsidRPr="008417B2">
        <w:rPr>
          <w:sz w:val="28"/>
          <w:szCs w:val="28"/>
        </w:rPr>
        <w:t> </w:t>
      </w:r>
      <w:r w:rsidRPr="008417B2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8417B2">
        <w:rPr>
          <w:bCs/>
          <w:sz w:val="28"/>
          <w:szCs w:val="28"/>
        </w:rPr>
        <w:t xml:space="preserve"> 24 Федерального закона </w:t>
      </w:r>
      <w:r w:rsidR="00911BD1" w:rsidRPr="008417B2">
        <w:rPr>
          <w:bCs/>
          <w:sz w:val="28"/>
          <w:szCs w:val="28"/>
        </w:rPr>
        <w:t xml:space="preserve">от 13.07.2015 </w:t>
      </w:r>
      <w:r w:rsidR="00911BD1" w:rsidRPr="008417B2">
        <w:rPr>
          <w:bCs/>
          <w:sz w:val="28"/>
          <w:szCs w:val="28"/>
        </w:rPr>
        <w:lastRenderedPageBreak/>
        <w:t xml:space="preserve">№ 220-ФЗ </w:t>
      </w:r>
      <w:r w:rsidRPr="008417B2">
        <w:rPr>
          <w:bCs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8417B2">
        <w:rPr>
          <w:sz w:val="28"/>
          <w:szCs w:val="28"/>
        </w:rPr>
        <w:t xml:space="preserve">, а при отсутствии такого участника </w:t>
      </w:r>
      <w:r w:rsidR="00911BD1">
        <w:rPr>
          <w:sz w:val="28"/>
          <w:szCs w:val="28"/>
        </w:rPr>
        <w:t>–</w:t>
      </w:r>
      <w:r w:rsidRPr="008417B2">
        <w:rPr>
          <w:sz w:val="28"/>
          <w:szCs w:val="28"/>
        </w:rPr>
        <w:t xml:space="preserve"> участник открытого конкурса, заявке которого соответствует лучшее значение критерия, указанного в </w:t>
      </w:r>
      <w:r w:rsidRPr="00911BD1">
        <w:rPr>
          <w:sz w:val="28"/>
          <w:szCs w:val="28"/>
        </w:rPr>
        <w:t>пункте 3 части 3</w:t>
      </w:r>
      <w:r w:rsidRPr="008417B2">
        <w:rPr>
          <w:sz w:val="28"/>
          <w:szCs w:val="28"/>
        </w:rPr>
        <w:t> </w:t>
      </w:r>
      <w:r w:rsidRPr="008417B2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8417B2">
        <w:rPr>
          <w:bCs/>
          <w:sz w:val="28"/>
          <w:szCs w:val="28"/>
        </w:rPr>
        <w:t xml:space="preserve"> 24 Федерального закона </w:t>
      </w:r>
      <w:r w:rsidR="00911BD1" w:rsidRPr="008417B2">
        <w:rPr>
          <w:bCs/>
          <w:sz w:val="28"/>
          <w:szCs w:val="28"/>
        </w:rPr>
        <w:t>от 13.07.2015</w:t>
      </w:r>
      <w:r w:rsidR="00911BD1">
        <w:rPr>
          <w:bCs/>
          <w:sz w:val="28"/>
          <w:szCs w:val="28"/>
        </w:rPr>
        <w:t xml:space="preserve"> года </w:t>
      </w:r>
      <w:r w:rsidR="00911BD1" w:rsidRPr="008417B2">
        <w:rPr>
          <w:bCs/>
          <w:sz w:val="28"/>
          <w:szCs w:val="28"/>
        </w:rPr>
        <w:t xml:space="preserve">№ 220-ФЗ </w:t>
      </w:r>
      <w:r w:rsidRPr="008417B2">
        <w:rPr>
          <w:bCs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8417B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11BD1">
        <w:rPr>
          <w:sz w:val="28"/>
          <w:szCs w:val="28"/>
        </w:rPr>
        <w:t>.</w:t>
      </w:r>
    </w:p>
    <w:p w:rsidR="00226CA1" w:rsidRDefault="00226CA1" w:rsidP="00226C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26CA1" w:rsidRDefault="00226CA1" w:rsidP="00226C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226CA1" w:rsidRDefault="00226CA1" w:rsidP="00226CA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26CA1" w:rsidRDefault="00226CA1" w:rsidP="00226CA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26CA1" w:rsidRDefault="00226CA1" w:rsidP="00226CA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26CA1" w:rsidRDefault="00226CA1" w:rsidP="00226CA1">
      <w:pPr>
        <w:jc w:val="both"/>
        <w:rPr>
          <w:rFonts w:eastAsia="Calibri"/>
          <w:sz w:val="28"/>
          <w:szCs w:val="28"/>
        </w:rPr>
      </w:pPr>
      <w:r w:rsidRPr="007656B1">
        <w:rPr>
          <w:rFonts w:eastAsia="Calibri"/>
          <w:sz w:val="28"/>
          <w:szCs w:val="28"/>
        </w:rPr>
        <w:t xml:space="preserve">Глава Карталинского </w:t>
      </w:r>
    </w:p>
    <w:p w:rsidR="00226CA1" w:rsidRDefault="00226CA1" w:rsidP="000E3231">
      <w:pPr>
        <w:jc w:val="both"/>
        <w:rPr>
          <w:rFonts w:eastAsia="Calibri"/>
          <w:sz w:val="28"/>
          <w:szCs w:val="28"/>
        </w:rPr>
      </w:pPr>
      <w:r w:rsidRPr="007656B1">
        <w:rPr>
          <w:rFonts w:eastAsia="Calibri"/>
          <w:sz w:val="28"/>
          <w:szCs w:val="28"/>
        </w:rPr>
        <w:t>муниципального района</w:t>
      </w:r>
      <w:r w:rsidRPr="00765C24">
        <w:rPr>
          <w:rFonts w:eastAsia="Calibri"/>
          <w:sz w:val="28"/>
          <w:szCs w:val="28"/>
        </w:rPr>
        <w:tab/>
        <w:t xml:space="preserve">        </w:t>
      </w:r>
      <w:r w:rsidRPr="00765C24">
        <w:rPr>
          <w:rFonts w:eastAsia="Calibri"/>
          <w:sz w:val="28"/>
          <w:szCs w:val="28"/>
        </w:rPr>
        <w:tab/>
      </w:r>
      <w:r w:rsidRPr="00765C24">
        <w:rPr>
          <w:rFonts w:eastAsia="Calibri"/>
          <w:sz w:val="28"/>
          <w:szCs w:val="28"/>
        </w:rPr>
        <w:tab/>
      </w:r>
      <w:r w:rsidRPr="00765C24"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 xml:space="preserve">                      </w:t>
      </w:r>
      <w:r w:rsidR="000E3231">
        <w:rPr>
          <w:rFonts w:eastAsia="Calibri"/>
          <w:sz w:val="28"/>
          <w:szCs w:val="28"/>
        </w:rPr>
        <w:t xml:space="preserve"> </w:t>
      </w:r>
      <w:r w:rsidRPr="007656B1">
        <w:rPr>
          <w:rFonts w:eastAsia="Calibri"/>
          <w:sz w:val="28"/>
          <w:szCs w:val="28"/>
        </w:rPr>
        <w:t>А.Г. Вдовин</w:t>
      </w:r>
    </w:p>
    <w:p w:rsidR="00D3764C" w:rsidRPr="00911BD1" w:rsidRDefault="00D3764C" w:rsidP="00911BD1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D3764C" w:rsidRPr="00911BD1" w:rsidSect="00A456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CD" w:rsidRDefault="004E58CD" w:rsidP="00A4569A">
      <w:r>
        <w:separator/>
      </w:r>
    </w:p>
  </w:endnote>
  <w:endnote w:type="continuationSeparator" w:id="1">
    <w:p w:rsidR="004E58CD" w:rsidRDefault="004E58CD" w:rsidP="00A4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CD" w:rsidRDefault="004E58CD" w:rsidP="00A4569A">
      <w:r>
        <w:separator/>
      </w:r>
    </w:p>
  </w:footnote>
  <w:footnote w:type="continuationSeparator" w:id="1">
    <w:p w:rsidR="004E58CD" w:rsidRDefault="004E58CD" w:rsidP="00A4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87329"/>
      <w:docPartObj>
        <w:docPartGallery w:val="Page Numbers (Top of Page)"/>
        <w:docPartUnique/>
      </w:docPartObj>
    </w:sdtPr>
    <w:sdtContent>
      <w:p w:rsidR="00A4569A" w:rsidRDefault="00D45413" w:rsidP="00A4569A">
        <w:pPr>
          <w:pStyle w:val="a4"/>
          <w:jc w:val="center"/>
        </w:pPr>
        <w:r w:rsidRPr="00A4569A">
          <w:rPr>
            <w:sz w:val="28"/>
            <w:szCs w:val="28"/>
          </w:rPr>
          <w:fldChar w:fldCharType="begin"/>
        </w:r>
        <w:r w:rsidR="00A4569A" w:rsidRPr="00A4569A">
          <w:rPr>
            <w:sz w:val="28"/>
            <w:szCs w:val="28"/>
          </w:rPr>
          <w:instrText xml:space="preserve"> PAGE   \* MERGEFORMAT </w:instrText>
        </w:r>
        <w:r w:rsidRPr="00A4569A">
          <w:rPr>
            <w:sz w:val="28"/>
            <w:szCs w:val="28"/>
          </w:rPr>
          <w:fldChar w:fldCharType="separate"/>
        </w:r>
        <w:r w:rsidR="001C19EA">
          <w:rPr>
            <w:noProof/>
            <w:sz w:val="28"/>
            <w:szCs w:val="28"/>
          </w:rPr>
          <w:t>2</w:t>
        </w:r>
        <w:r w:rsidRPr="00A4569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A1"/>
    <w:rsid w:val="000B0DDD"/>
    <w:rsid w:val="000D5F40"/>
    <w:rsid w:val="000E3231"/>
    <w:rsid w:val="00101CD2"/>
    <w:rsid w:val="001B0F96"/>
    <w:rsid w:val="001C19EA"/>
    <w:rsid w:val="00204ABC"/>
    <w:rsid w:val="00226CA1"/>
    <w:rsid w:val="0047450E"/>
    <w:rsid w:val="004E58CD"/>
    <w:rsid w:val="00911BD1"/>
    <w:rsid w:val="00A4569A"/>
    <w:rsid w:val="00D3764C"/>
    <w:rsid w:val="00D45413"/>
    <w:rsid w:val="00F0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C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5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5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>USN Team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2020-04-21T10:26:00Z</cp:lastPrinted>
  <dcterms:created xsi:type="dcterms:W3CDTF">2020-04-21T10:22:00Z</dcterms:created>
  <dcterms:modified xsi:type="dcterms:W3CDTF">2020-04-23T09:30:00Z</dcterms:modified>
</cp:coreProperties>
</file>