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F" w:rsidRDefault="0083414F" w:rsidP="0083414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3414F" w:rsidRDefault="0083414F" w:rsidP="0083414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3414F" w:rsidRDefault="0083414F" w:rsidP="0083414F">
      <w:pPr>
        <w:autoSpaceDN w:val="0"/>
        <w:jc w:val="both"/>
        <w:rPr>
          <w:rFonts w:eastAsia="Calibri"/>
          <w:sz w:val="28"/>
          <w:szCs w:val="28"/>
        </w:rPr>
      </w:pPr>
    </w:p>
    <w:p w:rsidR="0083414F" w:rsidRDefault="0083414F" w:rsidP="0083414F">
      <w:pPr>
        <w:autoSpaceDN w:val="0"/>
        <w:jc w:val="both"/>
        <w:rPr>
          <w:rFonts w:eastAsia="Calibri"/>
          <w:sz w:val="28"/>
          <w:szCs w:val="28"/>
        </w:rPr>
      </w:pPr>
    </w:p>
    <w:p w:rsidR="00232BB4" w:rsidRPr="0083414F" w:rsidRDefault="0083414F" w:rsidP="0083414F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10.11.2020 года №  1031</w:t>
      </w:r>
    </w:p>
    <w:p w:rsidR="00232BB4" w:rsidRDefault="00232BB4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Cs w:val="27"/>
        </w:rPr>
      </w:pPr>
    </w:p>
    <w:p w:rsidR="00232BB4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Cs w:val="27"/>
        </w:rPr>
      </w:pPr>
      <w:r w:rsidRPr="00654D6C">
        <w:rPr>
          <w:bCs/>
          <w:szCs w:val="27"/>
        </w:rPr>
        <w:t>О вн</w:t>
      </w:r>
      <w:r>
        <w:rPr>
          <w:bCs/>
          <w:szCs w:val="27"/>
        </w:rPr>
        <w:t xml:space="preserve">есении изменения </w:t>
      </w:r>
    </w:p>
    <w:p w:rsidR="00232BB4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Cs w:val="27"/>
        </w:rPr>
      </w:pPr>
      <w:r>
        <w:rPr>
          <w:bCs/>
          <w:szCs w:val="27"/>
        </w:rPr>
        <w:t>в постановление</w:t>
      </w:r>
      <w:r w:rsidRPr="00654D6C">
        <w:rPr>
          <w:bCs/>
          <w:szCs w:val="27"/>
        </w:rPr>
        <w:t xml:space="preserve"> администрации </w:t>
      </w:r>
    </w:p>
    <w:p w:rsidR="00232BB4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Cs w:val="27"/>
        </w:rPr>
      </w:pPr>
      <w:r w:rsidRPr="00654D6C">
        <w:rPr>
          <w:bCs/>
          <w:szCs w:val="27"/>
        </w:rPr>
        <w:t xml:space="preserve">Карталинского муниципального </w:t>
      </w:r>
    </w:p>
    <w:p w:rsidR="00D64CB9" w:rsidRPr="00654D6C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Cs w:val="27"/>
        </w:rPr>
      </w:pPr>
      <w:r w:rsidRPr="00654D6C">
        <w:rPr>
          <w:bCs/>
          <w:szCs w:val="27"/>
        </w:rPr>
        <w:t>района от 19.11.2019 г</w:t>
      </w:r>
      <w:r w:rsidR="00232BB4">
        <w:rPr>
          <w:bCs/>
          <w:szCs w:val="27"/>
        </w:rPr>
        <w:t xml:space="preserve">ода </w:t>
      </w:r>
      <w:r w:rsidRPr="00654D6C">
        <w:rPr>
          <w:bCs/>
          <w:szCs w:val="27"/>
        </w:rPr>
        <w:t xml:space="preserve"> № 1149</w:t>
      </w:r>
    </w:p>
    <w:p w:rsidR="00D64CB9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  <w:rPr>
          <w:bCs/>
          <w:sz w:val="27"/>
          <w:szCs w:val="27"/>
        </w:rPr>
      </w:pPr>
    </w:p>
    <w:p w:rsidR="00D64CB9" w:rsidRDefault="00D64CB9" w:rsidP="00D64CB9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232BB4" w:rsidRDefault="00232BB4" w:rsidP="00D64CB9">
      <w:pPr>
        <w:pStyle w:val="4"/>
        <w:shd w:val="clear" w:color="auto" w:fill="auto"/>
        <w:spacing w:before="0" w:after="0" w:line="240" w:lineRule="auto"/>
        <w:ind w:left="102" w:right="40" w:firstLine="0"/>
      </w:pPr>
    </w:p>
    <w:p w:rsidR="00D64CB9" w:rsidRDefault="00232BB4" w:rsidP="00232BB4">
      <w:pPr>
        <w:pStyle w:val="4"/>
        <w:shd w:val="clear" w:color="auto" w:fill="auto"/>
        <w:spacing w:before="0" w:after="0" w:line="317" w:lineRule="exact"/>
        <w:ind w:right="40" w:firstLine="0"/>
        <w:jc w:val="both"/>
      </w:pPr>
      <w:r>
        <w:rPr>
          <w:rStyle w:val="12"/>
        </w:rPr>
        <w:t>А</w:t>
      </w:r>
      <w:r w:rsidR="00D64CB9">
        <w:rPr>
          <w:rStyle w:val="12"/>
        </w:rPr>
        <w:t>дминистрация Карталинского муниципального района ПОСТАНОВЛЯЕТ:</w:t>
      </w:r>
    </w:p>
    <w:p w:rsidR="00D64CB9" w:rsidRDefault="00232BB4" w:rsidP="00232BB4">
      <w:pPr>
        <w:pStyle w:val="4"/>
        <w:shd w:val="clear" w:color="auto" w:fill="auto"/>
        <w:tabs>
          <w:tab w:val="left" w:pos="1406"/>
        </w:tabs>
        <w:spacing w:before="0" w:after="0" w:line="317" w:lineRule="exact"/>
        <w:ind w:right="40" w:firstLine="709"/>
        <w:jc w:val="both"/>
      </w:pPr>
      <w:r>
        <w:rPr>
          <w:rStyle w:val="12"/>
        </w:rPr>
        <w:t xml:space="preserve">1. </w:t>
      </w:r>
      <w:r w:rsidR="00D64CB9">
        <w:rPr>
          <w:rStyle w:val="12"/>
        </w:rPr>
        <w:t xml:space="preserve">Внести </w:t>
      </w:r>
      <w:r w:rsidR="005A424E">
        <w:rPr>
          <w:rStyle w:val="12"/>
        </w:rPr>
        <w:t xml:space="preserve">в муниципальную программу «Противодействие злоупотреблению наркотическими средствами и их незаконному обороту в Карталинском муниципальном районе на 2020-2022 годы», утвержденную  </w:t>
      </w:r>
      <w:r w:rsidR="00D64CB9">
        <w:rPr>
          <w:rStyle w:val="12"/>
        </w:rPr>
        <w:t>постановление</w:t>
      </w:r>
      <w:r w:rsidR="005A424E">
        <w:rPr>
          <w:rStyle w:val="12"/>
        </w:rPr>
        <w:t>м</w:t>
      </w:r>
      <w:r w:rsidR="00D64CB9">
        <w:rPr>
          <w:rStyle w:val="12"/>
        </w:rPr>
        <w:t xml:space="preserve"> администрации Карталинского муниципального района </w:t>
      </w:r>
      <w:r w:rsidR="005A424E">
        <w:rPr>
          <w:rStyle w:val="12"/>
        </w:rPr>
        <w:t xml:space="preserve">         </w:t>
      </w:r>
      <w:r w:rsidR="00D64CB9">
        <w:rPr>
          <w:rStyle w:val="12"/>
        </w:rPr>
        <w:t xml:space="preserve">от </w:t>
      </w:r>
      <w:r w:rsidR="00D64CB9" w:rsidRPr="00232BB4">
        <w:rPr>
          <w:bCs/>
        </w:rPr>
        <w:t>19.11.2019</w:t>
      </w:r>
      <w:r>
        <w:rPr>
          <w:bCs/>
          <w:sz w:val="27"/>
          <w:szCs w:val="27"/>
        </w:rPr>
        <w:t xml:space="preserve"> </w:t>
      </w:r>
      <w:r w:rsidR="00D64CB9">
        <w:rPr>
          <w:rStyle w:val="12"/>
        </w:rPr>
        <w:t>года № 1149 «Об утверждении муниципальной программы «Противодействие злоупотреблению наркотическими средствами и их незаконному обороту в Карталинском муниципальном районе на 2020-2022 годы» следующее изменение:</w:t>
      </w:r>
    </w:p>
    <w:p w:rsidR="00D64CB9" w:rsidRDefault="005A424E" w:rsidP="00D64CB9">
      <w:pPr>
        <w:pStyle w:val="4"/>
        <w:shd w:val="clear" w:color="auto" w:fill="auto"/>
        <w:spacing w:before="0" w:after="0" w:line="317" w:lineRule="exact"/>
        <w:ind w:left="100" w:right="40" w:firstLine="708"/>
        <w:jc w:val="both"/>
      </w:pPr>
      <w:r>
        <w:rPr>
          <w:rStyle w:val="12"/>
        </w:rPr>
        <w:t>в приложении</w:t>
      </w:r>
      <w:r w:rsidR="00D64CB9">
        <w:rPr>
          <w:rStyle w:val="12"/>
        </w:rPr>
        <w:t xml:space="preserve"> 2 </w:t>
      </w:r>
      <w:r>
        <w:rPr>
          <w:rStyle w:val="12"/>
        </w:rPr>
        <w:t xml:space="preserve">к указанной Программе </w:t>
      </w:r>
      <w:r w:rsidR="00D64CB9">
        <w:rPr>
          <w:rStyle w:val="12"/>
        </w:rPr>
        <w:t xml:space="preserve">раздел </w:t>
      </w:r>
      <w:r w:rsidR="00D64CB9">
        <w:rPr>
          <w:rStyle w:val="12"/>
          <w:lang w:val="en-US"/>
        </w:rPr>
        <w:t>II</w:t>
      </w:r>
      <w:r w:rsidR="00D64CB9" w:rsidRPr="0009439E">
        <w:rPr>
          <w:rStyle w:val="12"/>
        </w:rPr>
        <w:t xml:space="preserve"> </w:t>
      </w:r>
      <w:r w:rsidR="00D64CB9">
        <w:rPr>
          <w:rStyle w:val="12"/>
        </w:rPr>
        <w:t xml:space="preserve">«Профилактика злоупотребления наркотиками» </w:t>
      </w:r>
      <w:r>
        <w:rPr>
          <w:rStyle w:val="12"/>
        </w:rPr>
        <w:t xml:space="preserve"> изложить в следующей</w:t>
      </w:r>
      <w:r w:rsidR="00D64CB9">
        <w:rPr>
          <w:rStyle w:val="12"/>
        </w:rPr>
        <w:t xml:space="preserve"> редакции</w:t>
      </w:r>
      <w:r>
        <w:rPr>
          <w:rStyle w:val="12"/>
        </w:rPr>
        <w:t>:</w:t>
      </w:r>
      <w:r w:rsidR="00D64CB9">
        <w:rPr>
          <w:rStyle w:val="12"/>
        </w:rPr>
        <w:t xml:space="preserve"> </w:t>
      </w:r>
    </w:p>
    <w:p w:rsidR="00117B22" w:rsidRDefault="00117B22" w:rsidP="009B3F24">
      <w:pPr>
        <w:contextualSpacing/>
        <w:jc w:val="both"/>
        <w:rPr>
          <w:sz w:val="28"/>
          <w:szCs w:val="28"/>
        </w:rPr>
      </w:pPr>
    </w:p>
    <w:p w:rsidR="00E71C91" w:rsidRDefault="00E71C91" w:rsidP="009B3F24">
      <w:pPr>
        <w:contextualSpacing/>
        <w:jc w:val="both"/>
        <w:rPr>
          <w:sz w:val="28"/>
          <w:szCs w:val="28"/>
        </w:rPr>
      </w:pPr>
    </w:p>
    <w:p w:rsidR="00E71C91" w:rsidRDefault="00E71C91" w:rsidP="009B3F24">
      <w:pPr>
        <w:contextualSpacing/>
        <w:jc w:val="both"/>
        <w:rPr>
          <w:sz w:val="28"/>
          <w:szCs w:val="28"/>
        </w:rPr>
      </w:pPr>
    </w:p>
    <w:p w:rsidR="00E71C91" w:rsidRDefault="00E71C91" w:rsidP="009B3F24">
      <w:pPr>
        <w:contextualSpacing/>
        <w:jc w:val="both"/>
        <w:rPr>
          <w:sz w:val="28"/>
          <w:szCs w:val="28"/>
        </w:rPr>
      </w:pPr>
    </w:p>
    <w:p w:rsidR="00E71C91" w:rsidRDefault="00E71C91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jc w:val="both"/>
        <w:rPr>
          <w:sz w:val="28"/>
          <w:szCs w:val="28"/>
        </w:rPr>
        <w:sectPr w:rsidR="005A424E" w:rsidSect="005A424E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C91" w:rsidRPr="000A310C" w:rsidRDefault="00E71C91" w:rsidP="000A310C">
      <w:pPr>
        <w:rPr>
          <w:lang w:eastAsia="en-US"/>
        </w:rPr>
      </w:pPr>
    </w:p>
    <w:tbl>
      <w:tblPr>
        <w:tblStyle w:val="a7"/>
        <w:tblW w:w="15267" w:type="dxa"/>
        <w:jc w:val="right"/>
        <w:tblLayout w:type="fixed"/>
        <w:tblLook w:val="04A0"/>
      </w:tblPr>
      <w:tblGrid>
        <w:gridCol w:w="447"/>
        <w:gridCol w:w="3122"/>
        <w:gridCol w:w="1642"/>
        <w:gridCol w:w="1417"/>
        <w:gridCol w:w="1134"/>
        <w:gridCol w:w="1333"/>
        <w:gridCol w:w="1843"/>
        <w:gridCol w:w="850"/>
        <w:gridCol w:w="955"/>
        <w:gridCol w:w="1639"/>
        <w:gridCol w:w="885"/>
      </w:tblGrid>
      <w:tr w:rsidR="00162E7A" w:rsidTr="00A3597E">
        <w:trPr>
          <w:trHeight w:val="405"/>
          <w:jc w:val="right"/>
        </w:trPr>
        <w:tc>
          <w:tcPr>
            <w:tcW w:w="447" w:type="dxa"/>
            <w:vMerge w:val="restart"/>
          </w:tcPr>
          <w:p w:rsidR="00162E7A" w:rsidRPr="00162E7A" w:rsidRDefault="00636A4A" w:rsidP="00636A4A">
            <w:pPr>
              <w:pStyle w:val="4"/>
              <w:shd w:val="clear" w:color="auto" w:fill="auto"/>
              <w:tabs>
                <w:tab w:val="left" w:pos="273"/>
              </w:tabs>
              <w:spacing w:before="0" w:after="0" w:line="240" w:lineRule="auto"/>
              <w:ind w:left="99" w:right="400" w:hanging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22" w:type="dxa"/>
            <w:vMerge w:val="restart"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42" w:type="dxa"/>
            <w:vMerge w:val="restart"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6172" w:type="dxa"/>
            <w:gridSpan w:val="5"/>
            <w:tcBorders>
              <w:bottom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162E7A" w:rsidRPr="00BA7C1F" w:rsidTr="00A3597E">
        <w:trPr>
          <w:trHeight w:val="137"/>
          <w:jc w:val="right"/>
        </w:trPr>
        <w:tc>
          <w:tcPr>
            <w:tcW w:w="447" w:type="dxa"/>
            <w:vMerge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3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 w:line="240" w:lineRule="auto"/>
              <w:ind w:left="-51" w:right="-108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значение (по годам реализации программы)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2E7A" w:rsidRPr="00162E7A" w:rsidRDefault="00636A4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62E7A" w:rsidRPr="00162E7A">
              <w:rPr>
                <w:sz w:val="24"/>
                <w:szCs w:val="24"/>
              </w:rPr>
              <w:t xml:space="preserve">по годам, </w:t>
            </w:r>
            <w:r>
              <w:rPr>
                <w:sz w:val="24"/>
                <w:szCs w:val="24"/>
              </w:rPr>
              <w:t xml:space="preserve">   </w:t>
            </w:r>
            <w:r w:rsidR="00162E7A" w:rsidRPr="00162E7A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2E7A" w:rsidRPr="00162E7A" w:rsidRDefault="00162E7A" w:rsidP="00636A4A">
            <w:pPr>
              <w:pStyle w:val="4"/>
              <w:shd w:val="clear" w:color="auto" w:fill="auto"/>
              <w:tabs>
                <w:tab w:val="left" w:pos="0"/>
              </w:tabs>
              <w:spacing w:before="0" w:after="0" w:line="240" w:lineRule="auto"/>
              <w:ind w:left="-96" w:right="-13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 w:line="240" w:lineRule="auto"/>
              <w:ind w:left="-140" w:right="-145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Внебюджетные средства</w:t>
            </w:r>
          </w:p>
        </w:tc>
      </w:tr>
      <w:tr w:rsidR="00162E7A" w:rsidTr="00A3597E">
        <w:trPr>
          <w:trHeight w:val="216"/>
          <w:jc w:val="right"/>
        </w:trPr>
        <w:tc>
          <w:tcPr>
            <w:tcW w:w="447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right="-22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162E7A" w:rsidRPr="00162E7A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right="-23"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162E7A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162E7A">
              <w:rPr>
                <w:sz w:val="24"/>
                <w:szCs w:val="24"/>
              </w:rPr>
              <w:t>11</w:t>
            </w:r>
          </w:p>
        </w:tc>
      </w:tr>
      <w:tr w:rsidR="00162E7A" w:rsidTr="00636A4A">
        <w:trPr>
          <w:trHeight w:val="164"/>
          <w:jc w:val="right"/>
        </w:trPr>
        <w:tc>
          <w:tcPr>
            <w:tcW w:w="15267" w:type="dxa"/>
            <w:gridSpan w:val="11"/>
          </w:tcPr>
          <w:p w:rsidR="00162E7A" w:rsidRPr="00A3597E" w:rsidRDefault="002406E2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62E7A" w:rsidRPr="00A3597E">
              <w:rPr>
                <w:sz w:val="24"/>
                <w:szCs w:val="24"/>
              </w:rPr>
              <w:t xml:space="preserve">Раздел </w:t>
            </w:r>
            <w:r w:rsidR="00162E7A" w:rsidRPr="00A3597E">
              <w:rPr>
                <w:sz w:val="24"/>
                <w:szCs w:val="24"/>
                <w:lang w:val="en-US"/>
              </w:rPr>
              <w:t>II</w:t>
            </w:r>
            <w:r w:rsidR="00162E7A" w:rsidRPr="00A3597E">
              <w:rPr>
                <w:sz w:val="24"/>
                <w:szCs w:val="24"/>
              </w:rPr>
              <w:t>. Профилактика злоупотребления наркотиками</w:t>
            </w: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right="-65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1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left="34" w:hanging="34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 размещение баннера, средств н</w:t>
            </w:r>
            <w:r w:rsidR="00A3597E">
              <w:rPr>
                <w:sz w:val="24"/>
                <w:szCs w:val="24"/>
              </w:rPr>
              <w:t xml:space="preserve">аглядной агитации, методической </w:t>
            </w:r>
            <w:r w:rsidRPr="00430342">
              <w:rPr>
                <w:sz w:val="24"/>
                <w:szCs w:val="24"/>
              </w:rPr>
              <w:t>литературы по вопросам профилактики наркомании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год-17,00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50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год-17,0</w:t>
            </w:r>
            <w:r w:rsidR="002406E2">
              <w:rPr>
                <w:sz w:val="24"/>
                <w:szCs w:val="24"/>
              </w:rPr>
              <w:t>0</w:t>
            </w:r>
            <w:r w:rsidRPr="00430342">
              <w:rPr>
                <w:sz w:val="24"/>
                <w:szCs w:val="24"/>
              </w:rPr>
              <w:t>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left="-170" w:right="-66" w:firstLine="17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1835"/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left="-45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Организация и проведение профилактических мероприятий с лицами входящими в группу риска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 УСЗН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63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1481"/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right="-65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3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районного родительского собрания п</w:t>
            </w:r>
            <w:r w:rsidR="00A3597E">
              <w:rPr>
                <w:sz w:val="24"/>
                <w:szCs w:val="24"/>
              </w:rPr>
              <w:t xml:space="preserve">о проблемам участия родителей в </w:t>
            </w:r>
            <w:r w:rsidRPr="00430342">
              <w:rPr>
                <w:sz w:val="24"/>
                <w:szCs w:val="24"/>
              </w:rPr>
              <w:t>формировании здорового образа жизни учащихся образовательных учреждений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 УСЗН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год-7,0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год-7,0</w:t>
            </w:r>
          </w:p>
        </w:tc>
        <w:tc>
          <w:tcPr>
            <w:tcW w:w="850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год-7,0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год-7,0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right="-65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4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«круглого стола». Работа библиотек образовательных учреждений, центральной библиотечной системы КМР по профилактике здорового образа жизни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5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ежегодного молодежного форума антинаркотической направленности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6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 xml:space="preserve">Проведение ежегодных мероприятий ко Дню борьбы со СПИДом </w:t>
            </w:r>
            <w:r w:rsidR="00A3597E">
              <w:rPr>
                <w:sz w:val="24"/>
                <w:szCs w:val="24"/>
              </w:rPr>
              <w:t xml:space="preserve">                      </w:t>
            </w:r>
            <w:r w:rsidRPr="00430342">
              <w:rPr>
                <w:sz w:val="24"/>
                <w:szCs w:val="24"/>
              </w:rPr>
              <w:t xml:space="preserve">(01 декабря), </w:t>
            </w:r>
            <w:r w:rsidR="00A3597E">
              <w:rPr>
                <w:sz w:val="24"/>
                <w:szCs w:val="24"/>
              </w:rPr>
              <w:t xml:space="preserve"> Дню борьбы с наркоманией «Мы </w:t>
            </w:r>
            <w:r w:rsidRPr="00430342">
              <w:rPr>
                <w:sz w:val="24"/>
                <w:szCs w:val="24"/>
              </w:rPr>
              <w:t xml:space="preserve">выбираем жизнь» </w:t>
            </w:r>
            <w:r w:rsidR="00A3597E">
              <w:rPr>
                <w:sz w:val="24"/>
                <w:szCs w:val="24"/>
              </w:rPr>
              <w:t xml:space="preserve">                    </w:t>
            </w:r>
            <w:r w:rsidRPr="00430342">
              <w:rPr>
                <w:sz w:val="24"/>
                <w:szCs w:val="24"/>
              </w:rPr>
              <w:t xml:space="preserve">(26 июня), </w:t>
            </w:r>
            <w:r w:rsidR="00A3597E">
              <w:rPr>
                <w:sz w:val="24"/>
                <w:szCs w:val="24"/>
              </w:rPr>
              <w:t xml:space="preserve"> </w:t>
            </w:r>
            <w:r w:rsidRPr="00430342">
              <w:rPr>
                <w:sz w:val="24"/>
                <w:szCs w:val="24"/>
              </w:rPr>
              <w:t>«Всемирный день здоровья» (07 апреля), Международный день отказа от курения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 xml:space="preserve"> (21 ноября)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год-8,0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год-8,0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год-8,0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год-8,0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год-8,0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год-8,0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7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Организация и проведение антинаркотических спортивных массовых мероприятий «Спорт против наркотиков»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год-5,0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год-5,0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8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районного конкурса буклетов «Мы это знаем, а вы?»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jc w:val="right"/>
        </w:trPr>
        <w:tc>
          <w:tcPr>
            <w:tcW w:w="447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9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Создание стендов популярной, методической и научной литературы по вопросам борьбы с распространением наркомании д</w:t>
            </w:r>
            <w:r w:rsidR="00A3597E">
              <w:rPr>
                <w:sz w:val="24"/>
                <w:szCs w:val="24"/>
              </w:rPr>
              <w:t xml:space="preserve">ля педагогов, подросток на базе </w:t>
            </w:r>
            <w:r w:rsidRPr="00430342">
              <w:rPr>
                <w:sz w:val="24"/>
                <w:szCs w:val="24"/>
              </w:rPr>
              <w:t>библиотек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636A4A" w:rsidP="00A3597E">
            <w:pPr>
              <w:pStyle w:val="4"/>
              <w:shd w:val="clear" w:color="auto" w:fill="auto"/>
              <w:spacing w:before="0" w:after="0"/>
              <w:ind w:left="-86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 xml:space="preserve">Организация и проведение конкурса среди 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2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образовательных организаций на лучшую программу (свод мероприятий) в сфере профилактики наркомании и наркопреступности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год-5,0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год-5,0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A3597E">
            <w:pPr>
              <w:pStyle w:val="4"/>
              <w:shd w:val="clear" w:color="auto" w:fill="auto"/>
              <w:spacing w:before="0" w:after="0"/>
              <w:ind w:left="-86" w:right="-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11</w:t>
            </w:r>
            <w:r w:rsidR="00636A4A">
              <w:rPr>
                <w:sz w:val="24"/>
                <w:szCs w:val="24"/>
              </w:rPr>
              <w:t>.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Организация работы волонтерского молодежного антинаркотического отряда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год-5,0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год-5,0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162E7A" w:rsidP="00A3597E">
            <w:pPr>
              <w:pStyle w:val="4"/>
              <w:shd w:val="clear" w:color="auto" w:fill="auto"/>
              <w:spacing w:before="0" w:after="0"/>
              <w:ind w:left="-228" w:right="-108" w:firstLine="86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12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Организация тематических смен для старшеклассников, попавших в трудную жизненную ситуацию, в рамках реализации мероприятий летней оздоровительной кампании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57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13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Организация временного трудоустройства в свободное от учебы время несовершеннолетних граждан, в том числе находящихся в трудной жизненной ситуации и социально опасном положении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-108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-108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-108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14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круглых столов, бесед среди молодежи «Последствия злоупотребления наркотических средств»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 МУЗ «Карталинская городская больница»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15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общеоздоровительных мероприятий, направленных на представителей подростковых и молодежных групп, оказавшихся  в трудной жизненной ситуации, представителей группы «риска», имеющих эпизодический опыт наркопотребления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 w:line="240" w:lineRule="auto"/>
              <w:ind w:right="3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УДКС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16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 xml:space="preserve">Организация работы с родителями с целью профилактики употребления психотропных </w:t>
            </w:r>
            <w:r w:rsidR="00A3597E">
              <w:rPr>
                <w:sz w:val="24"/>
                <w:szCs w:val="24"/>
              </w:rPr>
              <w:t xml:space="preserve">веществ среди </w:t>
            </w:r>
            <w:r w:rsidRPr="00430342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17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для работающей молодежи семинаров, круглых столов с участием врача нарколога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18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районных антинаркотических акций «Моё здоровье сегодня»,</w:t>
            </w:r>
          </w:p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 xml:space="preserve"> «Я плюс спорт»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2E7A" w:rsidRPr="00430342">
              <w:rPr>
                <w:sz w:val="24"/>
                <w:szCs w:val="24"/>
              </w:rPr>
              <w:t>19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добровольного тестирования учащихся образовательных учреждений на предмет употребления наркотических средств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2E7A" w:rsidRPr="00430342">
              <w:rPr>
                <w:sz w:val="24"/>
                <w:szCs w:val="24"/>
              </w:rPr>
              <w:t>20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Проведение акции борьбы со СПИДом с участием обучающихся общеобразовательных организаций «Стоп ВИЧ/СПИД»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A3597E" w:rsidP="00636A4A">
            <w:pPr>
              <w:pStyle w:val="4"/>
              <w:shd w:val="clear" w:color="auto" w:fill="auto"/>
              <w:spacing w:before="0" w:after="0"/>
              <w:ind w:left="-142" w:right="-6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62E7A" w:rsidRPr="00430342">
              <w:rPr>
                <w:sz w:val="24"/>
                <w:szCs w:val="24"/>
              </w:rPr>
              <w:t>21</w:t>
            </w:r>
            <w:r w:rsidR="00636A4A">
              <w:rPr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Выявление очагов произрастания и посевов наркосодержащих растений и их уничтожение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42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21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50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год-0,0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tabs>
                <w:tab w:val="left" w:pos="1324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год-0,0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</w:tr>
      <w:tr w:rsidR="00162E7A" w:rsidTr="00A3597E">
        <w:trPr>
          <w:trHeight w:val="70"/>
          <w:jc w:val="right"/>
        </w:trPr>
        <w:tc>
          <w:tcPr>
            <w:tcW w:w="44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left="-142" w:right="400" w:firstLine="0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93" w:firstLine="0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1642" w:type="dxa"/>
          </w:tcPr>
          <w:p w:rsidR="00162E7A" w:rsidRPr="00430342" w:rsidRDefault="00162E7A" w:rsidP="00430342">
            <w:pPr>
              <w:pStyle w:val="4"/>
              <w:shd w:val="clear" w:color="auto" w:fill="auto"/>
              <w:tabs>
                <w:tab w:val="left" w:pos="1392"/>
              </w:tabs>
              <w:spacing w:before="0" w:after="0"/>
              <w:ind w:righ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62E7A" w:rsidRPr="00430342" w:rsidRDefault="00162E7A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год-36,0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год-36,0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4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год-36,0</w:t>
            </w:r>
          </w:p>
        </w:tc>
        <w:tc>
          <w:tcPr>
            <w:tcW w:w="850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40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2020 год-36,0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2021 год-36,0</w:t>
            </w:r>
          </w:p>
          <w:p w:rsidR="00162E7A" w:rsidRPr="00430342" w:rsidRDefault="00162E7A" w:rsidP="00636A4A">
            <w:pPr>
              <w:pStyle w:val="4"/>
              <w:shd w:val="clear" w:color="auto" w:fill="auto"/>
              <w:spacing w:before="0" w:after="0"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430342">
              <w:rPr>
                <w:sz w:val="24"/>
                <w:szCs w:val="24"/>
              </w:rPr>
              <w:t>2022 год-36,0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32FD7" w:rsidRDefault="00732FD7" w:rsidP="00430342">
            <w:pPr>
              <w:pStyle w:val="4"/>
              <w:shd w:val="clear" w:color="auto" w:fill="auto"/>
              <w:spacing w:before="0" w:after="0"/>
              <w:ind w:right="400" w:firstLine="0"/>
              <w:jc w:val="center"/>
              <w:rPr>
                <w:sz w:val="24"/>
                <w:szCs w:val="24"/>
              </w:rPr>
            </w:pPr>
          </w:p>
          <w:p w:rsidR="00162E7A" w:rsidRPr="00430342" w:rsidRDefault="00732FD7" w:rsidP="00732FD7">
            <w:pPr>
              <w:pStyle w:val="4"/>
              <w:shd w:val="clear" w:color="auto" w:fill="auto"/>
              <w:tabs>
                <w:tab w:val="left" w:pos="842"/>
              </w:tabs>
              <w:spacing w:before="0" w:after="0"/>
              <w:ind w:right="-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».</w:t>
            </w:r>
          </w:p>
        </w:tc>
      </w:tr>
    </w:tbl>
    <w:p w:rsidR="00E71C91" w:rsidRPr="008C06C6" w:rsidRDefault="00E71C91" w:rsidP="00E71C91">
      <w:pPr>
        <w:pStyle w:val="4"/>
        <w:shd w:val="clear" w:color="auto" w:fill="auto"/>
        <w:spacing w:before="0" w:after="0"/>
        <w:ind w:right="400" w:firstLine="0"/>
      </w:pPr>
    </w:p>
    <w:p w:rsidR="00E71C91" w:rsidRDefault="00E71C91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  <w:sectPr w:rsidR="005A424E" w:rsidSect="005A424E">
          <w:headerReference w:type="default" r:id="rId11"/>
          <w:pgSz w:w="16838" w:h="11909" w:orient="landscape" w:code="9"/>
          <w:pgMar w:top="1701" w:right="851" w:bottom="1134" w:left="1701" w:header="1135" w:footer="1134" w:gutter="0"/>
          <w:cols w:space="720"/>
          <w:noEndnote/>
          <w:docGrid w:linePitch="360"/>
        </w:sectPr>
      </w:pP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20" w:firstLine="709"/>
        <w:jc w:val="both"/>
      </w:pPr>
      <w:r>
        <w:rPr>
          <w:rStyle w:val="12"/>
        </w:rPr>
        <w:t xml:space="preserve">3. Контроль за исполнением настоящего постановления возложить </w:t>
      </w:r>
      <w:r>
        <w:rPr>
          <w:rStyle w:val="23"/>
        </w:rPr>
        <w:t xml:space="preserve">на </w:t>
      </w:r>
      <w:r>
        <w:rPr>
          <w:rStyle w:val="12"/>
        </w:rPr>
        <w:t>заместителя главы Карталинского муниципального района по социальным вопросам Клюшину Г.А.</w:t>
      </w: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  <w:r>
        <w:rPr>
          <w:rStyle w:val="12"/>
        </w:rPr>
        <w:t>4. Настоящее постановление вступает в силу с момента подписания.</w:t>
      </w: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317" w:lineRule="exact"/>
        <w:ind w:right="-2" w:firstLine="709"/>
        <w:jc w:val="both"/>
        <w:rPr>
          <w:rStyle w:val="12"/>
        </w:rPr>
      </w:pP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  <w:r>
        <w:t xml:space="preserve">Глава </w:t>
      </w:r>
      <w:r w:rsidRPr="00EF4D1B">
        <w:t xml:space="preserve">Карталинского </w:t>
      </w: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-2" w:firstLine="0"/>
        <w:jc w:val="both"/>
      </w:pPr>
      <w:r w:rsidRPr="00EF4D1B">
        <w:t>муниципального района</w:t>
      </w:r>
      <w:r>
        <w:t xml:space="preserve">                                                                       А.Г. Вдовин</w:t>
      </w:r>
    </w:p>
    <w:p w:rsidR="005A424E" w:rsidRDefault="005A424E" w:rsidP="005A424E">
      <w:pPr>
        <w:pStyle w:val="4"/>
        <w:shd w:val="clear" w:color="auto" w:fill="auto"/>
        <w:tabs>
          <w:tab w:val="left" w:pos="0"/>
        </w:tabs>
        <w:spacing w:before="0" w:after="0" w:line="240" w:lineRule="auto"/>
        <w:ind w:right="119" w:firstLine="0"/>
        <w:jc w:val="both"/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ind w:left="5387"/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5A424E">
      <w:pPr>
        <w:contextualSpacing/>
        <w:jc w:val="both"/>
        <w:rPr>
          <w:sz w:val="28"/>
          <w:szCs w:val="28"/>
        </w:rPr>
      </w:pPr>
    </w:p>
    <w:p w:rsidR="005A424E" w:rsidRDefault="005A424E" w:rsidP="009B3F24">
      <w:pPr>
        <w:contextualSpacing/>
        <w:jc w:val="both"/>
        <w:rPr>
          <w:sz w:val="28"/>
          <w:szCs w:val="28"/>
        </w:rPr>
      </w:pPr>
    </w:p>
    <w:sectPr w:rsidR="005A424E" w:rsidSect="005A424E">
      <w:pgSz w:w="11909" w:h="16838" w:code="9"/>
      <w:pgMar w:top="789" w:right="851" w:bottom="1134" w:left="1701" w:header="993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38" w:rsidRDefault="009A1C38" w:rsidP="00997407">
      <w:r>
        <w:separator/>
      </w:r>
    </w:p>
  </w:endnote>
  <w:endnote w:type="continuationSeparator" w:id="1">
    <w:p w:rsidR="009A1C38" w:rsidRDefault="009A1C3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002"/>
      <w:docPartObj>
        <w:docPartGallery w:val="Page Numbers (Bottom of Page)"/>
        <w:docPartUnique/>
      </w:docPartObj>
    </w:sdtPr>
    <w:sdtContent>
      <w:p w:rsidR="005A424E" w:rsidRDefault="00A63ADC">
        <w:pPr>
          <w:pStyle w:val="a5"/>
          <w:jc w:val="center"/>
        </w:pPr>
      </w:p>
    </w:sdtContent>
  </w:sdt>
  <w:p w:rsidR="005A424E" w:rsidRDefault="005A4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38" w:rsidRDefault="009A1C38" w:rsidP="00997407">
      <w:r>
        <w:separator/>
      </w:r>
    </w:p>
  </w:footnote>
  <w:footnote w:type="continuationSeparator" w:id="1">
    <w:p w:rsidR="009A1C38" w:rsidRDefault="009A1C3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166"/>
      <w:docPartObj>
        <w:docPartGallery w:val="Page Numbers (Top of Page)"/>
        <w:docPartUnique/>
      </w:docPartObj>
    </w:sdtPr>
    <w:sdtContent>
      <w:p w:rsidR="00A8173D" w:rsidRPr="00162E7A" w:rsidRDefault="00A63ADC" w:rsidP="008C06C6">
        <w:pPr>
          <w:pStyle w:val="a3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4E" w:rsidRDefault="005A424E">
    <w:pPr>
      <w:pStyle w:val="a3"/>
      <w:jc w:val="center"/>
    </w:pPr>
    <w:r>
      <w:t>2</w:t>
    </w:r>
  </w:p>
  <w:p w:rsidR="00261B28" w:rsidRDefault="00261B2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2007"/>
      <w:docPartObj>
        <w:docPartGallery w:val="Page Numbers (Top of Page)"/>
        <w:docPartUnique/>
      </w:docPartObj>
    </w:sdtPr>
    <w:sdtContent>
      <w:p w:rsidR="005A424E" w:rsidRDefault="00A63ADC">
        <w:pPr>
          <w:pStyle w:val="a3"/>
          <w:jc w:val="center"/>
        </w:pPr>
        <w:r w:rsidRPr="005A42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424E" w:rsidRPr="005A424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414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A42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310C" w:rsidRPr="00162E7A" w:rsidRDefault="000A310C" w:rsidP="008C06C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73D83"/>
    <w:multiLevelType w:val="multilevel"/>
    <w:tmpl w:val="78BE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0C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2E7A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2BB4"/>
    <w:rsid w:val="00235AE3"/>
    <w:rsid w:val="002406E2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30342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A424E"/>
    <w:rsid w:val="005B0954"/>
    <w:rsid w:val="005B5B73"/>
    <w:rsid w:val="005D602C"/>
    <w:rsid w:val="005E33EC"/>
    <w:rsid w:val="006208B5"/>
    <w:rsid w:val="00624560"/>
    <w:rsid w:val="006310E6"/>
    <w:rsid w:val="00631FC5"/>
    <w:rsid w:val="00636A4A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30AA"/>
    <w:rsid w:val="006A4267"/>
    <w:rsid w:val="006C5FE5"/>
    <w:rsid w:val="006E6BFB"/>
    <w:rsid w:val="006F4F81"/>
    <w:rsid w:val="006F6ADD"/>
    <w:rsid w:val="00706F13"/>
    <w:rsid w:val="00707EAD"/>
    <w:rsid w:val="00715737"/>
    <w:rsid w:val="00717407"/>
    <w:rsid w:val="00731446"/>
    <w:rsid w:val="00732FD7"/>
    <w:rsid w:val="00745646"/>
    <w:rsid w:val="0076103E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14F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06C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1C38"/>
    <w:rsid w:val="009A5AA2"/>
    <w:rsid w:val="009B3F24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3597E"/>
    <w:rsid w:val="00A419EA"/>
    <w:rsid w:val="00A63ADC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67C8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4CB9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16C0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1C91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4"/>
    <w:rsid w:val="00D64C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"/>
    <w:basedOn w:val="af"/>
    <w:rsid w:val="00D64CB9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f"/>
    <w:rsid w:val="00D64CB9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"/>
    <w:rsid w:val="00D64CB9"/>
    <w:pPr>
      <w:widowControl w:val="0"/>
      <w:shd w:val="clear" w:color="auto" w:fill="FFFFFF"/>
      <w:spacing w:before="420" w:after="900" w:line="322" w:lineRule="exact"/>
      <w:ind w:hanging="306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EC87-F6FC-43A4-9611-1EBD6164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9</cp:revision>
  <cp:lastPrinted>2020-09-10T05:32:00Z</cp:lastPrinted>
  <dcterms:created xsi:type="dcterms:W3CDTF">2020-11-03T02:59:00Z</dcterms:created>
  <dcterms:modified xsi:type="dcterms:W3CDTF">2020-11-11T10:05:00Z</dcterms:modified>
</cp:coreProperties>
</file>