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9" w:rsidRDefault="00430829" w:rsidP="0043082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30829" w:rsidRDefault="00430829" w:rsidP="0043082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30829" w:rsidRDefault="00430829" w:rsidP="00430829">
      <w:pPr>
        <w:suppressAutoHyphens/>
        <w:autoSpaceDN w:val="0"/>
        <w:rPr>
          <w:sz w:val="28"/>
          <w:szCs w:val="28"/>
          <w:lang w:eastAsia="ar-SA"/>
        </w:rPr>
      </w:pPr>
    </w:p>
    <w:p w:rsidR="009F79AE" w:rsidRPr="00430829" w:rsidRDefault="00430829" w:rsidP="00430829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03.12.2021 года № 1165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571EA" w:rsidTr="00A571EA">
        <w:tc>
          <w:tcPr>
            <w:tcW w:w="4219" w:type="dxa"/>
          </w:tcPr>
          <w:p w:rsidR="00A571EA" w:rsidRDefault="00A571EA" w:rsidP="00A571EA">
            <w:pPr>
              <w:jc w:val="both"/>
              <w:rPr>
                <w:sz w:val="28"/>
                <w:szCs w:val="28"/>
              </w:rPr>
            </w:pPr>
          </w:p>
          <w:p w:rsidR="00A571EA" w:rsidRDefault="00A571EA" w:rsidP="00A571EA">
            <w:pPr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0AFC">
              <w:rPr>
                <w:sz w:val="28"/>
                <w:szCs w:val="28"/>
              </w:rPr>
              <w:t>в постановление администрации Карталинского муниципального района от</w:t>
            </w:r>
            <w:r>
              <w:rPr>
                <w:sz w:val="28"/>
                <w:szCs w:val="28"/>
              </w:rPr>
              <w:t xml:space="preserve"> 15.03.2021</w:t>
            </w:r>
            <w:r w:rsidRPr="00660AF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284</w:t>
            </w:r>
          </w:p>
        </w:tc>
      </w:tr>
    </w:tbl>
    <w:p w:rsidR="00DA7A57" w:rsidRPr="00660AFC" w:rsidRDefault="00DA7A57" w:rsidP="00DA7A57">
      <w:pPr>
        <w:rPr>
          <w:sz w:val="28"/>
          <w:szCs w:val="28"/>
        </w:rPr>
      </w:pPr>
    </w:p>
    <w:p w:rsidR="00A571EA" w:rsidRDefault="00A571EA" w:rsidP="00DA7A57">
      <w:pPr>
        <w:rPr>
          <w:sz w:val="28"/>
          <w:szCs w:val="28"/>
        </w:rPr>
      </w:pPr>
    </w:p>
    <w:p w:rsidR="00DA7A57" w:rsidRPr="00660AFC" w:rsidRDefault="00DA7A57" w:rsidP="00DA7A57">
      <w:pPr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660A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0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3C7E59">
        <w:rPr>
          <w:rFonts w:ascii="Times New Roman" w:hAnsi="Times New Roman" w:cs="Times New Roman"/>
          <w:sz w:val="28"/>
          <w:szCs w:val="28"/>
        </w:rPr>
        <w:t>»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6A77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28.04.2021 года №</w:t>
      </w:r>
      <w:r w:rsidR="006A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</w:t>
      </w:r>
      <w:r w:rsidR="00707897">
        <w:rPr>
          <w:rFonts w:ascii="Times New Roman" w:hAnsi="Times New Roman" w:cs="Times New Roman"/>
          <w:sz w:val="28"/>
          <w:szCs w:val="28"/>
        </w:rPr>
        <w:t>, от 09.07.2021 года №</w:t>
      </w:r>
      <w:r w:rsidR="003C7E59">
        <w:rPr>
          <w:rFonts w:ascii="Times New Roman" w:hAnsi="Times New Roman" w:cs="Times New Roman"/>
          <w:sz w:val="28"/>
          <w:szCs w:val="28"/>
        </w:rPr>
        <w:t xml:space="preserve"> </w:t>
      </w:r>
      <w:r w:rsidR="00707897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),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7A57" w:rsidRPr="008473F8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DA7A57" w:rsidRPr="00660AFC" w:rsidTr="0033601A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7" w:rsidRPr="00660AFC" w:rsidRDefault="00DA7A57" w:rsidP="003360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60AFC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6A7722">
              <w:rPr>
                <w:rFonts w:ascii="Times New Roman" w:hAnsi="Times New Roman" w:cs="Times New Roman"/>
                <w:sz w:val="28"/>
                <w:szCs w:val="28"/>
              </w:rPr>
              <w:t>м финансирования П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2021 - 2023 годах составляет </w:t>
            </w:r>
            <w:r w:rsidR="009F79AE">
              <w:rPr>
                <w:rFonts w:ascii="Times New Roman" w:hAnsi="Times New Roman" w:cs="Times New Roman"/>
                <w:sz w:val="28"/>
                <w:szCs w:val="28"/>
              </w:rPr>
              <w:t>51 508,</w:t>
            </w:r>
            <w:r w:rsidR="00754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7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9FB">
              <w:rPr>
                <w:rFonts w:ascii="Times New Roman" w:hAnsi="Times New Roman" w:cs="Times New Roman"/>
                <w:sz w:val="28"/>
                <w:szCs w:val="28"/>
              </w:rPr>
              <w:t>51 508,7</w:t>
            </w:r>
            <w:r w:rsidR="009F7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C6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CC7">
              <w:rPr>
                <w:rFonts w:ascii="Times New Roman" w:hAnsi="Times New Roman" w:cs="Times New Roman"/>
                <w:sz w:val="28"/>
                <w:szCs w:val="28"/>
              </w:rPr>
              <w:t>13 045,</w:t>
            </w:r>
            <w:r w:rsidR="00754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C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6A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49FB">
              <w:rPr>
                <w:rFonts w:ascii="Times New Roman" w:hAnsi="Times New Roman" w:cs="Times New Roman"/>
                <w:sz w:val="28"/>
                <w:szCs w:val="28"/>
              </w:rPr>
              <w:t>13 045,7</w:t>
            </w:r>
            <w:r w:rsidR="009F7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2022 год -19 231,50 тыс. рублей, из них за счет средств областного бюджета - 19 231,50 тыс. рублей;</w:t>
            </w:r>
          </w:p>
          <w:p w:rsidR="00DA7A57" w:rsidRPr="009F31AC" w:rsidRDefault="00DA7A57" w:rsidP="003360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>2023 год -19 231,50 тыс. рублей, из них за счет средств областного бюджета - 19 231,50 тыс. рублей.</w:t>
            </w:r>
          </w:p>
          <w:p w:rsidR="00DA7A57" w:rsidRPr="00660AFC" w:rsidRDefault="00DA7A57" w:rsidP="006A7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  <w:r w:rsidR="006A7722">
              <w:rPr>
                <w:sz w:val="28"/>
                <w:szCs w:val="28"/>
              </w:rPr>
              <w:t>»</w:t>
            </w:r>
          </w:p>
        </w:tc>
      </w:tr>
    </w:tbl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) 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722" w:rsidRDefault="00DA7A57" w:rsidP="00DA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1AC">
        <w:rPr>
          <w:rFonts w:ascii="Times New Roman" w:hAnsi="Times New Roman" w:cs="Times New Roman"/>
          <w:sz w:val="28"/>
          <w:szCs w:val="28"/>
        </w:rPr>
        <w:t xml:space="preserve">«11.  Общий объем финансирования </w:t>
      </w:r>
      <w:r w:rsidR="006A7722">
        <w:rPr>
          <w:rFonts w:ascii="Times New Roman" w:hAnsi="Times New Roman" w:cs="Times New Roman"/>
          <w:sz w:val="28"/>
          <w:szCs w:val="28"/>
        </w:rPr>
        <w:t>П</w:t>
      </w:r>
      <w:r w:rsidRPr="009F31AC">
        <w:rPr>
          <w:rFonts w:ascii="Times New Roman" w:hAnsi="Times New Roman" w:cs="Times New Roman"/>
          <w:sz w:val="28"/>
          <w:szCs w:val="28"/>
        </w:rPr>
        <w:t xml:space="preserve">рограммы в 2021 - 2023 годах составляет </w:t>
      </w:r>
      <w:r w:rsidR="00A571EA">
        <w:rPr>
          <w:rFonts w:ascii="Times New Roman" w:hAnsi="Times New Roman" w:cs="Times New Roman"/>
          <w:sz w:val="28"/>
          <w:szCs w:val="28"/>
        </w:rPr>
        <w:t>51 508,7</w:t>
      </w:r>
      <w:r w:rsidR="009F79AE">
        <w:rPr>
          <w:rFonts w:ascii="Times New Roman" w:hAnsi="Times New Roman" w:cs="Times New Roman"/>
          <w:sz w:val="28"/>
          <w:szCs w:val="28"/>
        </w:rPr>
        <w:t>0</w:t>
      </w:r>
      <w:r w:rsidR="009F79AE" w:rsidRPr="009F31AC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бюджета- </w:t>
      </w:r>
      <w:r w:rsidR="00A571EA">
        <w:rPr>
          <w:rFonts w:ascii="Times New Roman" w:hAnsi="Times New Roman" w:cs="Times New Roman"/>
          <w:sz w:val="28"/>
          <w:szCs w:val="28"/>
        </w:rPr>
        <w:t>51 508,7</w:t>
      </w:r>
      <w:r w:rsidR="009F79AE">
        <w:rPr>
          <w:rFonts w:ascii="Times New Roman" w:hAnsi="Times New Roman" w:cs="Times New Roman"/>
          <w:sz w:val="28"/>
          <w:szCs w:val="28"/>
        </w:rPr>
        <w:t>0</w:t>
      </w:r>
      <w:r w:rsidR="009F79AE" w:rsidRPr="009F31AC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A7A57" w:rsidRPr="009F31AC" w:rsidRDefault="00DA7A57" w:rsidP="006A7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AC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6CC7">
        <w:rPr>
          <w:rFonts w:ascii="Times New Roman" w:hAnsi="Times New Roman" w:cs="Times New Roman"/>
          <w:sz w:val="28"/>
          <w:szCs w:val="28"/>
        </w:rPr>
        <w:t>13 045,</w:t>
      </w:r>
      <w:r w:rsidR="00A571EA">
        <w:rPr>
          <w:rFonts w:ascii="Times New Roman" w:hAnsi="Times New Roman" w:cs="Times New Roman"/>
          <w:sz w:val="28"/>
          <w:szCs w:val="28"/>
        </w:rPr>
        <w:t>7</w:t>
      </w:r>
      <w:r w:rsidR="006C6CC7">
        <w:rPr>
          <w:rFonts w:ascii="Times New Roman" w:hAnsi="Times New Roman" w:cs="Times New Roman"/>
          <w:sz w:val="28"/>
          <w:szCs w:val="28"/>
        </w:rPr>
        <w:t>0</w:t>
      </w:r>
      <w:r w:rsidRPr="009F31A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областного бюджета</w:t>
      </w:r>
      <w:r w:rsidR="006A7722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 xml:space="preserve">– </w:t>
      </w:r>
      <w:r w:rsidR="00A571EA">
        <w:rPr>
          <w:rFonts w:ascii="Times New Roman" w:hAnsi="Times New Roman" w:cs="Times New Roman"/>
          <w:sz w:val="28"/>
          <w:szCs w:val="28"/>
        </w:rPr>
        <w:t>13 045,7</w:t>
      </w:r>
      <w:r w:rsidR="009F79AE">
        <w:rPr>
          <w:rFonts w:ascii="Times New Roman" w:hAnsi="Times New Roman" w:cs="Times New Roman"/>
          <w:sz w:val="28"/>
          <w:szCs w:val="28"/>
        </w:rPr>
        <w:t>0</w:t>
      </w:r>
      <w:r w:rsidR="009F79AE" w:rsidRPr="009F31AC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A57" w:rsidRPr="009F31AC" w:rsidRDefault="00DA7A57" w:rsidP="006A7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AC">
        <w:rPr>
          <w:rFonts w:ascii="Times New Roman" w:hAnsi="Times New Roman" w:cs="Times New Roman"/>
          <w:sz w:val="28"/>
          <w:szCs w:val="28"/>
        </w:rPr>
        <w:t>2022 год -</w:t>
      </w:r>
      <w:r w:rsidR="00A571EA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>19 231,50 тыс. рублей, из них за счет средств областного бюджета - 19 231,50 тыс. рублей;</w:t>
      </w:r>
    </w:p>
    <w:p w:rsidR="00DA7A57" w:rsidRPr="009F31AC" w:rsidRDefault="006A7722" w:rsidP="006A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A7A57" w:rsidRPr="009F31AC">
        <w:rPr>
          <w:sz w:val="28"/>
          <w:szCs w:val="28"/>
        </w:rPr>
        <w:t>-19 231,50 тыс. рублей, из них за счет средств областного бюджета - 19 231,50 тыс. рублей.</w:t>
      </w:r>
      <w:r w:rsidR="00DA7A5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60AFC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60AFC">
        <w:rPr>
          <w:rFonts w:ascii="Times New Roman" w:hAnsi="Times New Roman" w:cs="Times New Roman"/>
          <w:sz w:val="28"/>
          <w:szCs w:val="28"/>
        </w:rPr>
        <w:t xml:space="preserve">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57" w:rsidRPr="00660AFC" w:rsidRDefault="00DA7A57" w:rsidP="00DA7A57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DA7A57" w:rsidRDefault="00DA7A57" w:rsidP="00DA7A57">
      <w:pPr>
        <w:ind w:firstLine="708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60AFC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>Куличкова А.И.</w:t>
      </w:r>
    </w:p>
    <w:p w:rsidR="00DA7A57" w:rsidRDefault="00DA7A57" w:rsidP="00DA7A57">
      <w:pPr>
        <w:jc w:val="both"/>
        <w:rPr>
          <w:sz w:val="28"/>
          <w:szCs w:val="28"/>
        </w:rPr>
      </w:pPr>
    </w:p>
    <w:p w:rsidR="006A7722" w:rsidRDefault="006A7722" w:rsidP="00DA7A57">
      <w:pPr>
        <w:jc w:val="both"/>
        <w:rPr>
          <w:sz w:val="28"/>
          <w:szCs w:val="28"/>
        </w:rPr>
      </w:pPr>
    </w:p>
    <w:p w:rsidR="00A571EA" w:rsidRDefault="00A571EA" w:rsidP="00A571E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382B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2B33">
        <w:rPr>
          <w:sz w:val="28"/>
          <w:szCs w:val="28"/>
        </w:rPr>
        <w:t xml:space="preserve"> </w:t>
      </w:r>
    </w:p>
    <w:p w:rsidR="00A571EA" w:rsidRPr="00382B33" w:rsidRDefault="00A571EA" w:rsidP="00A571EA">
      <w:pPr>
        <w:rPr>
          <w:sz w:val="28"/>
          <w:szCs w:val="28"/>
        </w:rPr>
      </w:pPr>
      <w:r w:rsidRPr="00382B33">
        <w:rPr>
          <w:sz w:val="28"/>
          <w:szCs w:val="28"/>
        </w:rPr>
        <w:t xml:space="preserve">Карталинского муниципального района             </w:t>
      </w:r>
      <w:r>
        <w:rPr>
          <w:sz w:val="28"/>
          <w:szCs w:val="28"/>
        </w:rPr>
        <w:tab/>
        <w:t xml:space="preserve">                 А.И. Куличков</w:t>
      </w:r>
    </w:p>
    <w:p w:rsidR="00A571EA" w:rsidRDefault="00A571EA" w:rsidP="00A571EA">
      <w:pPr>
        <w:rPr>
          <w:sz w:val="28"/>
          <w:szCs w:val="28"/>
        </w:rPr>
      </w:pPr>
    </w:p>
    <w:p w:rsidR="00A571EA" w:rsidRDefault="00A571EA" w:rsidP="00A571EA">
      <w:pPr>
        <w:rPr>
          <w:sz w:val="28"/>
          <w:szCs w:val="28"/>
        </w:rPr>
      </w:pPr>
    </w:p>
    <w:p w:rsidR="00A571EA" w:rsidRDefault="00A571EA" w:rsidP="00A571EA">
      <w:pPr>
        <w:rPr>
          <w:sz w:val="28"/>
          <w:szCs w:val="28"/>
        </w:rPr>
      </w:pPr>
    </w:p>
    <w:p w:rsidR="00A571EA" w:rsidRDefault="00A571EA" w:rsidP="00A571EA">
      <w:pPr>
        <w:rPr>
          <w:sz w:val="28"/>
          <w:szCs w:val="28"/>
        </w:rPr>
      </w:pPr>
    </w:p>
    <w:p w:rsidR="00430829" w:rsidRDefault="00430829" w:rsidP="00A571EA">
      <w:pPr>
        <w:rPr>
          <w:sz w:val="28"/>
          <w:szCs w:val="28"/>
        </w:rPr>
        <w:sectPr w:rsidR="00430829" w:rsidSect="00430829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6A797E" w:rsidRDefault="006A797E" w:rsidP="00BA1B9F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BA1B9F" w:rsidRDefault="006A797E" w:rsidP="00BA1B9F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«Развитие </w:t>
      </w:r>
    </w:p>
    <w:p w:rsidR="006A797E" w:rsidRDefault="006A797E" w:rsidP="00BA1B9F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здравоохранения Карталинского </w:t>
      </w:r>
    </w:p>
    <w:p w:rsidR="006A797E" w:rsidRDefault="006A797E" w:rsidP="00BA1B9F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</w:t>
      </w:r>
    </w:p>
    <w:p w:rsidR="00BA1B9F" w:rsidRDefault="00BA1B9F" w:rsidP="00BA1B9F">
      <w:pPr>
        <w:pStyle w:val="a9"/>
        <w:ind w:left="8505" w:right="556"/>
        <w:jc w:val="center"/>
      </w:pPr>
      <w:r>
        <w:t xml:space="preserve">(в редакции постановления администрации </w:t>
      </w:r>
    </w:p>
    <w:p w:rsidR="00BA1B9F" w:rsidRDefault="00BA1B9F" w:rsidP="00BA1B9F">
      <w:pPr>
        <w:pStyle w:val="a9"/>
        <w:ind w:left="8505" w:right="556"/>
        <w:jc w:val="center"/>
      </w:pPr>
      <w:r>
        <w:t xml:space="preserve">Карталинского муниципального района                 </w:t>
      </w:r>
    </w:p>
    <w:p w:rsidR="00C86C3C" w:rsidRDefault="00DF1F6D" w:rsidP="00BA1B9F">
      <w:pPr>
        <w:pStyle w:val="a9"/>
        <w:ind w:left="8505" w:right="556"/>
        <w:jc w:val="center"/>
      </w:pPr>
      <w:r>
        <w:t>от 03.12.2021 года № 1165</w:t>
      </w:r>
      <w:r w:rsidR="00BA1B9F">
        <w:t>)</w:t>
      </w:r>
    </w:p>
    <w:p w:rsidR="00BA1B9F" w:rsidRDefault="00BA1B9F" w:rsidP="00BA1B9F">
      <w:pPr>
        <w:pStyle w:val="a9"/>
        <w:ind w:left="8505" w:right="556"/>
        <w:jc w:val="center"/>
      </w:pPr>
    </w:p>
    <w:p w:rsidR="00BA1B9F" w:rsidRDefault="00BA1B9F" w:rsidP="00BA1B9F">
      <w:pPr>
        <w:pStyle w:val="a9"/>
        <w:ind w:left="8505" w:right="556"/>
        <w:jc w:val="center"/>
      </w:pPr>
    </w:p>
    <w:p w:rsidR="00BA1B9F" w:rsidRPr="00BA1B9F" w:rsidRDefault="00BA1B9F" w:rsidP="00BA1B9F">
      <w:pPr>
        <w:pStyle w:val="a9"/>
        <w:ind w:left="8505" w:right="556"/>
        <w:jc w:val="center"/>
      </w:pP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муниципальной программы 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здравоохранения Карталинского 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</w:p>
    <w:p w:rsidR="006A797E" w:rsidRDefault="006A797E" w:rsidP="006A797E">
      <w:pPr>
        <w:jc w:val="center"/>
        <w:rPr>
          <w:color w:val="000000"/>
        </w:rPr>
      </w:pPr>
    </w:p>
    <w:tbl>
      <w:tblPr>
        <w:tblW w:w="16068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230"/>
        <w:gridCol w:w="3827"/>
        <w:gridCol w:w="1184"/>
        <w:gridCol w:w="1559"/>
        <w:gridCol w:w="1560"/>
        <w:gridCol w:w="1275"/>
        <w:gridCol w:w="709"/>
        <w:gridCol w:w="992"/>
        <w:gridCol w:w="709"/>
        <w:gridCol w:w="567"/>
        <w:gridCol w:w="992"/>
      </w:tblGrid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№ 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Единица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Всего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 «Карталинская городская </w:t>
            </w:r>
            <w:r w:rsidRPr="00021637">
              <w:rPr>
                <w:color w:val="000000"/>
              </w:rPr>
              <w:t>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6A797E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информационно-просветительской работы с населением по вопросам профилактике наркомании, первых симптомах, диагностики и лечении ВИЧ-инфекций в виде лекций, семинаров, групповых и индивидуальных бесед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i/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jc w:val="center"/>
              <w:rPr>
                <w:rFonts w:eastAsia="Calibri"/>
              </w:rPr>
            </w:pPr>
            <w:r w:rsidRPr="00021637"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1282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Обследование населения Карталинского района на ВИЧ-инфекцию (федеральный бюджет)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наркологического отделения и коек круглосуточного стационара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783DFC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783DFC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783DFC" w:rsidRDefault="00213DB4" w:rsidP="00707897">
            <w:pPr>
              <w:ind w:left="-108" w:right="-108"/>
              <w:jc w:val="center"/>
              <w:rPr>
                <w:color w:val="000000"/>
              </w:rPr>
            </w:pPr>
            <w:r w:rsidRPr="00783DFC">
              <w:rPr>
                <w:color w:val="000000"/>
              </w:rPr>
              <w:t>6192,9</w:t>
            </w:r>
            <w:r w:rsidR="009E4077" w:rsidRPr="00783DF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9E4077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6192,90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8698,90</w:t>
            </w:r>
            <w:r w:rsidRPr="00BA1B9F">
              <w:rPr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8698,90</w:t>
            </w:r>
            <w:r w:rsidRPr="00BA1B9F">
              <w:rPr>
                <w:color w:val="000000"/>
              </w:rPr>
              <w:tab/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8698,90</w:t>
            </w:r>
            <w:r w:rsidRPr="00BA1B9F">
              <w:rPr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8698,90</w:t>
            </w:r>
            <w:r w:rsidRPr="00BA1B9F">
              <w:rPr>
                <w:color w:val="000000"/>
              </w:rPr>
              <w:tab/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4.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кабинетов психиатрического, наркологического, ВИЧ-кабинета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213DB4" w:rsidP="009E4077">
            <w:pPr>
              <w:ind w:right="-108"/>
              <w:rPr>
                <w:color w:val="000000"/>
              </w:rPr>
            </w:pPr>
            <w:r w:rsidRPr="00BA1B9F">
              <w:rPr>
                <w:color w:val="000000"/>
              </w:rPr>
              <w:t>2859,5</w:t>
            </w:r>
            <w:r w:rsidR="009E4077" w:rsidRPr="00BA1B9F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2859,58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5081,00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5081,00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5081,00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5081,00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6.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A32BF9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 </w:t>
            </w:r>
            <w:r w:rsidR="006A797E" w:rsidRPr="00021637">
              <w:rPr>
                <w:color w:val="000000"/>
              </w:rPr>
              <w:t>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круглосуточного стационара коек сестринского ухода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</w:tr>
      <w:tr w:rsidR="006A797E" w:rsidRPr="00BA1B9F" w:rsidTr="00BA1B9F">
        <w:trPr>
          <w:trHeight w:val="257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A32BF9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</w:t>
            </w:r>
            <w:r w:rsidR="00A32BF9">
              <w:rPr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3000,00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7.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отделения скорая медицинская помощь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213DB4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555,5</w:t>
            </w:r>
            <w:r w:rsidR="009E4077" w:rsidRPr="00BA1B9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555,50</w:t>
            </w:r>
          </w:p>
        </w:tc>
      </w:tr>
      <w:tr w:rsidR="006A797E" w:rsidRPr="00BA1B9F" w:rsidTr="00BA1B9F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2451,60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2451,60</w:t>
            </w:r>
          </w:p>
        </w:tc>
      </w:tr>
      <w:tr w:rsidR="006A797E" w:rsidRPr="00BA1B9F" w:rsidTr="00BA1B9F">
        <w:trPr>
          <w:trHeight w:val="256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2451,60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2451,60</w:t>
            </w:r>
          </w:p>
        </w:tc>
      </w:tr>
      <w:tr w:rsidR="006A797E" w:rsidRPr="00BA1B9F" w:rsidTr="00BA1B9F">
        <w:trPr>
          <w:trHeight w:val="6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9.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A32BF9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10</w:t>
            </w:r>
            <w:r w:rsidR="00A32BF9">
              <w:rPr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в программах по привлечению молодых специалистов для работы в районе (Земский доктор» т.п.)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ind w:left="-6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32BF9">
              <w:rPr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A32B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70789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437,72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437,72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trHeight w:val="255"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</w:tr>
      <w:tr w:rsidR="006A797E" w:rsidRPr="00BA1B9F" w:rsidTr="00BA1B9F">
        <w:trPr>
          <w:jc w:val="center"/>
        </w:trPr>
        <w:tc>
          <w:tcPr>
            <w:tcW w:w="108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bookmarkStart w:id="0" w:name="_GoBack" w:colFirst="11" w:colLast="11"/>
            <w:r w:rsidRPr="00021637">
              <w:rPr>
                <w:color w:val="000000"/>
              </w:rPr>
              <w:t>ВСЕГО ПО ГОДАМ: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13045,70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9E4077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13045,70</w:t>
            </w:r>
          </w:p>
        </w:tc>
      </w:tr>
      <w:tr w:rsidR="006A797E" w:rsidRPr="00BA1B9F" w:rsidTr="00BA1B9F">
        <w:trPr>
          <w:trHeight w:val="96"/>
          <w:jc w:val="center"/>
        </w:trPr>
        <w:tc>
          <w:tcPr>
            <w:tcW w:w="108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A1B9F">
              <w:rPr>
                <w:color w:val="000000"/>
              </w:rPr>
              <w:t>19231,5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BA1B9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7E" w:rsidRPr="00BA1B9F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A1B9F">
              <w:rPr>
                <w:color w:val="000000"/>
              </w:rPr>
              <w:t>19231,5</w:t>
            </w:r>
          </w:p>
        </w:tc>
      </w:tr>
      <w:tr w:rsidR="006A797E" w:rsidRPr="00021637" w:rsidTr="006A797E">
        <w:trPr>
          <w:trHeight w:val="96"/>
          <w:jc w:val="center"/>
        </w:trPr>
        <w:tc>
          <w:tcPr>
            <w:tcW w:w="108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</w:tr>
    </w:tbl>
    <w:bookmarkEnd w:id="0"/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</w:t>
      </w:r>
    </w:p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указываются при их наличии</w:t>
      </w:r>
    </w:p>
    <w:p w:rsidR="006A797E" w:rsidRDefault="006A797E" w:rsidP="006A797E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ФБ – средства Федерального бюджета финансирования</w:t>
      </w:r>
      <w:r>
        <w:rPr>
          <w:color w:val="000000"/>
          <w:sz w:val="28"/>
          <w:szCs w:val="28"/>
        </w:rPr>
        <w:tab/>
      </w:r>
    </w:p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– средства Областного бюджета финансирования</w:t>
      </w:r>
    </w:p>
    <w:p w:rsidR="006A797E" w:rsidRDefault="006A797E" w:rsidP="006A797E">
      <w:pPr>
        <w:rPr>
          <w:rFonts w:eastAsia="Calibri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Pr="000D112F" w:rsidRDefault="006A797E" w:rsidP="006A797E"/>
    <w:p w:rsidR="002657B7" w:rsidRPr="0031458D" w:rsidRDefault="002657B7" w:rsidP="0031458D">
      <w:pPr>
        <w:rPr>
          <w:szCs w:val="28"/>
        </w:rPr>
      </w:pPr>
    </w:p>
    <w:sectPr w:rsidR="002657B7" w:rsidRPr="0031458D" w:rsidSect="006A797E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02" w:rsidRDefault="001F1E02" w:rsidP="00997407">
      <w:r>
        <w:separator/>
      </w:r>
    </w:p>
  </w:endnote>
  <w:endnote w:type="continuationSeparator" w:id="1">
    <w:p w:rsidR="001F1E02" w:rsidRDefault="001F1E0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02" w:rsidRDefault="001F1E02" w:rsidP="00997407">
      <w:r>
        <w:separator/>
      </w:r>
    </w:p>
  </w:footnote>
  <w:footnote w:type="continuationSeparator" w:id="1">
    <w:p w:rsidR="001F1E02" w:rsidRDefault="001F1E0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121438"/>
      <w:docPartObj>
        <w:docPartGallery w:val="Page Numbers (Top of Page)"/>
        <w:docPartUnique/>
      </w:docPartObj>
    </w:sdtPr>
    <w:sdtContent>
      <w:p w:rsidR="002657B7" w:rsidRPr="002657B7" w:rsidRDefault="005E590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8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C6363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24CD"/>
    <w:rsid w:val="001C71E9"/>
    <w:rsid w:val="001D4D22"/>
    <w:rsid w:val="001D52CF"/>
    <w:rsid w:val="001D6D0A"/>
    <w:rsid w:val="001E71D9"/>
    <w:rsid w:val="001F1E02"/>
    <w:rsid w:val="001F5447"/>
    <w:rsid w:val="00200906"/>
    <w:rsid w:val="00201D35"/>
    <w:rsid w:val="0020249E"/>
    <w:rsid w:val="0021167A"/>
    <w:rsid w:val="00213DB4"/>
    <w:rsid w:val="00223BAD"/>
    <w:rsid w:val="00224FB7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6C0A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168"/>
    <w:rsid w:val="003003E2"/>
    <w:rsid w:val="00302227"/>
    <w:rsid w:val="0030257C"/>
    <w:rsid w:val="00312BCD"/>
    <w:rsid w:val="00313E4E"/>
    <w:rsid w:val="0031458D"/>
    <w:rsid w:val="00315A0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509C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C7E59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0829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7B92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5905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A7722"/>
    <w:rsid w:val="006A797E"/>
    <w:rsid w:val="006C5FE5"/>
    <w:rsid w:val="006C6CC7"/>
    <w:rsid w:val="006D0AE8"/>
    <w:rsid w:val="006D2CC7"/>
    <w:rsid w:val="006E695A"/>
    <w:rsid w:val="006E6BFB"/>
    <w:rsid w:val="006F4F81"/>
    <w:rsid w:val="006F6ADD"/>
    <w:rsid w:val="0070072A"/>
    <w:rsid w:val="00701313"/>
    <w:rsid w:val="00707897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439C"/>
    <w:rsid w:val="00745646"/>
    <w:rsid w:val="007479F4"/>
    <w:rsid w:val="00747D2D"/>
    <w:rsid w:val="007549FB"/>
    <w:rsid w:val="0076103E"/>
    <w:rsid w:val="00771BE5"/>
    <w:rsid w:val="00783DFC"/>
    <w:rsid w:val="00786669"/>
    <w:rsid w:val="0079115C"/>
    <w:rsid w:val="00791CDC"/>
    <w:rsid w:val="00795E7B"/>
    <w:rsid w:val="007A2F58"/>
    <w:rsid w:val="007A794F"/>
    <w:rsid w:val="007B24C0"/>
    <w:rsid w:val="007B480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A27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588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034D"/>
    <w:rsid w:val="009238BD"/>
    <w:rsid w:val="00934D44"/>
    <w:rsid w:val="0093697E"/>
    <w:rsid w:val="00937780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077"/>
    <w:rsid w:val="009E60D6"/>
    <w:rsid w:val="009E6388"/>
    <w:rsid w:val="009E7EDA"/>
    <w:rsid w:val="009F79AE"/>
    <w:rsid w:val="00A075FE"/>
    <w:rsid w:val="00A07B96"/>
    <w:rsid w:val="00A104F6"/>
    <w:rsid w:val="00A13411"/>
    <w:rsid w:val="00A13C6D"/>
    <w:rsid w:val="00A24061"/>
    <w:rsid w:val="00A32BF9"/>
    <w:rsid w:val="00A348B9"/>
    <w:rsid w:val="00A419EA"/>
    <w:rsid w:val="00A5542B"/>
    <w:rsid w:val="00A571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E4862"/>
    <w:rsid w:val="00AF4552"/>
    <w:rsid w:val="00AF6D83"/>
    <w:rsid w:val="00B167BF"/>
    <w:rsid w:val="00B2121B"/>
    <w:rsid w:val="00B22113"/>
    <w:rsid w:val="00B22727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EC6"/>
    <w:rsid w:val="00B942AE"/>
    <w:rsid w:val="00BA1B9F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1E05"/>
    <w:rsid w:val="00C7564D"/>
    <w:rsid w:val="00C86C3C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3F9A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A57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1F6D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2A4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3E3E"/>
    <w:rsid w:val="00F27582"/>
    <w:rsid w:val="00F32947"/>
    <w:rsid w:val="00F33F17"/>
    <w:rsid w:val="00F460A4"/>
    <w:rsid w:val="00F46505"/>
    <w:rsid w:val="00F55ACE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A5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1097-2A98-4CDE-9461-DD76FFC1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2021-11-26T03:54:00Z</cp:lastPrinted>
  <dcterms:created xsi:type="dcterms:W3CDTF">2021-11-24T09:51:00Z</dcterms:created>
  <dcterms:modified xsi:type="dcterms:W3CDTF">2021-12-06T08:22:00Z</dcterms:modified>
</cp:coreProperties>
</file>