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EA" w:rsidRPr="00EB54EA" w:rsidRDefault="00EB54EA" w:rsidP="00EB54E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B54EA">
        <w:rPr>
          <w:rFonts w:eastAsia="Calibri"/>
          <w:sz w:val="28"/>
          <w:szCs w:val="28"/>
          <w:lang w:eastAsia="en-US"/>
        </w:rPr>
        <w:t>ПОСТАНОВЛЕНИЕ</w:t>
      </w:r>
    </w:p>
    <w:p w:rsidR="00EB54EA" w:rsidRPr="00EB54EA" w:rsidRDefault="00EB54EA" w:rsidP="00EB54EA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B54EA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B54EA" w:rsidRPr="00EB54EA" w:rsidRDefault="00EB54EA" w:rsidP="00EB54E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B54EA" w:rsidRPr="00EB54EA" w:rsidRDefault="00EB54EA" w:rsidP="00EB54EA">
      <w:pPr>
        <w:jc w:val="both"/>
        <w:rPr>
          <w:rFonts w:eastAsia="Calibri"/>
          <w:sz w:val="28"/>
          <w:szCs w:val="28"/>
          <w:lang w:eastAsia="en-US"/>
        </w:rPr>
      </w:pPr>
    </w:p>
    <w:p w:rsidR="00EB54EA" w:rsidRPr="00EB54EA" w:rsidRDefault="00EB54EA" w:rsidP="00EB54EA">
      <w:pPr>
        <w:jc w:val="both"/>
        <w:rPr>
          <w:rFonts w:eastAsia="Calibri"/>
          <w:sz w:val="28"/>
          <w:szCs w:val="28"/>
          <w:lang w:eastAsia="en-US"/>
        </w:rPr>
      </w:pPr>
    </w:p>
    <w:p w:rsidR="00EB54EA" w:rsidRPr="00EB54EA" w:rsidRDefault="00EB54EA" w:rsidP="00EB54EA">
      <w:pPr>
        <w:jc w:val="both"/>
        <w:rPr>
          <w:rFonts w:eastAsia="Calibri"/>
          <w:sz w:val="28"/>
          <w:szCs w:val="28"/>
          <w:lang w:eastAsia="en-US"/>
        </w:rPr>
      </w:pPr>
    </w:p>
    <w:p w:rsidR="00EB54EA" w:rsidRPr="00EB54EA" w:rsidRDefault="00EB54EA" w:rsidP="00EB54EA">
      <w:pPr>
        <w:jc w:val="both"/>
        <w:rPr>
          <w:bCs/>
          <w:sz w:val="28"/>
          <w:szCs w:val="28"/>
        </w:rPr>
      </w:pPr>
      <w:r w:rsidRPr="00EB54EA">
        <w:rPr>
          <w:bCs/>
          <w:sz w:val="28"/>
          <w:szCs w:val="28"/>
        </w:rPr>
        <w:t>31.</w:t>
      </w:r>
      <w:r>
        <w:rPr>
          <w:bCs/>
          <w:sz w:val="28"/>
          <w:szCs w:val="28"/>
        </w:rPr>
        <w:t>01.2020 года № 70</w:t>
      </w:r>
    </w:p>
    <w:p w:rsidR="00C96BAC" w:rsidRDefault="00C96BAC" w:rsidP="000E2AC2">
      <w:pPr>
        <w:jc w:val="both"/>
        <w:rPr>
          <w:sz w:val="28"/>
          <w:szCs w:val="28"/>
        </w:rPr>
      </w:pPr>
    </w:p>
    <w:p w:rsidR="00C96BAC" w:rsidRDefault="00C96BAC" w:rsidP="000E2AC2">
      <w:pPr>
        <w:jc w:val="both"/>
        <w:rPr>
          <w:sz w:val="28"/>
          <w:szCs w:val="28"/>
        </w:rPr>
      </w:pPr>
    </w:p>
    <w:p w:rsidR="00C96BAC" w:rsidRDefault="00C96BAC" w:rsidP="000E2AC2">
      <w:pPr>
        <w:jc w:val="both"/>
        <w:rPr>
          <w:sz w:val="28"/>
          <w:szCs w:val="28"/>
        </w:rPr>
      </w:pPr>
    </w:p>
    <w:p w:rsidR="00C96BAC" w:rsidRDefault="00C96BAC" w:rsidP="000E2AC2">
      <w:pPr>
        <w:jc w:val="both"/>
        <w:rPr>
          <w:sz w:val="28"/>
          <w:szCs w:val="28"/>
        </w:rPr>
      </w:pPr>
    </w:p>
    <w:p w:rsidR="00C96BAC" w:rsidRDefault="00C96BAC" w:rsidP="000E2AC2">
      <w:pPr>
        <w:jc w:val="both"/>
        <w:rPr>
          <w:sz w:val="28"/>
          <w:szCs w:val="28"/>
        </w:rPr>
      </w:pPr>
    </w:p>
    <w:p w:rsidR="00C96BAC" w:rsidRDefault="00C96BAC" w:rsidP="000E2AC2">
      <w:pPr>
        <w:jc w:val="both"/>
        <w:rPr>
          <w:sz w:val="28"/>
          <w:szCs w:val="28"/>
        </w:rPr>
      </w:pPr>
    </w:p>
    <w:p w:rsidR="00C96BAC" w:rsidRDefault="00C96BAC" w:rsidP="000E2AC2">
      <w:pPr>
        <w:jc w:val="both"/>
        <w:rPr>
          <w:sz w:val="28"/>
          <w:szCs w:val="28"/>
        </w:rPr>
      </w:pPr>
    </w:p>
    <w:p w:rsidR="00C96BAC" w:rsidRDefault="00BB3C7D" w:rsidP="000E2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BB3C7D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BB3C7D">
        <w:rPr>
          <w:sz w:val="28"/>
          <w:szCs w:val="28"/>
        </w:rPr>
        <w:t xml:space="preserve"> </w:t>
      </w:r>
    </w:p>
    <w:p w:rsidR="00C96BAC" w:rsidRDefault="00BB3C7D" w:rsidP="000E2AC2">
      <w:pPr>
        <w:jc w:val="both"/>
        <w:rPr>
          <w:sz w:val="28"/>
          <w:szCs w:val="28"/>
        </w:rPr>
      </w:pPr>
      <w:r w:rsidRPr="00BB3C7D">
        <w:rPr>
          <w:sz w:val="28"/>
          <w:szCs w:val="28"/>
        </w:rPr>
        <w:t xml:space="preserve">расходования средств </w:t>
      </w:r>
    </w:p>
    <w:p w:rsidR="00C96BAC" w:rsidRDefault="00BB3C7D" w:rsidP="000E2AC2">
      <w:pPr>
        <w:jc w:val="both"/>
        <w:rPr>
          <w:sz w:val="28"/>
          <w:szCs w:val="28"/>
        </w:rPr>
      </w:pPr>
      <w:r w:rsidRPr="00BB3C7D">
        <w:rPr>
          <w:sz w:val="28"/>
          <w:szCs w:val="28"/>
        </w:rPr>
        <w:t xml:space="preserve">на мероприятия, включенные </w:t>
      </w:r>
    </w:p>
    <w:p w:rsidR="00C96BAC" w:rsidRDefault="00BB3C7D" w:rsidP="000E2AC2">
      <w:pPr>
        <w:jc w:val="both"/>
        <w:rPr>
          <w:sz w:val="28"/>
          <w:szCs w:val="28"/>
        </w:rPr>
      </w:pPr>
      <w:r w:rsidRPr="00BB3C7D">
        <w:rPr>
          <w:sz w:val="28"/>
          <w:szCs w:val="28"/>
        </w:rPr>
        <w:t xml:space="preserve">в единый календарный план </w:t>
      </w:r>
    </w:p>
    <w:p w:rsidR="00C96BAC" w:rsidRDefault="00BB3C7D" w:rsidP="000E2AC2">
      <w:pPr>
        <w:jc w:val="both"/>
        <w:rPr>
          <w:sz w:val="28"/>
          <w:szCs w:val="28"/>
        </w:rPr>
      </w:pPr>
      <w:r w:rsidRPr="00BB3C7D">
        <w:rPr>
          <w:sz w:val="28"/>
          <w:szCs w:val="28"/>
        </w:rPr>
        <w:t xml:space="preserve">официальных физкультурных </w:t>
      </w:r>
    </w:p>
    <w:p w:rsidR="00C96BAC" w:rsidRDefault="00BB3C7D" w:rsidP="000E2AC2">
      <w:pPr>
        <w:jc w:val="both"/>
        <w:rPr>
          <w:sz w:val="28"/>
          <w:szCs w:val="28"/>
        </w:rPr>
      </w:pPr>
      <w:r w:rsidRPr="00BB3C7D">
        <w:rPr>
          <w:sz w:val="28"/>
          <w:szCs w:val="28"/>
        </w:rPr>
        <w:t xml:space="preserve">и спортивных мероприятий </w:t>
      </w:r>
    </w:p>
    <w:p w:rsidR="00C96BAC" w:rsidRDefault="00BB3C7D" w:rsidP="000E2AC2">
      <w:pPr>
        <w:jc w:val="both"/>
        <w:rPr>
          <w:sz w:val="28"/>
          <w:szCs w:val="28"/>
        </w:rPr>
      </w:pPr>
      <w:r w:rsidRPr="00BB3C7D">
        <w:rPr>
          <w:sz w:val="28"/>
          <w:szCs w:val="28"/>
        </w:rPr>
        <w:t xml:space="preserve">Карталинского муниципального </w:t>
      </w:r>
    </w:p>
    <w:p w:rsidR="00EE0468" w:rsidRDefault="00BB3C7D" w:rsidP="000E2AC2">
      <w:pPr>
        <w:jc w:val="both"/>
        <w:rPr>
          <w:sz w:val="28"/>
          <w:szCs w:val="28"/>
        </w:rPr>
      </w:pPr>
      <w:r w:rsidRPr="00BB3C7D">
        <w:rPr>
          <w:sz w:val="28"/>
          <w:szCs w:val="28"/>
        </w:rPr>
        <w:t>района на 2020 год</w:t>
      </w:r>
    </w:p>
    <w:p w:rsidR="00DD28C3" w:rsidRDefault="00DD28C3" w:rsidP="00C96BAC">
      <w:pPr>
        <w:tabs>
          <w:tab w:val="left" w:pos="2410"/>
        </w:tabs>
        <w:ind w:firstLine="709"/>
        <w:jc w:val="both"/>
        <w:rPr>
          <w:sz w:val="28"/>
          <w:szCs w:val="28"/>
        </w:rPr>
      </w:pPr>
    </w:p>
    <w:p w:rsidR="00DD28C3" w:rsidRDefault="00DD28C3" w:rsidP="00C96BAC">
      <w:pPr>
        <w:tabs>
          <w:tab w:val="left" w:pos="2410"/>
        </w:tabs>
        <w:ind w:firstLine="709"/>
        <w:jc w:val="both"/>
        <w:rPr>
          <w:sz w:val="28"/>
          <w:szCs w:val="28"/>
        </w:rPr>
      </w:pPr>
    </w:p>
    <w:p w:rsidR="00DD28C3" w:rsidRDefault="00DD28C3" w:rsidP="00C96BAC">
      <w:pPr>
        <w:tabs>
          <w:tab w:val="left" w:pos="2410"/>
        </w:tabs>
        <w:ind w:firstLine="709"/>
        <w:jc w:val="both"/>
        <w:rPr>
          <w:sz w:val="28"/>
          <w:szCs w:val="28"/>
        </w:rPr>
      </w:pPr>
    </w:p>
    <w:p w:rsidR="00C96BAC" w:rsidRPr="00C96BAC" w:rsidRDefault="00C96BAC" w:rsidP="00C96BAC">
      <w:pPr>
        <w:tabs>
          <w:tab w:val="left" w:pos="241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рационального использования финансовых средств на проведение официальных физкультурных и спортивных мероприятий </w:t>
      </w:r>
      <w:r w:rsidRPr="00BB3C7D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, руководствуясь решением Собрания депутатов </w:t>
      </w:r>
      <w:r w:rsidRPr="00BB3C7D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от 19.12.2019 года № 731 «О бюджете </w:t>
      </w:r>
      <w:r w:rsidRPr="00BB3C7D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на 2020 год и на плановый период 2021</w:t>
      </w:r>
      <w:r w:rsidR="00DD28C3">
        <w:rPr>
          <w:sz w:val="28"/>
          <w:szCs w:val="28"/>
        </w:rPr>
        <w:t xml:space="preserve"> и </w:t>
      </w:r>
      <w:r>
        <w:rPr>
          <w:sz w:val="28"/>
          <w:szCs w:val="28"/>
        </w:rPr>
        <w:t>2022 годов»,</w:t>
      </w:r>
    </w:p>
    <w:p w:rsidR="00C96BAC" w:rsidRPr="00C96BAC" w:rsidRDefault="00C96BAC" w:rsidP="00C96BAC">
      <w:pPr>
        <w:tabs>
          <w:tab w:val="left" w:pos="2410"/>
        </w:tabs>
        <w:jc w:val="both"/>
        <w:rPr>
          <w:rFonts w:eastAsiaTheme="minorHAnsi"/>
          <w:sz w:val="28"/>
          <w:szCs w:val="28"/>
          <w:lang w:eastAsia="en-US"/>
        </w:rPr>
      </w:pPr>
      <w:r w:rsidRPr="00C96BAC">
        <w:rPr>
          <w:rFonts w:eastAsiaTheme="minorHAnsi"/>
          <w:sz w:val="28"/>
          <w:szCs w:val="28"/>
          <w:lang w:eastAsia="en-US"/>
        </w:rPr>
        <w:t>администрация Карталинского муниципального района ПОСТАНОВЛЯЕТ:</w:t>
      </w:r>
    </w:p>
    <w:p w:rsidR="00C96BAC" w:rsidRPr="00C96BAC" w:rsidRDefault="00C96BAC" w:rsidP="00C96BAC">
      <w:pPr>
        <w:tabs>
          <w:tab w:val="left" w:pos="2410"/>
        </w:tabs>
        <w:ind w:firstLine="709"/>
        <w:jc w:val="both"/>
        <w:rPr>
          <w:sz w:val="28"/>
          <w:szCs w:val="28"/>
        </w:rPr>
      </w:pPr>
      <w:r w:rsidRPr="00C96BAC">
        <w:rPr>
          <w:rFonts w:eastAsiaTheme="minorHAnsi"/>
          <w:sz w:val="28"/>
          <w:szCs w:val="28"/>
          <w:lang w:eastAsia="en-US"/>
        </w:rPr>
        <w:t>1. Утвердить прилагаем</w:t>
      </w:r>
      <w:r>
        <w:rPr>
          <w:rFonts w:eastAsiaTheme="minorHAnsi"/>
          <w:sz w:val="28"/>
          <w:szCs w:val="28"/>
          <w:lang w:eastAsia="en-US"/>
        </w:rPr>
        <w:t xml:space="preserve">ый </w:t>
      </w:r>
      <w:r w:rsidRPr="00BB3C7D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BB3C7D">
        <w:rPr>
          <w:sz w:val="28"/>
          <w:szCs w:val="28"/>
        </w:rPr>
        <w:t>к расходования средств на мероприятия, включенные в единый календарный план официальных физкультурных и спортивных мероприятий Карталинского муниципального района на 2020 год</w:t>
      </w:r>
      <w:r>
        <w:rPr>
          <w:sz w:val="28"/>
          <w:szCs w:val="28"/>
        </w:rPr>
        <w:t xml:space="preserve"> </w:t>
      </w:r>
      <w:r w:rsidRPr="00C96BAC">
        <w:rPr>
          <w:sz w:val="28"/>
          <w:szCs w:val="28"/>
        </w:rPr>
        <w:t xml:space="preserve">(далее именуется </w:t>
      </w:r>
      <w:r>
        <w:rPr>
          <w:sz w:val="28"/>
          <w:szCs w:val="28"/>
        </w:rPr>
        <w:t>–</w:t>
      </w:r>
      <w:r w:rsidRPr="00C96BAC">
        <w:rPr>
          <w:sz w:val="28"/>
          <w:szCs w:val="28"/>
        </w:rPr>
        <w:t xml:space="preserve"> Порядок)</w:t>
      </w:r>
      <w:r w:rsidRPr="00C96BAC">
        <w:rPr>
          <w:rFonts w:eastAsiaTheme="minorHAnsi"/>
          <w:sz w:val="28"/>
          <w:szCs w:val="28"/>
          <w:lang w:eastAsia="en-US"/>
        </w:rPr>
        <w:t>.</w:t>
      </w:r>
    </w:p>
    <w:p w:rsidR="00C96BAC" w:rsidRPr="00C96BAC" w:rsidRDefault="00C96BAC" w:rsidP="00C96BAC">
      <w:pPr>
        <w:tabs>
          <w:tab w:val="left" w:pos="241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C96BAC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Pr="00C96BAC">
        <w:rPr>
          <w:sz w:val="28"/>
          <w:szCs w:val="28"/>
        </w:rPr>
        <w:t xml:space="preserve"> по делам культуры и спорта Карталинского муниципального района</w:t>
      </w:r>
      <w:r>
        <w:rPr>
          <w:sz w:val="28"/>
          <w:szCs w:val="28"/>
        </w:rPr>
        <w:t xml:space="preserve"> (</w:t>
      </w:r>
      <w:r w:rsidRPr="00C96BAC">
        <w:rPr>
          <w:sz w:val="28"/>
          <w:szCs w:val="28"/>
        </w:rPr>
        <w:t>Михайлова Т.С.</w:t>
      </w:r>
      <w:r>
        <w:rPr>
          <w:sz w:val="28"/>
          <w:szCs w:val="28"/>
        </w:rPr>
        <w:t xml:space="preserve">) при составлении смет на </w:t>
      </w:r>
      <w:r>
        <w:rPr>
          <w:rFonts w:eastAsiaTheme="minorHAnsi"/>
          <w:sz w:val="28"/>
          <w:szCs w:val="28"/>
          <w:lang w:eastAsia="en-US"/>
        </w:rPr>
        <w:t xml:space="preserve">проведение официальных физкультурных и спортивных мероприятий </w:t>
      </w:r>
      <w:r w:rsidRPr="00BB3C7D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руководствоваться Порядком. </w:t>
      </w:r>
    </w:p>
    <w:p w:rsidR="00C96BAC" w:rsidRDefault="00C96BAC" w:rsidP="00C96BAC">
      <w:pPr>
        <w:tabs>
          <w:tab w:val="left" w:pos="241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6BAC">
        <w:rPr>
          <w:rFonts w:eastAsiaTheme="minorHAnsi"/>
          <w:sz w:val="28"/>
          <w:szCs w:val="28"/>
          <w:lang w:eastAsia="en-US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:rsidR="00DD28C3" w:rsidRPr="00C96BAC" w:rsidRDefault="00DD28C3" w:rsidP="00DD28C3">
      <w:pPr>
        <w:tabs>
          <w:tab w:val="left" w:pos="241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C96BAC">
        <w:rPr>
          <w:rFonts w:eastAsiaTheme="minorHAnsi"/>
          <w:sz w:val="28"/>
          <w:szCs w:val="28"/>
          <w:lang w:eastAsia="en-US"/>
        </w:rPr>
        <w:t>.  Контроль за  выполнением настоящего постановления возложить на заместителя главы  Карталинского муниципального района Клюшину Г.А.</w:t>
      </w:r>
    </w:p>
    <w:p w:rsidR="009E231B" w:rsidRPr="00C96BAC" w:rsidRDefault="00DD28C3" w:rsidP="00C96BAC">
      <w:pPr>
        <w:tabs>
          <w:tab w:val="left" w:pos="241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="009E231B">
        <w:rPr>
          <w:rFonts w:eastAsiaTheme="minorHAnsi"/>
          <w:sz w:val="28"/>
          <w:szCs w:val="28"/>
          <w:lang w:eastAsia="en-US"/>
        </w:rPr>
        <w:t xml:space="preserve">. Настоящее постановление вступает в силу с даты подписания </w:t>
      </w:r>
      <w:r w:rsidR="00F717BF">
        <w:rPr>
          <w:rFonts w:eastAsiaTheme="minorHAnsi"/>
          <w:sz w:val="28"/>
          <w:szCs w:val="28"/>
          <w:lang w:eastAsia="en-US"/>
        </w:rPr>
        <w:t>и распространяет свое действие на правоотношения, возникшие с 01 января 2020 года.</w:t>
      </w:r>
    </w:p>
    <w:p w:rsidR="00C96BAC" w:rsidRPr="00C96BAC" w:rsidRDefault="00C96BAC" w:rsidP="00C96BAC">
      <w:pPr>
        <w:jc w:val="both"/>
        <w:rPr>
          <w:rFonts w:eastAsiaTheme="minorHAnsi"/>
          <w:sz w:val="28"/>
          <w:szCs w:val="28"/>
          <w:lang w:eastAsia="en-US"/>
        </w:rPr>
      </w:pPr>
    </w:p>
    <w:p w:rsidR="00C96BAC" w:rsidRPr="00C96BAC" w:rsidRDefault="00C96BAC" w:rsidP="00C96BAC">
      <w:pPr>
        <w:jc w:val="both"/>
        <w:rPr>
          <w:rFonts w:eastAsiaTheme="minorHAnsi"/>
          <w:sz w:val="28"/>
          <w:szCs w:val="28"/>
          <w:lang w:eastAsia="en-US"/>
        </w:rPr>
      </w:pPr>
    </w:p>
    <w:p w:rsidR="00C96BAC" w:rsidRPr="00C96BAC" w:rsidRDefault="00C96BAC" w:rsidP="00C96BAC">
      <w:pPr>
        <w:jc w:val="both"/>
        <w:rPr>
          <w:rFonts w:eastAsiaTheme="minorHAnsi"/>
          <w:sz w:val="28"/>
          <w:szCs w:val="28"/>
          <w:lang w:eastAsia="en-US"/>
        </w:rPr>
      </w:pPr>
    </w:p>
    <w:p w:rsidR="00C96BAC" w:rsidRPr="00C96BAC" w:rsidRDefault="00C96BAC" w:rsidP="00C96BAC">
      <w:pPr>
        <w:jc w:val="both"/>
        <w:rPr>
          <w:rFonts w:eastAsia="Calibri"/>
          <w:sz w:val="28"/>
          <w:szCs w:val="28"/>
        </w:rPr>
      </w:pPr>
      <w:r w:rsidRPr="00C96BAC">
        <w:rPr>
          <w:rFonts w:eastAsia="Calibri"/>
          <w:sz w:val="28"/>
          <w:szCs w:val="28"/>
        </w:rPr>
        <w:t xml:space="preserve">Временно исполняющий </w:t>
      </w:r>
    </w:p>
    <w:p w:rsidR="00C96BAC" w:rsidRPr="00C96BAC" w:rsidRDefault="00C96BAC" w:rsidP="00C96BAC">
      <w:pPr>
        <w:jc w:val="both"/>
        <w:rPr>
          <w:rFonts w:eastAsia="Calibri"/>
          <w:sz w:val="28"/>
          <w:szCs w:val="28"/>
        </w:rPr>
      </w:pPr>
      <w:r w:rsidRPr="00C96BAC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C96BAC" w:rsidRPr="00C96BAC" w:rsidRDefault="00C96BAC" w:rsidP="00C96BAC">
      <w:pPr>
        <w:jc w:val="both"/>
        <w:rPr>
          <w:rFonts w:eastAsia="Calibri"/>
          <w:sz w:val="28"/>
          <w:szCs w:val="28"/>
        </w:rPr>
      </w:pPr>
      <w:r w:rsidRPr="00C96BAC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C96BAC">
        <w:rPr>
          <w:rFonts w:eastAsia="Calibri"/>
          <w:sz w:val="28"/>
          <w:szCs w:val="28"/>
        </w:rPr>
        <w:tab/>
        <w:t xml:space="preserve">        </w:t>
      </w:r>
      <w:r w:rsidRPr="00C96BAC">
        <w:rPr>
          <w:rFonts w:eastAsia="Calibri"/>
          <w:sz w:val="28"/>
          <w:szCs w:val="28"/>
        </w:rPr>
        <w:tab/>
      </w:r>
      <w:r w:rsidRPr="00C96BAC">
        <w:rPr>
          <w:rFonts w:eastAsia="Calibri"/>
          <w:sz w:val="28"/>
          <w:szCs w:val="28"/>
        </w:rPr>
        <w:tab/>
      </w:r>
      <w:r w:rsidRPr="00C96BAC">
        <w:rPr>
          <w:rFonts w:eastAsia="Calibri"/>
          <w:sz w:val="28"/>
          <w:szCs w:val="28"/>
        </w:rPr>
        <w:tab/>
        <w:t xml:space="preserve">        Г.Г. Синтяева</w:t>
      </w:r>
      <w:r w:rsidRPr="00C96BAC">
        <w:rPr>
          <w:sz w:val="28"/>
          <w:szCs w:val="28"/>
        </w:rPr>
        <w:br w:type="page"/>
      </w:r>
    </w:p>
    <w:p w:rsidR="00C96BAC" w:rsidRPr="00C96BAC" w:rsidRDefault="00C96BAC" w:rsidP="00C96BA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C96BAC">
        <w:rPr>
          <w:bCs/>
          <w:sz w:val="28"/>
          <w:szCs w:val="28"/>
        </w:rPr>
        <w:lastRenderedPageBreak/>
        <w:t>УТВЕРЖДЕН</w:t>
      </w:r>
    </w:p>
    <w:p w:rsidR="00C96BAC" w:rsidRPr="00C96BAC" w:rsidRDefault="00C96BAC" w:rsidP="00C96BA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C96BAC">
        <w:rPr>
          <w:bCs/>
          <w:sz w:val="28"/>
          <w:szCs w:val="28"/>
        </w:rPr>
        <w:t>постановлением администрации</w:t>
      </w:r>
    </w:p>
    <w:p w:rsidR="00C96BAC" w:rsidRPr="00C96BAC" w:rsidRDefault="00C96BAC" w:rsidP="00C96BA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C96BAC">
        <w:rPr>
          <w:bCs/>
          <w:sz w:val="28"/>
          <w:szCs w:val="28"/>
        </w:rPr>
        <w:t>Карталинского муниципального района</w:t>
      </w:r>
    </w:p>
    <w:p w:rsidR="00C96BAC" w:rsidRPr="00C96BAC" w:rsidRDefault="00573160" w:rsidP="00C96BA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573160">
        <w:rPr>
          <w:bCs/>
          <w:sz w:val="28"/>
          <w:szCs w:val="28"/>
        </w:rPr>
        <w:t xml:space="preserve">от </w:t>
      </w:r>
      <w:r w:rsidR="00D13FD4">
        <w:rPr>
          <w:bCs/>
          <w:sz w:val="28"/>
          <w:szCs w:val="28"/>
        </w:rPr>
        <w:t>31.01.</w:t>
      </w:r>
      <w:r w:rsidRPr="00573160">
        <w:rPr>
          <w:bCs/>
          <w:sz w:val="28"/>
          <w:szCs w:val="28"/>
        </w:rPr>
        <w:t xml:space="preserve">2020 года № </w:t>
      </w:r>
      <w:r w:rsidR="00D13FD4">
        <w:rPr>
          <w:bCs/>
          <w:sz w:val="28"/>
          <w:szCs w:val="28"/>
        </w:rPr>
        <w:t>70</w:t>
      </w:r>
    </w:p>
    <w:p w:rsidR="00573160" w:rsidRDefault="00573160" w:rsidP="000E2AC2">
      <w:pPr>
        <w:jc w:val="both"/>
        <w:rPr>
          <w:sz w:val="28"/>
          <w:szCs w:val="28"/>
        </w:rPr>
      </w:pPr>
    </w:p>
    <w:p w:rsidR="00573160" w:rsidRDefault="00573160" w:rsidP="000E2AC2">
      <w:pPr>
        <w:jc w:val="both"/>
        <w:rPr>
          <w:sz w:val="28"/>
          <w:szCs w:val="28"/>
        </w:rPr>
      </w:pPr>
    </w:p>
    <w:p w:rsidR="00573160" w:rsidRDefault="00573160" w:rsidP="00573160">
      <w:pPr>
        <w:jc w:val="center"/>
        <w:rPr>
          <w:sz w:val="28"/>
          <w:szCs w:val="28"/>
        </w:rPr>
      </w:pPr>
      <w:r w:rsidRPr="00BB3C7D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BB3C7D">
        <w:rPr>
          <w:sz w:val="28"/>
          <w:szCs w:val="28"/>
        </w:rPr>
        <w:t xml:space="preserve">к расходования средств на мероприятия, </w:t>
      </w:r>
    </w:p>
    <w:p w:rsidR="00573160" w:rsidRDefault="00573160" w:rsidP="00573160">
      <w:pPr>
        <w:jc w:val="center"/>
        <w:rPr>
          <w:sz w:val="28"/>
          <w:szCs w:val="28"/>
        </w:rPr>
      </w:pPr>
      <w:r w:rsidRPr="00BB3C7D">
        <w:rPr>
          <w:sz w:val="28"/>
          <w:szCs w:val="28"/>
        </w:rPr>
        <w:t xml:space="preserve">включенные в единый календарный план официальных </w:t>
      </w:r>
    </w:p>
    <w:p w:rsidR="00573160" w:rsidRDefault="00573160" w:rsidP="00573160">
      <w:pPr>
        <w:jc w:val="center"/>
        <w:rPr>
          <w:sz w:val="28"/>
          <w:szCs w:val="28"/>
        </w:rPr>
      </w:pPr>
      <w:r w:rsidRPr="00BB3C7D">
        <w:rPr>
          <w:sz w:val="28"/>
          <w:szCs w:val="28"/>
        </w:rPr>
        <w:t xml:space="preserve">физкультурных и спортивных мероприятий </w:t>
      </w:r>
    </w:p>
    <w:p w:rsidR="00C96BAC" w:rsidRDefault="00573160" w:rsidP="00573160">
      <w:pPr>
        <w:jc w:val="center"/>
        <w:rPr>
          <w:sz w:val="28"/>
          <w:szCs w:val="28"/>
        </w:rPr>
      </w:pPr>
      <w:r w:rsidRPr="00BB3C7D">
        <w:rPr>
          <w:sz w:val="28"/>
          <w:szCs w:val="28"/>
        </w:rPr>
        <w:t>Карталинского муниципального района на 2020 год</w:t>
      </w:r>
    </w:p>
    <w:p w:rsidR="00573160" w:rsidRDefault="00573160" w:rsidP="000E2AC2">
      <w:pPr>
        <w:jc w:val="both"/>
        <w:rPr>
          <w:sz w:val="28"/>
          <w:szCs w:val="28"/>
        </w:rPr>
      </w:pPr>
    </w:p>
    <w:p w:rsidR="00573160" w:rsidRDefault="00573160" w:rsidP="000E2AC2">
      <w:pPr>
        <w:jc w:val="both"/>
        <w:rPr>
          <w:sz w:val="28"/>
          <w:szCs w:val="28"/>
        </w:rPr>
      </w:pPr>
    </w:p>
    <w:p w:rsidR="00573160" w:rsidRDefault="00573160" w:rsidP="00573160">
      <w:pPr>
        <w:jc w:val="center"/>
        <w:rPr>
          <w:sz w:val="28"/>
          <w:szCs w:val="28"/>
        </w:rPr>
      </w:pPr>
      <w:r w:rsidRPr="00573160">
        <w:rPr>
          <w:sz w:val="28"/>
          <w:szCs w:val="28"/>
        </w:rPr>
        <w:t>I. Общие положения</w:t>
      </w:r>
    </w:p>
    <w:p w:rsidR="00573160" w:rsidRDefault="00573160" w:rsidP="00573160">
      <w:pPr>
        <w:jc w:val="both"/>
        <w:rPr>
          <w:sz w:val="28"/>
          <w:szCs w:val="28"/>
        </w:rPr>
      </w:pPr>
    </w:p>
    <w:p w:rsidR="00573160" w:rsidRPr="00573160" w:rsidRDefault="00573160" w:rsidP="00573160">
      <w:pPr>
        <w:jc w:val="both"/>
        <w:rPr>
          <w:sz w:val="28"/>
          <w:szCs w:val="28"/>
        </w:rPr>
      </w:pPr>
    </w:p>
    <w:p w:rsidR="00573160" w:rsidRPr="00573160" w:rsidRDefault="00573160" w:rsidP="00573160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 xml:space="preserve">Настоящий Порядок расходования средств на мероприятия, включенные в единый календарный план официальных физкультурных и спортивных мероприятий Карталинского муниципального района на 2020 год (далее именуется </w:t>
      </w:r>
      <w:r>
        <w:rPr>
          <w:sz w:val="28"/>
          <w:szCs w:val="28"/>
        </w:rPr>
        <w:t>–</w:t>
      </w:r>
      <w:r w:rsidRPr="00573160">
        <w:rPr>
          <w:sz w:val="28"/>
          <w:szCs w:val="28"/>
        </w:rPr>
        <w:t xml:space="preserve"> Порядок)</w:t>
      </w:r>
      <w:r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регламентирует финансирование официальных физкультурных мероприятий и спортивных мероприятий (далее именуются – спортивные мероприятия), включенных в единый календарный план официальных физкультурных и спортивных мероприятий Карталинского муниципального района на 2020 год (далее именуется – Календарь), за счет средств, предусмотренных в местном бюджете на 2020 год.</w:t>
      </w:r>
    </w:p>
    <w:p w:rsidR="00573160" w:rsidRPr="00573160" w:rsidRDefault="00573160" w:rsidP="00573160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2. Управление по делам культуры и спорта Карталинского муниципального района (далее именуется – Управление) обеспечивает финансирование спортивных мероприятий за счет средств местного бюджета, областного бюджета и внебюджетных источников.</w:t>
      </w:r>
    </w:p>
    <w:p w:rsidR="00573160" w:rsidRPr="00573160" w:rsidRDefault="00573160" w:rsidP="00573160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3. Финансирование физкультурных и спортивных мероприятий осуществляется по статьям расходов и в пределах средств, предусмотренных решением Собрания депутатов Карталинского муниципального района</w:t>
      </w:r>
      <w:r w:rsidR="000E7222">
        <w:rPr>
          <w:sz w:val="28"/>
          <w:szCs w:val="28"/>
        </w:rPr>
        <w:t xml:space="preserve">              </w:t>
      </w:r>
      <w:r w:rsidR="000E7222" w:rsidRPr="00573160">
        <w:rPr>
          <w:sz w:val="28"/>
          <w:szCs w:val="28"/>
        </w:rPr>
        <w:t>от 19</w:t>
      </w:r>
      <w:r w:rsidR="000E7222">
        <w:rPr>
          <w:sz w:val="28"/>
          <w:szCs w:val="28"/>
        </w:rPr>
        <w:t xml:space="preserve">.12.2019 года  № </w:t>
      </w:r>
      <w:r w:rsidR="000E7222" w:rsidRPr="00573160">
        <w:rPr>
          <w:sz w:val="28"/>
          <w:szCs w:val="28"/>
        </w:rPr>
        <w:t xml:space="preserve">731 </w:t>
      </w:r>
      <w:r w:rsidR="000E7222">
        <w:rPr>
          <w:sz w:val="28"/>
          <w:szCs w:val="28"/>
        </w:rPr>
        <w:t>«</w:t>
      </w:r>
      <w:r w:rsidRPr="00573160">
        <w:rPr>
          <w:sz w:val="28"/>
          <w:szCs w:val="28"/>
        </w:rPr>
        <w:t>О бюджете Карталинского муниципального района на 2020 год и на плановый период 2021</w:t>
      </w:r>
      <w:r w:rsidR="00B14494">
        <w:rPr>
          <w:sz w:val="28"/>
          <w:szCs w:val="28"/>
        </w:rPr>
        <w:t xml:space="preserve"> и </w:t>
      </w:r>
      <w:r w:rsidRPr="00573160">
        <w:rPr>
          <w:sz w:val="28"/>
          <w:szCs w:val="28"/>
        </w:rPr>
        <w:t xml:space="preserve">2022 годов» </w:t>
      </w:r>
      <w:r w:rsidR="000E7222">
        <w:rPr>
          <w:sz w:val="28"/>
          <w:szCs w:val="28"/>
        </w:rPr>
        <w:t xml:space="preserve">по </w:t>
      </w:r>
      <w:r w:rsidRPr="00573160">
        <w:rPr>
          <w:sz w:val="28"/>
          <w:szCs w:val="28"/>
        </w:rPr>
        <w:t xml:space="preserve">разделу «Физическая культура и спорт». Доля финансирования на каждое отдельное спортивное мероприятие определяется Управлением, исходя из отдельных целей, приоритетов по видам спорта, традиций, опыта и целесообразности проведения аналогичных мероприятий. </w:t>
      </w:r>
    </w:p>
    <w:p w:rsidR="00573160" w:rsidRPr="00573160" w:rsidRDefault="00573160" w:rsidP="00573160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4. Понятия и термины, применяемые в настоящем Порядке:</w:t>
      </w:r>
    </w:p>
    <w:p w:rsidR="00573160" w:rsidRPr="00573160" w:rsidRDefault="00573160" w:rsidP="00573160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1)</w:t>
      </w:r>
      <w:r w:rsidR="000E7222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вызов – документ, который определяет сроки, время и количество участников, вызываемых на определенное спортивное мероприятие. Вызовы направляются в Управление по делам культуры и спорта, регистрируются и подписываются начальником или заместителем начальника управления;</w:t>
      </w:r>
    </w:p>
    <w:p w:rsidR="00573160" w:rsidRPr="00573160" w:rsidRDefault="00573160" w:rsidP="00573160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2) комплексные спортивные мероприятия – традиционные массовые спортивные соревнования по различным видам спорта;</w:t>
      </w:r>
    </w:p>
    <w:p w:rsidR="00573160" w:rsidRPr="00573160" w:rsidRDefault="00573160" w:rsidP="000E7222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lastRenderedPageBreak/>
        <w:t xml:space="preserve">3) официальные физкультурные мероприятия и спортивные мероприятия </w:t>
      </w:r>
      <w:r w:rsidR="000E7222">
        <w:rPr>
          <w:sz w:val="28"/>
          <w:szCs w:val="28"/>
        </w:rPr>
        <w:t>–</w:t>
      </w:r>
      <w:r w:rsidRPr="00573160">
        <w:rPr>
          <w:sz w:val="28"/>
          <w:szCs w:val="28"/>
        </w:rPr>
        <w:t xml:space="preserve"> физкультурные мероприятия и спортивные мероприятия, включенные в Единый календарный план межрегиональных, всероссийских и</w:t>
      </w:r>
      <w:r w:rsidR="000E7222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международных физкультурных мероприятий и спортивных мероприятий, единый областной календарный план официальных физкультурных</w:t>
      </w:r>
      <w:r w:rsidR="000E7222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мероприятий и спортивных мероприятий, единый календарный план официальных физкультурных мероприятий и спортивных мероприятий муниципальных образований Челябинской области, Единый календарный план официальных физкультурных и спортивных мероприятий Карталинского муниципального района;</w:t>
      </w:r>
    </w:p>
    <w:p w:rsidR="00573160" w:rsidRPr="00573160" w:rsidRDefault="00573160" w:rsidP="000E7222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 xml:space="preserve">4) положение о проведении спортивных мероприятий </w:t>
      </w:r>
      <w:r w:rsidR="000E7222">
        <w:rPr>
          <w:sz w:val="28"/>
          <w:szCs w:val="28"/>
        </w:rPr>
        <w:t>–</w:t>
      </w:r>
      <w:r w:rsidRPr="00573160">
        <w:rPr>
          <w:sz w:val="28"/>
          <w:szCs w:val="28"/>
        </w:rPr>
        <w:t xml:space="preserve"> документ,</w:t>
      </w:r>
      <w:r w:rsidR="000E7222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регламентирующий порядок проведения спортивных мероприятий,</w:t>
      </w:r>
      <w:r w:rsidR="000E7222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утвержденный его организатором (соответствующая федерация по виду спорта, Управление);</w:t>
      </w:r>
    </w:p>
    <w:p w:rsidR="00573160" w:rsidRPr="00573160" w:rsidRDefault="00573160" w:rsidP="00573160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5) спортивная федерация – общественная организация, целями которой являются развитие одного или нескольких видов спорта на</w:t>
      </w:r>
      <w:r w:rsidR="000E7222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территории субъекта Российской Федерации, их пропаганда, организация, проведение</w:t>
      </w:r>
      <w:r w:rsidR="000E7222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спортивных мероприятий и подготовка спортсменов - членов спортивных</w:t>
      </w:r>
      <w:r w:rsidR="000E7222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сборных команд;</w:t>
      </w:r>
    </w:p>
    <w:p w:rsidR="00573160" w:rsidRPr="00573160" w:rsidRDefault="00573160" w:rsidP="000E7222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 xml:space="preserve">6) спортивное соревнование </w:t>
      </w:r>
      <w:r w:rsidR="000E7222">
        <w:rPr>
          <w:sz w:val="28"/>
          <w:szCs w:val="28"/>
        </w:rPr>
        <w:t>–</w:t>
      </w:r>
      <w:r w:rsidRPr="00573160">
        <w:rPr>
          <w:sz w:val="28"/>
          <w:szCs w:val="28"/>
        </w:rPr>
        <w:t xml:space="preserve"> состязание среди спортсменов или</w:t>
      </w:r>
      <w:r w:rsidR="000E7222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команд спортсменов по различным видам спорта (спортивным дисциплинам) в</w:t>
      </w:r>
      <w:r w:rsidR="000E7222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целях выявления лучшего участника состязания, проводимое по</w:t>
      </w:r>
      <w:r w:rsidR="000E7222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утвержденному его организатором положению (регламенту);</w:t>
      </w:r>
    </w:p>
    <w:p w:rsidR="00573160" w:rsidRPr="00573160" w:rsidRDefault="00573160" w:rsidP="000E7222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 xml:space="preserve">7) спортивные мероприятия </w:t>
      </w:r>
      <w:r w:rsidR="000E7222">
        <w:rPr>
          <w:sz w:val="28"/>
          <w:szCs w:val="28"/>
        </w:rPr>
        <w:t>–</w:t>
      </w:r>
      <w:r w:rsidRPr="00573160">
        <w:rPr>
          <w:sz w:val="28"/>
          <w:szCs w:val="28"/>
        </w:rPr>
        <w:t xml:space="preserve"> спортивные соревнования, а также тренировочные мероприятия, и другие мероприятия по подготовке к спортивным соревнованиям с участием спортсменов;</w:t>
      </w:r>
    </w:p>
    <w:p w:rsidR="00573160" w:rsidRPr="00573160" w:rsidRDefault="00573160" w:rsidP="00573160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8) спортивные сборные команды Карталинского муниципального района – коллективы спортсменов, относящихся к различным возрастным группам, тренеров, других работников физкультурно-спортивных организаций. Спортивные сборные команды могут состоять из основного и резервного составов;</w:t>
      </w:r>
    </w:p>
    <w:p w:rsidR="00573160" w:rsidRPr="00573160" w:rsidRDefault="00573160" w:rsidP="00E17623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 xml:space="preserve">9) участники физкультурных мероприятий и спортивных мероприятий </w:t>
      </w:r>
      <w:r w:rsidR="00E17623">
        <w:rPr>
          <w:sz w:val="28"/>
          <w:szCs w:val="28"/>
        </w:rPr>
        <w:t>–</w:t>
      </w:r>
      <w:r w:rsidRPr="00573160">
        <w:rPr>
          <w:sz w:val="28"/>
          <w:szCs w:val="28"/>
        </w:rPr>
        <w:t xml:space="preserve"> спортсмены и сопровождающие их лица, судьи, тренеры, медицинские</w:t>
      </w:r>
      <w:r w:rsidR="00E17623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работники, волонтеры, контролеры-распорядители, специалисты (механики, ремонтники, конюхи, хореографы, аккомпаниаторы), а также специалисты,</w:t>
      </w:r>
      <w:r w:rsidR="00E17623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предусмотренные в правилах, положениях о соревнованиях и</w:t>
      </w:r>
      <w:r w:rsidR="00E17623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регламентирующих документах, и физкультурно-спортивные организации. Участниками физкультурных мероприятий и спортивных мероприятий могут</w:t>
      </w:r>
      <w:r w:rsidR="00E17623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являться как штатные работники Управления или подведомственных организаций, так и не</w:t>
      </w:r>
      <w:r w:rsidR="00E17623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состоящие в их штате;</w:t>
      </w:r>
    </w:p>
    <w:p w:rsidR="00573160" w:rsidRPr="00573160" w:rsidRDefault="00573160" w:rsidP="00E17623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 xml:space="preserve">10) физкультурные мероприятия </w:t>
      </w:r>
      <w:r w:rsidR="00E17623">
        <w:rPr>
          <w:sz w:val="28"/>
          <w:szCs w:val="28"/>
        </w:rPr>
        <w:t>–</w:t>
      </w:r>
      <w:r w:rsidRPr="00573160">
        <w:rPr>
          <w:sz w:val="28"/>
          <w:szCs w:val="28"/>
        </w:rPr>
        <w:t xml:space="preserve"> организованные занятия граждан физической культурой;</w:t>
      </w:r>
    </w:p>
    <w:p w:rsidR="00573160" w:rsidRPr="00573160" w:rsidRDefault="00573160" w:rsidP="00E17623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 xml:space="preserve">11) организатор спортивного соревнования </w:t>
      </w:r>
      <w:r w:rsidR="00E17623">
        <w:rPr>
          <w:sz w:val="28"/>
          <w:szCs w:val="28"/>
        </w:rPr>
        <w:t>–</w:t>
      </w:r>
      <w:r w:rsidRPr="00573160">
        <w:rPr>
          <w:sz w:val="28"/>
          <w:szCs w:val="28"/>
        </w:rPr>
        <w:t xml:space="preserve"> юридическое лицо, которое  утверждает положение (регламент) спортивного соревнования, определяет условия и календарный план его проведения, условия допуска к </w:t>
      </w:r>
      <w:r w:rsidRPr="00573160">
        <w:rPr>
          <w:sz w:val="28"/>
          <w:szCs w:val="28"/>
        </w:rPr>
        <w:lastRenderedPageBreak/>
        <w:t>участию в спортивном соревновании, порядок выявления лучшего участника или лучших</w:t>
      </w:r>
      <w:r w:rsidR="00E17623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 xml:space="preserve">участников, порядок организационного и иного обеспечения спортивного соревнования, обеспечивает финансирование спортивного соревнования  утвержденном им порядке, а также осуществляет иные полномочия в соответствии с настоящим Федеральным законом от </w:t>
      </w:r>
      <w:r w:rsidR="00E17623">
        <w:rPr>
          <w:sz w:val="28"/>
          <w:szCs w:val="28"/>
        </w:rPr>
        <w:t>0</w:t>
      </w:r>
      <w:r w:rsidRPr="00573160">
        <w:rPr>
          <w:sz w:val="28"/>
          <w:szCs w:val="28"/>
        </w:rPr>
        <w:t>4</w:t>
      </w:r>
      <w:r w:rsidR="00E17623">
        <w:rPr>
          <w:sz w:val="28"/>
          <w:szCs w:val="28"/>
        </w:rPr>
        <w:t>.12.</w:t>
      </w:r>
      <w:r w:rsidRPr="00573160">
        <w:rPr>
          <w:sz w:val="28"/>
          <w:szCs w:val="28"/>
        </w:rPr>
        <w:t>2007 года</w:t>
      </w:r>
      <w:r w:rsidR="00E17623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№ 329-Ф</w:t>
      </w:r>
      <w:r w:rsidR="00AA0C08">
        <w:rPr>
          <w:sz w:val="28"/>
          <w:szCs w:val="28"/>
        </w:rPr>
        <w:t>З</w:t>
      </w:r>
      <w:r w:rsidRPr="00573160">
        <w:rPr>
          <w:sz w:val="28"/>
          <w:szCs w:val="28"/>
        </w:rPr>
        <w:t xml:space="preserve"> «О физической культуре и спорте в Российской Федерации»;</w:t>
      </w:r>
    </w:p>
    <w:p w:rsidR="00E17623" w:rsidRDefault="00573160" w:rsidP="00E17623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 xml:space="preserve">12) организатор физкультурного мероприятия </w:t>
      </w:r>
      <w:r w:rsidR="00E17623">
        <w:rPr>
          <w:sz w:val="28"/>
          <w:szCs w:val="28"/>
        </w:rPr>
        <w:t>–</w:t>
      </w:r>
      <w:r w:rsidRPr="00573160">
        <w:rPr>
          <w:sz w:val="28"/>
          <w:szCs w:val="28"/>
        </w:rPr>
        <w:t xml:space="preserve"> юридическое или физическое</w:t>
      </w:r>
      <w:r w:rsidR="00E17623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лицо, по инициативе которого проводится физкультурное мероприятие и (или) которое осуществляет организационное, финансовое и иное обеспечение</w:t>
      </w:r>
      <w:r w:rsidR="00E17623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подготовки и</w:t>
      </w:r>
      <w:r w:rsidR="00E17623">
        <w:rPr>
          <w:sz w:val="28"/>
          <w:szCs w:val="28"/>
        </w:rPr>
        <w:t xml:space="preserve"> проведения такого мероприятия;</w:t>
      </w:r>
    </w:p>
    <w:p w:rsidR="00573160" w:rsidRPr="00573160" w:rsidRDefault="00573160" w:rsidP="00E17623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 xml:space="preserve">13) физкультурно-спортивная организация </w:t>
      </w:r>
      <w:r w:rsidR="00E17623">
        <w:rPr>
          <w:sz w:val="28"/>
          <w:szCs w:val="28"/>
        </w:rPr>
        <w:t>–</w:t>
      </w:r>
      <w:r w:rsidRPr="00573160">
        <w:rPr>
          <w:sz w:val="28"/>
          <w:szCs w:val="28"/>
        </w:rPr>
        <w:t xml:space="preserve"> юридическое лицо </w:t>
      </w:r>
      <w:r w:rsidR="00E17623">
        <w:rPr>
          <w:sz w:val="28"/>
          <w:szCs w:val="28"/>
        </w:rPr>
        <w:t>независимо от его организационно</w:t>
      </w:r>
      <w:r w:rsidRPr="00573160">
        <w:rPr>
          <w:sz w:val="28"/>
          <w:szCs w:val="28"/>
        </w:rPr>
        <w:t>-правовой формы, осуществляющее деятельность   в области физической культуры и спорта в качестве основного вида</w:t>
      </w:r>
      <w:r w:rsidR="00E17623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деятельности, участвующее в организации работы по развитию физической культуры и спорта среди различных групп населения, создающее условия для охраны и укрепления здоровья спортсменов и других участвующих в</w:t>
      </w:r>
      <w:r w:rsidR="00E17623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спортивных соревнованиях и тренировочных мероприятиях лиц, обеспечивающее спортсменам и тренерам необходимые условия для тренировок, а также иным образом содействующее этим лицам в достижении</w:t>
      </w:r>
      <w:r w:rsidR="00E17623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высоких спортивных результатов.</w:t>
      </w:r>
    </w:p>
    <w:p w:rsidR="00573160" w:rsidRPr="00573160" w:rsidRDefault="00573160" w:rsidP="00573160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5. Основанием для направления</w:t>
      </w:r>
      <w:r w:rsidR="00E17623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участников на спортивные мероприятия являются: Календарь, и (или) положение о проведении спортивных</w:t>
      </w:r>
      <w:r w:rsidR="00E17623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мероприятий (для окружных, всероссийских и международных спортивных</w:t>
      </w:r>
      <w:r w:rsidR="00E17623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мероприятий положение должно быть утверждено федеральным органом</w:t>
      </w:r>
      <w:r w:rsidR="00E17623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исполнительной власти в области физической культуры и спорта и</w:t>
      </w:r>
      <w:r w:rsidR="00E17623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соответствующей федерацией по виду спорта) (при наличии), и (или) вызов</w:t>
      </w:r>
      <w:r w:rsidR="00E17623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(для окружных, всероссийских и международных спортивных мероприятий</w:t>
      </w:r>
      <w:r w:rsidR="00E17623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должен быть направлен от центров подготовки сборных команд Российской Федерации федерального органа исполнительной власти в области физической культуры и спорта или соответствующей общероссийской федерации по виду</w:t>
      </w:r>
      <w:r w:rsidR="00E17623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спорта) (при наличии).</w:t>
      </w:r>
    </w:p>
    <w:p w:rsidR="00573160" w:rsidRPr="00573160" w:rsidRDefault="00573160" w:rsidP="00573160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Средства местного бюджета выделяются на проведение и (или) участие в спортивных мероприятиях, включенных в Календарь.</w:t>
      </w:r>
    </w:p>
    <w:p w:rsidR="00573160" w:rsidRPr="00573160" w:rsidRDefault="00573160" w:rsidP="00573160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Документы представляются в Управлении в оригинале, заверенные печатью.</w:t>
      </w:r>
    </w:p>
    <w:p w:rsidR="00573160" w:rsidRPr="00573160" w:rsidRDefault="00573160" w:rsidP="00573160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Ксеро-факсовые копии являются информационным материалом для организации работы по подготовке и проведению спортивного мероприятия.</w:t>
      </w:r>
    </w:p>
    <w:p w:rsidR="00573160" w:rsidRPr="00573160" w:rsidRDefault="00573160" w:rsidP="00573160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6. При проведении и по итогам спортивных мероприятий проводится награждение, в том числе за вклад в развитие физической культуры и спорта в Карталинском муниципальном районе, подготовку спортсменов высокого класса, развитие спорта высших достижений, высокие достижения на соревнованиях областного уровня. Управление обеспечивает участников наградной атрибутикой (медали, грамоты, ленты, дипломы и кубки, вымпелы и другой продукцией) согласно утвержденной смете расходов на проведение спортивного мероприятия.</w:t>
      </w:r>
    </w:p>
    <w:p w:rsidR="00573160" w:rsidRPr="00573160" w:rsidRDefault="00573160" w:rsidP="00573160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lastRenderedPageBreak/>
        <w:t xml:space="preserve">7. При направлении участников на спортивные мероприятия Управление, подведомственные Управлению учреждения, оформляют направления на спортивные мероприятия (приложение 10 к настоящему Порядку). </w:t>
      </w:r>
    </w:p>
    <w:p w:rsidR="00573160" w:rsidRPr="00573160" w:rsidRDefault="00573160" w:rsidP="00573160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Возмещение расходов, связанных с участием в спортивных мероприятиях, производится согласно главы III настоящего Порядка.</w:t>
      </w:r>
    </w:p>
    <w:p w:rsidR="00573160" w:rsidRPr="00573160" w:rsidRDefault="00573160" w:rsidP="00573160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Управление имеет право на основании письменного обращения организации, проводящей мероприятие, принимать решения о переносе сроков и места проведения спортивных мероприятий.</w:t>
      </w:r>
    </w:p>
    <w:p w:rsidR="00573160" w:rsidRDefault="00573160" w:rsidP="00573160">
      <w:pPr>
        <w:jc w:val="both"/>
        <w:rPr>
          <w:sz w:val="28"/>
          <w:szCs w:val="28"/>
        </w:rPr>
      </w:pPr>
    </w:p>
    <w:p w:rsidR="00E17623" w:rsidRPr="00573160" w:rsidRDefault="00E17623" w:rsidP="00573160">
      <w:pPr>
        <w:jc w:val="both"/>
        <w:rPr>
          <w:sz w:val="28"/>
          <w:szCs w:val="28"/>
        </w:rPr>
      </w:pPr>
    </w:p>
    <w:p w:rsidR="00573160" w:rsidRPr="00573160" w:rsidRDefault="00573160" w:rsidP="00E17623">
      <w:pPr>
        <w:jc w:val="center"/>
        <w:rPr>
          <w:sz w:val="28"/>
          <w:szCs w:val="28"/>
        </w:rPr>
      </w:pPr>
      <w:r w:rsidRPr="00573160">
        <w:rPr>
          <w:sz w:val="28"/>
          <w:szCs w:val="28"/>
        </w:rPr>
        <w:t>II. Нормы расходов средств местного бюджета</w:t>
      </w:r>
    </w:p>
    <w:p w:rsidR="00573160" w:rsidRDefault="00573160" w:rsidP="00573160">
      <w:pPr>
        <w:jc w:val="both"/>
        <w:rPr>
          <w:sz w:val="28"/>
          <w:szCs w:val="28"/>
        </w:rPr>
      </w:pPr>
    </w:p>
    <w:p w:rsidR="00E17623" w:rsidRPr="00573160" w:rsidRDefault="00E17623" w:rsidP="00573160">
      <w:pPr>
        <w:jc w:val="both"/>
        <w:rPr>
          <w:sz w:val="28"/>
          <w:szCs w:val="28"/>
        </w:rPr>
      </w:pPr>
    </w:p>
    <w:p w:rsidR="00573160" w:rsidRPr="00573160" w:rsidRDefault="00573160" w:rsidP="001F0605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 xml:space="preserve">8. К нормам расходов средств местного бюджета (далее именуются </w:t>
      </w:r>
      <w:r w:rsidR="001F0605">
        <w:rPr>
          <w:sz w:val="28"/>
          <w:szCs w:val="28"/>
        </w:rPr>
        <w:t>–</w:t>
      </w:r>
      <w:r w:rsidRPr="00573160">
        <w:rPr>
          <w:sz w:val="28"/>
          <w:szCs w:val="28"/>
        </w:rPr>
        <w:t>нормы расходов) на материальное обеспечение участников спортивных мероприятий относятся:</w:t>
      </w:r>
    </w:p>
    <w:p w:rsidR="00573160" w:rsidRPr="00573160" w:rsidRDefault="00573160" w:rsidP="00AA0C08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1) нормы расходов на обеспечение питанием спортсменов и других участников физкультурных мероприятий и спортивных мероприятий (приложение 1 к настоящему  Порядку);</w:t>
      </w:r>
    </w:p>
    <w:p w:rsidR="00573160" w:rsidRPr="00573160" w:rsidRDefault="00573160" w:rsidP="00AA0C08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2) компенсационные выплаты, связанные с оплатой стоимости питания, выплачиваемые спортивным судьям для участия в спортивных мероприятиях (приложение 3 к настоящему Порядку);</w:t>
      </w:r>
    </w:p>
    <w:p w:rsidR="00573160" w:rsidRPr="00573160" w:rsidRDefault="00573160" w:rsidP="00AA0C08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3) нормы расходов на обеспечение спортсменов – участников физкультурных мероприятий и спортивных мероприятий фармакологическими средствами, витаминами и белково-глюкозными препаратами, медикаментами общего лечебного назначения, перевязочными средствами (приложение 4 к настоящему Порядку);</w:t>
      </w:r>
    </w:p>
    <w:p w:rsidR="00573160" w:rsidRPr="00573160" w:rsidRDefault="00573160" w:rsidP="00AA0C08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4) нормы расходов на награждение при проведении и по итогам спортивных мероприятий (приложение 5 к настоящему Порядку);</w:t>
      </w:r>
    </w:p>
    <w:p w:rsidR="00573160" w:rsidRPr="00573160" w:rsidRDefault="00573160" w:rsidP="00AA0C08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5) нормы расходов на оплату труда специалистов и обслуживающего персонала, привлекаемых для обеспечения спортивных мероприятий (приложение 6 к настоящему Порядку);</w:t>
      </w:r>
    </w:p>
    <w:p w:rsidR="00573160" w:rsidRPr="00573160" w:rsidRDefault="00573160" w:rsidP="00AA0C08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6) нормы расходов средств на приобретение сувенирной продукции для участников физкультурных мероприятий и спортивных мероприятий (приложение 7 к</w:t>
      </w:r>
      <w:r w:rsidR="001F0605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настоящему Порядку);</w:t>
      </w:r>
    </w:p>
    <w:p w:rsidR="00573160" w:rsidRPr="00573160" w:rsidRDefault="00573160" w:rsidP="00AA0C08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7) нормы расходов средств на обеспечение экипировкой участников физкультурных мероприятий и спортивных мероприятий (приложение 8 к настоящему Порядку);</w:t>
      </w:r>
    </w:p>
    <w:p w:rsidR="00573160" w:rsidRPr="00573160" w:rsidRDefault="00573160" w:rsidP="00AA0C08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8) нормы расходов на возмещение затрат на услуги спортивных сооружений</w:t>
      </w:r>
      <w:r w:rsidR="001F0605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и (или) на их аренду (приложение 9 к настоящему Порядку);</w:t>
      </w:r>
    </w:p>
    <w:p w:rsidR="00573160" w:rsidRPr="00573160" w:rsidRDefault="00573160" w:rsidP="00AA0C08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9) нормы расходов на обеспечение транспортными средствами участников физкультурных мероприятий и спортивных мероприятий (приложение 11 к настоящему Порядку);</w:t>
      </w:r>
    </w:p>
    <w:p w:rsidR="00573160" w:rsidRPr="00573160" w:rsidRDefault="00573160" w:rsidP="00C87BF3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lastRenderedPageBreak/>
        <w:t xml:space="preserve">10) норма возмещения расходов за проживание </w:t>
      </w:r>
      <w:r w:rsidR="00C87BF3">
        <w:rPr>
          <w:sz w:val="28"/>
          <w:szCs w:val="28"/>
        </w:rPr>
        <w:t>–</w:t>
      </w:r>
      <w:r w:rsidRPr="00573160">
        <w:rPr>
          <w:sz w:val="28"/>
          <w:szCs w:val="28"/>
        </w:rPr>
        <w:t xml:space="preserve"> по фактическим расходам, но не более стоимости однокомнатного (одноместного) номера, за исключением номеров категории люкс и полулюкс.</w:t>
      </w:r>
    </w:p>
    <w:p w:rsidR="00573160" w:rsidRPr="00573160" w:rsidRDefault="00573160" w:rsidP="00AA0C08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9. Классификация тренировочных сборов (тренировочных сборов по подготовке к соревнованиям, специальных тренировочных сборов) указана в приложении 2 к настоящему Порядку в соответствии с приказом Министерства спорта Российской Федерации от  24</w:t>
      </w:r>
      <w:r w:rsidR="001F0605">
        <w:rPr>
          <w:sz w:val="28"/>
          <w:szCs w:val="28"/>
        </w:rPr>
        <w:t>.10.</w:t>
      </w:r>
      <w:r w:rsidRPr="00573160">
        <w:rPr>
          <w:sz w:val="28"/>
          <w:szCs w:val="28"/>
        </w:rPr>
        <w:t xml:space="preserve">2012 года № 325 </w:t>
      </w:r>
      <w:r w:rsidR="001F0605">
        <w:rPr>
          <w:sz w:val="28"/>
          <w:szCs w:val="28"/>
        </w:rPr>
        <w:t xml:space="preserve">             «</w:t>
      </w:r>
      <w:r w:rsidRPr="00573160">
        <w:rPr>
          <w:sz w:val="28"/>
          <w:szCs w:val="28"/>
        </w:rPr>
        <w:t>О методических рекомендациях по организации спортивной подготовки в Российской Федерации</w:t>
      </w:r>
      <w:r w:rsidR="001F0605">
        <w:rPr>
          <w:sz w:val="28"/>
          <w:szCs w:val="28"/>
        </w:rPr>
        <w:t>»</w:t>
      </w:r>
      <w:r w:rsidRPr="00573160">
        <w:rPr>
          <w:sz w:val="28"/>
          <w:szCs w:val="28"/>
        </w:rPr>
        <w:t xml:space="preserve">. </w:t>
      </w:r>
    </w:p>
    <w:p w:rsidR="00573160" w:rsidRPr="00573160" w:rsidRDefault="00573160" w:rsidP="00AA0C08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10. Затраты на материальное обеспечение участников спортивных мероприятий, проводимых в соответствии с нормами расходов, в состав</w:t>
      </w:r>
      <w:r w:rsidR="001F0605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 xml:space="preserve">командировочных расходов не включаются. Управление, подведомственные Управлению учреждения имеют право возмещать расходы в соответствии с </w:t>
      </w:r>
      <w:r w:rsidR="00B14494">
        <w:rPr>
          <w:sz w:val="28"/>
          <w:szCs w:val="28"/>
        </w:rPr>
        <w:t>главой</w:t>
      </w:r>
      <w:r w:rsidRPr="00573160">
        <w:rPr>
          <w:sz w:val="28"/>
          <w:szCs w:val="28"/>
        </w:rPr>
        <w:t xml:space="preserve"> III настоящего Порядка по оплате проезда (в том</w:t>
      </w:r>
      <w:r w:rsidR="001F0605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числе оплате постельных принадлежностей, багажа, оплате страховок, разных сборов по квитанциям, услуг камеры хранения) участников спортивных мероприятий, иногородних специалистов и обслуживающего персонала (как штатных, так и не состоящих в штате) к месту проведения спортивных мероприятий и обратно, обеспечению их проживания (в том числе услуг бронирования), питания и оформления выездных документов при направлении</w:t>
      </w:r>
      <w:r w:rsidR="001F0605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с территории Российской Федерации на территорию иностранных государств, а</w:t>
      </w:r>
      <w:r w:rsidR="001F0605">
        <w:rPr>
          <w:sz w:val="28"/>
          <w:szCs w:val="28"/>
        </w:rPr>
        <w:t xml:space="preserve"> т</w:t>
      </w:r>
      <w:r w:rsidRPr="00573160">
        <w:rPr>
          <w:sz w:val="28"/>
          <w:szCs w:val="28"/>
        </w:rPr>
        <w:t xml:space="preserve">акже иные расходы, указанные в пункте 8 </w:t>
      </w:r>
      <w:r w:rsidR="00B14494">
        <w:rPr>
          <w:sz w:val="28"/>
          <w:szCs w:val="28"/>
        </w:rPr>
        <w:t xml:space="preserve">главы </w:t>
      </w:r>
      <w:r w:rsidR="00EE388B">
        <w:rPr>
          <w:sz w:val="28"/>
          <w:szCs w:val="28"/>
        </w:rPr>
        <w:t>II</w:t>
      </w:r>
      <w:r w:rsidR="00B14494" w:rsidRPr="00573160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настоящего Порядка и положении о</w:t>
      </w:r>
      <w:r w:rsidR="001F0605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проведении спортивных мероприятий, в соответствии с пунктом 5</w:t>
      </w:r>
      <w:r w:rsidR="00B14494" w:rsidRPr="00B14494">
        <w:rPr>
          <w:sz w:val="28"/>
          <w:szCs w:val="28"/>
        </w:rPr>
        <w:t xml:space="preserve"> </w:t>
      </w:r>
      <w:r w:rsidR="00B14494">
        <w:rPr>
          <w:sz w:val="28"/>
          <w:szCs w:val="28"/>
        </w:rPr>
        <w:t xml:space="preserve">главы </w:t>
      </w:r>
      <w:r w:rsidR="00EE388B">
        <w:rPr>
          <w:sz w:val="28"/>
          <w:szCs w:val="28"/>
        </w:rPr>
        <w:t>I</w:t>
      </w:r>
      <w:r w:rsidRPr="00573160">
        <w:rPr>
          <w:sz w:val="28"/>
          <w:szCs w:val="28"/>
        </w:rPr>
        <w:t xml:space="preserve"> настоящего</w:t>
      </w:r>
      <w:r w:rsidR="001F0605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Порядка.</w:t>
      </w:r>
    </w:p>
    <w:p w:rsidR="00573160" w:rsidRPr="00573160" w:rsidRDefault="00573160" w:rsidP="00AA0C08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Нормы расходов на направление участников спортивных мероприятий на спортивные мероприятия за пределы Российской Федерации и порядок их возмещения для участников спортивных мероприятий устанавливаются в</w:t>
      </w:r>
      <w:r w:rsidR="001F0605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порядке и размерах, установленных для федеральных государственных</w:t>
      </w:r>
      <w:r w:rsidR="001F0605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гражданских служащих.</w:t>
      </w:r>
    </w:p>
    <w:p w:rsidR="00573160" w:rsidRPr="00573160" w:rsidRDefault="00573160" w:rsidP="00AA0C08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11. Увеличение норм расходов может производиться физкультурно-спортивными организациями, проводящими совместно с Управлением спортивное мероприятие, самостоятельно за счет собственных средств, а также средств спонсоров,</w:t>
      </w:r>
      <w:r w:rsidR="001F0605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заявочных взносов на условиях, предусмотренных в настоящем Порядке, и других источниках.</w:t>
      </w:r>
    </w:p>
    <w:p w:rsidR="00573160" w:rsidRPr="00573160" w:rsidRDefault="00573160" w:rsidP="00AA0C08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12. Расходы по аренде и предоставлению услуг спортивных сооружений и оборудования, на обеспечение транспортными средствами, почтово-телеграфные, канцелярские, организационные и затраты на материальное обеспечение участников спортивных мероприятий, не указанные в настоящем Порядке, производятся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573160" w:rsidRPr="00573160" w:rsidRDefault="00573160" w:rsidP="00AA0C08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 xml:space="preserve">13. При проведении спортивных мероприятий с выездом продолжительностью более одних суток участники этих мероприятий обеспечиваются питанием в пути. Размер оплаты питания в пути в таком случае составляет </w:t>
      </w:r>
      <w:r w:rsidR="00E669EF">
        <w:rPr>
          <w:sz w:val="28"/>
          <w:szCs w:val="28"/>
        </w:rPr>
        <w:t>100</w:t>
      </w:r>
      <w:r w:rsidRPr="00573160">
        <w:rPr>
          <w:sz w:val="28"/>
          <w:szCs w:val="28"/>
        </w:rPr>
        <w:t xml:space="preserve"> рублей в сутки.</w:t>
      </w:r>
    </w:p>
    <w:p w:rsidR="00573160" w:rsidRPr="00573160" w:rsidRDefault="00573160" w:rsidP="00AA0C08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lastRenderedPageBreak/>
        <w:t>14. При проведении спортивных мероприятий могут привлекаться волонтеры. Организаторы спортивных мероприятий определяют условия и порядок предоставления волонтерам компенсационных выплат, связанных с оплатой стоимости питания, проезда, проживания, условия и порядок предоставления на безвозмездной и безвозвратной основе форменной одежды и</w:t>
      </w:r>
      <w:r w:rsidR="001F0605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иных предметов вещевого имущества, а также порядок предоставления спортивного снаряжения, оборудования, спортивной и парадной формы.</w:t>
      </w:r>
    </w:p>
    <w:p w:rsidR="00573160" w:rsidRDefault="00573160" w:rsidP="00573160">
      <w:pPr>
        <w:jc w:val="both"/>
        <w:rPr>
          <w:sz w:val="28"/>
          <w:szCs w:val="28"/>
        </w:rPr>
      </w:pPr>
    </w:p>
    <w:p w:rsidR="001F0605" w:rsidRPr="00573160" w:rsidRDefault="001F0605" w:rsidP="00573160">
      <w:pPr>
        <w:jc w:val="both"/>
        <w:rPr>
          <w:sz w:val="28"/>
          <w:szCs w:val="28"/>
        </w:rPr>
      </w:pPr>
    </w:p>
    <w:p w:rsidR="00573160" w:rsidRPr="00573160" w:rsidRDefault="00573160" w:rsidP="001F0605">
      <w:pPr>
        <w:jc w:val="center"/>
        <w:rPr>
          <w:sz w:val="28"/>
          <w:szCs w:val="28"/>
        </w:rPr>
      </w:pPr>
      <w:r w:rsidRPr="00573160">
        <w:rPr>
          <w:sz w:val="28"/>
          <w:szCs w:val="28"/>
        </w:rPr>
        <w:t>III. Финансирование спортивных мероприятий</w:t>
      </w:r>
    </w:p>
    <w:p w:rsidR="00573160" w:rsidRDefault="00573160" w:rsidP="00573160">
      <w:pPr>
        <w:jc w:val="both"/>
        <w:rPr>
          <w:sz w:val="28"/>
          <w:szCs w:val="28"/>
        </w:rPr>
      </w:pPr>
    </w:p>
    <w:p w:rsidR="001F0605" w:rsidRPr="00573160" w:rsidRDefault="001F0605" w:rsidP="00573160">
      <w:pPr>
        <w:jc w:val="both"/>
        <w:rPr>
          <w:sz w:val="28"/>
          <w:szCs w:val="28"/>
        </w:rPr>
      </w:pPr>
    </w:p>
    <w:p w:rsidR="00573160" w:rsidRPr="00573160" w:rsidRDefault="00573160" w:rsidP="001F0605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15. Для организации и проведения спортивных мероприятий или участия в них, учитывая определенные цели, приоритеты по видам спорта, традиции, опыт и целесообразность проведения аналогичных мероприятий, Управление и подведомственные Управлению учреждения издают приказы и утверждают сметы в рамках доведенных лимитов бюджетных обязательств.</w:t>
      </w:r>
    </w:p>
    <w:p w:rsidR="00573160" w:rsidRPr="00573160" w:rsidRDefault="00573160" w:rsidP="001F0605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Участники спортивных мероприятий, получившие наличные деньги в подотчет,</w:t>
      </w:r>
      <w:r w:rsidR="001F0605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обязаны предъявить отчет об израсходованных суммах и произвести окончательный расчет по ним в срок до трех рабочих дней.</w:t>
      </w:r>
    </w:p>
    <w:p w:rsidR="00573160" w:rsidRPr="00573160" w:rsidRDefault="00573160" w:rsidP="001F0605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16. Оплата питания, проживания, фармакологии, витаминизации, аренды, услуг спортивных сооружений, расходов по подготовке к проведению спортивных мероприятий и автотранспорта, оплата судей и обслуживающего</w:t>
      </w:r>
      <w:r w:rsidR="001F0605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 xml:space="preserve">персонала и затраты на материальное обеспечение участников спортивных мероприятий в период организации и проведения спортивных мероприятий возможна в виде авансового (предварительного) платежа в размере100 процентов. </w:t>
      </w:r>
    </w:p>
    <w:p w:rsidR="00573160" w:rsidRDefault="00573160" w:rsidP="00E669EF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 xml:space="preserve">17. </w:t>
      </w:r>
      <w:r w:rsidR="000E3016">
        <w:rPr>
          <w:sz w:val="28"/>
          <w:szCs w:val="28"/>
        </w:rPr>
        <w:t xml:space="preserve">Казначейский отдел </w:t>
      </w:r>
      <w:r w:rsidRPr="00573160">
        <w:rPr>
          <w:sz w:val="28"/>
          <w:szCs w:val="28"/>
        </w:rPr>
        <w:t>Финансово</w:t>
      </w:r>
      <w:r w:rsidR="000E3016">
        <w:rPr>
          <w:sz w:val="28"/>
          <w:szCs w:val="28"/>
        </w:rPr>
        <w:t>го</w:t>
      </w:r>
      <w:r w:rsidRPr="00573160">
        <w:rPr>
          <w:sz w:val="28"/>
          <w:szCs w:val="28"/>
        </w:rPr>
        <w:t xml:space="preserve"> </w:t>
      </w:r>
      <w:r w:rsidR="00E669EF" w:rsidRPr="00573160">
        <w:rPr>
          <w:sz w:val="28"/>
          <w:szCs w:val="28"/>
        </w:rPr>
        <w:t>управлени</w:t>
      </w:r>
      <w:r w:rsidR="000E3016">
        <w:rPr>
          <w:sz w:val="28"/>
          <w:szCs w:val="28"/>
        </w:rPr>
        <w:t>я</w:t>
      </w:r>
      <w:r w:rsidR="00E669EF" w:rsidRPr="00573160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Карталинского муниципального района осуществляет</w:t>
      </w:r>
      <w:r w:rsidR="001F0605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перечисление средств местного бюджета на организацию и проведение физкультурных и спортивных мероприятий на основании заявок Управления и подведомственных Управлению учреждений</w:t>
      </w:r>
    </w:p>
    <w:p w:rsidR="00E669EF" w:rsidRDefault="00E669EF" w:rsidP="00E669EF">
      <w:pPr>
        <w:ind w:firstLine="709"/>
        <w:jc w:val="both"/>
        <w:rPr>
          <w:sz w:val="28"/>
          <w:szCs w:val="28"/>
        </w:rPr>
      </w:pPr>
    </w:p>
    <w:p w:rsidR="001F0605" w:rsidRPr="00573160" w:rsidRDefault="001F0605" w:rsidP="00573160">
      <w:pPr>
        <w:jc w:val="both"/>
        <w:rPr>
          <w:sz w:val="28"/>
          <w:szCs w:val="28"/>
        </w:rPr>
      </w:pPr>
    </w:p>
    <w:p w:rsidR="001F0605" w:rsidRDefault="00573160" w:rsidP="001F0605">
      <w:pPr>
        <w:jc w:val="center"/>
        <w:rPr>
          <w:sz w:val="28"/>
          <w:szCs w:val="28"/>
        </w:rPr>
      </w:pPr>
      <w:r w:rsidRPr="00573160">
        <w:rPr>
          <w:sz w:val="28"/>
          <w:szCs w:val="28"/>
        </w:rPr>
        <w:t xml:space="preserve">IV. Особенности расходования средств </w:t>
      </w:r>
    </w:p>
    <w:p w:rsidR="001F0605" w:rsidRDefault="00573160" w:rsidP="001F0605">
      <w:pPr>
        <w:jc w:val="center"/>
        <w:rPr>
          <w:sz w:val="28"/>
          <w:szCs w:val="28"/>
        </w:rPr>
      </w:pPr>
      <w:r w:rsidRPr="00573160">
        <w:rPr>
          <w:sz w:val="28"/>
          <w:szCs w:val="28"/>
        </w:rPr>
        <w:t>на физкультурные и спортивные</w:t>
      </w:r>
      <w:r w:rsidR="001F0605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 xml:space="preserve">мероприятия, </w:t>
      </w:r>
    </w:p>
    <w:p w:rsidR="00573160" w:rsidRPr="00573160" w:rsidRDefault="00573160" w:rsidP="001F0605">
      <w:pPr>
        <w:jc w:val="center"/>
        <w:rPr>
          <w:sz w:val="28"/>
          <w:szCs w:val="28"/>
        </w:rPr>
      </w:pPr>
      <w:r w:rsidRPr="00573160">
        <w:rPr>
          <w:sz w:val="28"/>
          <w:szCs w:val="28"/>
        </w:rPr>
        <w:t>проводимые бюджетными</w:t>
      </w:r>
      <w:r w:rsidR="001F0605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учреждениями</w:t>
      </w:r>
    </w:p>
    <w:p w:rsidR="00573160" w:rsidRDefault="00573160" w:rsidP="00573160">
      <w:pPr>
        <w:jc w:val="both"/>
        <w:rPr>
          <w:sz w:val="28"/>
          <w:szCs w:val="28"/>
        </w:rPr>
      </w:pPr>
    </w:p>
    <w:p w:rsidR="001F0605" w:rsidRPr="00573160" w:rsidRDefault="001F0605" w:rsidP="001F0605">
      <w:pPr>
        <w:ind w:firstLine="709"/>
        <w:jc w:val="both"/>
        <w:rPr>
          <w:sz w:val="28"/>
          <w:szCs w:val="28"/>
        </w:rPr>
      </w:pPr>
    </w:p>
    <w:p w:rsidR="00573160" w:rsidRDefault="00573160" w:rsidP="001F0605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1</w:t>
      </w:r>
      <w:r w:rsidR="00DA092E">
        <w:rPr>
          <w:sz w:val="28"/>
          <w:szCs w:val="28"/>
        </w:rPr>
        <w:t>8</w:t>
      </w:r>
      <w:r w:rsidRPr="00573160">
        <w:rPr>
          <w:sz w:val="28"/>
          <w:szCs w:val="28"/>
        </w:rPr>
        <w:t>. Требования настоящего Порядка распространяются на бюджетные учреждения, в отношении которых функции и полномочия учредителя осуществляются Управлением, в части, не</w:t>
      </w:r>
      <w:r w:rsidR="001F0605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противоречащей законодательству.</w:t>
      </w:r>
    </w:p>
    <w:p w:rsidR="00E669EF" w:rsidRPr="00573160" w:rsidRDefault="00E669EF" w:rsidP="001F0605">
      <w:pPr>
        <w:ind w:firstLine="709"/>
        <w:jc w:val="both"/>
        <w:rPr>
          <w:sz w:val="28"/>
          <w:szCs w:val="28"/>
        </w:rPr>
      </w:pPr>
    </w:p>
    <w:p w:rsidR="00573160" w:rsidRDefault="00DA092E" w:rsidP="001F0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573160" w:rsidRPr="00573160">
        <w:rPr>
          <w:sz w:val="28"/>
          <w:szCs w:val="28"/>
        </w:rPr>
        <w:t>. Финансовое обеспечение спортивных мероприятий, проводимых муниципальными бюджетными учреждениями, осуществляется за счет субсидий на выполнение муниципальных заданий, за счет субсидий на иные цели, предоставленных в соответствии с абзацем вторым части 1 статьи 78-1 Бюджетного кодекса Российской Федерации, и иных</w:t>
      </w:r>
      <w:r w:rsidR="00573160">
        <w:rPr>
          <w:sz w:val="28"/>
          <w:szCs w:val="28"/>
        </w:rPr>
        <w:t xml:space="preserve"> </w:t>
      </w:r>
      <w:r w:rsidR="00573160" w:rsidRPr="00573160">
        <w:rPr>
          <w:sz w:val="28"/>
          <w:szCs w:val="28"/>
        </w:rPr>
        <w:t>источников.</w:t>
      </w:r>
    </w:p>
    <w:p w:rsidR="001F0605" w:rsidRDefault="001F060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25B2" w:rsidRDefault="00C925B2" w:rsidP="00C925B2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F0605" w:rsidRDefault="00C925B2" w:rsidP="00C925B2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B3C7D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BB3C7D">
        <w:rPr>
          <w:sz w:val="28"/>
          <w:szCs w:val="28"/>
        </w:rPr>
        <w:t xml:space="preserve"> расходования средств на мероприятия, включенные в единый календарный план официальных физкультурных и спортивных мероприятий Карталинского муниципального района на 2020 год</w:t>
      </w:r>
    </w:p>
    <w:p w:rsidR="00C925B2" w:rsidRDefault="00C925B2" w:rsidP="001F0605">
      <w:pPr>
        <w:jc w:val="both"/>
        <w:rPr>
          <w:sz w:val="28"/>
          <w:szCs w:val="28"/>
        </w:rPr>
      </w:pPr>
    </w:p>
    <w:p w:rsidR="00C925B2" w:rsidRDefault="00C925B2" w:rsidP="001F0605">
      <w:pPr>
        <w:jc w:val="both"/>
        <w:rPr>
          <w:sz w:val="28"/>
          <w:szCs w:val="28"/>
        </w:rPr>
      </w:pPr>
    </w:p>
    <w:p w:rsidR="00C925B2" w:rsidRDefault="00C925B2" w:rsidP="00C925B2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Нормы</w:t>
      </w:r>
      <w:r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 xml:space="preserve">расходов на обеспечение питанием </w:t>
      </w:r>
    </w:p>
    <w:p w:rsidR="00C925B2" w:rsidRPr="00C925B2" w:rsidRDefault="00C925B2" w:rsidP="00C925B2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спортсменов и других участников</w:t>
      </w:r>
    </w:p>
    <w:p w:rsidR="00C925B2" w:rsidRDefault="00C925B2" w:rsidP="00C925B2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физкультурных мероприятий и спортивных мероприятий</w:t>
      </w:r>
    </w:p>
    <w:p w:rsidR="00C925B2" w:rsidRDefault="00C925B2" w:rsidP="00C925B2">
      <w:pPr>
        <w:jc w:val="both"/>
        <w:rPr>
          <w:sz w:val="28"/>
          <w:szCs w:val="28"/>
        </w:rPr>
      </w:pPr>
    </w:p>
    <w:p w:rsidR="00C925B2" w:rsidRPr="00C925B2" w:rsidRDefault="00C925B2" w:rsidP="00C925B2">
      <w:pPr>
        <w:jc w:val="both"/>
        <w:rPr>
          <w:sz w:val="28"/>
          <w:szCs w:val="28"/>
        </w:rPr>
      </w:pPr>
    </w:p>
    <w:tbl>
      <w:tblPr>
        <w:tblStyle w:val="a7"/>
        <w:tblW w:w="9569" w:type="dxa"/>
        <w:jc w:val="center"/>
        <w:tblInd w:w="-601" w:type="dxa"/>
        <w:tblLook w:val="04A0"/>
      </w:tblPr>
      <w:tblGrid>
        <w:gridCol w:w="567"/>
        <w:gridCol w:w="6912"/>
        <w:gridCol w:w="2090"/>
      </w:tblGrid>
      <w:tr w:rsidR="00C925B2" w:rsidRPr="00C925B2" w:rsidTr="00C925B2">
        <w:trPr>
          <w:jc w:val="center"/>
        </w:trPr>
        <w:tc>
          <w:tcPr>
            <w:tcW w:w="567" w:type="dxa"/>
          </w:tcPr>
          <w:p w:rsidR="00C925B2" w:rsidRPr="00C925B2" w:rsidRDefault="00C925B2" w:rsidP="00C925B2">
            <w:pPr>
              <w:jc w:val="center"/>
              <w:rPr>
                <w:sz w:val="24"/>
                <w:szCs w:val="24"/>
              </w:rPr>
            </w:pPr>
            <w:r w:rsidRPr="00C925B2">
              <w:rPr>
                <w:sz w:val="24"/>
                <w:szCs w:val="24"/>
              </w:rPr>
              <w:t>№ п/п</w:t>
            </w:r>
          </w:p>
        </w:tc>
        <w:tc>
          <w:tcPr>
            <w:tcW w:w="6912" w:type="dxa"/>
          </w:tcPr>
          <w:p w:rsidR="00C925B2" w:rsidRPr="00C925B2" w:rsidRDefault="00C925B2" w:rsidP="00C925B2">
            <w:pPr>
              <w:jc w:val="center"/>
              <w:rPr>
                <w:sz w:val="24"/>
                <w:szCs w:val="24"/>
              </w:rPr>
            </w:pPr>
            <w:r w:rsidRPr="00C925B2">
              <w:rPr>
                <w:sz w:val="24"/>
                <w:szCs w:val="24"/>
              </w:rPr>
              <w:t>Наименование мероприятий, организаций, спортсменов и других участников физкультурных мероприятий и спортивных мероприятии</w:t>
            </w:r>
          </w:p>
        </w:tc>
        <w:tc>
          <w:tcPr>
            <w:tcW w:w="2090" w:type="dxa"/>
          </w:tcPr>
          <w:p w:rsidR="00C925B2" w:rsidRPr="00C925B2" w:rsidRDefault="00C925B2" w:rsidP="00C925B2">
            <w:pPr>
              <w:jc w:val="center"/>
              <w:rPr>
                <w:sz w:val="24"/>
                <w:szCs w:val="24"/>
              </w:rPr>
            </w:pPr>
            <w:r w:rsidRPr="00C925B2">
              <w:rPr>
                <w:sz w:val="24"/>
                <w:szCs w:val="24"/>
              </w:rPr>
              <w:t>Норма на  одного</w:t>
            </w:r>
          </w:p>
          <w:p w:rsidR="00C925B2" w:rsidRPr="00C925B2" w:rsidRDefault="00C925B2" w:rsidP="00C925B2">
            <w:pPr>
              <w:jc w:val="center"/>
              <w:rPr>
                <w:sz w:val="24"/>
                <w:szCs w:val="24"/>
              </w:rPr>
            </w:pPr>
            <w:r w:rsidRPr="00C925B2">
              <w:rPr>
                <w:sz w:val="24"/>
                <w:szCs w:val="24"/>
              </w:rPr>
              <w:t>человека в день, рублей</w:t>
            </w:r>
          </w:p>
        </w:tc>
      </w:tr>
      <w:tr w:rsidR="00C925B2" w:rsidRPr="00C925B2" w:rsidTr="00C925B2">
        <w:trPr>
          <w:jc w:val="center"/>
        </w:trPr>
        <w:tc>
          <w:tcPr>
            <w:tcW w:w="567" w:type="dxa"/>
          </w:tcPr>
          <w:p w:rsidR="00C925B2" w:rsidRPr="00C925B2" w:rsidRDefault="00C925B2" w:rsidP="00C925B2">
            <w:pPr>
              <w:jc w:val="center"/>
              <w:rPr>
                <w:sz w:val="24"/>
                <w:szCs w:val="24"/>
              </w:rPr>
            </w:pPr>
            <w:r w:rsidRPr="00C925B2">
              <w:rPr>
                <w:sz w:val="24"/>
                <w:szCs w:val="24"/>
              </w:rPr>
              <w:t>1.</w:t>
            </w:r>
          </w:p>
        </w:tc>
        <w:tc>
          <w:tcPr>
            <w:tcW w:w="6912" w:type="dxa"/>
          </w:tcPr>
          <w:p w:rsidR="00C925B2" w:rsidRPr="00C925B2" w:rsidRDefault="00C925B2" w:rsidP="00C925B2">
            <w:pPr>
              <w:jc w:val="center"/>
              <w:rPr>
                <w:sz w:val="24"/>
                <w:szCs w:val="24"/>
              </w:rPr>
            </w:pPr>
            <w:r w:rsidRPr="00C925B2">
              <w:rPr>
                <w:sz w:val="24"/>
                <w:szCs w:val="24"/>
              </w:rPr>
              <w:t>Физкультурные мероприятия и спортивные мероприятия</w:t>
            </w:r>
          </w:p>
        </w:tc>
        <w:tc>
          <w:tcPr>
            <w:tcW w:w="2090" w:type="dxa"/>
          </w:tcPr>
          <w:p w:rsidR="00C925B2" w:rsidRPr="00C925B2" w:rsidRDefault="00C925B2" w:rsidP="00C925B2">
            <w:pPr>
              <w:jc w:val="center"/>
              <w:rPr>
                <w:sz w:val="24"/>
                <w:szCs w:val="24"/>
              </w:rPr>
            </w:pPr>
            <w:r w:rsidRPr="00C925B2">
              <w:rPr>
                <w:sz w:val="24"/>
                <w:szCs w:val="24"/>
              </w:rPr>
              <w:t>350.00</w:t>
            </w:r>
          </w:p>
        </w:tc>
      </w:tr>
      <w:tr w:rsidR="00C925B2" w:rsidRPr="00C925B2" w:rsidTr="00C925B2">
        <w:trPr>
          <w:jc w:val="center"/>
        </w:trPr>
        <w:tc>
          <w:tcPr>
            <w:tcW w:w="567" w:type="dxa"/>
          </w:tcPr>
          <w:p w:rsidR="00C925B2" w:rsidRPr="00C925B2" w:rsidRDefault="00C925B2" w:rsidP="00C925B2">
            <w:pPr>
              <w:jc w:val="center"/>
              <w:rPr>
                <w:sz w:val="24"/>
                <w:szCs w:val="24"/>
              </w:rPr>
            </w:pPr>
            <w:r w:rsidRPr="00C925B2">
              <w:rPr>
                <w:sz w:val="24"/>
                <w:szCs w:val="24"/>
              </w:rPr>
              <w:t>2.</w:t>
            </w:r>
          </w:p>
        </w:tc>
        <w:tc>
          <w:tcPr>
            <w:tcW w:w="6912" w:type="dxa"/>
          </w:tcPr>
          <w:p w:rsidR="00C925B2" w:rsidRPr="00C925B2" w:rsidRDefault="00C925B2" w:rsidP="00C925B2">
            <w:pPr>
              <w:jc w:val="center"/>
              <w:rPr>
                <w:sz w:val="24"/>
                <w:szCs w:val="24"/>
              </w:rPr>
            </w:pPr>
            <w:r w:rsidRPr="00C925B2">
              <w:rPr>
                <w:sz w:val="24"/>
                <w:szCs w:val="24"/>
              </w:rPr>
              <w:t>Всероссийские соревнования:</w:t>
            </w:r>
          </w:p>
          <w:p w:rsidR="00C925B2" w:rsidRPr="00C925B2" w:rsidRDefault="00C925B2" w:rsidP="00C925B2">
            <w:pPr>
              <w:jc w:val="center"/>
              <w:rPr>
                <w:sz w:val="24"/>
                <w:szCs w:val="24"/>
              </w:rPr>
            </w:pPr>
            <w:r w:rsidRPr="00C925B2">
              <w:rPr>
                <w:sz w:val="24"/>
                <w:szCs w:val="24"/>
              </w:rPr>
              <w:t>- чемпионат России и первенство России;</w:t>
            </w:r>
          </w:p>
          <w:p w:rsidR="00C925B2" w:rsidRPr="00C925B2" w:rsidRDefault="00C925B2" w:rsidP="00C925B2">
            <w:pPr>
              <w:jc w:val="center"/>
              <w:rPr>
                <w:sz w:val="24"/>
                <w:szCs w:val="24"/>
              </w:rPr>
            </w:pPr>
            <w:r w:rsidRPr="00C925B2">
              <w:rPr>
                <w:sz w:val="24"/>
                <w:szCs w:val="24"/>
              </w:rPr>
              <w:t>- чемпионат Уральского федерального округа и первенство Уральского федерального округа;</w:t>
            </w:r>
          </w:p>
          <w:p w:rsidR="00C925B2" w:rsidRPr="00C925B2" w:rsidRDefault="00C925B2" w:rsidP="00C925B2">
            <w:pPr>
              <w:jc w:val="center"/>
              <w:rPr>
                <w:sz w:val="24"/>
                <w:szCs w:val="24"/>
              </w:rPr>
            </w:pPr>
            <w:r w:rsidRPr="00C925B2">
              <w:rPr>
                <w:sz w:val="24"/>
                <w:szCs w:val="24"/>
              </w:rPr>
              <w:t>- другие всероссийские соревнования;</w:t>
            </w:r>
          </w:p>
        </w:tc>
        <w:tc>
          <w:tcPr>
            <w:tcW w:w="2090" w:type="dxa"/>
          </w:tcPr>
          <w:p w:rsidR="00C925B2" w:rsidRPr="00C925B2" w:rsidRDefault="00C925B2" w:rsidP="00C925B2">
            <w:pPr>
              <w:jc w:val="center"/>
              <w:rPr>
                <w:sz w:val="24"/>
                <w:szCs w:val="24"/>
              </w:rPr>
            </w:pPr>
          </w:p>
          <w:p w:rsidR="00C925B2" w:rsidRPr="00C925B2" w:rsidRDefault="00C925B2" w:rsidP="00C925B2">
            <w:pPr>
              <w:jc w:val="center"/>
              <w:rPr>
                <w:sz w:val="24"/>
                <w:szCs w:val="24"/>
              </w:rPr>
            </w:pPr>
            <w:r w:rsidRPr="00C925B2">
              <w:rPr>
                <w:sz w:val="24"/>
                <w:szCs w:val="24"/>
              </w:rPr>
              <w:t>550.00</w:t>
            </w:r>
          </w:p>
          <w:p w:rsidR="00C925B2" w:rsidRPr="00C925B2" w:rsidRDefault="00C925B2" w:rsidP="00C925B2">
            <w:pPr>
              <w:jc w:val="center"/>
              <w:rPr>
                <w:sz w:val="24"/>
                <w:szCs w:val="24"/>
              </w:rPr>
            </w:pPr>
            <w:r w:rsidRPr="00C925B2">
              <w:rPr>
                <w:sz w:val="24"/>
                <w:szCs w:val="24"/>
              </w:rPr>
              <w:t>400.00</w:t>
            </w:r>
          </w:p>
          <w:p w:rsidR="00DA092E" w:rsidRDefault="00DA092E" w:rsidP="00C925B2">
            <w:pPr>
              <w:jc w:val="center"/>
              <w:rPr>
                <w:sz w:val="24"/>
                <w:szCs w:val="24"/>
              </w:rPr>
            </w:pPr>
          </w:p>
          <w:p w:rsidR="00C925B2" w:rsidRPr="00C925B2" w:rsidRDefault="00C925B2" w:rsidP="00C925B2">
            <w:pPr>
              <w:jc w:val="center"/>
              <w:rPr>
                <w:sz w:val="24"/>
                <w:szCs w:val="24"/>
              </w:rPr>
            </w:pPr>
            <w:r w:rsidRPr="00C925B2">
              <w:rPr>
                <w:sz w:val="24"/>
                <w:szCs w:val="24"/>
              </w:rPr>
              <w:t>400.00</w:t>
            </w:r>
          </w:p>
        </w:tc>
      </w:tr>
      <w:tr w:rsidR="00C925B2" w:rsidRPr="00C925B2" w:rsidTr="00C925B2">
        <w:trPr>
          <w:jc w:val="center"/>
        </w:trPr>
        <w:tc>
          <w:tcPr>
            <w:tcW w:w="567" w:type="dxa"/>
          </w:tcPr>
          <w:p w:rsidR="00C925B2" w:rsidRPr="00C925B2" w:rsidRDefault="00C925B2" w:rsidP="00C925B2">
            <w:pPr>
              <w:jc w:val="center"/>
              <w:rPr>
                <w:sz w:val="24"/>
                <w:szCs w:val="24"/>
              </w:rPr>
            </w:pPr>
            <w:r w:rsidRPr="00C925B2">
              <w:rPr>
                <w:sz w:val="24"/>
                <w:szCs w:val="24"/>
              </w:rPr>
              <w:t>3.</w:t>
            </w:r>
          </w:p>
        </w:tc>
        <w:tc>
          <w:tcPr>
            <w:tcW w:w="6912" w:type="dxa"/>
          </w:tcPr>
          <w:p w:rsidR="00C925B2" w:rsidRPr="00C925B2" w:rsidRDefault="00C925B2" w:rsidP="00C925B2">
            <w:pPr>
              <w:jc w:val="center"/>
              <w:rPr>
                <w:sz w:val="24"/>
                <w:szCs w:val="24"/>
              </w:rPr>
            </w:pPr>
            <w:r w:rsidRPr="00C925B2">
              <w:rPr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2090" w:type="dxa"/>
          </w:tcPr>
          <w:p w:rsidR="00C925B2" w:rsidRPr="00C925B2" w:rsidRDefault="00C925B2" w:rsidP="00C925B2">
            <w:pPr>
              <w:jc w:val="center"/>
              <w:rPr>
                <w:sz w:val="24"/>
                <w:szCs w:val="24"/>
              </w:rPr>
            </w:pPr>
            <w:r w:rsidRPr="00C925B2">
              <w:rPr>
                <w:sz w:val="24"/>
                <w:szCs w:val="24"/>
              </w:rPr>
              <w:t>650.00</w:t>
            </w:r>
          </w:p>
        </w:tc>
      </w:tr>
      <w:tr w:rsidR="00C925B2" w:rsidRPr="00C925B2" w:rsidTr="00C925B2">
        <w:trPr>
          <w:jc w:val="center"/>
        </w:trPr>
        <w:tc>
          <w:tcPr>
            <w:tcW w:w="567" w:type="dxa"/>
          </w:tcPr>
          <w:p w:rsidR="00C925B2" w:rsidRPr="00C925B2" w:rsidRDefault="00C925B2" w:rsidP="00C925B2">
            <w:pPr>
              <w:jc w:val="center"/>
              <w:rPr>
                <w:sz w:val="24"/>
                <w:szCs w:val="24"/>
              </w:rPr>
            </w:pPr>
            <w:r w:rsidRPr="00C925B2">
              <w:rPr>
                <w:sz w:val="24"/>
                <w:szCs w:val="24"/>
              </w:rPr>
              <w:t>4.</w:t>
            </w:r>
          </w:p>
        </w:tc>
        <w:tc>
          <w:tcPr>
            <w:tcW w:w="6912" w:type="dxa"/>
          </w:tcPr>
          <w:p w:rsidR="00C925B2" w:rsidRPr="00C925B2" w:rsidRDefault="00C925B2" w:rsidP="00C925B2">
            <w:pPr>
              <w:jc w:val="center"/>
              <w:rPr>
                <w:sz w:val="24"/>
                <w:szCs w:val="24"/>
              </w:rPr>
            </w:pPr>
            <w:r w:rsidRPr="00C925B2">
              <w:rPr>
                <w:sz w:val="24"/>
                <w:szCs w:val="24"/>
              </w:rPr>
              <w:t>Тренировочные мероприятия:</w:t>
            </w:r>
          </w:p>
          <w:p w:rsidR="00C925B2" w:rsidRPr="00C925B2" w:rsidRDefault="00C925B2" w:rsidP="00C925B2">
            <w:pPr>
              <w:jc w:val="center"/>
              <w:rPr>
                <w:sz w:val="24"/>
                <w:szCs w:val="24"/>
              </w:rPr>
            </w:pPr>
            <w:r w:rsidRPr="00C925B2">
              <w:rPr>
                <w:sz w:val="24"/>
                <w:szCs w:val="24"/>
              </w:rPr>
              <w:t>- чемпионат России, международные соревнования;</w:t>
            </w:r>
          </w:p>
          <w:p w:rsidR="00C925B2" w:rsidRPr="00C925B2" w:rsidRDefault="00C925B2" w:rsidP="00C925B2">
            <w:pPr>
              <w:jc w:val="center"/>
              <w:rPr>
                <w:sz w:val="24"/>
                <w:szCs w:val="24"/>
              </w:rPr>
            </w:pPr>
            <w:r w:rsidRPr="00C925B2">
              <w:rPr>
                <w:sz w:val="24"/>
                <w:szCs w:val="24"/>
              </w:rPr>
              <w:t>- первенство России, спартакиады России;</w:t>
            </w:r>
          </w:p>
          <w:p w:rsidR="00C925B2" w:rsidRPr="00C925B2" w:rsidRDefault="00C925B2" w:rsidP="00C925B2">
            <w:pPr>
              <w:jc w:val="center"/>
              <w:rPr>
                <w:sz w:val="24"/>
                <w:szCs w:val="24"/>
              </w:rPr>
            </w:pPr>
            <w:r w:rsidRPr="00C925B2">
              <w:rPr>
                <w:sz w:val="24"/>
                <w:szCs w:val="24"/>
              </w:rPr>
              <w:t>- чемпионат Уральского федерального округа и первенство Уральского федерального округа;</w:t>
            </w:r>
          </w:p>
          <w:p w:rsidR="00C925B2" w:rsidRPr="00C925B2" w:rsidRDefault="00C925B2" w:rsidP="00C925B2">
            <w:pPr>
              <w:jc w:val="center"/>
              <w:rPr>
                <w:sz w:val="24"/>
                <w:szCs w:val="24"/>
              </w:rPr>
            </w:pPr>
            <w:r w:rsidRPr="00C925B2">
              <w:rPr>
                <w:sz w:val="24"/>
                <w:szCs w:val="24"/>
              </w:rPr>
              <w:t>- другие всероссийские соревнования;</w:t>
            </w:r>
          </w:p>
          <w:p w:rsidR="00C925B2" w:rsidRPr="00C925B2" w:rsidRDefault="00C925B2" w:rsidP="00C925B2">
            <w:pPr>
              <w:jc w:val="center"/>
              <w:rPr>
                <w:sz w:val="24"/>
                <w:szCs w:val="24"/>
              </w:rPr>
            </w:pPr>
            <w:r w:rsidRPr="00C925B2">
              <w:rPr>
                <w:sz w:val="24"/>
                <w:szCs w:val="24"/>
              </w:rPr>
              <w:t>-специальные тренировочные сборы;</w:t>
            </w:r>
          </w:p>
        </w:tc>
        <w:tc>
          <w:tcPr>
            <w:tcW w:w="2090" w:type="dxa"/>
          </w:tcPr>
          <w:p w:rsidR="00C925B2" w:rsidRPr="00C925B2" w:rsidRDefault="00C925B2" w:rsidP="00C925B2">
            <w:pPr>
              <w:jc w:val="center"/>
              <w:rPr>
                <w:sz w:val="24"/>
                <w:szCs w:val="24"/>
              </w:rPr>
            </w:pPr>
          </w:p>
          <w:p w:rsidR="00C925B2" w:rsidRPr="00C925B2" w:rsidRDefault="00C925B2" w:rsidP="00C925B2">
            <w:pPr>
              <w:jc w:val="center"/>
              <w:rPr>
                <w:sz w:val="24"/>
                <w:szCs w:val="24"/>
              </w:rPr>
            </w:pPr>
            <w:r w:rsidRPr="00C925B2">
              <w:rPr>
                <w:sz w:val="24"/>
                <w:szCs w:val="24"/>
              </w:rPr>
              <w:t>650.00</w:t>
            </w:r>
          </w:p>
          <w:p w:rsidR="00C925B2" w:rsidRPr="00C925B2" w:rsidRDefault="0071558E" w:rsidP="00C92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25B2" w:rsidRPr="00C925B2">
              <w:rPr>
                <w:sz w:val="24"/>
                <w:szCs w:val="24"/>
              </w:rPr>
              <w:t>00.00</w:t>
            </w:r>
          </w:p>
          <w:p w:rsidR="00C925B2" w:rsidRPr="00C925B2" w:rsidRDefault="0071558E" w:rsidP="00C92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925B2" w:rsidRPr="00C925B2">
              <w:rPr>
                <w:sz w:val="24"/>
                <w:szCs w:val="24"/>
              </w:rPr>
              <w:t>00.00</w:t>
            </w:r>
          </w:p>
          <w:p w:rsidR="0071558E" w:rsidRDefault="0071558E" w:rsidP="00C925B2">
            <w:pPr>
              <w:jc w:val="center"/>
              <w:rPr>
                <w:sz w:val="24"/>
                <w:szCs w:val="24"/>
              </w:rPr>
            </w:pPr>
          </w:p>
          <w:p w:rsidR="00C925B2" w:rsidRPr="00C925B2" w:rsidRDefault="00C925B2" w:rsidP="00C925B2">
            <w:pPr>
              <w:jc w:val="center"/>
              <w:rPr>
                <w:sz w:val="24"/>
                <w:szCs w:val="24"/>
              </w:rPr>
            </w:pPr>
            <w:r w:rsidRPr="00C925B2">
              <w:rPr>
                <w:sz w:val="24"/>
                <w:szCs w:val="24"/>
              </w:rPr>
              <w:t>450.00</w:t>
            </w:r>
          </w:p>
          <w:p w:rsidR="00C925B2" w:rsidRPr="00C925B2" w:rsidRDefault="00C925B2" w:rsidP="00C925B2">
            <w:pPr>
              <w:jc w:val="center"/>
              <w:rPr>
                <w:sz w:val="24"/>
                <w:szCs w:val="24"/>
              </w:rPr>
            </w:pPr>
            <w:r w:rsidRPr="00C925B2">
              <w:rPr>
                <w:sz w:val="24"/>
                <w:szCs w:val="24"/>
              </w:rPr>
              <w:t>450.00</w:t>
            </w:r>
          </w:p>
        </w:tc>
      </w:tr>
      <w:tr w:rsidR="00C925B2" w:rsidRPr="00C925B2" w:rsidTr="00C925B2">
        <w:trPr>
          <w:jc w:val="center"/>
        </w:trPr>
        <w:tc>
          <w:tcPr>
            <w:tcW w:w="567" w:type="dxa"/>
          </w:tcPr>
          <w:p w:rsidR="00C925B2" w:rsidRPr="00C925B2" w:rsidRDefault="00C925B2" w:rsidP="00C925B2">
            <w:pPr>
              <w:jc w:val="center"/>
              <w:rPr>
                <w:sz w:val="24"/>
                <w:szCs w:val="24"/>
              </w:rPr>
            </w:pPr>
            <w:r w:rsidRPr="00C925B2">
              <w:rPr>
                <w:sz w:val="24"/>
                <w:szCs w:val="24"/>
              </w:rPr>
              <w:t>5.</w:t>
            </w:r>
          </w:p>
        </w:tc>
        <w:tc>
          <w:tcPr>
            <w:tcW w:w="6912" w:type="dxa"/>
          </w:tcPr>
          <w:p w:rsidR="00C925B2" w:rsidRPr="00C925B2" w:rsidRDefault="00C925B2" w:rsidP="00C925B2">
            <w:pPr>
              <w:jc w:val="center"/>
              <w:rPr>
                <w:sz w:val="24"/>
                <w:szCs w:val="24"/>
              </w:rPr>
            </w:pPr>
            <w:r w:rsidRPr="00C925B2">
              <w:rPr>
                <w:sz w:val="24"/>
                <w:szCs w:val="24"/>
              </w:rPr>
              <w:t>Областные соревнования</w:t>
            </w:r>
          </w:p>
        </w:tc>
        <w:tc>
          <w:tcPr>
            <w:tcW w:w="2090" w:type="dxa"/>
          </w:tcPr>
          <w:p w:rsidR="00C925B2" w:rsidRPr="00C925B2" w:rsidRDefault="00C925B2" w:rsidP="00C925B2">
            <w:pPr>
              <w:jc w:val="center"/>
              <w:rPr>
                <w:sz w:val="24"/>
                <w:szCs w:val="24"/>
              </w:rPr>
            </w:pPr>
            <w:r w:rsidRPr="00C925B2">
              <w:rPr>
                <w:sz w:val="24"/>
                <w:szCs w:val="24"/>
              </w:rPr>
              <w:t>350.00</w:t>
            </w:r>
          </w:p>
        </w:tc>
      </w:tr>
      <w:tr w:rsidR="00C925B2" w:rsidRPr="00C925B2" w:rsidTr="00C925B2">
        <w:trPr>
          <w:jc w:val="center"/>
        </w:trPr>
        <w:tc>
          <w:tcPr>
            <w:tcW w:w="567" w:type="dxa"/>
          </w:tcPr>
          <w:p w:rsidR="00C925B2" w:rsidRPr="00C925B2" w:rsidRDefault="00C925B2" w:rsidP="00C925B2">
            <w:pPr>
              <w:jc w:val="center"/>
              <w:rPr>
                <w:sz w:val="24"/>
                <w:szCs w:val="24"/>
              </w:rPr>
            </w:pPr>
            <w:r w:rsidRPr="00C925B2">
              <w:rPr>
                <w:sz w:val="24"/>
                <w:szCs w:val="24"/>
              </w:rPr>
              <w:t>6.</w:t>
            </w:r>
          </w:p>
        </w:tc>
        <w:tc>
          <w:tcPr>
            <w:tcW w:w="6912" w:type="dxa"/>
          </w:tcPr>
          <w:p w:rsidR="00C925B2" w:rsidRPr="00C925B2" w:rsidRDefault="00C925B2" w:rsidP="00C925B2">
            <w:pPr>
              <w:jc w:val="center"/>
              <w:rPr>
                <w:sz w:val="24"/>
                <w:szCs w:val="24"/>
              </w:rPr>
            </w:pPr>
            <w:r w:rsidRPr="00C925B2">
              <w:rPr>
                <w:sz w:val="24"/>
                <w:szCs w:val="24"/>
              </w:rPr>
              <w:t>Игровые виды (спортивные команды)</w:t>
            </w:r>
          </w:p>
        </w:tc>
        <w:tc>
          <w:tcPr>
            <w:tcW w:w="2090" w:type="dxa"/>
          </w:tcPr>
          <w:p w:rsidR="00C925B2" w:rsidRPr="00C925B2" w:rsidRDefault="00C925B2" w:rsidP="00C925B2">
            <w:pPr>
              <w:jc w:val="center"/>
              <w:rPr>
                <w:sz w:val="24"/>
                <w:szCs w:val="24"/>
              </w:rPr>
            </w:pPr>
            <w:r w:rsidRPr="00C925B2">
              <w:rPr>
                <w:sz w:val="24"/>
                <w:szCs w:val="24"/>
              </w:rPr>
              <w:t>3300.00</w:t>
            </w:r>
          </w:p>
        </w:tc>
      </w:tr>
      <w:tr w:rsidR="00C925B2" w:rsidRPr="00C925B2" w:rsidTr="00C925B2">
        <w:trPr>
          <w:jc w:val="center"/>
        </w:trPr>
        <w:tc>
          <w:tcPr>
            <w:tcW w:w="567" w:type="dxa"/>
          </w:tcPr>
          <w:p w:rsidR="00C925B2" w:rsidRPr="00C925B2" w:rsidRDefault="00C925B2" w:rsidP="00C925B2">
            <w:pPr>
              <w:jc w:val="center"/>
              <w:rPr>
                <w:sz w:val="24"/>
                <w:szCs w:val="24"/>
              </w:rPr>
            </w:pPr>
            <w:r w:rsidRPr="00C925B2">
              <w:rPr>
                <w:sz w:val="24"/>
                <w:szCs w:val="24"/>
              </w:rPr>
              <w:t>7.</w:t>
            </w:r>
          </w:p>
        </w:tc>
        <w:tc>
          <w:tcPr>
            <w:tcW w:w="6912" w:type="dxa"/>
          </w:tcPr>
          <w:p w:rsidR="00C925B2" w:rsidRPr="00C925B2" w:rsidRDefault="00C925B2" w:rsidP="00C925B2">
            <w:pPr>
              <w:jc w:val="center"/>
              <w:rPr>
                <w:sz w:val="24"/>
                <w:szCs w:val="24"/>
              </w:rPr>
            </w:pPr>
            <w:r w:rsidRPr="00C925B2">
              <w:rPr>
                <w:sz w:val="24"/>
                <w:szCs w:val="24"/>
              </w:rPr>
              <w:t>Волонтеры</w:t>
            </w:r>
          </w:p>
        </w:tc>
        <w:tc>
          <w:tcPr>
            <w:tcW w:w="2090" w:type="dxa"/>
          </w:tcPr>
          <w:p w:rsidR="00C925B2" w:rsidRPr="00C925B2" w:rsidRDefault="00C925B2" w:rsidP="00C925B2">
            <w:pPr>
              <w:jc w:val="center"/>
              <w:rPr>
                <w:sz w:val="24"/>
                <w:szCs w:val="24"/>
              </w:rPr>
            </w:pPr>
            <w:r w:rsidRPr="00C925B2">
              <w:rPr>
                <w:sz w:val="24"/>
                <w:szCs w:val="24"/>
              </w:rPr>
              <w:t>200.00</w:t>
            </w:r>
          </w:p>
        </w:tc>
      </w:tr>
    </w:tbl>
    <w:p w:rsidR="00C925B2" w:rsidRPr="00C925B2" w:rsidRDefault="00C925B2" w:rsidP="00C04521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Примечания:</w:t>
      </w:r>
    </w:p>
    <w:p w:rsidR="00C925B2" w:rsidRPr="00C925B2" w:rsidRDefault="00C925B2" w:rsidP="00C04521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 xml:space="preserve">1. Спортсменам, имеющим вес свыше 90 килограммов или рост свыше </w:t>
      </w:r>
      <w:r w:rsidR="0039134B">
        <w:rPr>
          <w:sz w:val="28"/>
          <w:szCs w:val="28"/>
        </w:rPr>
        <w:t xml:space="preserve">                 </w:t>
      </w:r>
      <w:r w:rsidRPr="00C925B2">
        <w:rPr>
          <w:sz w:val="28"/>
          <w:szCs w:val="28"/>
        </w:rPr>
        <w:t>190 сантиметров, нормы, установленные настоящим приложением,</w:t>
      </w:r>
      <w:r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повышаются на 50 процентов.</w:t>
      </w:r>
    </w:p>
    <w:p w:rsidR="00C925B2" w:rsidRPr="00C925B2" w:rsidRDefault="00C925B2" w:rsidP="00C04521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2. При проведении спортивного мероприятия в районах Крайнего Севера</w:t>
      </w:r>
      <w:r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нормы питания, установленные настоящим приложением, повышаются на</w:t>
      </w:r>
      <w:r>
        <w:rPr>
          <w:sz w:val="28"/>
          <w:szCs w:val="28"/>
        </w:rPr>
        <w:t xml:space="preserve"> </w:t>
      </w:r>
      <w:r w:rsidR="0039134B">
        <w:rPr>
          <w:sz w:val="28"/>
          <w:szCs w:val="28"/>
        </w:rPr>
        <w:t xml:space="preserve">           </w:t>
      </w:r>
      <w:r w:rsidRPr="00C925B2">
        <w:rPr>
          <w:sz w:val="28"/>
          <w:szCs w:val="28"/>
        </w:rPr>
        <w:t>50 процентов.</w:t>
      </w:r>
    </w:p>
    <w:p w:rsidR="00C925B2" w:rsidRPr="00C925B2" w:rsidRDefault="00C925B2" w:rsidP="00C04521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3. При отсутствии возможности обеспечения организованным питанием в местах проведения спортивных мероприятий по безналичному расчету разрешается выдавать участникам спортивных мероприятий по ведомости наличные деньги по нормам, предусмотренным при проведении спортивных</w:t>
      </w:r>
      <w:r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мероприятий.</w:t>
      </w:r>
    </w:p>
    <w:p w:rsidR="00C925B2" w:rsidRPr="00C925B2" w:rsidRDefault="00C925B2" w:rsidP="00C04521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lastRenderedPageBreak/>
        <w:t>4. При проведении централизованных тренировочных мероприятий на специализированных и комплексных спортивных базах норма питания устанавливается в размере стоимости одного человеко-дня пребывания одного участника тренировочного мероприятия.</w:t>
      </w:r>
    </w:p>
    <w:p w:rsidR="00C925B2" w:rsidRPr="00C925B2" w:rsidRDefault="00C925B2" w:rsidP="00C04521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5. Обеспечение питанием спортсменов и других участников физкультурных мероприятий и спортивных мероприятий производится с включением дня приезда к месту проведения физкультурного мероприятия или спортивного мероприятия и отъезда с места проведения физкультурного мероприятия или спортивного мероприятия спортсменов и других участников соревнований.</w:t>
      </w:r>
    </w:p>
    <w:p w:rsidR="00C925B2" w:rsidRPr="00C925B2" w:rsidRDefault="00C925B2" w:rsidP="00C04521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6. При проведении международных спортивных соревнований на</w:t>
      </w:r>
      <w:r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территории Российской Федерации условия финансового обеспечения</w:t>
      </w:r>
      <w:r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устанавливаются в положениях об этих соревнованиях.</w:t>
      </w:r>
      <w:r w:rsidRPr="00C925B2">
        <w:rPr>
          <w:sz w:val="28"/>
          <w:szCs w:val="28"/>
        </w:rPr>
        <w:br w:type="page"/>
      </w:r>
    </w:p>
    <w:p w:rsidR="0071558E" w:rsidRDefault="0071558E" w:rsidP="0071558E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1558E" w:rsidRDefault="0071558E" w:rsidP="0071558E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B3C7D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BB3C7D">
        <w:rPr>
          <w:sz w:val="28"/>
          <w:szCs w:val="28"/>
        </w:rPr>
        <w:t xml:space="preserve"> расходования средств на мероприятия, включенные в единый календарный план официальных физкультурных и спортивных мероприятий Карталинского муниципального района на 2020 год</w:t>
      </w:r>
    </w:p>
    <w:p w:rsidR="00C925B2" w:rsidRDefault="00C925B2" w:rsidP="00C925B2">
      <w:pPr>
        <w:jc w:val="both"/>
        <w:rPr>
          <w:sz w:val="28"/>
          <w:szCs w:val="28"/>
        </w:rPr>
      </w:pPr>
    </w:p>
    <w:p w:rsidR="00CB6DCE" w:rsidRPr="00C925B2" w:rsidRDefault="00CB6DCE" w:rsidP="00C925B2">
      <w:pPr>
        <w:jc w:val="both"/>
        <w:rPr>
          <w:sz w:val="28"/>
          <w:szCs w:val="28"/>
        </w:rPr>
      </w:pPr>
    </w:p>
    <w:p w:rsidR="0071558E" w:rsidRDefault="00C925B2" w:rsidP="00CB6DCE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Классификация тренировочных сборов</w:t>
      </w:r>
    </w:p>
    <w:p w:rsidR="00CB6DCE" w:rsidRDefault="00CB6DCE" w:rsidP="00CB6DCE">
      <w:pPr>
        <w:jc w:val="center"/>
        <w:rPr>
          <w:sz w:val="28"/>
          <w:szCs w:val="28"/>
        </w:rPr>
      </w:pPr>
    </w:p>
    <w:p w:rsidR="00CB6DCE" w:rsidRPr="00C925B2" w:rsidRDefault="00CB6DCE" w:rsidP="00CB6DCE">
      <w:pPr>
        <w:jc w:val="center"/>
        <w:rPr>
          <w:sz w:val="28"/>
          <w:szCs w:val="28"/>
        </w:rPr>
      </w:pPr>
    </w:p>
    <w:tbl>
      <w:tblPr>
        <w:tblStyle w:val="a7"/>
        <w:tblW w:w="0" w:type="auto"/>
        <w:jc w:val="center"/>
        <w:tblInd w:w="-601" w:type="dxa"/>
        <w:tblLook w:val="04A0"/>
      </w:tblPr>
      <w:tblGrid>
        <w:gridCol w:w="588"/>
        <w:gridCol w:w="3472"/>
        <w:gridCol w:w="2303"/>
        <w:gridCol w:w="3260"/>
      </w:tblGrid>
      <w:tr w:rsidR="00C925B2" w:rsidRPr="0071558E" w:rsidTr="001D4D85">
        <w:trPr>
          <w:jc w:val="center"/>
        </w:trPr>
        <w:tc>
          <w:tcPr>
            <w:tcW w:w="588" w:type="dxa"/>
          </w:tcPr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№</w:t>
            </w:r>
          </w:p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п/п</w:t>
            </w:r>
          </w:p>
        </w:tc>
        <w:tc>
          <w:tcPr>
            <w:tcW w:w="3472" w:type="dxa"/>
          </w:tcPr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Вид тренировочных сборов</w:t>
            </w:r>
          </w:p>
        </w:tc>
        <w:tc>
          <w:tcPr>
            <w:tcW w:w="2303" w:type="dxa"/>
          </w:tcPr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Предельная продолжительность сборов по подготовке к спортивным мероприятиям</w:t>
            </w:r>
          </w:p>
        </w:tc>
        <w:tc>
          <w:tcPr>
            <w:tcW w:w="3260" w:type="dxa"/>
          </w:tcPr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Оптимальное число участников сбора</w:t>
            </w:r>
          </w:p>
        </w:tc>
      </w:tr>
      <w:tr w:rsidR="00C925B2" w:rsidRPr="0071558E" w:rsidTr="001D4D85">
        <w:trPr>
          <w:jc w:val="center"/>
        </w:trPr>
        <w:tc>
          <w:tcPr>
            <w:tcW w:w="9623" w:type="dxa"/>
            <w:gridSpan w:val="4"/>
          </w:tcPr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  <w:lang w:val="en-US"/>
              </w:rPr>
              <w:t>I</w:t>
            </w:r>
            <w:r w:rsidRPr="0071558E">
              <w:rPr>
                <w:sz w:val="24"/>
                <w:szCs w:val="24"/>
              </w:rPr>
              <w:t>. Тренировочные сборы по подготовке к соревнованиям</w:t>
            </w:r>
          </w:p>
        </w:tc>
      </w:tr>
      <w:tr w:rsidR="00C925B2" w:rsidRPr="0071558E" w:rsidTr="001D4D85">
        <w:trPr>
          <w:jc w:val="center"/>
        </w:trPr>
        <w:tc>
          <w:tcPr>
            <w:tcW w:w="588" w:type="dxa"/>
          </w:tcPr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1.</w:t>
            </w:r>
          </w:p>
        </w:tc>
        <w:tc>
          <w:tcPr>
            <w:tcW w:w="3472" w:type="dxa"/>
          </w:tcPr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Тренировочные сборы по</w:t>
            </w:r>
          </w:p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подготовке к международным</w:t>
            </w:r>
          </w:p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спортивным соревнованиям</w:t>
            </w:r>
          </w:p>
        </w:tc>
        <w:tc>
          <w:tcPr>
            <w:tcW w:w="2303" w:type="dxa"/>
          </w:tcPr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До 24 дней</w:t>
            </w:r>
          </w:p>
        </w:tc>
        <w:tc>
          <w:tcPr>
            <w:tcW w:w="3260" w:type="dxa"/>
          </w:tcPr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В соответствии с приказом</w:t>
            </w:r>
            <w:r w:rsidR="0071558E">
              <w:rPr>
                <w:sz w:val="24"/>
                <w:szCs w:val="24"/>
              </w:rPr>
              <w:t xml:space="preserve"> </w:t>
            </w:r>
            <w:r w:rsidRPr="0071558E">
              <w:rPr>
                <w:sz w:val="24"/>
                <w:szCs w:val="24"/>
              </w:rPr>
              <w:t>о комплектовании до</w:t>
            </w:r>
            <w:r w:rsidR="0071558E">
              <w:rPr>
                <w:sz w:val="24"/>
                <w:szCs w:val="24"/>
              </w:rPr>
              <w:t xml:space="preserve"> </w:t>
            </w:r>
            <w:r w:rsidRPr="0071558E">
              <w:rPr>
                <w:sz w:val="24"/>
                <w:szCs w:val="24"/>
              </w:rPr>
              <w:t>двойного состава команд,</w:t>
            </w:r>
            <w:r w:rsidR="0071558E">
              <w:rPr>
                <w:sz w:val="24"/>
                <w:szCs w:val="24"/>
              </w:rPr>
              <w:t xml:space="preserve"> </w:t>
            </w:r>
            <w:r w:rsidRPr="0071558E">
              <w:rPr>
                <w:sz w:val="24"/>
                <w:szCs w:val="24"/>
              </w:rPr>
              <w:t>участников</w:t>
            </w:r>
            <w:r w:rsidR="0071558E">
              <w:rPr>
                <w:sz w:val="24"/>
                <w:szCs w:val="24"/>
              </w:rPr>
              <w:t xml:space="preserve"> </w:t>
            </w:r>
            <w:r w:rsidRPr="0071558E">
              <w:rPr>
                <w:sz w:val="24"/>
                <w:szCs w:val="24"/>
              </w:rPr>
              <w:t>международных</w:t>
            </w:r>
            <w:r w:rsidR="0071558E">
              <w:rPr>
                <w:sz w:val="24"/>
                <w:szCs w:val="24"/>
              </w:rPr>
              <w:t xml:space="preserve"> </w:t>
            </w:r>
            <w:r w:rsidRPr="0071558E">
              <w:rPr>
                <w:sz w:val="24"/>
                <w:szCs w:val="24"/>
              </w:rPr>
              <w:t>соревнований</w:t>
            </w:r>
          </w:p>
        </w:tc>
      </w:tr>
      <w:tr w:rsidR="00C925B2" w:rsidRPr="0071558E" w:rsidTr="001D4D85">
        <w:trPr>
          <w:jc w:val="center"/>
        </w:trPr>
        <w:tc>
          <w:tcPr>
            <w:tcW w:w="588" w:type="dxa"/>
          </w:tcPr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2.</w:t>
            </w:r>
          </w:p>
        </w:tc>
        <w:tc>
          <w:tcPr>
            <w:tcW w:w="3472" w:type="dxa"/>
          </w:tcPr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Тренировочные сборы по</w:t>
            </w:r>
          </w:p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подготовке к чемпионатам,</w:t>
            </w:r>
          </w:p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кубкам, первенствам России,</w:t>
            </w:r>
          </w:p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спартакиадам России</w:t>
            </w:r>
          </w:p>
        </w:tc>
        <w:tc>
          <w:tcPr>
            <w:tcW w:w="2303" w:type="dxa"/>
          </w:tcPr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До 24 дней</w:t>
            </w:r>
          </w:p>
        </w:tc>
        <w:tc>
          <w:tcPr>
            <w:tcW w:w="3260" w:type="dxa"/>
          </w:tcPr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До двойного состава</w:t>
            </w:r>
            <w:r w:rsidR="0071558E">
              <w:rPr>
                <w:sz w:val="24"/>
                <w:szCs w:val="24"/>
              </w:rPr>
              <w:t xml:space="preserve"> </w:t>
            </w:r>
            <w:r w:rsidRPr="0071558E">
              <w:rPr>
                <w:sz w:val="24"/>
                <w:szCs w:val="24"/>
              </w:rPr>
              <w:t>команд</w:t>
            </w:r>
          </w:p>
        </w:tc>
      </w:tr>
      <w:tr w:rsidR="00C925B2" w:rsidRPr="0071558E" w:rsidTr="001D4D85">
        <w:trPr>
          <w:jc w:val="center"/>
        </w:trPr>
        <w:tc>
          <w:tcPr>
            <w:tcW w:w="588" w:type="dxa"/>
          </w:tcPr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3.</w:t>
            </w:r>
          </w:p>
        </w:tc>
        <w:tc>
          <w:tcPr>
            <w:tcW w:w="3472" w:type="dxa"/>
          </w:tcPr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Тренировочные сборы по</w:t>
            </w:r>
          </w:p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подготовке к другим</w:t>
            </w:r>
          </w:p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всероссийским спортивным</w:t>
            </w:r>
          </w:p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соревнованиям</w:t>
            </w:r>
          </w:p>
        </w:tc>
        <w:tc>
          <w:tcPr>
            <w:tcW w:w="2303" w:type="dxa"/>
          </w:tcPr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До 18 дней</w:t>
            </w:r>
          </w:p>
        </w:tc>
        <w:tc>
          <w:tcPr>
            <w:tcW w:w="3260" w:type="dxa"/>
          </w:tcPr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До полуторного состава</w:t>
            </w:r>
            <w:r w:rsidR="0071558E">
              <w:rPr>
                <w:sz w:val="24"/>
                <w:szCs w:val="24"/>
              </w:rPr>
              <w:t xml:space="preserve"> </w:t>
            </w:r>
            <w:r w:rsidRPr="0071558E">
              <w:rPr>
                <w:sz w:val="24"/>
                <w:szCs w:val="24"/>
              </w:rPr>
              <w:t>команд</w:t>
            </w:r>
          </w:p>
        </w:tc>
      </w:tr>
      <w:tr w:rsidR="00C925B2" w:rsidRPr="0071558E" w:rsidTr="001D4D85">
        <w:trPr>
          <w:jc w:val="center"/>
        </w:trPr>
        <w:tc>
          <w:tcPr>
            <w:tcW w:w="588" w:type="dxa"/>
          </w:tcPr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4.</w:t>
            </w:r>
          </w:p>
        </w:tc>
        <w:tc>
          <w:tcPr>
            <w:tcW w:w="3472" w:type="dxa"/>
          </w:tcPr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Тренировочные сборы по</w:t>
            </w:r>
          </w:p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подготовке к официальным</w:t>
            </w:r>
          </w:p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спортивным соревнованиям</w:t>
            </w:r>
          </w:p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Челябинской области</w:t>
            </w:r>
          </w:p>
        </w:tc>
        <w:tc>
          <w:tcPr>
            <w:tcW w:w="2303" w:type="dxa"/>
          </w:tcPr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До 12 дней</w:t>
            </w:r>
          </w:p>
        </w:tc>
        <w:tc>
          <w:tcPr>
            <w:tcW w:w="3260" w:type="dxa"/>
          </w:tcPr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До полуторного состава</w:t>
            </w:r>
            <w:r w:rsidR="0071558E">
              <w:rPr>
                <w:sz w:val="24"/>
                <w:szCs w:val="24"/>
              </w:rPr>
              <w:t xml:space="preserve"> </w:t>
            </w:r>
            <w:r w:rsidRPr="0071558E">
              <w:rPr>
                <w:sz w:val="24"/>
                <w:szCs w:val="24"/>
              </w:rPr>
              <w:t>команд</w:t>
            </w:r>
          </w:p>
        </w:tc>
      </w:tr>
      <w:tr w:rsidR="00C925B2" w:rsidRPr="0071558E" w:rsidTr="001D4D85">
        <w:trPr>
          <w:jc w:val="center"/>
        </w:trPr>
        <w:tc>
          <w:tcPr>
            <w:tcW w:w="9623" w:type="dxa"/>
            <w:gridSpan w:val="4"/>
          </w:tcPr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  <w:lang w:val="en-US"/>
              </w:rPr>
              <w:t>II</w:t>
            </w:r>
            <w:r w:rsidRPr="0071558E">
              <w:rPr>
                <w:sz w:val="24"/>
                <w:szCs w:val="24"/>
              </w:rPr>
              <w:t>. Специальные тренировочные сборы</w:t>
            </w:r>
          </w:p>
        </w:tc>
      </w:tr>
      <w:tr w:rsidR="00C925B2" w:rsidRPr="0071558E" w:rsidTr="001D4D85">
        <w:trPr>
          <w:jc w:val="center"/>
        </w:trPr>
        <w:tc>
          <w:tcPr>
            <w:tcW w:w="588" w:type="dxa"/>
          </w:tcPr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1.</w:t>
            </w:r>
          </w:p>
        </w:tc>
        <w:tc>
          <w:tcPr>
            <w:tcW w:w="3472" w:type="dxa"/>
          </w:tcPr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Тренировочные сборы по</w:t>
            </w:r>
          </w:p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общей или специальной</w:t>
            </w:r>
          </w:p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физической подготовке</w:t>
            </w:r>
          </w:p>
        </w:tc>
        <w:tc>
          <w:tcPr>
            <w:tcW w:w="2303" w:type="dxa"/>
          </w:tcPr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До 18 дней</w:t>
            </w:r>
          </w:p>
        </w:tc>
        <w:tc>
          <w:tcPr>
            <w:tcW w:w="3260" w:type="dxa"/>
          </w:tcPr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Не менее 70 процентов от состава группы</w:t>
            </w:r>
            <w:r w:rsidR="0071558E">
              <w:rPr>
                <w:sz w:val="24"/>
                <w:szCs w:val="24"/>
              </w:rPr>
              <w:t xml:space="preserve"> </w:t>
            </w:r>
            <w:r w:rsidRPr="0071558E">
              <w:rPr>
                <w:sz w:val="24"/>
                <w:szCs w:val="24"/>
              </w:rPr>
              <w:t>спортсменов, проходящих</w:t>
            </w:r>
          </w:p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спортивную подготовку на</w:t>
            </w:r>
          </w:p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определенном этапе</w:t>
            </w:r>
          </w:p>
        </w:tc>
      </w:tr>
      <w:tr w:rsidR="00C925B2" w:rsidRPr="0071558E" w:rsidTr="001D4D85">
        <w:trPr>
          <w:jc w:val="center"/>
        </w:trPr>
        <w:tc>
          <w:tcPr>
            <w:tcW w:w="588" w:type="dxa"/>
          </w:tcPr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2.</w:t>
            </w:r>
          </w:p>
        </w:tc>
        <w:tc>
          <w:tcPr>
            <w:tcW w:w="3472" w:type="dxa"/>
          </w:tcPr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Восстановительные</w:t>
            </w:r>
          </w:p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тренировочные сборы</w:t>
            </w:r>
          </w:p>
        </w:tc>
        <w:tc>
          <w:tcPr>
            <w:tcW w:w="2303" w:type="dxa"/>
          </w:tcPr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До 14 дней</w:t>
            </w:r>
          </w:p>
        </w:tc>
        <w:tc>
          <w:tcPr>
            <w:tcW w:w="3260" w:type="dxa"/>
          </w:tcPr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Участники соревнований</w:t>
            </w:r>
          </w:p>
        </w:tc>
      </w:tr>
      <w:tr w:rsidR="00C925B2" w:rsidRPr="0071558E" w:rsidTr="001D4D85">
        <w:trPr>
          <w:jc w:val="center"/>
        </w:trPr>
        <w:tc>
          <w:tcPr>
            <w:tcW w:w="588" w:type="dxa"/>
          </w:tcPr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3.</w:t>
            </w:r>
          </w:p>
        </w:tc>
        <w:tc>
          <w:tcPr>
            <w:tcW w:w="3472" w:type="dxa"/>
          </w:tcPr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Тренировочные сборы для</w:t>
            </w:r>
          </w:p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комплексного медицинского</w:t>
            </w:r>
          </w:p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обследования</w:t>
            </w:r>
          </w:p>
        </w:tc>
        <w:tc>
          <w:tcPr>
            <w:tcW w:w="2303" w:type="dxa"/>
          </w:tcPr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До 5 дней и не более 2 раз</w:t>
            </w:r>
            <w:r w:rsidR="0071558E">
              <w:rPr>
                <w:sz w:val="24"/>
                <w:szCs w:val="24"/>
              </w:rPr>
              <w:t xml:space="preserve"> </w:t>
            </w:r>
            <w:r w:rsidRPr="0071558E">
              <w:rPr>
                <w:sz w:val="24"/>
                <w:szCs w:val="24"/>
              </w:rPr>
              <w:t>в год</w:t>
            </w:r>
          </w:p>
        </w:tc>
        <w:tc>
          <w:tcPr>
            <w:tcW w:w="3260" w:type="dxa"/>
          </w:tcPr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В соответствии с планом</w:t>
            </w:r>
          </w:p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комплексного медицинского обследования</w:t>
            </w:r>
          </w:p>
        </w:tc>
      </w:tr>
      <w:tr w:rsidR="00C925B2" w:rsidRPr="0071558E" w:rsidTr="001D4D85">
        <w:trPr>
          <w:jc w:val="center"/>
        </w:trPr>
        <w:tc>
          <w:tcPr>
            <w:tcW w:w="588" w:type="dxa"/>
          </w:tcPr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4.</w:t>
            </w:r>
          </w:p>
        </w:tc>
        <w:tc>
          <w:tcPr>
            <w:tcW w:w="3472" w:type="dxa"/>
          </w:tcPr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Тренировочные сборы в каникулярный период</w:t>
            </w:r>
          </w:p>
        </w:tc>
        <w:tc>
          <w:tcPr>
            <w:tcW w:w="2303" w:type="dxa"/>
          </w:tcPr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До 24 дней, но не более двух сборов в год</w:t>
            </w:r>
          </w:p>
        </w:tc>
        <w:tc>
          <w:tcPr>
            <w:tcW w:w="3260" w:type="dxa"/>
          </w:tcPr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Не менее 60 процентов от состава группы спортсменов, проходящих</w:t>
            </w:r>
          </w:p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спортивную подготовку на</w:t>
            </w:r>
          </w:p>
          <w:p w:rsidR="00C925B2" w:rsidRPr="0071558E" w:rsidRDefault="00C925B2" w:rsidP="007155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558E">
              <w:rPr>
                <w:sz w:val="24"/>
                <w:szCs w:val="24"/>
              </w:rPr>
              <w:t>определенном этапе</w:t>
            </w:r>
          </w:p>
        </w:tc>
      </w:tr>
    </w:tbl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lastRenderedPageBreak/>
        <w:t>Примечания: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1. В продолжительность тренировочных сборов не входит проезд к месту  их проведения и обратно.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2. Общая продолжительность тренировочных сборов по подготовке к соревнованиям, указанная в разделе I настоящего приложения, не может превышать 288 дней в год.</w:t>
      </w:r>
      <w:r w:rsidRPr="00C925B2">
        <w:rPr>
          <w:sz w:val="28"/>
          <w:szCs w:val="28"/>
        </w:rPr>
        <w:br w:type="page"/>
      </w:r>
    </w:p>
    <w:p w:rsidR="00CB6DCE" w:rsidRDefault="00CB6DCE" w:rsidP="00CB6DCE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CB6DCE" w:rsidRDefault="00CB6DCE" w:rsidP="00CB6DCE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B3C7D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BB3C7D">
        <w:rPr>
          <w:sz w:val="28"/>
          <w:szCs w:val="28"/>
        </w:rPr>
        <w:t xml:space="preserve"> расходования средств на мероприятия, включенные в единый календарный план официальных физкультурных и спортивных мероприятий Карталинского муниципального района на 2020 год</w:t>
      </w:r>
    </w:p>
    <w:p w:rsidR="00C925B2" w:rsidRDefault="00C925B2" w:rsidP="00C925B2">
      <w:pPr>
        <w:jc w:val="both"/>
        <w:rPr>
          <w:sz w:val="28"/>
          <w:szCs w:val="28"/>
        </w:rPr>
      </w:pPr>
    </w:p>
    <w:p w:rsidR="00C04521" w:rsidRPr="00C925B2" w:rsidRDefault="00C04521" w:rsidP="00C925B2">
      <w:pPr>
        <w:jc w:val="both"/>
        <w:rPr>
          <w:sz w:val="28"/>
          <w:szCs w:val="28"/>
        </w:rPr>
      </w:pPr>
    </w:p>
    <w:p w:rsidR="00C925B2" w:rsidRPr="00C925B2" w:rsidRDefault="00C925B2" w:rsidP="00CB6DCE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Компенсационные выплаты,</w:t>
      </w:r>
    </w:p>
    <w:p w:rsidR="00C925B2" w:rsidRPr="00C925B2" w:rsidRDefault="00C925B2" w:rsidP="00CB6DCE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связанные с оплатой стоимости питания,</w:t>
      </w:r>
    </w:p>
    <w:p w:rsidR="00C925B2" w:rsidRPr="00C925B2" w:rsidRDefault="00C925B2" w:rsidP="00CB6DCE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выплачиваемые спортивным судьям</w:t>
      </w:r>
    </w:p>
    <w:p w:rsidR="00C925B2" w:rsidRPr="00C925B2" w:rsidRDefault="00C925B2" w:rsidP="00CB6DCE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для участия в спортивных мероприятиях</w:t>
      </w:r>
    </w:p>
    <w:p w:rsidR="00C925B2" w:rsidRDefault="00C925B2" w:rsidP="00C925B2">
      <w:pPr>
        <w:jc w:val="both"/>
        <w:rPr>
          <w:sz w:val="28"/>
          <w:szCs w:val="28"/>
        </w:rPr>
      </w:pPr>
    </w:p>
    <w:p w:rsidR="00C04521" w:rsidRPr="00C925B2" w:rsidRDefault="00C04521" w:rsidP="00C925B2">
      <w:pPr>
        <w:jc w:val="both"/>
        <w:rPr>
          <w:sz w:val="28"/>
          <w:szCs w:val="28"/>
        </w:rPr>
      </w:pPr>
    </w:p>
    <w:tbl>
      <w:tblPr>
        <w:tblStyle w:val="a7"/>
        <w:tblW w:w="9496" w:type="dxa"/>
        <w:jc w:val="center"/>
        <w:tblInd w:w="394" w:type="dxa"/>
        <w:tblLook w:val="04A0"/>
      </w:tblPr>
      <w:tblGrid>
        <w:gridCol w:w="3542"/>
        <w:gridCol w:w="1417"/>
        <w:gridCol w:w="851"/>
        <w:gridCol w:w="1418"/>
        <w:gridCol w:w="1134"/>
        <w:gridCol w:w="1134"/>
      </w:tblGrid>
      <w:tr w:rsidR="00C925B2" w:rsidRPr="001D4D85" w:rsidTr="00C04521">
        <w:trPr>
          <w:jc w:val="center"/>
        </w:trPr>
        <w:tc>
          <w:tcPr>
            <w:tcW w:w="3542" w:type="dxa"/>
            <w:vMerge w:val="restart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Наименование судейских должностей</w:t>
            </w:r>
          </w:p>
        </w:tc>
        <w:tc>
          <w:tcPr>
            <w:tcW w:w="5954" w:type="dxa"/>
            <w:gridSpan w:val="5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Размеры выплат с учетом судейских категорий, рублей</w:t>
            </w:r>
          </w:p>
        </w:tc>
      </w:tr>
      <w:tr w:rsidR="00C925B2" w:rsidRPr="001D4D85" w:rsidTr="00C04521">
        <w:trPr>
          <w:jc w:val="center"/>
        </w:trPr>
        <w:tc>
          <w:tcPr>
            <w:tcW w:w="3542" w:type="dxa"/>
            <w:vMerge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МК/ВК *</w:t>
            </w:r>
          </w:p>
        </w:tc>
        <w:tc>
          <w:tcPr>
            <w:tcW w:w="851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1К *</w:t>
            </w:r>
          </w:p>
        </w:tc>
        <w:tc>
          <w:tcPr>
            <w:tcW w:w="1418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2К, ЗК *</w:t>
            </w:r>
          </w:p>
        </w:tc>
        <w:tc>
          <w:tcPr>
            <w:tcW w:w="1134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Ю/С*</w:t>
            </w:r>
          </w:p>
        </w:tc>
        <w:tc>
          <w:tcPr>
            <w:tcW w:w="1134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Б/К *</w:t>
            </w:r>
          </w:p>
        </w:tc>
      </w:tr>
      <w:tr w:rsidR="00C925B2" w:rsidRPr="001D4D85" w:rsidTr="00C04521">
        <w:trPr>
          <w:jc w:val="center"/>
        </w:trPr>
        <w:tc>
          <w:tcPr>
            <w:tcW w:w="3542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Главный судья</w:t>
            </w:r>
          </w:p>
        </w:tc>
        <w:tc>
          <w:tcPr>
            <w:tcW w:w="1417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550</w:t>
            </w:r>
          </w:p>
        </w:tc>
        <w:tc>
          <w:tcPr>
            <w:tcW w:w="1418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-</w:t>
            </w:r>
          </w:p>
        </w:tc>
      </w:tr>
      <w:tr w:rsidR="00C925B2" w:rsidRPr="001D4D85" w:rsidTr="00C04521">
        <w:trPr>
          <w:jc w:val="center"/>
        </w:trPr>
        <w:tc>
          <w:tcPr>
            <w:tcW w:w="3542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Главный судья-секретарь</w:t>
            </w:r>
          </w:p>
        </w:tc>
        <w:tc>
          <w:tcPr>
            <w:tcW w:w="1417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550</w:t>
            </w:r>
          </w:p>
        </w:tc>
        <w:tc>
          <w:tcPr>
            <w:tcW w:w="1418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-</w:t>
            </w:r>
          </w:p>
        </w:tc>
      </w:tr>
      <w:tr w:rsidR="00C925B2" w:rsidRPr="001D4D85" w:rsidTr="00C04521">
        <w:trPr>
          <w:jc w:val="center"/>
        </w:trPr>
        <w:tc>
          <w:tcPr>
            <w:tcW w:w="3542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Заместитель главного судьи, руководитель татами</w:t>
            </w:r>
          </w:p>
        </w:tc>
        <w:tc>
          <w:tcPr>
            <w:tcW w:w="1417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550</w:t>
            </w:r>
          </w:p>
        </w:tc>
        <w:tc>
          <w:tcPr>
            <w:tcW w:w="851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450</w:t>
            </w:r>
          </w:p>
        </w:tc>
        <w:tc>
          <w:tcPr>
            <w:tcW w:w="1418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-</w:t>
            </w:r>
          </w:p>
        </w:tc>
      </w:tr>
      <w:tr w:rsidR="00C925B2" w:rsidRPr="001D4D85" w:rsidTr="00C04521">
        <w:trPr>
          <w:jc w:val="center"/>
        </w:trPr>
        <w:tc>
          <w:tcPr>
            <w:tcW w:w="3542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Заместитель главного судьи-секретаря</w:t>
            </w:r>
          </w:p>
        </w:tc>
        <w:tc>
          <w:tcPr>
            <w:tcW w:w="1417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550</w:t>
            </w:r>
          </w:p>
        </w:tc>
        <w:tc>
          <w:tcPr>
            <w:tcW w:w="851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450</w:t>
            </w:r>
          </w:p>
        </w:tc>
        <w:tc>
          <w:tcPr>
            <w:tcW w:w="1418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-</w:t>
            </w:r>
          </w:p>
        </w:tc>
      </w:tr>
      <w:tr w:rsidR="00C925B2" w:rsidRPr="001D4D85" w:rsidTr="00C04521">
        <w:trPr>
          <w:jc w:val="center"/>
        </w:trPr>
        <w:tc>
          <w:tcPr>
            <w:tcW w:w="3542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Судья</w:t>
            </w:r>
          </w:p>
        </w:tc>
        <w:tc>
          <w:tcPr>
            <w:tcW w:w="1417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250</w:t>
            </w:r>
          </w:p>
        </w:tc>
      </w:tr>
      <w:tr w:rsidR="00C925B2" w:rsidRPr="001D4D85" w:rsidTr="00C04521">
        <w:trPr>
          <w:jc w:val="center"/>
        </w:trPr>
        <w:tc>
          <w:tcPr>
            <w:tcW w:w="9496" w:type="dxa"/>
            <w:gridSpan w:val="6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Командные игровые виды спорта</w:t>
            </w:r>
          </w:p>
        </w:tc>
      </w:tr>
      <w:tr w:rsidR="00C925B2" w:rsidRPr="001D4D85" w:rsidTr="00C04521">
        <w:trPr>
          <w:jc w:val="center"/>
        </w:trPr>
        <w:tc>
          <w:tcPr>
            <w:tcW w:w="3542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Главный судья матча (в поле),</w:t>
            </w:r>
          </w:p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главный судья игры</w:t>
            </w:r>
          </w:p>
        </w:tc>
        <w:tc>
          <w:tcPr>
            <w:tcW w:w="1417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380</w:t>
            </w:r>
          </w:p>
        </w:tc>
        <w:tc>
          <w:tcPr>
            <w:tcW w:w="851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-</w:t>
            </w:r>
          </w:p>
        </w:tc>
      </w:tr>
      <w:tr w:rsidR="00C925B2" w:rsidRPr="001D4D85" w:rsidTr="00C04521">
        <w:trPr>
          <w:jc w:val="center"/>
        </w:trPr>
        <w:tc>
          <w:tcPr>
            <w:tcW w:w="3542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Помощник главного судьи</w:t>
            </w:r>
          </w:p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игры, помощник судьи матча,</w:t>
            </w:r>
          </w:p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линейный судья</w:t>
            </w:r>
          </w:p>
        </w:tc>
        <w:tc>
          <w:tcPr>
            <w:tcW w:w="1417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360</w:t>
            </w:r>
          </w:p>
        </w:tc>
        <w:tc>
          <w:tcPr>
            <w:tcW w:w="851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-</w:t>
            </w:r>
          </w:p>
        </w:tc>
      </w:tr>
      <w:tr w:rsidR="00C925B2" w:rsidRPr="001D4D85" w:rsidTr="00C04521">
        <w:trPr>
          <w:jc w:val="center"/>
        </w:trPr>
        <w:tc>
          <w:tcPr>
            <w:tcW w:w="3542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Комиссар</w:t>
            </w:r>
          </w:p>
        </w:tc>
        <w:tc>
          <w:tcPr>
            <w:tcW w:w="1417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320</w:t>
            </w:r>
          </w:p>
        </w:tc>
        <w:tc>
          <w:tcPr>
            <w:tcW w:w="851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-</w:t>
            </w:r>
          </w:p>
        </w:tc>
      </w:tr>
      <w:tr w:rsidR="00C925B2" w:rsidRPr="001D4D85" w:rsidTr="00C04521">
        <w:trPr>
          <w:jc w:val="center"/>
        </w:trPr>
        <w:tc>
          <w:tcPr>
            <w:tcW w:w="3542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Судья (в составе бригад)</w:t>
            </w:r>
          </w:p>
        </w:tc>
        <w:tc>
          <w:tcPr>
            <w:tcW w:w="1417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280</w:t>
            </w:r>
          </w:p>
        </w:tc>
        <w:tc>
          <w:tcPr>
            <w:tcW w:w="851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C925B2" w:rsidRPr="001D4D85" w:rsidRDefault="00C925B2" w:rsidP="00CB6DCE">
            <w:pPr>
              <w:jc w:val="center"/>
              <w:rPr>
                <w:sz w:val="24"/>
                <w:szCs w:val="24"/>
              </w:rPr>
            </w:pPr>
            <w:r w:rsidRPr="001D4D85">
              <w:rPr>
                <w:sz w:val="24"/>
                <w:szCs w:val="24"/>
              </w:rPr>
              <w:t>120</w:t>
            </w:r>
          </w:p>
        </w:tc>
      </w:tr>
    </w:tbl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* Условные обозначения: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 xml:space="preserve">МК </w:t>
      </w:r>
      <w:r w:rsidR="001D4D85">
        <w:rPr>
          <w:sz w:val="28"/>
          <w:szCs w:val="28"/>
        </w:rPr>
        <w:t xml:space="preserve">– </w:t>
      </w:r>
      <w:r w:rsidRPr="00C925B2">
        <w:rPr>
          <w:sz w:val="28"/>
          <w:szCs w:val="28"/>
        </w:rPr>
        <w:t>спортивный судья международной категории;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 xml:space="preserve">ВК </w:t>
      </w:r>
      <w:r w:rsidR="001D4D85">
        <w:rPr>
          <w:sz w:val="28"/>
          <w:szCs w:val="28"/>
        </w:rPr>
        <w:t>–</w:t>
      </w:r>
      <w:r w:rsidRPr="00C925B2">
        <w:rPr>
          <w:sz w:val="28"/>
          <w:szCs w:val="28"/>
        </w:rPr>
        <w:t xml:space="preserve"> спортивный судья всероссийской категории;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 xml:space="preserve">1К </w:t>
      </w:r>
      <w:r w:rsidR="001D4D85">
        <w:rPr>
          <w:sz w:val="28"/>
          <w:szCs w:val="28"/>
        </w:rPr>
        <w:t>–</w:t>
      </w:r>
      <w:r w:rsidRPr="00C925B2">
        <w:rPr>
          <w:sz w:val="28"/>
          <w:szCs w:val="28"/>
        </w:rPr>
        <w:t xml:space="preserve"> спортивный судья первой категории;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 xml:space="preserve">2К </w:t>
      </w:r>
      <w:r w:rsidR="001D4D85">
        <w:rPr>
          <w:sz w:val="28"/>
          <w:szCs w:val="28"/>
        </w:rPr>
        <w:t>–</w:t>
      </w:r>
      <w:r w:rsidRPr="00C925B2">
        <w:rPr>
          <w:sz w:val="28"/>
          <w:szCs w:val="28"/>
        </w:rPr>
        <w:t xml:space="preserve"> спортивный судья второй категории;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 xml:space="preserve">ЗК </w:t>
      </w:r>
      <w:r w:rsidR="001D4D85">
        <w:rPr>
          <w:sz w:val="28"/>
          <w:szCs w:val="28"/>
        </w:rPr>
        <w:t>–</w:t>
      </w:r>
      <w:r w:rsidRPr="00C925B2">
        <w:rPr>
          <w:sz w:val="28"/>
          <w:szCs w:val="28"/>
        </w:rPr>
        <w:t xml:space="preserve"> спортивный судья третьей категории;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 xml:space="preserve">Ю/С </w:t>
      </w:r>
      <w:r w:rsidR="001D4D85">
        <w:rPr>
          <w:sz w:val="28"/>
          <w:szCs w:val="28"/>
        </w:rPr>
        <w:t>–</w:t>
      </w:r>
      <w:r w:rsidRPr="00C925B2">
        <w:rPr>
          <w:sz w:val="28"/>
          <w:szCs w:val="28"/>
        </w:rPr>
        <w:t xml:space="preserve"> юный спортивный судья;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 xml:space="preserve">Б/К </w:t>
      </w:r>
      <w:r w:rsidR="001D4D85">
        <w:rPr>
          <w:sz w:val="28"/>
          <w:szCs w:val="28"/>
        </w:rPr>
        <w:t>–</w:t>
      </w:r>
      <w:r w:rsidRPr="00C925B2">
        <w:rPr>
          <w:sz w:val="28"/>
          <w:szCs w:val="28"/>
        </w:rPr>
        <w:t xml:space="preserve"> спортивный судья без категории.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Примечания: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1. Размеры компенсационных выплат спортивным судьям, связанных с</w:t>
      </w:r>
      <w:r w:rsidR="00C04521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оплатой стоимости питания, предусмотрены за обслуживание одного дня</w:t>
      </w:r>
      <w:r w:rsidR="00C04521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соревнований, кроме командных игровых видов спорта, где компенсационные</w:t>
      </w:r>
      <w:r w:rsidR="00C04521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выплаты, связанные с платой стоимости питания, производятся за</w:t>
      </w:r>
      <w:r w:rsidR="00C04521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 xml:space="preserve">обслуживание одной игры (американский футбол, мини-футбол, футбол, футзал (футбол в залах), хоккей с шайбой, баскетбол, </w:t>
      </w:r>
      <w:r w:rsidRPr="00C925B2">
        <w:rPr>
          <w:sz w:val="28"/>
          <w:szCs w:val="28"/>
        </w:rPr>
        <w:lastRenderedPageBreak/>
        <w:t>волейбол, водное поло,</w:t>
      </w:r>
      <w:r w:rsidR="00C04521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гандбол, лапта, мини-лапта, керлинг, хоккей с мячом, хоккей на траве, бейсбол,</w:t>
      </w:r>
      <w:r w:rsidR="00C04521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регби, спорт глухих (баскетбол, волейбол, футбол, футзал, хоккей, лапта, керлинг), спорт лиц с поражением опорно-двигательного аппарата (керлинг,</w:t>
      </w:r>
      <w:r w:rsidR="00C04521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следж-хоккей, баскетбол), спорт слепых (бочча).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2. На подготовительном и заключительном этапах соревнований питание</w:t>
      </w:r>
      <w:r w:rsidR="00C04521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судей осуществляется в течение всего периода судейской работы общей</w:t>
      </w:r>
      <w:r w:rsidR="00C04521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продолжительностью: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 xml:space="preserve">главный судья, главный судья-секретарь </w:t>
      </w:r>
      <w:r w:rsidR="00C04521">
        <w:rPr>
          <w:sz w:val="28"/>
          <w:szCs w:val="28"/>
        </w:rPr>
        <w:t xml:space="preserve">– </w:t>
      </w:r>
      <w:r w:rsidRPr="00C925B2">
        <w:rPr>
          <w:sz w:val="28"/>
          <w:szCs w:val="28"/>
        </w:rPr>
        <w:t>до 3 дней до и после проведения соревнований; заместитель главного судьи, заместитель главного судьи-секретаря – до</w:t>
      </w:r>
      <w:r w:rsidR="0039134B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2 дней до и после проведения соревнований.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3. Организации, проводящие мероприятия, имеют право за счет собственных, спонсорских, а также заявочных взносов производить доплату к установленным размерам компенсационных выплат спортивным судьям.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4. Компенсационные выплаты спортивным судьям, обслуживающим официальные международные соревнования, могут производиться в порядке и размерах, предусмотренных регламентом указанных соревнований.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5. Количественный состав судейских коллегий (бригад) определяется согласно правилам, согласованным с органом исполнительной власти в области физической культуры и спорта, и положениям о проведении соревнований по видам спорта.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6. Распределение обязанностей спортивных судей при проведении комплексных спортивных мероприятий устанавливается положением (регламентом) о физкультурном мероприятии или спортивном соревновании,</w:t>
      </w:r>
      <w:r w:rsidR="00C04521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утвержденным его организатором.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7. Для осуществления контроля за организацией и проведением игр международных соревнований, чемпионатов и кубков России могут назначаться инспекторы или технические делегаты с оплатой стоимости питания в размерах, предусмотренных для главных судей игр.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8. Оплата стоимости питания иностранным техническим делегатам и судьям, назначенным международной федерацией по видам спорта, производится в размерах, предусмотренных для судей международной категории.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9. При отсутствии возможности обеспечения организованным питанием в</w:t>
      </w:r>
      <w:r w:rsidR="00C04521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местах проведения спортивных мероприятий по безналичному расчету разрешается выдавать спортивным судьям по ведомости.</w:t>
      </w:r>
      <w:r w:rsidRPr="00C925B2">
        <w:rPr>
          <w:sz w:val="28"/>
          <w:szCs w:val="28"/>
        </w:rPr>
        <w:br w:type="page"/>
      </w:r>
    </w:p>
    <w:p w:rsidR="00C04521" w:rsidRDefault="00C04521" w:rsidP="00C04521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C04521" w:rsidRDefault="00C04521" w:rsidP="00C04521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B3C7D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BB3C7D">
        <w:rPr>
          <w:sz w:val="28"/>
          <w:szCs w:val="28"/>
        </w:rPr>
        <w:t xml:space="preserve"> расходования средств на мероприятия, включенные в единый календарный план официальных физкультурных и спортивных мероприятий Карталинского муниципального района на 2020 год</w:t>
      </w:r>
    </w:p>
    <w:p w:rsidR="00C925B2" w:rsidRDefault="00C925B2" w:rsidP="00C925B2">
      <w:pPr>
        <w:jc w:val="both"/>
        <w:rPr>
          <w:sz w:val="28"/>
          <w:szCs w:val="28"/>
        </w:rPr>
      </w:pPr>
    </w:p>
    <w:p w:rsidR="00C04521" w:rsidRPr="00C925B2" w:rsidRDefault="00C04521" w:rsidP="00C925B2">
      <w:pPr>
        <w:jc w:val="both"/>
        <w:rPr>
          <w:sz w:val="28"/>
          <w:szCs w:val="28"/>
        </w:rPr>
      </w:pPr>
    </w:p>
    <w:p w:rsidR="00C04521" w:rsidRDefault="00C925B2" w:rsidP="00C04521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Нормы</w:t>
      </w:r>
      <w:r w:rsidR="00C04521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расходов на обеспечение спортсменов</w:t>
      </w:r>
      <w:r w:rsidR="00C04521">
        <w:rPr>
          <w:sz w:val="28"/>
          <w:szCs w:val="28"/>
        </w:rPr>
        <w:t>-</w:t>
      </w:r>
      <w:r w:rsidRPr="00C925B2">
        <w:rPr>
          <w:sz w:val="28"/>
          <w:szCs w:val="28"/>
        </w:rPr>
        <w:t xml:space="preserve">участников </w:t>
      </w:r>
    </w:p>
    <w:p w:rsidR="00C04521" w:rsidRDefault="00C925B2" w:rsidP="00C04521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физкультурных</w:t>
      </w:r>
      <w:r w:rsidR="00C04521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мероприятий и спортивных мероприятий фармакологическими средствами,</w:t>
      </w:r>
      <w:r w:rsidR="00C04521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 xml:space="preserve">витаминами </w:t>
      </w:r>
    </w:p>
    <w:p w:rsidR="00C04521" w:rsidRDefault="00C925B2" w:rsidP="00C04521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и белково-глюкозными препаратами,</w:t>
      </w:r>
      <w:r w:rsidR="00C04521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медикаментами</w:t>
      </w:r>
      <w:r w:rsidR="00C04521">
        <w:rPr>
          <w:sz w:val="28"/>
          <w:szCs w:val="28"/>
        </w:rPr>
        <w:t xml:space="preserve"> </w:t>
      </w:r>
    </w:p>
    <w:p w:rsidR="00C925B2" w:rsidRPr="00C925B2" w:rsidRDefault="00C925B2" w:rsidP="00C04521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общего лечебного назначения, перевязочными средствами</w:t>
      </w:r>
    </w:p>
    <w:p w:rsidR="00C925B2" w:rsidRDefault="00C925B2" w:rsidP="00C925B2">
      <w:pPr>
        <w:jc w:val="both"/>
        <w:rPr>
          <w:sz w:val="28"/>
          <w:szCs w:val="28"/>
        </w:rPr>
      </w:pPr>
    </w:p>
    <w:p w:rsidR="00C04521" w:rsidRPr="00C925B2" w:rsidRDefault="00C04521" w:rsidP="00C925B2">
      <w:pPr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594"/>
        <w:gridCol w:w="5785"/>
        <w:gridCol w:w="3191"/>
      </w:tblGrid>
      <w:tr w:rsidR="00C925B2" w:rsidRPr="0066110F" w:rsidTr="002E2311">
        <w:trPr>
          <w:jc w:val="center"/>
        </w:trPr>
        <w:tc>
          <w:tcPr>
            <w:tcW w:w="594" w:type="dxa"/>
          </w:tcPr>
          <w:p w:rsidR="00C925B2" w:rsidRPr="0066110F" w:rsidRDefault="00C925B2" w:rsidP="002E2311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№ п/п</w:t>
            </w:r>
          </w:p>
        </w:tc>
        <w:tc>
          <w:tcPr>
            <w:tcW w:w="5786" w:type="dxa"/>
          </w:tcPr>
          <w:p w:rsidR="00C925B2" w:rsidRPr="0066110F" w:rsidRDefault="00C925B2" w:rsidP="002E2311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Наименование физкультурных мероприятий и спортивных мероприятий</w:t>
            </w:r>
          </w:p>
        </w:tc>
        <w:tc>
          <w:tcPr>
            <w:tcW w:w="3191" w:type="dxa"/>
          </w:tcPr>
          <w:p w:rsidR="00C925B2" w:rsidRPr="0066110F" w:rsidRDefault="00C925B2" w:rsidP="002E2311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Норма расходов на  одного</w:t>
            </w:r>
          </w:p>
          <w:p w:rsidR="00C925B2" w:rsidRPr="0066110F" w:rsidRDefault="00C925B2" w:rsidP="002E2311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человека в день, рублей</w:t>
            </w:r>
          </w:p>
        </w:tc>
      </w:tr>
      <w:tr w:rsidR="00C925B2" w:rsidRPr="0066110F" w:rsidTr="002E2311">
        <w:trPr>
          <w:jc w:val="center"/>
        </w:trPr>
        <w:tc>
          <w:tcPr>
            <w:tcW w:w="594" w:type="dxa"/>
          </w:tcPr>
          <w:p w:rsidR="00C925B2" w:rsidRPr="0066110F" w:rsidRDefault="00C925B2" w:rsidP="002E2311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1.</w:t>
            </w:r>
          </w:p>
        </w:tc>
        <w:tc>
          <w:tcPr>
            <w:tcW w:w="5786" w:type="dxa"/>
          </w:tcPr>
          <w:p w:rsidR="00C925B2" w:rsidRPr="0066110F" w:rsidRDefault="00C925B2" w:rsidP="002E2311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Всероссийские соревнования по видам спорта</w:t>
            </w:r>
          </w:p>
        </w:tc>
        <w:tc>
          <w:tcPr>
            <w:tcW w:w="3191" w:type="dxa"/>
          </w:tcPr>
          <w:p w:rsidR="00C925B2" w:rsidRPr="0066110F" w:rsidRDefault="00C925B2" w:rsidP="002E2311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150</w:t>
            </w:r>
          </w:p>
        </w:tc>
      </w:tr>
      <w:tr w:rsidR="00C925B2" w:rsidRPr="0066110F" w:rsidTr="002E2311">
        <w:trPr>
          <w:jc w:val="center"/>
        </w:trPr>
        <w:tc>
          <w:tcPr>
            <w:tcW w:w="594" w:type="dxa"/>
          </w:tcPr>
          <w:p w:rsidR="00C925B2" w:rsidRPr="0066110F" w:rsidRDefault="00C925B2" w:rsidP="002E2311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2.</w:t>
            </w:r>
          </w:p>
        </w:tc>
        <w:tc>
          <w:tcPr>
            <w:tcW w:w="5786" w:type="dxa"/>
          </w:tcPr>
          <w:p w:rsidR="00C925B2" w:rsidRPr="0066110F" w:rsidRDefault="00C925B2" w:rsidP="002E2311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3191" w:type="dxa"/>
          </w:tcPr>
          <w:p w:rsidR="00C925B2" w:rsidRPr="0066110F" w:rsidRDefault="00C925B2" w:rsidP="002E2311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250</w:t>
            </w:r>
          </w:p>
        </w:tc>
      </w:tr>
      <w:tr w:rsidR="00C925B2" w:rsidRPr="0066110F" w:rsidTr="002E2311">
        <w:trPr>
          <w:jc w:val="center"/>
        </w:trPr>
        <w:tc>
          <w:tcPr>
            <w:tcW w:w="594" w:type="dxa"/>
          </w:tcPr>
          <w:p w:rsidR="00C925B2" w:rsidRPr="0066110F" w:rsidRDefault="00C925B2" w:rsidP="002E2311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3.</w:t>
            </w:r>
          </w:p>
        </w:tc>
        <w:tc>
          <w:tcPr>
            <w:tcW w:w="5786" w:type="dxa"/>
          </w:tcPr>
          <w:p w:rsidR="00C925B2" w:rsidRPr="0066110F" w:rsidRDefault="00C925B2" w:rsidP="002E2311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Тренировочные мероприятия:</w:t>
            </w:r>
          </w:p>
          <w:p w:rsidR="00C925B2" w:rsidRPr="0066110F" w:rsidRDefault="00C925B2" w:rsidP="002E2311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- Чемпионат России, кубки России;</w:t>
            </w:r>
          </w:p>
          <w:p w:rsidR="00C925B2" w:rsidRPr="0066110F" w:rsidRDefault="00C925B2" w:rsidP="002E2311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- Международные соревнования;</w:t>
            </w:r>
          </w:p>
          <w:p w:rsidR="00C925B2" w:rsidRPr="0066110F" w:rsidRDefault="00C925B2" w:rsidP="002E2311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- Первенство России;</w:t>
            </w:r>
          </w:p>
          <w:p w:rsidR="00C925B2" w:rsidRPr="0066110F" w:rsidRDefault="00C925B2" w:rsidP="002E2311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- Всероссийские спартакиады, игры, специальные</w:t>
            </w:r>
          </w:p>
          <w:p w:rsidR="00C925B2" w:rsidRPr="0066110F" w:rsidRDefault="00C925B2" w:rsidP="002E2311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тренировочные сборы;</w:t>
            </w:r>
          </w:p>
          <w:p w:rsidR="00C925B2" w:rsidRPr="0066110F" w:rsidRDefault="00C925B2" w:rsidP="002E2311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- Чемпионат Уральского федерального округа,</w:t>
            </w:r>
          </w:p>
          <w:p w:rsidR="00C925B2" w:rsidRPr="0066110F" w:rsidRDefault="00C925B2" w:rsidP="002E2311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первенство Уральского федерального округа и другие всероссийские соревнования</w:t>
            </w:r>
          </w:p>
        </w:tc>
        <w:tc>
          <w:tcPr>
            <w:tcW w:w="3191" w:type="dxa"/>
          </w:tcPr>
          <w:p w:rsidR="00C925B2" w:rsidRPr="0066110F" w:rsidRDefault="00C925B2" w:rsidP="002E2311">
            <w:pPr>
              <w:jc w:val="center"/>
              <w:rPr>
                <w:sz w:val="24"/>
                <w:szCs w:val="24"/>
              </w:rPr>
            </w:pPr>
          </w:p>
          <w:p w:rsidR="00C925B2" w:rsidRPr="0066110F" w:rsidRDefault="00C925B2" w:rsidP="002E2311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500</w:t>
            </w:r>
          </w:p>
          <w:p w:rsidR="00C925B2" w:rsidRPr="0066110F" w:rsidRDefault="00C925B2" w:rsidP="002E2311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500</w:t>
            </w:r>
          </w:p>
          <w:p w:rsidR="00C925B2" w:rsidRPr="0066110F" w:rsidRDefault="00C925B2" w:rsidP="002E2311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250</w:t>
            </w:r>
          </w:p>
          <w:p w:rsidR="00C925B2" w:rsidRPr="0066110F" w:rsidRDefault="00C925B2" w:rsidP="002E2311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250</w:t>
            </w:r>
          </w:p>
          <w:p w:rsidR="00C925B2" w:rsidRPr="0066110F" w:rsidRDefault="00C925B2" w:rsidP="002E2311">
            <w:pPr>
              <w:jc w:val="center"/>
              <w:rPr>
                <w:sz w:val="24"/>
                <w:szCs w:val="24"/>
              </w:rPr>
            </w:pPr>
          </w:p>
          <w:p w:rsidR="00C925B2" w:rsidRPr="0066110F" w:rsidRDefault="00C925B2" w:rsidP="002E2311">
            <w:pPr>
              <w:jc w:val="center"/>
              <w:rPr>
                <w:sz w:val="24"/>
                <w:szCs w:val="24"/>
              </w:rPr>
            </w:pPr>
          </w:p>
          <w:p w:rsidR="00C925B2" w:rsidRPr="0066110F" w:rsidRDefault="00C925B2" w:rsidP="002E2311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200</w:t>
            </w:r>
          </w:p>
          <w:p w:rsidR="00C925B2" w:rsidRPr="0066110F" w:rsidRDefault="00C925B2" w:rsidP="002E23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Примечание: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При отсутствии возможности обеспечения спортсменов – участников физкультурных мероприятий и спортивных мероприятий фармакологическими средствами, витаминами и белково-глюкозными препаратами, медикаментами общего лечебного назначения, перевязочными средствами в местах проведения спортивных мероприятий по безналичным расчетам участникам спортивных</w:t>
      </w:r>
      <w:r w:rsidR="009029D3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мероприятий разрешается выдавать по ведомости наличные деньги по нормам,</w:t>
      </w:r>
      <w:r w:rsidR="009029D3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предусмотренным настоящим приложением.</w:t>
      </w:r>
      <w:r w:rsidRPr="00C925B2">
        <w:rPr>
          <w:sz w:val="28"/>
          <w:szCs w:val="28"/>
        </w:rPr>
        <w:br w:type="page"/>
      </w:r>
    </w:p>
    <w:p w:rsidR="009029D3" w:rsidRDefault="009029D3" w:rsidP="009029D3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9029D3" w:rsidRDefault="009029D3" w:rsidP="009029D3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B3C7D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BB3C7D">
        <w:rPr>
          <w:sz w:val="28"/>
          <w:szCs w:val="28"/>
        </w:rPr>
        <w:t xml:space="preserve"> расходования средств на мероприятия, включенные в единый календарный план официальных физкультурных и спортивных мероприятий Карталинского муниципального района на 2020 год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</w:p>
    <w:p w:rsidR="00C925B2" w:rsidRPr="00C925B2" w:rsidRDefault="00C925B2" w:rsidP="009029D3">
      <w:pPr>
        <w:jc w:val="center"/>
        <w:rPr>
          <w:sz w:val="28"/>
          <w:szCs w:val="28"/>
        </w:rPr>
      </w:pPr>
    </w:p>
    <w:p w:rsidR="00C925B2" w:rsidRPr="00C925B2" w:rsidRDefault="00C925B2" w:rsidP="0066110F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Нормы расходов</w:t>
      </w:r>
      <w:r w:rsidR="0066110F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на награждение при проведении</w:t>
      </w:r>
    </w:p>
    <w:p w:rsidR="00C925B2" w:rsidRPr="00C925B2" w:rsidRDefault="00C925B2" w:rsidP="009029D3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и по итогам спортивных мероприятий</w:t>
      </w:r>
    </w:p>
    <w:p w:rsidR="00C925B2" w:rsidRDefault="00C925B2" w:rsidP="00C925B2">
      <w:pPr>
        <w:jc w:val="both"/>
        <w:rPr>
          <w:sz w:val="28"/>
          <w:szCs w:val="28"/>
        </w:rPr>
      </w:pPr>
    </w:p>
    <w:p w:rsidR="009029D3" w:rsidRPr="00C925B2" w:rsidRDefault="009029D3" w:rsidP="00C925B2">
      <w:pPr>
        <w:jc w:val="both"/>
        <w:rPr>
          <w:sz w:val="28"/>
          <w:szCs w:val="28"/>
        </w:rPr>
      </w:pPr>
    </w:p>
    <w:tbl>
      <w:tblPr>
        <w:tblStyle w:val="a7"/>
        <w:tblW w:w="9071" w:type="dxa"/>
        <w:jc w:val="center"/>
        <w:tblInd w:w="818" w:type="dxa"/>
        <w:tblLook w:val="04A0"/>
      </w:tblPr>
      <w:tblGrid>
        <w:gridCol w:w="540"/>
        <w:gridCol w:w="5293"/>
        <w:gridCol w:w="1594"/>
        <w:gridCol w:w="1644"/>
      </w:tblGrid>
      <w:tr w:rsidR="00C925B2" w:rsidRPr="0066110F" w:rsidTr="009029D3">
        <w:trPr>
          <w:jc w:val="center"/>
        </w:trPr>
        <w:tc>
          <w:tcPr>
            <w:tcW w:w="425" w:type="dxa"/>
            <w:vMerge w:val="restart"/>
          </w:tcPr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</w:tcPr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Уровень спортивных мероприятий</w:t>
            </w:r>
          </w:p>
        </w:tc>
        <w:tc>
          <w:tcPr>
            <w:tcW w:w="3260" w:type="dxa"/>
            <w:gridSpan w:val="2"/>
          </w:tcPr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Норма расходов, рублей</w:t>
            </w:r>
          </w:p>
        </w:tc>
      </w:tr>
      <w:tr w:rsidR="00C925B2" w:rsidRPr="0066110F" w:rsidTr="009029D3">
        <w:trPr>
          <w:jc w:val="center"/>
        </w:trPr>
        <w:tc>
          <w:tcPr>
            <w:tcW w:w="425" w:type="dxa"/>
            <w:vMerge/>
          </w:tcPr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Командные</w:t>
            </w:r>
          </w:p>
        </w:tc>
        <w:tc>
          <w:tcPr>
            <w:tcW w:w="1661" w:type="dxa"/>
          </w:tcPr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Личные</w:t>
            </w:r>
          </w:p>
        </w:tc>
      </w:tr>
      <w:tr w:rsidR="00C925B2" w:rsidRPr="0066110F" w:rsidTr="009029D3">
        <w:trPr>
          <w:jc w:val="center"/>
        </w:trPr>
        <w:tc>
          <w:tcPr>
            <w:tcW w:w="425" w:type="dxa"/>
          </w:tcPr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Международные соревнования, за исключением Олимпийских, Паралимпийских и Сурдлимпийских игр и чемпионатов мира по олимпийским видам спорта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1 место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2 место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3 место</w:t>
            </w:r>
          </w:p>
        </w:tc>
        <w:tc>
          <w:tcPr>
            <w:tcW w:w="1599" w:type="dxa"/>
          </w:tcPr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-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-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До 200 000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До 150 000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До 100 000</w:t>
            </w:r>
          </w:p>
        </w:tc>
      </w:tr>
      <w:tr w:rsidR="00C925B2" w:rsidRPr="0066110F" w:rsidTr="009029D3">
        <w:trPr>
          <w:jc w:val="center"/>
        </w:trPr>
        <w:tc>
          <w:tcPr>
            <w:tcW w:w="425" w:type="dxa"/>
          </w:tcPr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Всероссийские соревнования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1 место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2 место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3 место</w:t>
            </w:r>
          </w:p>
        </w:tc>
        <w:tc>
          <w:tcPr>
            <w:tcW w:w="1599" w:type="dxa"/>
          </w:tcPr>
          <w:p w:rsidR="00D144FE" w:rsidRDefault="00D144FE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До 15 000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До 13 000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До 11</w:t>
            </w:r>
            <w:r w:rsidR="00D144FE">
              <w:rPr>
                <w:sz w:val="24"/>
                <w:szCs w:val="24"/>
              </w:rPr>
              <w:t> </w:t>
            </w:r>
            <w:r w:rsidRPr="0066110F">
              <w:rPr>
                <w:sz w:val="24"/>
                <w:szCs w:val="24"/>
              </w:rPr>
              <w:t>000</w:t>
            </w:r>
          </w:p>
        </w:tc>
        <w:tc>
          <w:tcPr>
            <w:tcW w:w="1661" w:type="dxa"/>
          </w:tcPr>
          <w:p w:rsidR="00D144FE" w:rsidRDefault="00D144FE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До 15 000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До 13 000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До 11 000</w:t>
            </w:r>
          </w:p>
        </w:tc>
      </w:tr>
      <w:tr w:rsidR="00C925B2" w:rsidRPr="0066110F" w:rsidTr="009029D3">
        <w:trPr>
          <w:jc w:val="center"/>
        </w:trPr>
        <w:tc>
          <w:tcPr>
            <w:tcW w:w="425" w:type="dxa"/>
          </w:tcPr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Областные, городские, районные</w:t>
            </w:r>
            <w:r w:rsidR="009029D3" w:rsidRPr="0066110F">
              <w:rPr>
                <w:sz w:val="24"/>
                <w:szCs w:val="24"/>
              </w:rPr>
              <w:t xml:space="preserve"> </w:t>
            </w:r>
            <w:r w:rsidRPr="0066110F">
              <w:rPr>
                <w:sz w:val="24"/>
                <w:szCs w:val="24"/>
              </w:rPr>
              <w:t>соревнования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взрослые: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1 место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2 место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3 место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юниоры: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1 место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2 место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3 место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дети: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1 место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2 место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3 место</w:t>
            </w:r>
          </w:p>
        </w:tc>
        <w:tc>
          <w:tcPr>
            <w:tcW w:w="1599" w:type="dxa"/>
          </w:tcPr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До 15 000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До</w:t>
            </w:r>
            <w:r w:rsidR="009E30E2">
              <w:rPr>
                <w:sz w:val="24"/>
                <w:szCs w:val="24"/>
              </w:rPr>
              <w:t xml:space="preserve"> </w:t>
            </w:r>
            <w:r w:rsidRPr="0066110F">
              <w:rPr>
                <w:sz w:val="24"/>
                <w:szCs w:val="24"/>
              </w:rPr>
              <w:t>10 000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До 8 000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До 10 000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До 8 000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До 5 000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До 4 000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До 3 000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До 2 000</w:t>
            </w:r>
          </w:p>
        </w:tc>
        <w:tc>
          <w:tcPr>
            <w:tcW w:w="1661" w:type="dxa"/>
          </w:tcPr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До 15 000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До</w:t>
            </w:r>
            <w:r w:rsidR="009E30E2">
              <w:rPr>
                <w:sz w:val="24"/>
                <w:szCs w:val="24"/>
              </w:rPr>
              <w:t xml:space="preserve"> </w:t>
            </w:r>
            <w:r w:rsidRPr="0066110F">
              <w:rPr>
                <w:sz w:val="24"/>
                <w:szCs w:val="24"/>
              </w:rPr>
              <w:t>10 000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До 8 000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До 10 000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До 8 000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До 5 000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До 3 000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До 2 000</w:t>
            </w:r>
          </w:p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До 1500</w:t>
            </w:r>
          </w:p>
        </w:tc>
      </w:tr>
      <w:tr w:rsidR="00C925B2" w:rsidRPr="0066110F" w:rsidTr="009029D3">
        <w:trPr>
          <w:jc w:val="center"/>
        </w:trPr>
        <w:tc>
          <w:tcPr>
            <w:tcW w:w="425" w:type="dxa"/>
          </w:tcPr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Физкультурные мероприятия</w:t>
            </w:r>
          </w:p>
        </w:tc>
        <w:tc>
          <w:tcPr>
            <w:tcW w:w="1599" w:type="dxa"/>
          </w:tcPr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До 30 000</w:t>
            </w:r>
          </w:p>
        </w:tc>
        <w:tc>
          <w:tcPr>
            <w:tcW w:w="1661" w:type="dxa"/>
          </w:tcPr>
          <w:p w:rsidR="00C925B2" w:rsidRPr="0066110F" w:rsidRDefault="00C925B2" w:rsidP="009029D3">
            <w:pPr>
              <w:jc w:val="center"/>
              <w:rPr>
                <w:sz w:val="24"/>
                <w:szCs w:val="24"/>
              </w:rPr>
            </w:pPr>
            <w:r w:rsidRPr="0066110F">
              <w:rPr>
                <w:sz w:val="24"/>
                <w:szCs w:val="24"/>
              </w:rPr>
              <w:t>До 20 0000</w:t>
            </w:r>
          </w:p>
        </w:tc>
      </w:tr>
    </w:tbl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Примечания: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1. По итогам участия в Олимпийских, Паралимпийских и Сурдлимпийских играх, чемпионатах мира по олимпийским видам спорта, Всерос</w:t>
      </w:r>
      <w:r w:rsidR="0066110F">
        <w:rPr>
          <w:sz w:val="28"/>
          <w:szCs w:val="28"/>
        </w:rPr>
        <w:t>сийских спортивных соревнований</w:t>
      </w:r>
      <w:r w:rsidRPr="00C925B2">
        <w:rPr>
          <w:sz w:val="28"/>
          <w:szCs w:val="28"/>
        </w:rPr>
        <w:t xml:space="preserve">, летних сельских спортивных Игр «Золотой колос» и других областных соревнований размер единовременного денежного вознаграждения спортсменам и их тренерам  за достигнутые </w:t>
      </w:r>
      <w:r w:rsidRPr="00C925B2">
        <w:rPr>
          <w:sz w:val="28"/>
          <w:szCs w:val="28"/>
        </w:rPr>
        <w:lastRenderedPageBreak/>
        <w:t xml:space="preserve">результаты и активное участие в соревнованиях устанавливается  отдельным </w:t>
      </w:r>
      <w:r w:rsidR="0066110F" w:rsidRPr="00C925B2">
        <w:rPr>
          <w:sz w:val="28"/>
          <w:szCs w:val="28"/>
        </w:rPr>
        <w:t xml:space="preserve">распоряжением </w:t>
      </w:r>
      <w:r w:rsidR="0066110F">
        <w:rPr>
          <w:sz w:val="28"/>
          <w:szCs w:val="28"/>
        </w:rPr>
        <w:t xml:space="preserve">администрации </w:t>
      </w:r>
      <w:r w:rsidRPr="00C925B2">
        <w:rPr>
          <w:sz w:val="28"/>
          <w:szCs w:val="28"/>
        </w:rPr>
        <w:t>Карталинского муниципального района.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2. Критерии формирования норм премирования спортсменов,</w:t>
      </w:r>
      <w:r w:rsidR="009029D3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спортсменов-инвалидов и их тренеров устанавливаются правовым Управления.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3. Федерации по видам спорта и другие организации, проводящие мероприятия, за счет собственных средств имеют право устанавливать иные нормы расходов на награждение при проведении и по итогам спортивных</w:t>
      </w:r>
      <w:r w:rsidR="009029D3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 xml:space="preserve">мероприятий (далее именуются </w:t>
      </w:r>
      <w:r w:rsidR="009029D3">
        <w:rPr>
          <w:sz w:val="28"/>
          <w:szCs w:val="28"/>
        </w:rPr>
        <w:t>–</w:t>
      </w:r>
      <w:r w:rsidRPr="00C925B2">
        <w:rPr>
          <w:sz w:val="28"/>
          <w:szCs w:val="28"/>
        </w:rPr>
        <w:t xml:space="preserve"> нормы расходов на награждение) для лучших</w:t>
      </w:r>
      <w:r w:rsidR="009029D3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участников спортивных мероприятий (игры, этапа, соревнования, турнира,</w:t>
      </w:r>
      <w:r w:rsidR="009029D3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Олимпийских игр, Сурдлимпийских игр, Паралимпийских игр, чемпионатов</w:t>
      </w:r>
      <w:r w:rsidR="009029D3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мира и Европы и других соревнований).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4. К физическим и юридическим лицам применяются нормы расходов на награждение за вклад в пропаганду, развитие физической культуры и спорта в Карталинском муниципальном районе, подготовку спортсменов высокого класса, развитие спорта высших достижений в размере, не превышающем нормы,</w:t>
      </w:r>
      <w:r w:rsidR="009029D3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установленные пунктом 4 таблицы настоящего приложения.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 xml:space="preserve">5. Нормы расходов на награждение тренерам устанавливаются в размере </w:t>
      </w:r>
      <w:r w:rsidR="009E30E2">
        <w:rPr>
          <w:sz w:val="28"/>
          <w:szCs w:val="28"/>
        </w:rPr>
        <w:t xml:space="preserve">               </w:t>
      </w:r>
      <w:r w:rsidRPr="00C925B2">
        <w:rPr>
          <w:sz w:val="28"/>
          <w:szCs w:val="28"/>
        </w:rPr>
        <w:t>50 процентов от нормы расходов на награждение спортсмена в соответствии с</w:t>
      </w:r>
      <w:r w:rsidR="009029D3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настоящим приложением.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6. При подготовке спортсмена двумя и более тренерами нормы расходов</w:t>
      </w:r>
      <w:r w:rsidR="009029D3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на награждение таким тренерам устанавливаются пропорционально количеству тренеров с учетом положений пункта 5 примечаний настоящего приложения.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7. При подготовке одним тренером двух и более спортсменов (за исключением игровых видов спорта) нормы расходов на награждение тренерам</w:t>
      </w:r>
      <w:r w:rsidR="009029D3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суммируются за каждого спортсмена с учетом положений пункта 5 примечаний</w:t>
      </w:r>
      <w:r w:rsidR="009029D3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настоящего приложения.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8. Тренерам по игровым видам спорта за подготовку спортсменов устанавливаются нормы расходов на награждение в размере норм расходов на награждение одного спортсмена в соответствии с настоящим приложением.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 xml:space="preserve">9. Расходы на награждение спортивным инвентарем команд – победителей и призеров районных и городских спартакиад в общекомандном зачете устанавливается отдельным распоряжением </w:t>
      </w:r>
      <w:r w:rsidR="0066110F">
        <w:rPr>
          <w:sz w:val="28"/>
          <w:szCs w:val="28"/>
        </w:rPr>
        <w:t>администрации</w:t>
      </w:r>
      <w:r w:rsidR="0066110F" w:rsidRPr="00C925B2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Карталинского муниципального района.</w:t>
      </w:r>
      <w:r w:rsidRPr="00C925B2">
        <w:rPr>
          <w:sz w:val="28"/>
          <w:szCs w:val="28"/>
        </w:rPr>
        <w:br w:type="page"/>
      </w:r>
    </w:p>
    <w:p w:rsidR="009029D3" w:rsidRDefault="009029D3" w:rsidP="009029D3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9029D3" w:rsidRDefault="009029D3" w:rsidP="009029D3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B3C7D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BB3C7D">
        <w:rPr>
          <w:sz w:val="28"/>
          <w:szCs w:val="28"/>
        </w:rPr>
        <w:t xml:space="preserve"> расходования средств на мероприятия, включенные в единый календарный план официальных физкультурных и спортивных мероприятий Карталинского муниципального района на 2020 год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</w:p>
    <w:p w:rsidR="00C925B2" w:rsidRPr="00C925B2" w:rsidRDefault="00C925B2" w:rsidP="009029D3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Нормы расходов</w:t>
      </w:r>
      <w:r w:rsidR="009029D3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на оплату труда специалистов</w:t>
      </w:r>
    </w:p>
    <w:p w:rsidR="00C925B2" w:rsidRPr="00C925B2" w:rsidRDefault="00C925B2" w:rsidP="009029D3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и обслуживающего персонала, привлекаемых</w:t>
      </w:r>
    </w:p>
    <w:p w:rsidR="00C925B2" w:rsidRPr="00C925B2" w:rsidRDefault="00C925B2" w:rsidP="009029D3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для обеспечения спортивных мероприятий</w:t>
      </w:r>
    </w:p>
    <w:p w:rsidR="009029D3" w:rsidRPr="00C925B2" w:rsidRDefault="009029D3" w:rsidP="00C925B2">
      <w:pPr>
        <w:jc w:val="both"/>
        <w:rPr>
          <w:sz w:val="28"/>
          <w:szCs w:val="28"/>
        </w:rPr>
      </w:pPr>
    </w:p>
    <w:tbl>
      <w:tblPr>
        <w:tblStyle w:val="a7"/>
        <w:tblW w:w="9923" w:type="dxa"/>
        <w:jc w:val="center"/>
        <w:tblInd w:w="-318" w:type="dxa"/>
        <w:tblLook w:val="04A0"/>
      </w:tblPr>
      <w:tblGrid>
        <w:gridCol w:w="675"/>
        <w:gridCol w:w="6840"/>
        <w:gridCol w:w="2408"/>
      </w:tblGrid>
      <w:tr w:rsidR="00C925B2" w:rsidRPr="009029D3" w:rsidTr="009029D3">
        <w:trPr>
          <w:jc w:val="center"/>
        </w:trPr>
        <w:tc>
          <w:tcPr>
            <w:tcW w:w="675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№ п/п</w:t>
            </w:r>
          </w:p>
        </w:tc>
        <w:tc>
          <w:tcPr>
            <w:tcW w:w="6840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408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Оплата в день, рублей</w:t>
            </w:r>
          </w:p>
        </w:tc>
      </w:tr>
      <w:tr w:rsidR="00C925B2" w:rsidRPr="009029D3" w:rsidTr="009029D3">
        <w:trPr>
          <w:jc w:val="center"/>
        </w:trPr>
        <w:tc>
          <w:tcPr>
            <w:tcW w:w="675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1.</w:t>
            </w:r>
          </w:p>
        </w:tc>
        <w:tc>
          <w:tcPr>
            <w:tcW w:w="6840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Начальник сбора</w:t>
            </w:r>
          </w:p>
        </w:tc>
        <w:tc>
          <w:tcPr>
            <w:tcW w:w="2408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От 170 до 220</w:t>
            </w:r>
          </w:p>
        </w:tc>
      </w:tr>
      <w:tr w:rsidR="00C925B2" w:rsidRPr="009029D3" w:rsidTr="009029D3">
        <w:trPr>
          <w:jc w:val="center"/>
        </w:trPr>
        <w:tc>
          <w:tcPr>
            <w:tcW w:w="675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2.</w:t>
            </w:r>
          </w:p>
        </w:tc>
        <w:tc>
          <w:tcPr>
            <w:tcW w:w="6840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Медицинские работники:</w:t>
            </w:r>
          </w:p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- врачи;</w:t>
            </w:r>
          </w:p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- медицинские сестры;</w:t>
            </w:r>
          </w:p>
        </w:tc>
        <w:tc>
          <w:tcPr>
            <w:tcW w:w="2408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От 350 до 700</w:t>
            </w:r>
          </w:p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От 160 до 550</w:t>
            </w:r>
          </w:p>
        </w:tc>
      </w:tr>
      <w:tr w:rsidR="00C925B2" w:rsidRPr="009029D3" w:rsidTr="009029D3">
        <w:trPr>
          <w:jc w:val="center"/>
        </w:trPr>
        <w:tc>
          <w:tcPr>
            <w:tcW w:w="675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3.</w:t>
            </w:r>
          </w:p>
        </w:tc>
        <w:tc>
          <w:tcPr>
            <w:tcW w:w="6840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Комендант соревнований</w:t>
            </w:r>
          </w:p>
        </w:tc>
        <w:tc>
          <w:tcPr>
            <w:tcW w:w="2408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От 160 до 220</w:t>
            </w:r>
          </w:p>
        </w:tc>
      </w:tr>
      <w:tr w:rsidR="00C925B2" w:rsidRPr="009029D3" w:rsidTr="009029D3">
        <w:trPr>
          <w:jc w:val="center"/>
        </w:trPr>
        <w:tc>
          <w:tcPr>
            <w:tcW w:w="675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4.</w:t>
            </w:r>
          </w:p>
        </w:tc>
        <w:tc>
          <w:tcPr>
            <w:tcW w:w="6840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Начальник дистанции и трасс (по лыжным видам</w:t>
            </w:r>
            <w:r w:rsidR="009029D3">
              <w:rPr>
                <w:sz w:val="24"/>
                <w:szCs w:val="24"/>
              </w:rPr>
              <w:t xml:space="preserve"> </w:t>
            </w:r>
            <w:r w:rsidRPr="009029D3">
              <w:rPr>
                <w:sz w:val="24"/>
                <w:szCs w:val="24"/>
              </w:rPr>
              <w:t>спорта, велосипедному спорту, современному</w:t>
            </w:r>
            <w:r w:rsidR="009029D3">
              <w:rPr>
                <w:sz w:val="24"/>
                <w:szCs w:val="24"/>
              </w:rPr>
              <w:t xml:space="preserve"> пятиборью</w:t>
            </w:r>
            <w:r w:rsidRPr="009029D3">
              <w:rPr>
                <w:sz w:val="24"/>
                <w:szCs w:val="24"/>
              </w:rPr>
              <w:t>, конному спорту), курс-дизайнерм</w:t>
            </w:r>
          </w:p>
        </w:tc>
        <w:tc>
          <w:tcPr>
            <w:tcW w:w="2408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От 160 до 220</w:t>
            </w:r>
          </w:p>
        </w:tc>
      </w:tr>
      <w:tr w:rsidR="00C925B2" w:rsidRPr="009029D3" w:rsidTr="009029D3">
        <w:trPr>
          <w:jc w:val="center"/>
        </w:trPr>
        <w:tc>
          <w:tcPr>
            <w:tcW w:w="675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5.</w:t>
            </w:r>
          </w:p>
        </w:tc>
        <w:tc>
          <w:tcPr>
            <w:tcW w:w="6840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Контролеры, показчики, контролеры по безопасности</w:t>
            </w:r>
          </w:p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(сцепление), счетчики очков, демонстраторы</w:t>
            </w:r>
          </w:p>
        </w:tc>
        <w:tc>
          <w:tcPr>
            <w:tcW w:w="2408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От 160 до 220</w:t>
            </w:r>
          </w:p>
        </w:tc>
      </w:tr>
      <w:tr w:rsidR="00C925B2" w:rsidRPr="009029D3" w:rsidTr="009029D3">
        <w:trPr>
          <w:jc w:val="center"/>
        </w:trPr>
        <w:tc>
          <w:tcPr>
            <w:tcW w:w="675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6.</w:t>
            </w:r>
          </w:p>
        </w:tc>
        <w:tc>
          <w:tcPr>
            <w:tcW w:w="6840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Краснодеревщики, ремонтники спортивных судов и</w:t>
            </w:r>
          </w:p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другого спортивного инвентаря, судья-шеф стюард,</w:t>
            </w:r>
          </w:p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ветеринар</w:t>
            </w:r>
          </w:p>
        </w:tc>
        <w:tc>
          <w:tcPr>
            <w:tcW w:w="2408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От 160 до 220</w:t>
            </w:r>
          </w:p>
        </w:tc>
      </w:tr>
      <w:tr w:rsidR="00C925B2" w:rsidRPr="009029D3" w:rsidTr="009029D3">
        <w:trPr>
          <w:jc w:val="center"/>
        </w:trPr>
        <w:tc>
          <w:tcPr>
            <w:tcW w:w="675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7.</w:t>
            </w:r>
          </w:p>
        </w:tc>
        <w:tc>
          <w:tcPr>
            <w:tcW w:w="6840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Мотористы-спасатели, спасатели</w:t>
            </w:r>
          </w:p>
        </w:tc>
        <w:tc>
          <w:tcPr>
            <w:tcW w:w="2408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От 160 до 220</w:t>
            </w:r>
          </w:p>
        </w:tc>
      </w:tr>
      <w:tr w:rsidR="00C925B2" w:rsidRPr="009029D3" w:rsidTr="009029D3">
        <w:trPr>
          <w:jc w:val="center"/>
        </w:trPr>
        <w:tc>
          <w:tcPr>
            <w:tcW w:w="675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8.</w:t>
            </w:r>
          </w:p>
        </w:tc>
        <w:tc>
          <w:tcPr>
            <w:tcW w:w="6840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Водители снегохода (ретрака)</w:t>
            </w:r>
          </w:p>
        </w:tc>
        <w:tc>
          <w:tcPr>
            <w:tcW w:w="2408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От 160 до 220</w:t>
            </w:r>
          </w:p>
        </w:tc>
      </w:tr>
      <w:tr w:rsidR="00C925B2" w:rsidRPr="009029D3" w:rsidTr="009029D3">
        <w:trPr>
          <w:jc w:val="center"/>
        </w:trPr>
        <w:tc>
          <w:tcPr>
            <w:tcW w:w="675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9.</w:t>
            </w:r>
          </w:p>
        </w:tc>
        <w:tc>
          <w:tcPr>
            <w:tcW w:w="6840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Водолазы</w:t>
            </w:r>
          </w:p>
        </w:tc>
        <w:tc>
          <w:tcPr>
            <w:tcW w:w="2408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От 160 до 220</w:t>
            </w:r>
          </w:p>
        </w:tc>
      </w:tr>
      <w:tr w:rsidR="00C925B2" w:rsidRPr="009029D3" w:rsidTr="009029D3">
        <w:trPr>
          <w:jc w:val="center"/>
        </w:trPr>
        <w:tc>
          <w:tcPr>
            <w:tcW w:w="675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10.</w:t>
            </w:r>
          </w:p>
        </w:tc>
        <w:tc>
          <w:tcPr>
            <w:tcW w:w="6840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Телефонисты, связисты, радисты, операторы, кузнецы</w:t>
            </w:r>
          </w:p>
        </w:tc>
        <w:tc>
          <w:tcPr>
            <w:tcW w:w="2408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От 160 до 220</w:t>
            </w:r>
          </w:p>
        </w:tc>
      </w:tr>
      <w:tr w:rsidR="00C925B2" w:rsidRPr="009029D3" w:rsidTr="009029D3">
        <w:trPr>
          <w:jc w:val="center"/>
        </w:trPr>
        <w:tc>
          <w:tcPr>
            <w:tcW w:w="675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11.</w:t>
            </w:r>
          </w:p>
        </w:tc>
        <w:tc>
          <w:tcPr>
            <w:tcW w:w="6840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Рабочие по обслуживанию спортивных мероприятий</w:t>
            </w:r>
          </w:p>
        </w:tc>
        <w:tc>
          <w:tcPr>
            <w:tcW w:w="2408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От 160 до 220</w:t>
            </w:r>
          </w:p>
        </w:tc>
      </w:tr>
      <w:tr w:rsidR="00C925B2" w:rsidRPr="009029D3" w:rsidTr="009029D3">
        <w:trPr>
          <w:jc w:val="center"/>
        </w:trPr>
        <w:tc>
          <w:tcPr>
            <w:tcW w:w="675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12.</w:t>
            </w:r>
          </w:p>
        </w:tc>
        <w:tc>
          <w:tcPr>
            <w:tcW w:w="6840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Подсобные рабочие</w:t>
            </w:r>
          </w:p>
        </w:tc>
        <w:tc>
          <w:tcPr>
            <w:tcW w:w="2408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От 160 до 220</w:t>
            </w:r>
          </w:p>
        </w:tc>
      </w:tr>
      <w:tr w:rsidR="00C925B2" w:rsidRPr="009029D3" w:rsidTr="009029D3">
        <w:trPr>
          <w:jc w:val="center"/>
        </w:trPr>
        <w:tc>
          <w:tcPr>
            <w:tcW w:w="675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13.</w:t>
            </w:r>
          </w:p>
        </w:tc>
        <w:tc>
          <w:tcPr>
            <w:tcW w:w="6840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Художник</w:t>
            </w:r>
          </w:p>
        </w:tc>
        <w:tc>
          <w:tcPr>
            <w:tcW w:w="2408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От 160 до 220</w:t>
            </w:r>
          </w:p>
        </w:tc>
      </w:tr>
      <w:tr w:rsidR="00C925B2" w:rsidRPr="009029D3" w:rsidTr="009029D3">
        <w:trPr>
          <w:jc w:val="center"/>
        </w:trPr>
        <w:tc>
          <w:tcPr>
            <w:tcW w:w="675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14.</w:t>
            </w:r>
          </w:p>
        </w:tc>
        <w:tc>
          <w:tcPr>
            <w:tcW w:w="6840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Аккомпаниатор</w:t>
            </w:r>
          </w:p>
        </w:tc>
        <w:tc>
          <w:tcPr>
            <w:tcW w:w="2408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От 160 до 220</w:t>
            </w:r>
          </w:p>
        </w:tc>
      </w:tr>
      <w:tr w:rsidR="00C925B2" w:rsidRPr="009029D3" w:rsidTr="009029D3">
        <w:trPr>
          <w:jc w:val="center"/>
        </w:trPr>
        <w:tc>
          <w:tcPr>
            <w:tcW w:w="675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15.</w:t>
            </w:r>
          </w:p>
        </w:tc>
        <w:tc>
          <w:tcPr>
            <w:tcW w:w="6840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Механик по техническим видам спорта</w:t>
            </w:r>
          </w:p>
        </w:tc>
        <w:tc>
          <w:tcPr>
            <w:tcW w:w="2408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От 160 до 220</w:t>
            </w:r>
          </w:p>
        </w:tc>
      </w:tr>
      <w:tr w:rsidR="00C925B2" w:rsidRPr="009029D3" w:rsidTr="009029D3">
        <w:trPr>
          <w:jc w:val="center"/>
        </w:trPr>
        <w:tc>
          <w:tcPr>
            <w:tcW w:w="675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16.</w:t>
            </w:r>
          </w:p>
        </w:tc>
        <w:tc>
          <w:tcPr>
            <w:tcW w:w="6840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Машинистка</w:t>
            </w:r>
          </w:p>
        </w:tc>
        <w:tc>
          <w:tcPr>
            <w:tcW w:w="2408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От 160 до 220</w:t>
            </w:r>
          </w:p>
        </w:tc>
      </w:tr>
      <w:tr w:rsidR="00C925B2" w:rsidRPr="009029D3" w:rsidTr="009029D3">
        <w:trPr>
          <w:jc w:val="center"/>
        </w:trPr>
        <w:tc>
          <w:tcPr>
            <w:tcW w:w="675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17.</w:t>
            </w:r>
          </w:p>
        </w:tc>
        <w:tc>
          <w:tcPr>
            <w:tcW w:w="6840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Помощник начальника дистанции и трасс</w:t>
            </w:r>
          </w:p>
        </w:tc>
        <w:tc>
          <w:tcPr>
            <w:tcW w:w="2408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От 160 до 220</w:t>
            </w:r>
          </w:p>
        </w:tc>
      </w:tr>
    </w:tbl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Примечания: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1. Расходы по оплате труда привлеченных специалистов и обслуживающего персонала, не вошедших в число участников спортивных</w:t>
      </w:r>
      <w:r w:rsidR="009029D3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мероприятий, производятся в размерах, принятых для оплаты труда аналогичных работ в отраслях и с учетом фактического объема выполненных</w:t>
      </w:r>
      <w:r w:rsidR="009029D3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работ.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2. Критерии определения норм оплаты труда специалистов и обслуживающего персонала, привлекаемых для обеспечения спортивных</w:t>
      </w:r>
      <w:r w:rsidR="009029D3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мероприятий, устанавливаются правовым актом Управления.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3. Возможно оплату труда специалистов и обслуживающего персонала</w:t>
      </w:r>
      <w:r w:rsidR="009029D3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заменять питанием на сумму 200 рублей в день (с удержанием налогов).</w:t>
      </w:r>
      <w:r w:rsidRPr="00C925B2">
        <w:rPr>
          <w:sz w:val="28"/>
          <w:szCs w:val="28"/>
        </w:rPr>
        <w:br w:type="page"/>
      </w:r>
    </w:p>
    <w:p w:rsidR="009029D3" w:rsidRDefault="009029D3" w:rsidP="009029D3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9029D3" w:rsidRDefault="009029D3" w:rsidP="009029D3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B3C7D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BB3C7D">
        <w:rPr>
          <w:sz w:val="28"/>
          <w:szCs w:val="28"/>
        </w:rPr>
        <w:t xml:space="preserve"> расходования средств на мероприятия, включенные в единый календарный план официальных физкультурных и спортивных мероприятий Карталинского муниципального района на 2020 год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</w:p>
    <w:p w:rsidR="00C925B2" w:rsidRPr="00C925B2" w:rsidRDefault="00C925B2" w:rsidP="00C925B2">
      <w:pPr>
        <w:jc w:val="both"/>
        <w:rPr>
          <w:sz w:val="28"/>
          <w:szCs w:val="28"/>
        </w:rPr>
      </w:pPr>
    </w:p>
    <w:p w:rsidR="009029D3" w:rsidRDefault="00C925B2" w:rsidP="009029D3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Нормы</w:t>
      </w:r>
      <w:r w:rsidR="009029D3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 xml:space="preserve">расходов средств на приобретение </w:t>
      </w:r>
    </w:p>
    <w:p w:rsidR="009029D3" w:rsidRDefault="00C925B2" w:rsidP="009029D3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сувенирной продукции</w:t>
      </w:r>
      <w:r w:rsidR="009029D3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 xml:space="preserve">для участников физкультурных </w:t>
      </w:r>
    </w:p>
    <w:p w:rsidR="00C925B2" w:rsidRPr="00C925B2" w:rsidRDefault="00C925B2" w:rsidP="009029D3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мероприятий и спортивных мероприятий</w:t>
      </w:r>
    </w:p>
    <w:p w:rsidR="00C925B2" w:rsidRDefault="00C925B2" w:rsidP="00C925B2">
      <w:pPr>
        <w:jc w:val="both"/>
        <w:rPr>
          <w:sz w:val="28"/>
          <w:szCs w:val="28"/>
        </w:rPr>
      </w:pPr>
    </w:p>
    <w:p w:rsidR="009029D3" w:rsidRPr="00C925B2" w:rsidRDefault="009029D3" w:rsidP="00C925B2">
      <w:pPr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817"/>
        <w:gridCol w:w="5386"/>
        <w:gridCol w:w="3367"/>
      </w:tblGrid>
      <w:tr w:rsidR="00C925B2" w:rsidRPr="00C925B2" w:rsidTr="009029D3">
        <w:trPr>
          <w:jc w:val="center"/>
        </w:trPr>
        <w:tc>
          <w:tcPr>
            <w:tcW w:w="817" w:type="dxa"/>
          </w:tcPr>
          <w:p w:rsidR="00C925B2" w:rsidRPr="00C925B2" w:rsidRDefault="00C925B2" w:rsidP="009029D3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C925B2" w:rsidRPr="00C925B2" w:rsidRDefault="00C925B2" w:rsidP="009029D3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Сувенирная продукция, за</w:t>
            </w:r>
          </w:p>
          <w:p w:rsidR="00C925B2" w:rsidRPr="00C925B2" w:rsidRDefault="00C925B2" w:rsidP="009029D3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исключением наградной атрибутики</w:t>
            </w:r>
          </w:p>
        </w:tc>
        <w:tc>
          <w:tcPr>
            <w:tcW w:w="3367" w:type="dxa"/>
          </w:tcPr>
          <w:p w:rsidR="00C925B2" w:rsidRPr="00C925B2" w:rsidRDefault="00C925B2" w:rsidP="009029D3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Стоимость на одного участника,</w:t>
            </w:r>
            <w:r w:rsidR="009029D3">
              <w:rPr>
                <w:sz w:val="28"/>
                <w:szCs w:val="28"/>
              </w:rPr>
              <w:t xml:space="preserve"> </w:t>
            </w:r>
            <w:r w:rsidRPr="00C925B2">
              <w:rPr>
                <w:sz w:val="28"/>
                <w:szCs w:val="28"/>
              </w:rPr>
              <w:t>рублей</w:t>
            </w:r>
          </w:p>
        </w:tc>
      </w:tr>
      <w:tr w:rsidR="00C925B2" w:rsidRPr="00C925B2" w:rsidTr="009029D3">
        <w:trPr>
          <w:jc w:val="center"/>
        </w:trPr>
        <w:tc>
          <w:tcPr>
            <w:tcW w:w="817" w:type="dxa"/>
          </w:tcPr>
          <w:p w:rsidR="00C925B2" w:rsidRPr="00C925B2" w:rsidRDefault="00C925B2" w:rsidP="009029D3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C925B2" w:rsidRPr="00C925B2" w:rsidRDefault="00C925B2" w:rsidP="009029D3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Спортивные мероприятия</w:t>
            </w:r>
          </w:p>
        </w:tc>
        <w:tc>
          <w:tcPr>
            <w:tcW w:w="3367" w:type="dxa"/>
          </w:tcPr>
          <w:p w:rsidR="00C925B2" w:rsidRPr="00C925B2" w:rsidRDefault="00C925B2" w:rsidP="009029D3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25</w:t>
            </w:r>
            <w:r w:rsidR="00EB3768">
              <w:rPr>
                <w:sz w:val="28"/>
                <w:szCs w:val="28"/>
              </w:rPr>
              <w:t>,00</w:t>
            </w:r>
            <w:r w:rsidRPr="00C925B2">
              <w:rPr>
                <w:sz w:val="28"/>
                <w:szCs w:val="28"/>
              </w:rPr>
              <w:t>-500</w:t>
            </w:r>
            <w:r w:rsidR="00EB3768">
              <w:rPr>
                <w:sz w:val="28"/>
                <w:szCs w:val="28"/>
              </w:rPr>
              <w:t>,00</w:t>
            </w:r>
          </w:p>
        </w:tc>
      </w:tr>
    </w:tbl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br w:type="page"/>
      </w:r>
    </w:p>
    <w:p w:rsidR="009029D3" w:rsidRDefault="009029D3" w:rsidP="009029D3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8</w:t>
      </w:r>
    </w:p>
    <w:p w:rsidR="009029D3" w:rsidRDefault="009029D3" w:rsidP="009029D3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B3C7D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BB3C7D">
        <w:rPr>
          <w:sz w:val="28"/>
          <w:szCs w:val="28"/>
        </w:rPr>
        <w:t xml:space="preserve"> расходования средств на мероприятия, включенные в единый календарный план официальных физкультурных и спортивных мероприятий Карталинского муниципального района на 2020 год</w:t>
      </w:r>
    </w:p>
    <w:p w:rsidR="00C925B2" w:rsidRDefault="00C925B2" w:rsidP="00C925B2">
      <w:pPr>
        <w:jc w:val="both"/>
        <w:rPr>
          <w:sz w:val="28"/>
          <w:szCs w:val="28"/>
        </w:rPr>
      </w:pPr>
    </w:p>
    <w:p w:rsidR="009029D3" w:rsidRPr="00C925B2" w:rsidRDefault="009029D3" w:rsidP="00C925B2">
      <w:pPr>
        <w:jc w:val="both"/>
        <w:rPr>
          <w:sz w:val="28"/>
          <w:szCs w:val="28"/>
        </w:rPr>
      </w:pPr>
    </w:p>
    <w:p w:rsidR="009029D3" w:rsidRDefault="00C925B2" w:rsidP="009029D3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Нормы</w:t>
      </w:r>
      <w:r w:rsidR="009029D3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 xml:space="preserve">расходов средств на обеспечение </w:t>
      </w:r>
    </w:p>
    <w:p w:rsidR="009029D3" w:rsidRDefault="00C925B2" w:rsidP="009029D3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экипировкой участников физкультурных</w:t>
      </w:r>
      <w:r w:rsidR="009029D3">
        <w:rPr>
          <w:sz w:val="28"/>
          <w:szCs w:val="28"/>
        </w:rPr>
        <w:t xml:space="preserve"> </w:t>
      </w:r>
    </w:p>
    <w:p w:rsidR="00C925B2" w:rsidRPr="00C925B2" w:rsidRDefault="00C925B2" w:rsidP="009029D3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мероприятий и спортивных мероприятий</w:t>
      </w:r>
    </w:p>
    <w:p w:rsidR="00C925B2" w:rsidRDefault="00C925B2" w:rsidP="00C925B2">
      <w:pPr>
        <w:jc w:val="both"/>
        <w:rPr>
          <w:sz w:val="28"/>
          <w:szCs w:val="28"/>
        </w:rPr>
      </w:pPr>
    </w:p>
    <w:p w:rsidR="009029D3" w:rsidRPr="00C925B2" w:rsidRDefault="009029D3" w:rsidP="00C925B2">
      <w:pPr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675"/>
        <w:gridCol w:w="5704"/>
        <w:gridCol w:w="3191"/>
      </w:tblGrid>
      <w:tr w:rsidR="00C925B2" w:rsidRPr="00C925B2" w:rsidTr="009029D3">
        <w:trPr>
          <w:jc w:val="center"/>
        </w:trPr>
        <w:tc>
          <w:tcPr>
            <w:tcW w:w="675" w:type="dxa"/>
          </w:tcPr>
          <w:p w:rsidR="00C925B2" w:rsidRPr="00C925B2" w:rsidRDefault="00C925B2" w:rsidP="009029D3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№</w:t>
            </w:r>
          </w:p>
          <w:p w:rsidR="00C925B2" w:rsidRPr="00C925B2" w:rsidRDefault="00C925B2" w:rsidP="009029D3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п/п</w:t>
            </w:r>
          </w:p>
        </w:tc>
        <w:tc>
          <w:tcPr>
            <w:tcW w:w="5705" w:type="dxa"/>
          </w:tcPr>
          <w:p w:rsidR="00C925B2" w:rsidRPr="00C925B2" w:rsidRDefault="00C925B2" w:rsidP="009029D3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Экипировка</w:t>
            </w:r>
          </w:p>
        </w:tc>
        <w:tc>
          <w:tcPr>
            <w:tcW w:w="3191" w:type="dxa"/>
          </w:tcPr>
          <w:p w:rsidR="00C925B2" w:rsidRPr="00C925B2" w:rsidRDefault="00C925B2" w:rsidP="009029D3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Стоимость на 1 человека,</w:t>
            </w:r>
            <w:r w:rsidR="009029D3">
              <w:rPr>
                <w:sz w:val="28"/>
                <w:szCs w:val="28"/>
              </w:rPr>
              <w:t xml:space="preserve"> </w:t>
            </w:r>
            <w:r w:rsidRPr="00C925B2">
              <w:rPr>
                <w:sz w:val="28"/>
                <w:szCs w:val="28"/>
              </w:rPr>
              <w:t>рублей</w:t>
            </w:r>
          </w:p>
        </w:tc>
      </w:tr>
      <w:tr w:rsidR="00C925B2" w:rsidRPr="00C925B2" w:rsidTr="009029D3">
        <w:trPr>
          <w:jc w:val="center"/>
        </w:trPr>
        <w:tc>
          <w:tcPr>
            <w:tcW w:w="675" w:type="dxa"/>
          </w:tcPr>
          <w:p w:rsidR="00C925B2" w:rsidRPr="00C925B2" w:rsidRDefault="00C925B2" w:rsidP="009029D3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C925B2" w:rsidRPr="00C925B2" w:rsidRDefault="00C925B2" w:rsidP="009029D3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Обеспечение состава команды спортивной</w:t>
            </w:r>
            <w:r w:rsidR="009029D3">
              <w:rPr>
                <w:sz w:val="28"/>
                <w:szCs w:val="28"/>
              </w:rPr>
              <w:t xml:space="preserve"> </w:t>
            </w:r>
            <w:r w:rsidRPr="00C925B2">
              <w:rPr>
                <w:sz w:val="28"/>
                <w:szCs w:val="28"/>
              </w:rPr>
              <w:t>экипировкой</w:t>
            </w:r>
          </w:p>
        </w:tc>
        <w:tc>
          <w:tcPr>
            <w:tcW w:w="3191" w:type="dxa"/>
          </w:tcPr>
          <w:p w:rsidR="00C925B2" w:rsidRPr="00C925B2" w:rsidRDefault="00C925B2" w:rsidP="009029D3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1500</w:t>
            </w:r>
            <w:r w:rsidR="00EB3768">
              <w:rPr>
                <w:sz w:val="28"/>
                <w:szCs w:val="28"/>
              </w:rPr>
              <w:t>,00</w:t>
            </w:r>
            <w:r w:rsidRPr="00C925B2">
              <w:rPr>
                <w:sz w:val="28"/>
                <w:szCs w:val="28"/>
              </w:rPr>
              <w:t>-15000</w:t>
            </w:r>
            <w:r w:rsidR="00EB3768">
              <w:rPr>
                <w:sz w:val="28"/>
                <w:szCs w:val="28"/>
              </w:rPr>
              <w:t>,00</w:t>
            </w:r>
          </w:p>
        </w:tc>
      </w:tr>
      <w:tr w:rsidR="00C925B2" w:rsidRPr="00C925B2" w:rsidTr="009029D3">
        <w:trPr>
          <w:jc w:val="center"/>
        </w:trPr>
        <w:tc>
          <w:tcPr>
            <w:tcW w:w="675" w:type="dxa"/>
          </w:tcPr>
          <w:p w:rsidR="00C925B2" w:rsidRPr="00C925B2" w:rsidRDefault="00C925B2" w:rsidP="009029D3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C925B2" w:rsidRPr="00C925B2" w:rsidRDefault="00C925B2" w:rsidP="009029D3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Обеспечение волонтеров парадной одеждой</w:t>
            </w:r>
          </w:p>
        </w:tc>
        <w:tc>
          <w:tcPr>
            <w:tcW w:w="3191" w:type="dxa"/>
          </w:tcPr>
          <w:p w:rsidR="00C925B2" w:rsidRPr="00C925B2" w:rsidRDefault="00C925B2" w:rsidP="009029D3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150</w:t>
            </w:r>
            <w:r w:rsidR="00EB3768">
              <w:rPr>
                <w:sz w:val="28"/>
                <w:szCs w:val="28"/>
              </w:rPr>
              <w:t>,00</w:t>
            </w:r>
            <w:r w:rsidRPr="00C925B2">
              <w:rPr>
                <w:sz w:val="28"/>
                <w:szCs w:val="28"/>
              </w:rPr>
              <w:t>-1500</w:t>
            </w:r>
            <w:r w:rsidR="00EB3768">
              <w:rPr>
                <w:sz w:val="28"/>
                <w:szCs w:val="28"/>
              </w:rPr>
              <w:t>,00</w:t>
            </w:r>
          </w:p>
        </w:tc>
      </w:tr>
    </w:tbl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br w:type="page"/>
      </w:r>
    </w:p>
    <w:p w:rsidR="009029D3" w:rsidRDefault="009029D3" w:rsidP="009029D3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9</w:t>
      </w:r>
    </w:p>
    <w:p w:rsidR="009029D3" w:rsidRDefault="009029D3" w:rsidP="009029D3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B3C7D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BB3C7D">
        <w:rPr>
          <w:sz w:val="28"/>
          <w:szCs w:val="28"/>
        </w:rPr>
        <w:t xml:space="preserve"> расходования средств на мероприятия, включенные в единый календарный план официальных физкультурных и спортивных мероприятий Карталинского муниципального района на 2020 год</w:t>
      </w:r>
    </w:p>
    <w:p w:rsidR="00C925B2" w:rsidRDefault="00C925B2" w:rsidP="00C925B2">
      <w:pPr>
        <w:jc w:val="both"/>
        <w:rPr>
          <w:sz w:val="28"/>
          <w:szCs w:val="28"/>
        </w:rPr>
      </w:pPr>
    </w:p>
    <w:p w:rsidR="009029D3" w:rsidRPr="00C925B2" w:rsidRDefault="009029D3" w:rsidP="00C925B2">
      <w:pPr>
        <w:jc w:val="both"/>
        <w:rPr>
          <w:sz w:val="28"/>
          <w:szCs w:val="28"/>
        </w:rPr>
      </w:pPr>
    </w:p>
    <w:p w:rsidR="00C925B2" w:rsidRPr="00C925B2" w:rsidRDefault="00C925B2" w:rsidP="009029D3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Нормы</w:t>
      </w:r>
      <w:r w:rsidR="009029D3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расходов на возмещение затрат на услуги</w:t>
      </w:r>
    </w:p>
    <w:p w:rsidR="00C925B2" w:rsidRPr="00C925B2" w:rsidRDefault="00C925B2" w:rsidP="009029D3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спортивных сооружений и (или) на их аренду</w:t>
      </w:r>
    </w:p>
    <w:p w:rsidR="00C925B2" w:rsidRDefault="00C925B2" w:rsidP="00C925B2">
      <w:pPr>
        <w:jc w:val="both"/>
        <w:rPr>
          <w:sz w:val="28"/>
          <w:szCs w:val="28"/>
        </w:rPr>
      </w:pPr>
    </w:p>
    <w:p w:rsidR="009029D3" w:rsidRPr="00C925B2" w:rsidRDefault="009029D3" w:rsidP="00C925B2">
      <w:pPr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096"/>
        <w:gridCol w:w="2799"/>
      </w:tblGrid>
      <w:tr w:rsidR="00C925B2" w:rsidRPr="009029D3" w:rsidTr="009029D3">
        <w:trPr>
          <w:jc w:val="center"/>
        </w:trPr>
        <w:tc>
          <w:tcPr>
            <w:tcW w:w="675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№</w:t>
            </w:r>
          </w:p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п/п</w:t>
            </w:r>
          </w:p>
        </w:tc>
        <w:tc>
          <w:tcPr>
            <w:tcW w:w="6096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Тип спортивного сооружения</w:t>
            </w:r>
          </w:p>
        </w:tc>
        <w:tc>
          <w:tcPr>
            <w:tcW w:w="2799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Стоимость услуг (аренды)</w:t>
            </w:r>
          </w:p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в час, рублей</w:t>
            </w:r>
          </w:p>
        </w:tc>
      </w:tr>
      <w:tr w:rsidR="00C925B2" w:rsidRPr="009029D3" w:rsidTr="009029D3">
        <w:trPr>
          <w:trHeight w:val="201"/>
          <w:jc w:val="center"/>
        </w:trPr>
        <w:tc>
          <w:tcPr>
            <w:tcW w:w="675" w:type="dxa"/>
            <w:vMerge w:val="restart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Спортивные сооружения:</w:t>
            </w:r>
          </w:p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1) открытые плоскостные спортивные сооружения:</w:t>
            </w:r>
          </w:p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- игровые площадки, поля;</w:t>
            </w:r>
          </w:p>
        </w:tc>
        <w:tc>
          <w:tcPr>
            <w:tcW w:w="2799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До 800</w:t>
            </w:r>
          </w:p>
        </w:tc>
      </w:tr>
      <w:tr w:rsidR="00C925B2" w:rsidRPr="009029D3" w:rsidTr="009029D3">
        <w:trPr>
          <w:trHeight w:val="364"/>
          <w:jc w:val="center"/>
        </w:trPr>
        <w:tc>
          <w:tcPr>
            <w:tcW w:w="675" w:type="dxa"/>
            <w:vMerge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- теннисные корты;</w:t>
            </w:r>
          </w:p>
        </w:tc>
        <w:tc>
          <w:tcPr>
            <w:tcW w:w="2799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До 1600</w:t>
            </w:r>
          </w:p>
        </w:tc>
      </w:tr>
      <w:tr w:rsidR="00C925B2" w:rsidRPr="009029D3" w:rsidTr="009029D3">
        <w:trPr>
          <w:trHeight w:val="315"/>
          <w:jc w:val="center"/>
        </w:trPr>
        <w:tc>
          <w:tcPr>
            <w:tcW w:w="675" w:type="dxa"/>
            <w:vMerge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- стадионы;</w:t>
            </w:r>
          </w:p>
        </w:tc>
        <w:tc>
          <w:tcPr>
            <w:tcW w:w="2799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До 8500</w:t>
            </w:r>
          </w:p>
        </w:tc>
      </w:tr>
      <w:tr w:rsidR="00C925B2" w:rsidRPr="009029D3" w:rsidTr="009029D3">
        <w:trPr>
          <w:trHeight w:val="351"/>
          <w:jc w:val="center"/>
        </w:trPr>
        <w:tc>
          <w:tcPr>
            <w:tcW w:w="675" w:type="dxa"/>
            <w:vMerge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- стадионы на одного человека в день;</w:t>
            </w:r>
          </w:p>
        </w:tc>
        <w:tc>
          <w:tcPr>
            <w:tcW w:w="2799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До 450</w:t>
            </w:r>
          </w:p>
        </w:tc>
      </w:tr>
      <w:tr w:rsidR="00C925B2" w:rsidRPr="009029D3" w:rsidTr="009029D3">
        <w:trPr>
          <w:trHeight w:val="70"/>
          <w:jc w:val="center"/>
        </w:trPr>
        <w:tc>
          <w:tcPr>
            <w:tcW w:w="675" w:type="dxa"/>
            <w:vMerge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-конькобежная дорожка с естественным льдом;</w:t>
            </w:r>
          </w:p>
        </w:tc>
        <w:tc>
          <w:tcPr>
            <w:tcW w:w="2799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До 3500</w:t>
            </w:r>
          </w:p>
        </w:tc>
      </w:tr>
      <w:tr w:rsidR="00C925B2" w:rsidRPr="009029D3" w:rsidTr="009029D3">
        <w:trPr>
          <w:trHeight w:val="70"/>
          <w:jc w:val="center"/>
        </w:trPr>
        <w:tc>
          <w:tcPr>
            <w:tcW w:w="675" w:type="dxa"/>
            <w:vMerge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- конькобежная дорожка с искусственным льдом;</w:t>
            </w:r>
          </w:p>
        </w:tc>
        <w:tc>
          <w:tcPr>
            <w:tcW w:w="2799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До 14000</w:t>
            </w:r>
          </w:p>
        </w:tc>
      </w:tr>
      <w:tr w:rsidR="00C925B2" w:rsidRPr="009029D3" w:rsidTr="009029D3">
        <w:trPr>
          <w:trHeight w:val="70"/>
          <w:jc w:val="center"/>
        </w:trPr>
        <w:tc>
          <w:tcPr>
            <w:tcW w:w="675" w:type="dxa"/>
            <w:vMerge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2) крытые спортивные сооружения, включая</w:t>
            </w:r>
          </w:p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вспомогательные сооружения:</w:t>
            </w:r>
          </w:p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- спортивные залы для игровых видов спорта;</w:t>
            </w:r>
          </w:p>
        </w:tc>
        <w:tc>
          <w:tcPr>
            <w:tcW w:w="2799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До 2200</w:t>
            </w:r>
          </w:p>
        </w:tc>
      </w:tr>
      <w:tr w:rsidR="00C925B2" w:rsidRPr="009029D3" w:rsidTr="009029D3">
        <w:trPr>
          <w:trHeight w:val="295"/>
          <w:jc w:val="center"/>
        </w:trPr>
        <w:tc>
          <w:tcPr>
            <w:tcW w:w="675" w:type="dxa"/>
            <w:vMerge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- универсальные спортивные залы, дворцы спорта(используемые для летних видов спорта), манежи,</w:t>
            </w:r>
            <w:r w:rsidR="009029D3" w:rsidRPr="009029D3">
              <w:rPr>
                <w:sz w:val="24"/>
                <w:szCs w:val="24"/>
              </w:rPr>
              <w:t xml:space="preserve"> </w:t>
            </w:r>
            <w:r w:rsidRPr="009029D3">
              <w:rPr>
                <w:sz w:val="24"/>
                <w:szCs w:val="24"/>
              </w:rPr>
              <w:t>теннисные корты;</w:t>
            </w:r>
          </w:p>
        </w:tc>
        <w:tc>
          <w:tcPr>
            <w:tcW w:w="2799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До 8600</w:t>
            </w:r>
          </w:p>
        </w:tc>
      </w:tr>
      <w:tr w:rsidR="00C925B2" w:rsidRPr="009029D3" w:rsidTr="009029D3">
        <w:trPr>
          <w:trHeight w:val="387"/>
          <w:jc w:val="center"/>
        </w:trPr>
        <w:tc>
          <w:tcPr>
            <w:tcW w:w="675" w:type="dxa"/>
            <w:vMerge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- манежи на одного человека в день;</w:t>
            </w:r>
          </w:p>
        </w:tc>
        <w:tc>
          <w:tcPr>
            <w:tcW w:w="2799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До 450</w:t>
            </w:r>
          </w:p>
        </w:tc>
      </w:tr>
      <w:tr w:rsidR="00C925B2" w:rsidRPr="009029D3" w:rsidTr="009029D3">
        <w:trPr>
          <w:trHeight w:val="70"/>
          <w:jc w:val="center"/>
        </w:trPr>
        <w:tc>
          <w:tcPr>
            <w:tcW w:w="675" w:type="dxa"/>
            <w:vMerge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- ледовая площадка хоккейного корта и помещения для переодевания участников спортивных соревнований;</w:t>
            </w:r>
          </w:p>
        </w:tc>
        <w:tc>
          <w:tcPr>
            <w:tcW w:w="2799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До 11000</w:t>
            </w:r>
          </w:p>
        </w:tc>
      </w:tr>
      <w:tr w:rsidR="00C925B2" w:rsidRPr="009029D3" w:rsidTr="009029D3">
        <w:trPr>
          <w:trHeight w:val="560"/>
          <w:jc w:val="center"/>
        </w:trPr>
        <w:tc>
          <w:tcPr>
            <w:tcW w:w="675" w:type="dxa"/>
            <w:vMerge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- ледовые стадионы, конькобежные дорожки с</w:t>
            </w:r>
            <w:r w:rsidR="009029D3" w:rsidRPr="009029D3">
              <w:rPr>
                <w:sz w:val="24"/>
                <w:szCs w:val="24"/>
              </w:rPr>
              <w:t xml:space="preserve"> </w:t>
            </w:r>
            <w:r w:rsidRPr="009029D3">
              <w:rPr>
                <w:sz w:val="24"/>
                <w:szCs w:val="24"/>
              </w:rPr>
              <w:t>искусственным льдом;</w:t>
            </w:r>
          </w:p>
        </w:tc>
        <w:tc>
          <w:tcPr>
            <w:tcW w:w="2799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Д0 14000</w:t>
            </w:r>
          </w:p>
        </w:tc>
      </w:tr>
      <w:tr w:rsidR="00C925B2" w:rsidRPr="009029D3" w:rsidTr="009029D3">
        <w:trPr>
          <w:trHeight w:val="70"/>
          <w:jc w:val="center"/>
        </w:trPr>
        <w:tc>
          <w:tcPr>
            <w:tcW w:w="675" w:type="dxa"/>
            <w:vMerge w:val="restart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Бассейны, включая вспомогательные помещения:</w:t>
            </w:r>
          </w:p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1) крытые 50 метров, за дорожку;</w:t>
            </w:r>
          </w:p>
        </w:tc>
        <w:tc>
          <w:tcPr>
            <w:tcW w:w="2799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До 10000</w:t>
            </w:r>
          </w:p>
        </w:tc>
      </w:tr>
      <w:tr w:rsidR="00C925B2" w:rsidRPr="009029D3" w:rsidTr="009029D3">
        <w:trPr>
          <w:trHeight w:val="315"/>
          <w:jc w:val="center"/>
        </w:trPr>
        <w:tc>
          <w:tcPr>
            <w:tcW w:w="675" w:type="dxa"/>
            <w:vMerge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2) крытые 25 метров, за дорожку;</w:t>
            </w:r>
          </w:p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3) открытые 50 метров, за дорожку;</w:t>
            </w:r>
          </w:p>
        </w:tc>
        <w:tc>
          <w:tcPr>
            <w:tcW w:w="2799" w:type="dxa"/>
          </w:tcPr>
          <w:p w:rsidR="00C925B2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До 8500</w:t>
            </w:r>
          </w:p>
          <w:p w:rsidR="00EB3768" w:rsidRPr="009029D3" w:rsidRDefault="00EB3768" w:rsidP="0090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6500</w:t>
            </w:r>
          </w:p>
        </w:tc>
      </w:tr>
      <w:tr w:rsidR="00C925B2" w:rsidRPr="009029D3" w:rsidTr="009029D3">
        <w:trPr>
          <w:trHeight w:val="70"/>
          <w:jc w:val="center"/>
        </w:trPr>
        <w:tc>
          <w:tcPr>
            <w:tcW w:w="675" w:type="dxa"/>
            <w:vMerge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4) открытые 25 метров, за дорожку</w:t>
            </w:r>
          </w:p>
        </w:tc>
        <w:tc>
          <w:tcPr>
            <w:tcW w:w="2799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До 4500</w:t>
            </w:r>
          </w:p>
        </w:tc>
      </w:tr>
      <w:tr w:rsidR="00C925B2" w:rsidRPr="009029D3" w:rsidTr="009029D3">
        <w:trPr>
          <w:trHeight w:val="404"/>
          <w:jc w:val="center"/>
        </w:trPr>
        <w:tc>
          <w:tcPr>
            <w:tcW w:w="675" w:type="dxa"/>
            <w:vMerge w:val="restart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Спортивные сооружения для стрелковых видов спорта,</w:t>
            </w:r>
            <w:r w:rsidR="009029D3" w:rsidRPr="009029D3">
              <w:rPr>
                <w:sz w:val="24"/>
                <w:szCs w:val="24"/>
              </w:rPr>
              <w:t xml:space="preserve"> </w:t>
            </w:r>
            <w:r w:rsidRPr="009029D3">
              <w:rPr>
                <w:sz w:val="24"/>
                <w:szCs w:val="24"/>
              </w:rPr>
              <w:t>включая вспомогательные помещения:</w:t>
            </w:r>
          </w:p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1) для пулевой стрельбы, стендовой стрельбы;</w:t>
            </w:r>
          </w:p>
        </w:tc>
        <w:tc>
          <w:tcPr>
            <w:tcW w:w="2799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До 5000</w:t>
            </w:r>
          </w:p>
        </w:tc>
      </w:tr>
      <w:tr w:rsidR="00C925B2" w:rsidRPr="009029D3" w:rsidTr="009029D3">
        <w:trPr>
          <w:trHeight w:val="345"/>
          <w:jc w:val="center"/>
        </w:trPr>
        <w:tc>
          <w:tcPr>
            <w:tcW w:w="675" w:type="dxa"/>
            <w:vMerge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2) для стрельбы из лука;</w:t>
            </w:r>
          </w:p>
        </w:tc>
        <w:tc>
          <w:tcPr>
            <w:tcW w:w="2799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До 2300</w:t>
            </w:r>
          </w:p>
        </w:tc>
      </w:tr>
      <w:tr w:rsidR="00C925B2" w:rsidRPr="009029D3" w:rsidTr="009029D3">
        <w:trPr>
          <w:trHeight w:val="70"/>
          <w:jc w:val="center"/>
        </w:trPr>
        <w:tc>
          <w:tcPr>
            <w:tcW w:w="675" w:type="dxa"/>
            <w:vMerge w:val="restart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Спортивные сооружения для лыжных видов спорта,</w:t>
            </w:r>
            <w:r w:rsidR="009029D3" w:rsidRPr="009029D3">
              <w:rPr>
                <w:sz w:val="24"/>
                <w:szCs w:val="24"/>
              </w:rPr>
              <w:t xml:space="preserve"> </w:t>
            </w:r>
            <w:r w:rsidRPr="009029D3">
              <w:rPr>
                <w:sz w:val="24"/>
                <w:szCs w:val="24"/>
              </w:rPr>
              <w:t>включая вспомогательные помещения:</w:t>
            </w:r>
          </w:p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1) стационарные лыжные трассы (в том числе стартовые, финишные домики, помещения для подготовки и </w:t>
            </w:r>
            <w:r w:rsidRPr="009029D3">
              <w:rPr>
                <w:sz w:val="24"/>
                <w:szCs w:val="24"/>
              </w:rPr>
              <w:lastRenderedPageBreak/>
              <w:t>хранения лыж и другие);</w:t>
            </w:r>
          </w:p>
        </w:tc>
        <w:tc>
          <w:tcPr>
            <w:tcW w:w="2799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До 3500</w:t>
            </w:r>
          </w:p>
        </w:tc>
      </w:tr>
      <w:tr w:rsidR="00C925B2" w:rsidRPr="009029D3" w:rsidTr="009029D3">
        <w:trPr>
          <w:trHeight w:val="346"/>
          <w:jc w:val="center"/>
        </w:trPr>
        <w:tc>
          <w:tcPr>
            <w:tcW w:w="675" w:type="dxa"/>
            <w:vMerge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2) аренда снегохода;</w:t>
            </w:r>
          </w:p>
        </w:tc>
        <w:tc>
          <w:tcPr>
            <w:tcW w:w="2799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До 470</w:t>
            </w:r>
          </w:p>
        </w:tc>
      </w:tr>
      <w:tr w:rsidR="00C925B2" w:rsidRPr="009029D3" w:rsidTr="009029D3">
        <w:trPr>
          <w:trHeight w:val="70"/>
          <w:jc w:val="center"/>
        </w:trPr>
        <w:tc>
          <w:tcPr>
            <w:tcW w:w="675" w:type="dxa"/>
            <w:vMerge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3) подготовка нестационарных трасс;</w:t>
            </w:r>
          </w:p>
        </w:tc>
        <w:tc>
          <w:tcPr>
            <w:tcW w:w="2799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До 1500</w:t>
            </w:r>
          </w:p>
        </w:tc>
      </w:tr>
      <w:tr w:rsidR="00C925B2" w:rsidRPr="009029D3" w:rsidTr="009029D3">
        <w:trPr>
          <w:trHeight w:val="347"/>
          <w:jc w:val="center"/>
        </w:trPr>
        <w:tc>
          <w:tcPr>
            <w:tcW w:w="675" w:type="dxa"/>
            <w:vMerge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4) лыжероллерные трассы;</w:t>
            </w:r>
          </w:p>
        </w:tc>
        <w:tc>
          <w:tcPr>
            <w:tcW w:w="2799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До 700</w:t>
            </w:r>
          </w:p>
        </w:tc>
      </w:tr>
      <w:tr w:rsidR="00C925B2" w:rsidRPr="009029D3" w:rsidTr="009029D3">
        <w:trPr>
          <w:trHeight w:val="167"/>
          <w:jc w:val="center"/>
        </w:trPr>
        <w:tc>
          <w:tcPr>
            <w:tcW w:w="675" w:type="dxa"/>
            <w:vMerge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5) стационарные трассы для биатлона, включая</w:t>
            </w:r>
            <w:r w:rsidR="009029D3" w:rsidRPr="009029D3">
              <w:rPr>
                <w:sz w:val="24"/>
                <w:szCs w:val="24"/>
              </w:rPr>
              <w:t xml:space="preserve"> </w:t>
            </w:r>
            <w:r w:rsidRPr="009029D3">
              <w:rPr>
                <w:sz w:val="24"/>
                <w:szCs w:val="24"/>
              </w:rPr>
              <w:t>стрельбище и вспомогательные помещения;</w:t>
            </w:r>
          </w:p>
        </w:tc>
        <w:tc>
          <w:tcPr>
            <w:tcW w:w="2799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До 3300</w:t>
            </w:r>
          </w:p>
        </w:tc>
      </w:tr>
      <w:tr w:rsidR="00C925B2" w:rsidRPr="009029D3" w:rsidTr="009029D3">
        <w:trPr>
          <w:trHeight w:val="334"/>
          <w:jc w:val="center"/>
        </w:trPr>
        <w:tc>
          <w:tcPr>
            <w:tcW w:w="675" w:type="dxa"/>
            <w:vMerge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6) трамплины для прыжков на лыжах;</w:t>
            </w:r>
          </w:p>
        </w:tc>
        <w:tc>
          <w:tcPr>
            <w:tcW w:w="2799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До 2500</w:t>
            </w:r>
          </w:p>
        </w:tc>
      </w:tr>
      <w:tr w:rsidR="00C925B2" w:rsidRPr="009029D3" w:rsidTr="009029D3">
        <w:trPr>
          <w:trHeight w:val="930"/>
          <w:jc w:val="center"/>
        </w:trPr>
        <w:tc>
          <w:tcPr>
            <w:tcW w:w="675" w:type="dxa"/>
            <w:vMerge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7) горнолыжные комплексы (фристайл, горные лыжи, сноуборд и другие):</w:t>
            </w:r>
          </w:p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- подготовка трассы;</w:t>
            </w:r>
          </w:p>
        </w:tc>
        <w:tc>
          <w:tcPr>
            <w:tcW w:w="2799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До 3000</w:t>
            </w:r>
          </w:p>
        </w:tc>
      </w:tr>
      <w:tr w:rsidR="00C925B2" w:rsidRPr="009029D3" w:rsidTr="009029D3">
        <w:trPr>
          <w:trHeight w:val="70"/>
          <w:jc w:val="center"/>
        </w:trPr>
        <w:tc>
          <w:tcPr>
            <w:tcW w:w="675" w:type="dxa"/>
            <w:vMerge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- услуги по предоставлению спортивной трассы</w:t>
            </w:r>
          </w:p>
        </w:tc>
        <w:tc>
          <w:tcPr>
            <w:tcW w:w="2799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До 3000</w:t>
            </w:r>
          </w:p>
        </w:tc>
      </w:tr>
      <w:tr w:rsidR="00C925B2" w:rsidRPr="009029D3" w:rsidTr="009029D3">
        <w:trPr>
          <w:trHeight w:val="300"/>
          <w:jc w:val="center"/>
        </w:trPr>
        <w:tc>
          <w:tcPr>
            <w:tcW w:w="675" w:type="dxa"/>
            <w:vMerge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подъемные устройства на 1 человека в день;</w:t>
            </w:r>
          </w:p>
        </w:tc>
        <w:tc>
          <w:tcPr>
            <w:tcW w:w="2799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До 1000</w:t>
            </w:r>
          </w:p>
        </w:tc>
      </w:tr>
      <w:tr w:rsidR="00C925B2" w:rsidRPr="009029D3" w:rsidTr="009029D3">
        <w:trPr>
          <w:trHeight w:val="70"/>
          <w:jc w:val="center"/>
        </w:trPr>
        <w:tc>
          <w:tcPr>
            <w:tcW w:w="675" w:type="dxa"/>
            <w:vMerge w:val="restart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Спортивные сооружения для велоспорта:</w:t>
            </w:r>
          </w:p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1) велотрек, включая вспомогательные помещения, крытые;</w:t>
            </w:r>
          </w:p>
        </w:tc>
        <w:tc>
          <w:tcPr>
            <w:tcW w:w="2799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До 15000</w:t>
            </w:r>
          </w:p>
        </w:tc>
      </w:tr>
      <w:tr w:rsidR="00C925B2" w:rsidRPr="009029D3" w:rsidTr="009029D3">
        <w:trPr>
          <w:trHeight w:val="70"/>
          <w:jc w:val="center"/>
        </w:trPr>
        <w:tc>
          <w:tcPr>
            <w:tcW w:w="675" w:type="dxa"/>
            <w:vMerge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2) велотрек, включая вспомогательные помещения,</w:t>
            </w:r>
            <w:r w:rsidR="009029D3" w:rsidRPr="009029D3">
              <w:rPr>
                <w:sz w:val="24"/>
                <w:szCs w:val="24"/>
              </w:rPr>
              <w:t xml:space="preserve"> </w:t>
            </w:r>
            <w:r w:rsidRPr="009029D3">
              <w:rPr>
                <w:sz w:val="24"/>
                <w:szCs w:val="24"/>
              </w:rPr>
              <w:t>открытые;</w:t>
            </w:r>
          </w:p>
        </w:tc>
        <w:tc>
          <w:tcPr>
            <w:tcW w:w="2799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До 4500</w:t>
            </w:r>
          </w:p>
        </w:tc>
      </w:tr>
      <w:tr w:rsidR="00C925B2" w:rsidRPr="009029D3" w:rsidTr="009029D3">
        <w:trPr>
          <w:trHeight w:val="315"/>
          <w:jc w:val="center"/>
        </w:trPr>
        <w:tc>
          <w:tcPr>
            <w:tcW w:w="675" w:type="dxa"/>
            <w:vMerge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3) подготовка трассы для маунтинбайка;</w:t>
            </w:r>
          </w:p>
        </w:tc>
        <w:tc>
          <w:tcPr>
            <w:tcW w:w="2799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До 3000</w:t>
            </w:r>
          </w:p>
        </w:tc>
      </w:tr>
      <w:tr w:rsidR="00C925B2" w:rsidRPr="009029D3" w:rsidTr="009029D3">
        <w:trPr>
          <w:trHeight w:val="72"/>
          <w:jc w:val="center"/>
        </w:trPr>
        <w:tc>
          <w:tcPr>
            <w:tcW w:w="675" w:type="dxa"/>
            <w:vMerge w:val="restart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Другие спортивные сооружения и виды работ:</w:t>
            </w:r>
          </w:p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1) искусственный скалодром;</w:t>
            </w:r>
          </w:p>
        </w:tc>
        <w:tc>
          <w:tcPr>
            <w:tcW w:w="2799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До 3000</w:t>
            </w:r>
          </w:p>
        </w:tc>
      </w:tr>
      <w:tr w:rsidR="00C925B2" w:rsidRPr="009029D3" w:rsidTr="009029D3">
        <w:trPr>
          <w:trHeight w:val="327"/>
          <w:jc w:val="center"/>
        </w:trPr>
        <w:tc>
          <w:tcPr>
            <w:tcW w:w="675" w:type="dxa"/>
            <w:vMerge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2) подготовка мест соревнований по спортивному</w:t>
            </w:r>
            <w:r w:rsidR="009029D3" w:rsidRPr="009029D3">
              <w:rPr>
                <w:sz w:val="24"/>
                <w:szCs w:val="24"/>
              </w:rPr>
              <w:t xml:space="preserve"> </w:t>
            </w:r>
            <w:r w:rsidRPr="009029D3">
              <w:rPr>
                <w:sz w:val="24"/>
                <w:szCs w:val="24"/>
              </w:rPr>
              <w:t>ориентированию (в день):</w:t>
            </w:r>
          </w:p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- лето</w:t>
            </w:r>
          </w:p>
        </w:tc>
        <w:tc>
          <w:tcPr>
            <w:tcW w:w="2799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До 3000</w:t>
            </w:r>
          </w:p>
        </w:tc>
      </w:tr>
      <w:tr w:rsidR="00C925B2" w:rsidRPr="009029D3" w:rsidTr="009029D3">
        <w:trPr>
          <w:trHeight w:val="70"/>
          <w:jc w:val="center"/>
        </w:trPr>
        <w:tc>
          <w:tcPr>
            <w:tcW w:w="675" w:type="dxa"/>
            <w:vMerge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- зима</w:t>
            </w:r>
          </w:p>
        </w:tc>
        <w:tc>
          <w:tcPr>
            <w:tcW w:w="2799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До 5500</w:t>
            </w:r>
          </w:p>
        </w:tc>
      </w:tr>
      <w:tr w:rsidR="00C925B2" w:rsidRPr="009029D3" w:rsidTr="009029D3">
        <w:trPr>
          <w:jc w:val="center"/>
        </w:trPr>
        <w:tc>
          <w:tcPr>
            <w:tcW w:w="675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Подготовка мест проведения соревнований для легкой</w:t>
            </w:r>
            <w:r w:rsidR="009029D3" w:rsidRPr="009029D3">
              <w:rPr>
                <w:sz w:val="24"/>
                <w:szCs w:val="24"/>
              </w:rPr>
              <w:t xml:space="preserve"> </w:t>
            </w:r>
            <w:r w:rsidRPr="009029D3">
              <w:rPr>
                <w:sz w:val="24"/>
                <w:szCs w:val="24"/>
              </w:rPr>
              <w:t>атлетики, велоспорта на шоссе, триатлона (бег, плавание,</w:t>
            </w:r>
            <w:r w:rsidR="009029D3" w:rsidRPr="009029D3">
              <w:rPr>
                <w:sz w:val="24"/>
                <w:szCs w:val="24"/>
              </w:rPr>
              <w:t xml:space="preserve"> </w:t>
            </w:r>
            <w:r w:rsidRPr="009029D3">
              <w:rPr>
                <w:sz w:val="24"/>
                <w:szCs w:val="24"/>
              </w:rPr>
              <w:t>велошоссе, лыжная гонка, из расчета на каждый вид</w:t>
            </w:r>
            <w:r w:rsidR="009029D3" w:rsidRPr="009029D3">
              <w:rPr>
                <w:sz w:val="24"/>
                <w:szCs w:val="24"/>
              </w:rPr>
              <w:t xml:space="preserve"> </w:t>
            </w:r>
            <w:r w:rsidRPr="009029D3">
              <w:rPr>
                <w:sz w:val="24"/>
                <w:szCs w:val="24"/>
              </w:rPr>
              <w:t>программы), современного пятиборья (плавание,</w:t>
            </w:r>
            <w:r w:rsidR="009029D3" w:rsidRPr="009029D3">
              <w:rPr>
                <w:sz w:val="24"/>
                <w:szCs w:val="24"/>
              </w:rPr>
              <w:t xml:space="preserve"> </w:t>
            </w:r>
            <w:r w:rsidRPr="009029D3">
              <w:rPr>
                <w:sz w:val="24"/>
                <w:szCs w:val="24"/>
              </w:rPr>
              <w:t>фехтование, конный спорт, «комбайн») (в</w:t>
            </w:r>
            <w:r w:rsidR="009029D3" w:rsidRPr="009029D3">
              <w:rPr>
                <w:sz w:val="24"/>
                <w:szCs w:val="24"/>
              </w:rPr>
              <w:t xml:space="preserve"> </w:t>
            </w:r>
            <w:r w:rsidRPr="009029D3">
              <w:rPr>
                <w:sz w:val="24"/>
                <w:szCs w:val="24"/>
              </w:rPr>
              <w:t xml:space="preserve"> день)</w:t>
            </w:r>
          </w:p>
        </w:tc>
        <w:tc>
          <w:tcPr>
            <w:tcW w:w="2799" w:type="dxa"/>
          </w:tcPr>
          <w:p w:rsidR="00C925B2" w:rsidRPr="009029D3" w:rsidRDefault="00C925B2" w:rsidP="009029D3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До 1500</w:t>
            </w:r>
          </w:p>
        </w:tc>
      </w:tr>
    </w:tbl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Примечания: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1. Расчеты по стоимости услуг и (или) аренды спортивных сооружений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рассматриваются Управлением при составлении сметы при наличии сведений на</w:t>
      </w:r>
      <w:r w:rsidR="009029D3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спортивное сооружение (акта введения в эксплуатацию, соответствия, паспорта</w:t>
      </w:r>
      <w:r w:rsidR="009029D3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и других документов) независимо от их организационно-правовой формы,</w:t>
      </w:r>
      <w:r w:rsidR="009029D3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формы собственности и ведомственной принадлежности.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2. Стоимость услуг и (или) аренды спортивных сооружений, неуказанных в настоящем приложении, рассчитывается при представлении</w:t>
      </w:r>
      <w:r w:rsidR="009029D3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сведений или расценок с подробной расшифровкой предоставляемых услуг и(или) аренды.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3. Оплата услуг и (или) аренды спортивных сооружений не должна быть</w:t>
      </w:r>
      <w:r w:rsidR="009029D3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больше чем за 12 часов в день.</w:t>
      </w:r>
      <w:r w:rsidRPr="00C925B2">
        <w:rPr>
          <w:sz w:val="28"/>
          <w:szCs w:val="28"/>
        </w:rPr>
        <w:br w:type="page"/>
      </w:r>
    </w:p>
    <w:p w:rsidR="009029D3" w:rsidRDefault="009029D3" w:rsidP="009029D3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10</w:t>
      </w:r>
    </w:p>
    <w:p w:rsidR="009029D3" w:rsidRDefault="009029D3" w:rsidP="009029D3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B3C7D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BB3C7D">
        <w:rPr>
          <w:sz w:val="28"/>
          <w:szCs w:val="28"/>
        </w:rPr>
        <w:t xml:space="preserve"> расходования средств на мероприятия, включенные в единый календарный план официальных физкультурных и спортивных мероприятий Карталинского муниципального района на 2020 год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</w:p>
    <w:p w:rsidR="00C925B2" w:rsidRPr="00C925B2" w:rsidRDefault="00C925B2" w:rsidP="00C925B2">
      <w:pPr>
        <w:jc w:val="both"/>
        <w:rPr>
          <w:sz w:val="28"/>
          <w:szCs w:val="28"/>
        </w:rPr>
      </w:pPr>
    </w:p>
    <w:p w:rsidR="00C925B2" w:rsidRPr="00C925B2" w:rsidRDefault="00C925B2" w:rsidP="00C925B2">
      <w:pPr>
        <w:jc w:val="both"/>
        <w:rPr>
          <w:sz w:val="28"/>
          <w:szCs w:val="28"/>
        </w:rPr>
      </w:pPr>
    </w:p>
    <w:p w:rsidR="00C925B2" w:rsidRPr="00C925B2" w:rsidRDefault="00C925B2" w:rsidP="0066110F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__________________________________________________________________</w:t>
      </w:r>
      <w:r w:rsidR="0066110F" w:rsidRPr="00C925B2">
        <w:rPr>
          <w:sz w:val="28"/>
          <w:szCs w:val="28"/>
        </w:rPr>
        <w:t xml:space="preserve"> </w:t>
      </w:r>
      <w:r w:rsidRPr="0066110F">
        <w:rPr>
          <w:szCs w:val="28"/>
        </w:rPr>
        <w:t>(наименование организации, направляющей на физкультурные или спортивные мероприятия)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 xml:space="preserve">Направление на физкультурное                 </w:t>
      </w:r>
      <w:r w:rsidR="007D0E71">
        <w:rPr>
          <w:sz w:val="28"/>
          <w:szCs w:val="28"/>
        </w:rPr>
        <w:t xml:space="preserve">Номер                </w:t>
      </w:r>
      <w:r w:rsidRPr="00C925B2">
        <w:rPr>
          <w:sz w:val="28"/>
          <w:szCs w:val="28"/>
        </w:rPr>
        <w:t>Дата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 xml:space="preserve">или спортивное мероприятие     </w:t>
      </w:r>
      <w:r w:rsidR="007D0E71">
        <w:rPr>
          <w:sz w:val="28"/>
          <w:szCs w:val="28"/>
        </w:rPr>
        <w:tab/>
      </w:r>
      <w:r w:rsidR="007D0E71">
        <w:rPr>
          <w:sz w:val="28"/>
          <w:szCs w:val="28"/>
        </w:rPr>
        <w:tab/>
        <w:t xml:space="preserve">   </w:t>
      </w:r>
      <w:r w:rsidRPr="00C925B2">
        <w:rPr>
          <w:sz w:val="28"/>
          <w:szCs w:val="28"/>
        </w:rPr>
        <w:t>документа</w:t>
      </w:r>
      <w:r w:rsidR="007D0E71">
        <w:rPr>
          <w:sz w:val="28"/>
          <w:szCs w:val="28"/>
        </w:rPr>
        <w:t>_____ составления__</w:t>
      </w:r>
      <w:r w:rsidRPr="00C925B2">
        <w:rPr>
          <w:sz w:val="28"/>
          <w:szCs w:val="28"/>
        </w:rPr>
        <w:t>___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</w:p>
    <w:p w:rsidR="00C925B2" w:rsidRPr="00C925B2" w:rsidRDefault="00C925B2" w:rsidP="007D0E71">
      <w:pPr>
        <w:jc w:val="right"/>
        <w:rPr>
          <w:sz w:val="28"/>
          <w:szCs w:val="28"/>
        </w:rPr>
      </w:pPr>
      <w:r w:rsidRPr="00C925B2">
        <w:rPr>
          <w:sz w:val="28"/>
          <w:szCs w:val="28"/>
        </w:rPr>
        <w:t>Табельный номер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__________________________________________________________________</w:t>
      </w:r>
    </w:p>
    <w:p w:rsidR="00C925B2" w:rsidRPr="007D0E71" w:rsidRDefault="007D0E71" w:rsidP="007D0E71">
      <w:pPr>
        <w:jc w:val="center"/>
        <w:rPr>
          <w:szCs w:val="28"/>
        </w:rPr>
      </w:pPr>
      <w:r w:rsidRPr="007D0E71">
        <w:rPr>
          <w:szCs w:val="28"/>
        </w:rPr>
        <w:t>(</w:t>
      </w:r>
      <w:r w:rsidR="00C925B2" w:rsidRPr="007D0E71">
        <w:rPr>
          <w:szCs w:val="28"/>
        </w:rPr>
        <w:t>фамилия, имя, отчество, профессия (должность)</w:t>
      </w:r>
      <w:r w:rsidRPr="007D0E71">
        <w:rPr>
          <w:szCs w:val="28"/>
        </w:rPr>
        <w:t>)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направляется в ________________________________________________</w:t>
      </w:r>
    </w:p>
    <w:p w:rsidR="00C925B2" w:rsidRPr="007D0E71" w:rsidRDefault="00C925B2" w:rsidP="007D0E71">
      <w:pPr>
        <w:jc w:val="center"/>
        <w:rPr>
          <w:szCs w:val="28"/>
        </w:rPr>
      </w:pPr>
      <w:r w:rsidRPr="007D0E71">
        <w:rPr>
          <w:szCs w:val="28"/>
        </w:rPr>
        <w:t>(страна, город, организация)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для_______________________________________________________________</w:t>
      </w:r>
    </w:p>
    <w:p w:rsidR="00C925B2" w:rsidRPr="007D0E71" w:rsidRDefault="007D0E71" w:rsidP="007D0E71">
      <w:pPr>
        <w:jc w:val="center"/>
        <w:rPr>
          <w:szCs w:val="28"/>
        </w:rPr>
      </w:pPr>
      <w:r w:rsidRPr="007D0E71">
        <w:rPr>
          <w:szCs w:val="28"/>
        </w:rPr>
        <w:t>(</w:t>
      </w:r>
      <w:r w:rsidR="00C925B2" w:rsidRPr="007D0E71">
        <w:rPr>
          <w:szCs w:val="28"/>
        </w:rPr>
        <w:t>цель направления</w:t>
      </w:r>
      <w:r w:rsidRPr="007D0E71">
        <w:rPr>
          <w:szCs w:val="28"/>
        </w:rPr>
        <w:t>)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на __________ дней (не считая времени нахождения в пути)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 xml:space="preserve">с « </w:t>
      </w:r>
      <w:r w:rsidR="007D0E71">
        <w:rPr>
          <w:sz w:val="28"/>
          <w:szCs w:val="28"/>
        </w:rPr>
        <w:t>____</w:t>
      </w:r>
      <w:r w:rsidRPr="00C925B2">
        <w:rPr>
          <w:sz w:val="28"/>
          <w:szCs w:val="28"/>
        </w:rPr>
        <w:t>» ____________20 __ года по «</w:t>
      </w:r>
      <w:r w:rsidR="007D0E71">
        <w:rPr>
          <w:sz w:val="28"/>
          <w:szCs w:val="28"/>
        </w:rPr>
        <w:t>____</w:t>
      </w:r>
      <w:r w:rsidRPr="00C925B2">
        <w:rPr>
          <w:sz w:val="28"/>
          <w:szCs w:val="28"/>
        </w:rPr>
        <w:t xml:space="preserve"> » _______________ 20 __ года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Действительно по предъявлении паспорта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Руководитель</w:t>
      </w:r>
      <w:r w:rsidR="007D0E71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___________ _________________ _______________________</w:t>
      </w:r>
    </w:p>
    <w:p w:rsidR="00C925B2" w:rsidRPr="007D0E71" w:rsidRDefault="00C925B2" w:rsidP="007D0E71">
      <w:pPr>
        <w:ind w:left="1416" w:firstLine="708"/>
        <w:jc w:val="both"/>
        <w:rPr>
          <w:szCs w:val="28"/>
        </w:rPr>
      </w:pPr>
      <w:r w:rsidRPr="007D0E71">
        <w:rPr>
          <w:szCs w:val="28"/>
        </w:rPr>
        <w:t>(должность)</w:t>
      </w:r>
      <w:r w:rsidR="007D0E71">
        <w:rPr>
          <w:szCs w:val="28"/>
        </w:rPr>
        <w:tab/>
      </w:r>
      <w:r w:rsidR="007D0E71">
        <w:rPr>
          <w:szCs w:val="28"/>
        </w:rPr>
        <w:tab/>
      </w:r>
      <w:r w:rsidRPr="007D0E71">
        <w:rPr>
          <w:szCs w:val="28"/>
        </w:rPr>
        <w:t xml:space="preserve"> (подпись) </w:t>
      </w:r>
      <w:r w:rsidR="007D0E71">
        <w:rPr>
          <w:szCs w:val="28"/>
        </w:rPr>
        <w:tab/>
      </w:r>
      <w:r w:rsidR="007D0E71">
        <w:rPr>
          <w:szCs w:val="28"/>
        </w:rPr>
        <w:tab/>
      </w:r>
      <w:r w:rsidRPr="007D0E71">
        <w:rPr>
          <w:szCs w:val="28"/>
        </w:rPr>
        <w:t>(расшифровка подписи)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Отметки о выбытии на физкультурное или спортивное мероприятие, прибытии в</w:t>
      </w:r>
      <w:r w:rsidR="007D0E71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пункты назначения, выбытии из них и прибытии на место постоянной работы: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5209"/>
      </w:tblGrid>
      <w:tr w:rsidR="007D0E71" w:rsidTr="007D0E71">
        <w:tc>
          <w:tcPr>
            <w:tcW w:w="4361" w:type="dxa"/>
          </w:tcPr>
          <w:p w:rsidR="007D0E71" w:rsidRDefault="007D0E71" w:rsidP="007D0E71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Выбыл из ___________________</w:t>
            </w:r>
          </w:p>
          <w:p w:rsidR="007D0E71" w:rsidRDefault="007D0E71" w:rsidP="007D0E71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«______» _</w:t>
            </w:r>
            <w:r>
              <w:rPr>
                <w:sz w:val="28"/>
                <w:szCs w:val="28"/>
              </w:rPr>
              <w:t>__________</w:t>
            </w:r>
            <w:r w:rsidRPr="00C925B2">
              <w:rPr>
                <w:sz w:val="28"/>
                <w:szCs w:val="28"/>
              </w:rPr>
              <w:t>_ _______</w:t>
            </w:r>
          </w:p>
          <w:p w:rsidR="007D0E71" w:rsidRPr="00C925B2" w:rsidRDefault="007D0E71" w:rsidP="007D0E71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         _________</w:t>
            </w:r>
            <w:r w:rsidRPr="00C925B2">
              <w:rPr>
                <w:sz w:val="28"/>
                <w:szCs w:val="28"/>
              </w:rPr>
              <w:t>__</w:t>
            </w:r>
          </w:p>
          <w:p w:rsidR="007D0E71" w:rsidRDefault="007D0E71" w:rsidP="007D0E71">
            <w:pPr>
              <w:jc w:val="center"/>
              <w:rPr>
                <w:sz w:val="24"/>
                <w:szCs w:val="28"/>
              </w:rPr>
            </w:pPr>
            <w:r w:rsidRPr="007D0E71">
              <w:rPr>
                <w:sz w:val="24"/>
                <w:szCs w:val="28"/>
              </w:rPr>
              <w:t>(должность)               (личная подпись)</w:t>
            </w:r>
          </w:p>
          <w:p w:rsidR="007D0E71" w:rsidRPr="007D0E71" w:rsidRDefault="007D0E71" w:rsidP="007D0E71">
            <w:pPr>
              <w:jc w:val="center"/>
              <w:rPr>
                <w:sz w:val="28"/>
                <w:szCs w:val="28"/>
              </w:rPr>
            </w:pPr>
            <w:r w:rsidRPr="007D0E71">
              <w:rPr>
                <w:sz w:val="28"/>
                <w:szCs w:val="28"/>
              </w:rPr>
              <w:t>_____________________________</w:t>
            </w:r>
          </w:p>
          <w:p w:rsidR="007D0E71" w:rsidRDefault="007D0E71" w:rsidP="007D0E71">
            <w:pPr>
              <w:jc w:val="center"/>
              <w:rPr>
                <w:sz w:val="24"/>
                <w:szCs w:val="28"/>
              </w:rPr>
            </w:pPr>
            <w:r w:rsidRPr="007D0E71">
              <w:rPr>
                <w:sz w:val="24"/>
                <w:szCs w:val="28"/>
              </w:rPr>
              <w:t>(расшифровка подписи)</w:t>
            </w:r>
          </w:p>
          <w:p w:rsidR="007D0E71" w:rsidRDefault="007D0E71" w:rsidP="007D0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Выбыл из _</w:t>
            </w:r>
            <w:r w:rsidRPr="007D0E71">
              <w:rPr>
                <w:sz w:val="28"/>
                <w:szCs w:val="28"/>
              </w:rPr>
              <w:t>__________________</w:t>
            </w:r>
          </w:p>
          <w:p w:rsidR="007D0E71" w:rsidRDefault="007D0E71" w:rsidP="007D0E71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«______» _</w:t>
            </w:r>
            <w:r>
              <w:rPr>
                <w:sz w:val="28"/>
                <w:szCs w:val="28"/>
              </w:rPr>
              <w:t>__________</w:t>
            </w:r>
            <w:r w:rsidRPr="00C925B2">
              <w:rPr>
                <w:sz w:val="28"/>
                <w:szCs w:val="28"/>
              </w:rPr>
              <w:t>_ _______</w:t>
            </w:r>
          </w:p>
          <w:p w:rsidR="007D0E71" w:rsidRPr="007D0E71" w:rsidRDefault="007D0E71" w:rsidP="007D0E71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         _________</w:t>
            </w:r>
            <w:r w:rsidRPr="00C925B2">
              <w:rPr>
                <w:sz w:val="28"/>
                <w:szCs w:val="28"/>
              </w:rPr>
              <w:t>__</w:t>
            </w:r>
          </w:p>
        </w:tc>
        <w:tc>
          <w:tcPr>
            <w:tcW w:w="5209" w:type="dxa"/>
          </w:tcPr>
          <w:p w:rsidR="007D0E71" w:rsidRDefault="007D0E71" w:rsidP="007D0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 в</w:t>
            </w:r>
            <w:r w:rsidRPr="00C925B2">
              <w:rPr>
                <w:sz w:val="28"/>
                <w:szCs w:val="28"/>
              </w:rPr>
              <w:t xml:space="preserve"> ___________________</w:t>
            </w:r>
          </w:p>
          <w:p w:rsidR="007D0E71" w:rsidRDefault="007D0E71" w:rsidP="007D0E71">
            <w:pPr>
              <w:jc w:val="both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«______» _</w:t>
            </w:r>
            <w:r>
              <w:rPr>
                <w:sz w:val="28"/>
                <w:szCs w:val="28"/>
              </w:rPr>
              <w:t>__________</w:t>
            </w:r>
            <w:r w:rsidRPr="00C925B2">
              <w:rPr>
                <w:sz w:val="28"/>
                <w:szCs w:val="28"/>
              </w:rPr>
              <w:t>_ _______</w:t>
            </w:r>
          </w:p>
          <w:p w:rsidR="007D0E71" w:rsidRPr="00C925B2" w:rsidRDefault="007D0E71" w:rsidP="007D0E71">
            <w:pPr>
              <w:jc w:val="both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         _________</w:t>
            </w:r>
            <w:r w:rsidRPr="00C925B2">
              <w:rPr>
                <w:sz w:val="28"/>
                <w:szCs w:val="28"/>
              </w:rPr>
              <w:t>__</w:t>
            </w:r>
          </w:p>
          <w:p w:rsidR="007D0E71" w:rsidRDefault="007D0E71" w:rsidP="007D0E71">
            <w:pPr>
              <w:jc w:val="center"/>
              <w:rPr>
                <w:sz w:val="24"/>
                <w:szCs w:val="28"/>
              </w:rPr>
            </w:pPr>
            <w:r w:rsidRPr="007D0E71">
              <w:rPr>
                <w:sz w:val="24"/>
                <w:szCs w:val="28"/>
              </w:rPr>
              <w:t>(должность)               (личная подпись)</w:t>
            </w:r>
          </w:p>
          <w:p w:rsidR="007D0E71" w:rsidRPr="007D0E71" w:rsidRDefault="007D0E71" w:rsidP="007D0E71">
            <w:pPr>
              <w:jc w:val="center"/>
              <w:rPr>
                <w:sz w:val="28"/>
                <w:szCs w:val="28"/>
              </w:rPr>
            </w:pPr>
            <w:r w:rsidRPr="007D0E71">
              <w:rPr>
                <w:sz w:val="28"/>
                <w:szCs w:val="28"/>
              </w:rPr>
              <w:t xml:space="preserve">_____________________________ </w:t>
            </w:r>
          </w:p>
          <w:p w:rsidR="007D0E71" w:rsidRDefault="007D0E71" w:rsidP="007D0E71">
            <w:pPr>
              <w:jc w:val="center"/>
              <w:rPr>
                <w:sz w:val="24"/>
                <w:szCs w:val="28"/>
              </w:rPr>
            </w:pPr>
            <w:r w:rsidRPr="007D0E71">
              <w:rPr>
                <w:sz w:val="24"/>
                <w:szCs w:val="28"/>
              </w:rPr>
              <w:t>(расшифровка подписи)</w:t>
            </w:r>
          </w:p>
          <w:p w:rsidR="007D0E71" w:rsidRDefault="007D0E71" w:rsidP="007D0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 в _</w:t>
            </w:r>
            <w:r w:rsidRPr="007D0E71">
              <w:rPr>
                <w:sz w:val="28"/>
                <w:szCs w:val="28"/>
              </w:rPr>
              <w:t>__________________</w:t>
            </w:r>
          </w:p>
          <w:p w:rsidR="007D0E71" w:rsidRDefault="007D0E71" w:rsidP="007D0E71">
            <w:pPr>
              <w:jc w:val="both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«______» _</w:t>
            </w:r>
            <w:r>
              <w:rPr>
                <w:sz w:val="28"/>
                <w:szCs w:val="28"/>
              </w:rPr>
              <w:t>__________</w:t>
            </w:r>
            <w:r w:rsidRPr="00C925B2">
              <w:rPr>
                <w:sz w:val="28"/>
                <w:szCs w:val="28"/>
              </w:rPr>
              <w:t>_ _______</w:t>
            </w:r>
          </w:p>
          <w:p w:rsidR="007D0E71" w:rsidRDefault="007D0E71" w:rsidP="007D0E71">
            <w:pPr>
              <w:jc w:val="both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         _________</w:t>
            </w:r>
            <w:r w:rsidRPr="00C925B2">
              <w:rPr>
                <w:sz w:val="28"/>
                <w:szCs w:val="28"/>
              </w:rPr>
              <w:t>__</w:t>
            </w:r>
          </w:p>
        </w:tc>
      </w:tr>
    </w:tbl>
    <w:p w:rsidR="007D0E71" w:rsidRDefault="007D0E71" w:rsidP="00C925B2">
      <w:pPr>
        <w:jc w:val="both"/>
        <w:rPr>
          <w:sz w:val="28"/>
          <w:szCs w:val="28"/>
        </w:rPr>
      </w:pPr>
    </w:p>
    <w:p w:rsidR="0076427A" w:rsidRDefault="0076427A" w:rsidP="0076427A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11</w:t>
      </w:r>
    </w:p>
    <w:p w:rsidR="0076427A" w:rsidRDefault="0076427A" w:rsidP="0076427A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B3C7D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BB3C7D">
        <w:rPr>
          <w:sz w:val="28"/>
          <w:szCs w:val="28"/>
        </w:rPr>
        <w:t xml:space="preserve"> расходования средств на мероприятия, включенные в единый календарный план официальных физкультурных и спортивных мероприятий Карталинского муниципального района на 2020 год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</w:p>
    <w:p w:rsidR="0076427A" w:rsidRDefault="0076427A" w:rsidP="0076427A">
      <w:pPr>
        <w:jc w:val="center"/>
        <w:rPr>
          <w:sz w:val="28"/>
          <w:szCs w:val="28"/>
        </w:rPr>
      </w:pPr>
    </w:p>
    <w:p w:rsidR="00C925B2" w:rsidRPr="00C925B2" w:rsidRDefault="00C925B2" w:rsidP="0076427A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Нормы расходов на обеспечение транспортными</w:t>
      </w:r>
    </w:p>
    <w:p w:rsidR="00C925B2" w:rsidRPr="00C925B2" w:rsidRDefault="00C925B2" w:rsidP="0076427A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средствами участников физкультурных мероприятий</w:t>
      </w:r>
    </w:p>
    <w:p w:rsidR="00C925B2" w:rsidRPr="00C925B2" w:rsidRDefault="00C925B2" w:rsidP="0076427A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и спортивных мероприятий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959"/>
        <w:gridCol w:w="5420"/>
        <w:gridCol w:w="3191"/>
      </w:tblGrid>
      <w:tr w:rsidR="00C925B2" w:rsidRPr="0076427A" w:rsidTr="0076427A">
        <w:trPr>
          <w:jc w:val="center"/>
        </w:trPr>
        <w:tc>
          <w:tcPr>
            <w:tcW w:w="959" w:type="dxa"/>
          </w:tcPr>
          <w:p w:rsidR="00C925B2" w:rsidRPr="0076427A" w:rsidRDefault="00C925B2" w:rsidP="0076427A">
            <w:pPr>
              <w:jc w:val="center"/>
              <w:rPr>
                <w:sz w:val="24"/>
                <w:szCs w:val="24"/>
              </w:rPr>
            </w:pPr>
            <w:r w:rsidRPr="0076427A">
              <w:rPr>
                <w:sz w:val="24"/>
                <w:szCs w:val="24"/>
              </w:rPr>
              <w:t>№</w:t>
            </w:r>
          </w:p>
          <w:p w:rsidR="00C925B2" w:rsidRPr="0076427A" w:rsidRDefault="00C925B2" w:rsidP="0076427A">
            <w:pPr>
              <w:jc w:val="center"/>
              <w:rPr>
                <w:sz w:val="24"/>
                <w:szCs w:val="24"/>
              </w:rPr>
            </w:pPr>
            <w:r w:rsidRPr="0076427A">
              <w:rPr>
                <w:sz w:val="24"/>
                <w:szCs w:val="24"/>
              </w:rPr>
              <w:t>п/п</w:t>
            </w:r>
          </w:p>
        </w:tc>
        <w:tc>
          <w:tcPr>
            <w:tcW w:w="5421" w:type="dxa"/>
          </w:tcPr>
          <w:p w:rsidR="00C925B2" w:rsidRPr="0076427A" w:rsidRDefault="00C925B2" w:rsidP="0076427A">
            <w:pPr>
              <w:jc w:val="center"/>
              <w:rPr>
                <w:sz w:val="24"/>
                <w:szCs w:val="24"/>
              </w:rPr>
            </w:pPr>
            <w:r w:rsidRPr="0076427A">
              <w:rPr>
                <w:sz w:val="24"/>
                <w:szCs w:val="24"/>
              </w:rPr>
              <w:t>Наименование транспортного средства</w:t>
            </w:r>
          </w:p>
        </w:tc>
        <w:tc>
          <w:tcPr>
            <w:tcW w:w="3191" w:type="dxa"/>
          </w:tcPr>
          <w:p w:rsidR="00C925B2" w:rsidRPr="0076427A" w:rsidRDefault="00C925B2" w:rsidP="0076427A">
            <w:pPr>
              <w:jc w:val="center"/>
              <w:rPr>
                <w:sz w:val="24"/>
                <w:szCs w:val="24"/>
              </w:rPr>
            </w:pPr>
            <w:r w:rsidRPr="0076427A">
              <w:rPr>
                <w:sz w:val="24"/>
                <w:szCs w:val="24"/>
              </w:rPr>
              <w:t>Стоимость</w:t>
            </w:r>
            <w:r w:rsidR="0076427A" w:rsidRPr="0076427A">
              <w:rPr>
                <w:sz w:val="24"/>
                <w:szCs w:val="24"/>
              </w:rPr>
              <w:t xml:space="preserve"> </w:t>
            </w:r>
            <w:r w:rsidRPr="0076427A">
              <w:rPr>
                <w:sz w:val="24"/>
                <w:szCs w:val="24"/>
              </w:rPr>
              <w:t>услуг в час,</w:t>
            </w:r>
          </w:p>
          <w:p w:rsidR="00C925B2" w:rsidRPr="0076427A" w:rsidRDefault="00C925B2" w:rsidP="0076427A">
            <w:pPr>
              <w:jc w:val="center"/>
              <w:rPr>
                <w:sz w:val="24"/>
                <w:szCs w:val="24"/>
              </w:rPr>
            </w:pPr>
            <w:r w:rsidRPr="0076427A">
              <w:rPr>
                <w:sz w:val="24"/>
                <w:szCs w:val="24"/>
              </w:rPr>
              <w:t>рублей</w:t>
            </w:r>
          </w:p>
        </w:tc>
      </w:tr>
      <w:tr w:rsidR="00C925B2" w:rsidRPr="0076427A" w:rsidTr="0076427A">
        <w:trPr>
          <w:jc w:val="center"/>
        </w:trPr>
        <w:tc>
          <w:tcPr>
            <w:tcW w:w="959" w:type="dxa"/>
          </w:tcPr>
          <w:p w:rsidR="00C925B2" w:rsidRPr="0076427A" w:rsidRDefault="00C925B2" w:rsidP="0076427A">
            <w:pPr>
              <w:jc w:val="center"/>
              <w:rPr>
                <w:sz w:val="24"/>
                <w:szCs w:val="24"/>
              </w:rPr>
            </w:pPr>
            <w:r w:rsidRPr="0076427A">
              <w:rPr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C925B2" w:rsidRPr="0076427A" w:rsidRDefault="00C925B2" w:rsidP="0076427A">
            <w:pPr>
              <w:jc w:val="center"/>
              <w:rPr>
                <w:sz w:val="24"/>
                <w:szCs w:val="24"/>
              </w:rPr>
            </w:pPr>
            <w:r w:rsidRPr="0076427A">
              <w:rPr>
                <w:sz w:val="24"/>
                <w:szCs w:val="24"/>
              </w:rPr>
              <w:t>Автобус повышенной комфортности более50 посадочных мест*</w:t>
            </w:r>
          </w:p>
        </w:tc>
        <w:tc>
          <w:tcPr>
            <w:tcW w:w="3191" w:type="dxa"/>
          </w:tcPr>
          <w:p w:rsidR="00C925B2" w:rsidRPr="0076427A" w:rsidRDefault="00C925B2" w:rsidP="0076427A">
            <w:pPr>
              <w:jc w:val="center"/>
              <w:rPr>
                <w:sz w:val="24"/>
                <w:szCs w:val="24"/>
              </w:rPr>
            </w:pPr>
            <w:r w:rsidRPr="0076427A">
              <w:rPr>
                <w:sz w:val="24"/>
                <w:szCs w:val="24"/>
              </w:rPr>
              <w:t>До 3000</w:t>
            </w:r>
          </w:p>
        </w:tc>
      </w:tr>
      <w:tr w:rsidR="00C925B2" w:rsidRPr="0076427A" w:rsidTr="0076427A">
        <w:trPr>
          <w:jc w:val="center"/>
        </w:trPr>
        <w:tc>
          <w:tcPr>
            <w:tcW w:w="959" w:type="dxa"/>
          </w:tcPr>
          <w:p w:rsidR="00C925B2" w:rsidRPr="0076427A" w:rsidRDefault="00C925B2" w:rsidP="0076427A">
            <w:pPr>
              <w:jc w:val="center"/>
              <w:rPr>
                <w:sz w:val="24"/>
                <w:szCs w:val="24"/>
              </w:rPr>
            </w:pPr>
            <w:r w:rsidRPr="0076427A">
              <w:rPr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C925B2" w:rsidRPr="0076427A" w:rsidRDefault="00C925B2" w:rsidP="0076427A">
            <w:pPr>
              <w:jc w:val="center"/>
              <w:rPr>
                <w:sz w:val="24"/>
                <w:szCs w:val="24"/>
              </w:rPr>
            </w:pPr>
            <w:r w:rsidRPr="0076427A">
              <w:rPr>
                <w:sz w:val="24"/>
                <w:szCs w:val="24"/>
              </w:rPr>
              <w:t>Автобус от 40 до 50 посадочных мест</w:t>
            </w:r>
          </w:p>
        </w:tc>
        <w:tc>
          <w:tcPr>
            <w:tcW w:w="3191" w:type="dxa"/>
          </w:tcPr>
          <w:p w:rsidR="00C925B2" w:rsidRPr="0076427A" w:rsidRDefault="00C925B2" w:rsidP="0076427A">
            <w:pPr>
              <w:jc w:val="center"/>
              <w:rPr>
                <w:sz w:val="24"/>
                <w:szCs w:val="24"/>
              </w:rPr>
            </w:pPr>
            <w:r w:rsidRPr="0076427A">
              <w:rPr>
                <w:sz w:val="24"/>
                <w:szCs w:val="24"/>
              </w:rPr>
              <w:t>До 2500</w:t>
            </w:r>
          </w:p>
        </w:tc>
      </w:tr>
      <w:tr w:rsidR="00C925B2" w:rsidRPr="0076427A" w:rsidTr="0076427A">
        <w:trPr>
          <w:jc w:val="center"/>
        </w:trPr>
        <w:tc>
          <w:tcPr>
            <w:tcW w:w="959" w:type="dxa"/>
          </w:tcPr>
          <w:p w:rsidR="00C925B2" w:rsidRPr="0076427A" w:rsidRDefault="00C925B2" w:rsidP="0076427A">
            <w:pPr>
              <w:jc w:val="center"/>
              <w:rPr>
                <w:sz w:val="24"/>
                <w:szCs w:val="24"/>
              </w:rPr>
            </w:pPr>
            <w:r w:rsidRPr="0076427A">
              <w:rPr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C925B2" w:rsidRPr="0076427A" w:rsidRDefault="00C925B2" w:rsidP="0076427A">
            <w:pPr>
              <w:jc w:val="center"/>
              <w:rPr>
                <w:sz w:val="24"/>
                <w:szCs w:val="24"/>
              </w:rPr>
            </w:pPr>
            <w:r w:rsidRPr="0076427A">
              <w:rPr>
                <w:sz w:val="24"/>
                <w:szCs w:val="24"/>
              </w:rPr>
              <w:t>Автобус от 30 до 40 посадочных мест</w:t>
            </w:r>
          </w:p>
        </w:tc>
        <w:tc>
          <w:tcPr>
            <w:tcW w:w="3191" w:type="dxa"/>
          </w:tcPr>
          <w:p w:rsidR="00C925B2" w:rsidRPr="0076427A" w:rsidRDefault="00C925B2" w:rsidP="0076427A">
            <w:pPr>
              <w:jc w:val="center"/>
              <w:rPr>
                <w:sz w:val="24"/>
                <w:szCs w:val="24"/>
              </w:rPr>
            </w:pPr>
            <w:r w:rsidRPr="0076427A">
              <w:rPr>
                <w:sz w:val="24"/>
                <w:szCs w:val="24"/>
              </w:rPr>
              <w:t>До 2000</w:t>
            </w:r>
          </w:p>
        </w:tc>
      </w:tr>
      <w:tr w:rsidR="00C925B2" w:rsidRPr="0076427A" w:rsidTr="0076427A">
        <w:trPr>
          <w:jc w:val="center"/>
        </w:trPr>
        <w:tc>
          <w:tcPr>
            <w:tcW w:w="959" w:type="dxa"/>
          </w:tcPr>
          <w:p w:rsidR="00C925B2" w:rsidRPr="0076427A" w:rsidRDefault="00C925B2" w:rsidP="0076427A">
            <w:pPr>
              <w:jc w:val="center"/>
              <w:rPr>
                <w:sz w:val="24"/>
                <w:szCs w:val="24"/>
              </w:rPr>
            </w:pPr>
            <w:r w:rsidRPr="0076427A">
              <w:rPr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C925B2" w:rsidRPr="0076427A" w:rsidRDefault="00C925B2" w:rsidP="0076427A">
            <w:pPr>
              <w:jc w:val="center"/>
              <w:rPr>
                <w:sz w:val="24"/>
                <w:szCs w:val="24"/>
              </w:rPr>
            </w:pPr>
            <w:r w:rsidRPr="0076427A">
              <w:rPr>
                <w:sz w:val="24"/>
                <w:szCs w:val="24"/>
              </w:rPr>
              <w:t>Автобус от 20 до 30 посадочных мест</w:t>
            </w:r>
          </w:p>
        </w:tc>
        <w:tc>
          <w:tcPr>
            <w:tcW w:w="3191" w:type="dxa"/>
          </w:tcPr>
          <w:p w:rsidR="00C925B2" w:rsidRPr="0076427A" w:rsidRDefault="00C925B2" w:rsidP="0076427A">
            <w:pPr>
              <w:jc w:val="center"/>
              <w:rPr>
                <w:sz w:val="24"/>
                <w:szCs w:val="24"/>
              </w:rPr>
            </w:pPr>
            <w:r w:rsidRPr="0076427A">
              <w:rPr>
                <w:sz w:val="24"/>
                <w:szCs w:val="24"/>
              </w:rPr>
              <w:t>До 2000</w:t>
            </w:r>
          </w:p>
        </w:tc>
      </w:tr>
      <w:tr w:rsidR="00C925B2" w:rsidRPr="0076427A" w:rsidTr="0076427A">
        <w:trPr>
          <w:jc w:val="center"/>
        </w:trPr>
        <w:tc>
          <w:tcPr>
            <w:tcW w:w="959" w:type="dxa"/>
          </w:tcPr>
          <w:p w:rsidR="00C925B2" w:rsidRPr="0076427A" w:rsidRDefault="00C925B2" w:rsidP="0076427A">
            <w:pPr>
              <w:jc w:val="center"/>
              <w:rPr>
                <w:sz w:val="24"/>
                <w:szCs w:val="24"/>
              </w:rPr>
            </w:pPr>
            <w:r w:rsidRPr="0076427A">
              <w:rPr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C925B2" w:rsidRPr="0076427A" w:rsidRDefault="00C925B2" w:rsidP="0076427A">
            <w:pPr>
              <w:jc w:val="center"/>
              <w:rPr>
                <w:sz w:val="24"/>
                <w:szCs w:val="24"/>
              </w:rPr>
            </w:pPr>
            <w:r w:rsidRPr="0076427A">
              <w:rPr>
                <w:sz w:val="24"/>
                <w:szCs w:val="24"/>
              </w:rPr>
              <w:t>Микроавтобус (пассажирский) от 8 до20 посадочных мест</w:t>
            </w:r>
          </w:p>
        </w:tc>
        <w:tc>
          <w:tcPr>
            <w:tcW w:w="3191" w:type="dxa"/>
          </w:tcPr>
          <w:p w:rsidR="00C925B2" w:rsidRPr="0076427A" w:rsidRDefault="00C925B2" w:rsidP="0076427A">
            <w:pPr>
              <w:jc w:val="center"/>
              <w:rPr>
                <w:sz w:val="24"/>
                <w:szCs w:val="24"/>
              </w:rPr>
            </w:pPr>
            <w:r w:rsidRPr="0076427A">
              <w:rPr>
                <w:sz w:val="24"/>
                <w:szCs w:val="24"/>
              </w:rPr>
              <w:t>До 1500</w:t>
            </w:r>
          </w:p>
        </w:tc>
      </w:tr>
      <w:tr w:rsidR="00C925B2" w:rsidRPr="0076427A" w:rsidTr="0076427A">
        <w:trPr>
          <w:jc w:val="center"/>
        </w:trPr>
        <w:tc>
          <w:tcPr>
            <w:tcW w:w="959" w:type="dxa"/>
          </w:tcPr>
          <w:p w:rsidR="00C925B2" w:rsidRPr="0076427A" w:rsidRDefault="00C925B2" w:rsidP="0076427A">
            <w:pPr>
              <w:jc w:val="center"/>
              <w:rPr>
                <w:sz w:val="24"/>
                <w:szCs w:val="24"/>
              </w:rPr>
            </w:pPr>
            <w:r w:rsidRPr="0076427A">
              <w:rPr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C925B2" w:rsidRPr="0076427A" w:rsidRDefault="00C925B2" w:rsidP="0076427A">
            <w:pPr>
              <w:jc w:val="center"/>
              <w:rPr>
                <w:sz w:val="24"/>
                <w:szCs w:val="24"/>
              </w:rPr>
            </w:pPr>
            <w:r w:rsidRPr="0076427A">
              <w:rPr>
                <w:sz w:val="24"/>
                <w:szCs w:val="24"/>
              </w:rPr>
              <w:t>Легковой автомобиль, в том числе автомобиль</w:t>
            </w:r>
            <w:r w:rsidR="0076427A">
              <w:rPr>
                <w:sz w:val="24"/>
                <w:szCs w:val="24"/>
              </w:rPr>
              <w:t xml:space="preserve"> </w:t>
            </w:r>
            <w:r w:rsidRPr="0076427A">
              <w:rPr>
                <w:sz w:val="24"/>
                <w:szCs w:val="24"/>
              </w:rPr>
              <w:t>сопровождения</w:t>
            </w:r>
          </w:p>
        </w:tc>
        <w:tc>
          <w:tcPr>
            <w:tcW w:w="3191" w:type="dxa"/>
          </w:tcPr>
          <w:p w:rsidR="00C925B2" w:rsidRPr="0076427A" w:rsidRDefault="00C925B2" w:rsidP="0076427A">
            <w:pPr>
              <w:jc w:val="center"/>
              <w:rPr>
                <w:sz w:val="24"/>
                <w:szCs w:val="24"/>
              </w:rPr>
            </w:pPr>
            <w:r w:rsidRPr="0076427A">
              <w:rPr>
                <w:sz w:val="24"/>
                <w:szCs w:val="24"/>
              </w:rPr>
              <w:t>До 550</w:t>
            </w:r>
          </w:p>
        </w:tc>
      </w:tr>
      <w:tr w:rsidR="00C925B2" w:rsidRPr="0076427A" w:rsidTr="0076427A">
        <w:trPr>
          <w:jc w:val="center"/>
        </w:trPr>
        <w:tc>
          <w:tcPr>
            <w:tcW w:w="959" w:type="dxa"/>
          </w:tcPr>
          <w:p w:rsidR="00C925B2" w:rsidRPr="0076427A" w:rsidRDefault="00C925B2" w:rsidP="0076427A">
            <w:pPr>
              <w:jc w:val="center"/>
              <w:rPr>
                <w:sz w:val="24"/>
                <w:szCs w:val="24"/>
              </w:rPr>
            </w:pPr>
            <w:r w:rsidRPr="0076427A">
              <w:rPr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:rsidR="00C925B2" w:rsidRPr="0076427A" w:rsidRDefault="00C925B2" w:rsidP="0076427A">
            <w:pPr>
              <w:jc w:val="center"/>
              <w:rPr>
                <w:sz w:val="24"/>
                <w:szCs w:val="24"/>
              </w:rPr>
            </w:pPr>
            <w:r w:rsidRPr="0076427A">
              <w:rPr>
                <w:sz w:val="24"/>
                <w:szCs w:val="24"/>
              </w:rPr>
              <w:t>Грузовой автотранспорт (грузоподъемность до1,5 тонны)</w:t>
            </w:r>
          </w:p>
        </w:tc>
        <w:tc>
          <w:tcPr>
            <w:tcW w:w="3191" w:type="dxa"/>
          </w:tcPr>
          <w:p w:rsidR="00C925B2" w:rsidRPr="0076427A" w:rsidRDefault="00C925B2" w:rsidP="0076427A">
            <w:pPr>
              <w:jc w:val="center"/>
              <w:rPr>
                <w:sz w:val="24"/>
                <w:szCs w:val="24"/>
              </w:rPr>
            </w:pPr>
            <w:r w:rsidRPr="0076427A">
              <w:rPr>
                <w:sz w:val="24"/>
                <w:szCs w:val="24"/>
              </w:rPr>
              <w:t>До 1000</w:t>
            </w:r>
          </w:p>
        </w:tc>
      </w:tr>
      <w:tr w:rsidR="00C925B2" w:rsidRPr="0076427A" w:rsidTr="0076427A">
        <w:trPr>
          <w:jc w:val="center"/>
        </w:trPr>
        <w:tc>
          <w:tcPr>
            <w:tcW w:w="959" w:type="dxa"/>
          </w:tcPr>
          <w:p w:rsidR="00C925B2" w:rsidRPr="0076427A" w:rsidRDefault="00C925B2" w:rsidP="0076427A">
            <w:pPr>
              <w:jc w:val="center"/>
              <w:rPr>
                <w:sz w:val="24"/>
                <w:szCs w:val="24"/>
              </w:rPr>
            </w:pPr>
            <w:r w:rsidRPr="0076427A">
              <w:rPr>
                <w:sz w:val="24"/>
                <w:szCs w:val="24"/>
              </w:rPr>
              <w:t>8.</w:t>
            </w:r>
          </w:p>
        </w:tc>
        <w:tc>
          <w:tcPr>
            <w:tcW w:w="5421" w:type="dxa"/>
          </w:tcPr>
          <w:p w:rsidR="00C925B2" w:rsidRPr="0076427A" w:rsidRDefault="00C925B2" w:rsidP="0076427A">
            <w:pPr>
              <w:jc w:val="center"/>
              <w:rPr>
                <w:sz w:val="24"/>
                <w:szCs w:val="24"/>
              </w:rPr>
            </w:pPr>
            <w:r w:rsidRPr="0076427A">
              <w:rPr>
                <w:sz w:val="24"/>
                <w:szCs w:val="24"/>
              </w:rPr>
              <w:t>Грузовой автотранспорт (грузоподъемность от 1,5 до3,5 тонны)</w:t>
            </w:r>
          </w:p>
        </w:tc>
        <w:tc>
          <w:tcPr>
            <w:tcW w:w="3191" w:type="dxa"/>
          </w:tcPr>
          <w:p w:rsidR="00C925B2" w:rsidRPr="0076427A" w:rsidRDefault="00C925B2" w:rsidP="0076427A">
            <w:pPr>
              <w:jc w:val="center"/>
              <w:rPr>
                <w:sz w:val="24"/>
                <w:szCs w:val="24"/>
              </w:rPr>
            </w:pPr>
            <w:r w:rsidRPr="0076427A">
              <w:rPr>
                <w:sz w:val="24"/>
                <w:szCs w:val="24"/>
              </w:rPr>
              <w:t>До 1000</w:t>
            </w:r>
          </w:p>
        </w:tc>
      </w:tr>
      <w:tr w:rsidR="00C925B2" w:rsidRPr="0076427A" w:rsidTr="0076427A">
        <w:trPr>
          <w:jc w:val="center"/>
        </w:trPr>
        <w:tc>
          <w:tcPr>
            <w:tcW w:w="959" w:type="dxa"/>
          </w:tcPr>
          <w:p w:rsidR="00C925B2" w:rsidRPr="0076427A" w:rsidRDefault="00C925B2" w:rsidP="0076427A">
            <w:pPr>
              <w:jc w:val="center"/>
              <w:rPr>
                <w:sz w:val="24"/>
                <w:szCs w:val="24"/>
              </w:rPr>
            </w:pPr>
            <w:r w:rsidRPr="0076427A">
              <w:rPr>
                <w:sz w:val="24"/>
                <w:szCs w:val="24"/>
              </w:rPr>
              <w:t>9.</w:t>
            </w:r>
          </w:p>
        </w:tc>
        <w:tc>
          <w:tcPr>
            <w:tcW w:w="5421" w:type="dxa"/>
          </w:tcPr>
          <w:p w:rsidR="00C925B2" w:rsidRPr="0076427A" w:rsidRDefault="00C925B2" w:rsidP="0076427A">
            <w:pPr>
              <w:jc w:val="center"/>
              <w:rPr>
                <w:sz w:val="24"/>
                <w:szCs w:val="24"/>
              </w:rPr>
            </w:pPr>
            <w:r w:rsidRPr="0076427A">
              <w:rPr>
                <w:sz w:val="24"/>
                <w:szCs w:val="24"/>
              </w:rPr>
              <w:t>Грузовой автотранспорт (грузоподъемность от 3,5 до5 тонн)</w:t>
            </w:r>
          </w:p>
        </w:tc>
        <w:tc>
          <w:tcPr>
            <w:tcW w:w="3191" w:type="dxa"/>
          </w:tcPr>
          <w:p w:rsidR="00C925B2" w:rsidRPr="0076427A" w:rsidRDefault="00C925B2" w:rsidP="0076427A">
            <w:pPr>
              <w:jc w:val="center"/>
              <w:rPr>
                <w:sz w:val="24"/>
                <w:szCs w:val="24"/>
              </w:rPr>
            </w:pPr>
            <w:r w:rsidRPr="0076427A">
              <w:rPr>
                <w:sz w:val="24"/>
                <w:szCs w:val="24"/>
              </w:rPr>
              <w:t>До 1100</w:t>
            </w:r>
          </w:p>
        </w:tc>
      </w:tr>
    </w:tbl>
    <w:p w:rsidR="00C925B2" w:rsidRPr="00C925B2" w:rsidRDefault="00C925B2" w:rsidP="00C925B2">
      <w:pPr>
        <w:jc w:val="both"/>
        <w:rPr>
          <w:sz w:val="28"/>
          <w:szCs w:val="28"/>
        </w:rPr>
      </w:pPr>
    </w:p>
    <w:p w:rsidR="00C925B2" w:rsidRPr="0076427A" w:rsidRDefault="0076427A" w:rsidP="0076427A">
      <w:pPr>
        <w:jc w:val="both"/>
        <w:rPr>
          <w:sz w:val="28"/>
          <w:szCs w:val="28"/>
        </w:rPr>
      </w:pPr>
      <w:r w:rsidRPr="0076427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C925B2" w:rsidRPr="0076427A">
        <w:rPr>
          <w:sz w:val="28"/>
          <w:szCs w:val="28"/>
        </w:rPr>
        <w:t>Используется при проведении международных физкультурных</w:t>
      </w:r>
      <w:r>
        <w:rPr>
          <w:sz w:val="28"/>
          <w:szCs w:val="28"/>
        </w:rPr>
        <w:t xml:space="preserve"> </w:t>
      </w:r>
      <w:r w:rsidR="00C925B2" w:rsidRPr="0076427A">
        <w:rPr>
          <w:sz w:val="28"/>
          <w:szCs w:val="28"/>
        </w:rPr>
        <w:t>мероприятий и спортивных мероприятий, проводимых на территории</w:t>
      </w:r>
      <w:r>
        <w:rPr>
          <w:sz w:val="28"/>
          <w:szCs w:val="28"/>
        </w:rPr>
        <w:t xml:space="preserve"> </w:t>
      </w:r>
      <w:r w:rsidR="00C925B2" w:rsidRPr="0076427A">
        <w:rPr>
          <w:sz w:val="28"/>
          <w:szCs w:val="28"/>
        </w:rPr>
        <w:t>Челябинской области.</w:t>
      </w:r>
    </w:p>
    <w:p w:rsidR="00C925B2" w:rsidRPr="00C925B2" w:rsidRDefault="00C925B2" w:rsidP="00C925B2">
      <w:pPr>
        <w:jc w:val="both"/>
        <w:rPr>
          <w:sz w:val="28"/>
          <w:szCs w:val="28"/>
        </w:rPr>
      </w:pP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Примечание:</w:t>
      </w:r>
      <w:r w:rsidRPr="00C925B2">
        <w:rPr>
          <w:sz w:val="28"/>
          <w:szCs w:val="28"/>
        </w:rPr>
        <w:tab/>
      </w:r>
    </w:p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Оплата услуг производится из расчета не более десяти часов в день при</w:t>
      </w:r>
      <w:r w:rsidR="0076427A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проведении всероссийских физкультурных мероприятий и спортивных</w:t>
      </w:r>
      <w:r w:rsidR="0076427A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мероприятий и двенадцати часов в день при проведении международных</w:t>
      </w:r>
      <w:r w:rsidR="0076427A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физкультурных мероприятий и спортивных мероприятий, проводимых на</w:t>
      </w:r>
      <w:r w:rsidR="0076427A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территории Челябинской области.</w:t>
      </w:r>
    </w:p>
    <w:p w:rsidR="00C925B2" w:rsidRPr="000E2AC2" w:rsidRDefault="00C925B2" w:rsidP="001F0605">
      <w:pPr>
        <w:jc w:val="both"/>
        <w:rPr>
          <w:sz w:val="28"/>
          <w:szCs w:val="28"/>
        </w:rPr>
      </w:pPr>
    </w:p>
    <w:sectPr w:rsidR="00C925B2" w:rsidRPr="000E2AC2" w:rsidSect="0068581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15C" w:rsidRDefault="0000415C" w:rsidP="00997407">
      <w:r>
        <w:separator/>
      </w:r>
    </w:p>
  </w:endnote>
  <w:endnote w:type="continuationSeparator" w:id="1">
    <w:p w:rsidR="0000415C" w:rsidRDefault="0000415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15C" w:rsidRDefault="0000415C" w:rsidP="00997407">
      <w:r>
        <w:separator/>
      </w:r>
    </w:p>
  </w:footnote>
  <w:footnote w:type="continuationSeparator" w:id="1">
    <w:p w:rsidR="0000415C" w:rsidRDefault="0000415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997407" w:rsidRPr="0068581E" w:rsidRDefault="004E0D43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581E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54E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630B"/>
    <w:multiLevelType w:val="hybridMultilevel"/>
    <w:tmpl w:val="9ED6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D5B5A"/>
    <w:multiLevelType w:val="hybridMultilevel"/>
    <w:tmpl w:val="7BDE8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B7C3B"/>
    <w:multiLevelType w:val="hybridMultilevel"/>
    <w:tmpl w:val="7BDE8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415C"/>
    <w:rsid w:val="00013053"/>
    <w:rsid w:val="000258D2"/>
    <w:rsid w:val="000428F2"/>
    <w:rsid w:val="00072070"/>
    <w:rsid w:val="000B5930"/>
    <w:rsid w:val="000E2AC2"/>
    <w:rsid w:val="000E3016"/>
    <w:rsid w:val="000E7222"/>
    <w:rsid w:val="00110885"/>
    <w:rsid w:val="00137294"/>
    <w:rsid w:val="00181693"/>
    <w:rsid w:val="001D4D85"/>
    <w:rsid w:val="001F0605"/>
    <w:rsid w:val="00235AE3"/>
    <w:rsid w:val="002B5A6C"/>
    <w:rsid w:val="002C292A"/>
    <w:rsid w:val="002E2311"/>
    <w:rsid w:val="002E3488"/>
    <w:rsid w:val="003003E2"/>
    <w:rsid w:val="00302227"/>
    <w:rsid w:val="003240CF"/>
    <w:rsid w:val="00337D14"/>
    <w:rsid w:val="003417FA"/>
    <w:rsid w:val="00344416"/>
    <w:rsid w:val="00357CE8"/>
    <w:rsid w:val="0039082E"/>
    <w:rsid w:val="0039134B"/>
    <w:rsid w:val="00391841"/>
    <w:rsid w:val="00393B46"/>
    <w:rsid w:val="0039779B"/>
    <w:rsid w:val="0041778E"/>
    <w:rsid w:val="00456840"/>
    <w:rsid w:val="00474191"/>
    <w:rsid w:val="004C2951"/>
    <w:rsid w:val="004D573A"/>
    <w:rsid w:val="004E0D43"/>
    <w:rsid w:val="004F1784"/>
    <w:rsid w:val="00532233"/>
    <w:rsid w:val="00540392"/>
    <w:rsid w:val="005466E0"/>
    <w:rsid w:val="0055427F"/>
    <w:rsid w:val="00573160"/>
    <w:rsid w:val="005A0D90"/>
    <w:rsid w:val="00624560"/>
    <w:rsid w:val="006310E6"/>
    <w:rsid w:val="00650B47"/>
    <w:rsid w:val="0066110F"/>
    <w:rsid w:val="0068581E"/>
    <w:rsid w:val="00686E15"/>
    <w:rsid w:val="006F4F81"/>
    <w:rsid w:val="006F6ADD"/>
    <w:rsid w:val="0071558E"/>
    <w:rsid w:val="00731446"/>
    <w:rsid w:val="00745646"/>
    <w:rsid w:val="0076103E"/>
    <w:rsid w:val="0076427A"/>
    <w:rsid w:val="00783615"/>
    <w:rsid w:val="00791CDC"/>
    <w:rsid w:val="007D0E71"/>
    <w:rsid w:val="007F46C2"/>
    <w:rsid w:val="00804C15"/>
    <w:rsid w:val="00806ED9"/>
    <w:rsid w:val="008210BE"/>
    <w:rsid w:val="00834FAE"/>
    <w:rsid w:val="00845F96"/>
    <w:rsid w:val="008533C8"/>
    <w:rsid w:val="00873A52"/>
    <w:rsid w:val="0088297E"/>
    <w:rsid w:val="008851A3"/>
    <w:rsid w:val="008947E6"/>
    <w:rsid w:val="00896562"/>
    <w:rsid w:val="008C3E1A"/>
    <w:rsid w:val="008D0AC1"/>
    <w:rsid w:val="008E14BB"/>
    <w:rsid w:val="009029D3"/>
    <w:rsid w:val="009109AA"/>
    <w:rsid w:val="009139A7"/>
    <w:rsid w:val="00944BDD"/>
    <w:rsid w:val="00964A23"/>
    <w:rsid w:val="00997407"/>
    <w:rsid w:val="009A5AA2"/>
    <w:rsid w:val="009C5BA3"/>
    <w:rsid w:val="009E231B"/>
    <w:rsid w:val="009E30E2"/>
    <w:rsid w:val="009E600B"/>
    <w:rsid w:val="009E60D6"/>
    <w:rsid w:val="00A13411"/>
    <w:rsid w:val="00A80FD9"/>
    <w:rsid w:val="00A9572E"/>
    <w:rsid w:val="00AA0C08"/>
    <w:rsid w:val="00AC4205"/>
    <w:rsid w:val="00AC78EC"/>
    <w:rsid w:val="00B14494"/>
    <w:rsid w:val="00B60357"/>
    <w:rsid w:val="00BA75E3"/>
    <w:rsid w:val="00BB3C7D"/>
    <w:rsid w:val="00C04521"/>
    <w:rsid w:val="00C158BF"/>
    <w:rsid w:val="00C40043"/>
    <w:rsid w:val="00C44B2D"/>
    <w:rsid w:val="00C50B41"/>
    <w:rsid w:val="00C87BF3"/>
    <w:rsid w:val="00C925B2"/>
    <w:rsid w:val="00C96BAC"/>
    <w:rsid w:val="00CB6DCE"/>
    <w:rsid w:val="00CC5BD6"/>
    <w:rsid w:val="00D13FD4"/>
    <w:rsid w:val="00D144FE"/>
    <w:rsid w:val="00D243BF"/>
    <w:rsid w:val="00D521F3"/>
    <w:rsid w:val="00D55CF0"/>
    <w:rsid w:val="00D831F0"/>
    <w:rsid w:val="00DA092E"/>
    <w:rsid w:val="00DC4220"/>
    <w:rsid w:val="00DD28C3"/>
    <w:rsid w:val="00DE34F5"/>
    <w:rsid w:val="00E0028D"/>
    <w:rsid w:val="00E043D6"/>
    <w:rsid w:val="00E05EDB"/>
    <w:rsid w:val="00E17623"/>
    <w:rsid w:val="00E33E77"/>
    <w:rsid w:val="00E36072"/>
    <w:rsid w:val="00E669EF"/>
    <w:rsid w:val="00E72B42"/>
    <w:rsid w:val="00E7515E"/>
    <w:rsid w:val="00E808DF"/>
    <w:rsid w:val="00E915F2"/>
    <w:rsid w:val="00EB3768"/>
    <w:rsid w:val="00EB54EA"/>
    <w:rsid w:val="00EE0468"/>
    <w:rsid w:val="00EE17F8"/>
    <w:rsid w:val="00EE388B"/>
    <w:rsid w:val="00EF1CA4"/>
    <w:rsid w:val="00F03294"/>
    <w:rsid w:val="00F20073"/>
    <w:rsid w:val="00F717BF"/>
    <w:rsid w:val="00FA7E63"/>
    <w:rsid w:val="00FC1A45"/>
    <w:rsid w:val="00FE7A16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ktekstr">
    <w:name w:val="doktekstr"/>
    <w:basedOn w:val="a"/>
    <w:rsid w:val="00C925B2"/>
    <w:pPr>
      <w:spacing w:before="100" w:beforeAutospacing="1" w:after="300"/>
      <w:jc w:val="right"/>
    </w:pPr>
  </w:style>
  <w:style w:type="paragraph" w:customStyle="1" w:styleId="doktekstj">
    <w:name w:val="doktekstj"/>
    <w:basedOn w:val="a"/>
    <w:rsid w:val="00C925B2"/>
    <w:pPr>
      <w:spacing w:before="100" w:beforeAutospacing="1" w:after="300"/>
      <w:jc w:val="both"/>
    </w:pPr>
  </w:style>
  <w:style w:type="paragraph" w:styleId="a8">
    <w:name w:val="List Paragraph"/>
    <w:basedOn w:val="a"/>
    <w:uiPriority w:val="34"/>
    <w:qFormat/>
    <w:rsid w:val="00C925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5953</Words>
  <Characters>33938</Characters>
  <Application>Microsoft Office Word</Application>
  <DocSecurity>0</DocSecurity>
  <Lines>282</Lines>
  <Paragraphs>79</Paragraphs>
  <ScaleCrop>false</ScaleCrop>
  <Company>USN Team</Company>
  <LinksUpToDate>false</LinksUpToDate>
  <CharactersWithSpaces>39812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35</cp:revision>
  <cp:lastPrinted>2020-02-04T05:51:00Z</cp:lastPrinted>
  <dcterms:created xsi:type="dcterms:W3CDTF">2020-01-29T09:20:00Z</dcterms:created>
  <dcterms:modified xsi:type="dcterms:W3CDTF">2020-02-06T06:40:00Z</dcterms:modified>
</cp:coreProperties>
</file>