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41" w:rsidRDefault="00D90741" w:rsidP="00D9074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D90741" w:rsidRDefault="00D90741" w:rsidP="00D9074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 КАРТАЛИНСКОГО МУНИЦИПАЛЬНОГО РАЙОНА</w:t>
      </w:r>
    </w:p>
    <w:p w:rsidR="00D90741" w:rsidRDefault="00D90741" w:rsidP="00D907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741" w:rsidRDefault="00D90741" w:rsidP="00D907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29.11.2017 года № 1084</w:t>
      </w:r>
    </w:p>
    <w:p w:rsidR="0094058B" w:rsidRDefault="0094058B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58B" w:rsidRDefault="0094058B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58B" w:rsidRDefault="0094058B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58B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Об утверждении  </w:t>
      </w:r>
    </w:p>
    <w:p w:rsidR="0094058B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муниципальной программы</w:t>
      </w:r>
      <w:r w:rsidR="0094058B">
        <w:rPr>
          <w:rFonts w:ascii="Times New Roman" w:hAnsi="Times New Roman"/>
          <w:sz w:val="28"/>
          <w:szCs w:val="28"/>
        </w:rPr>
        <w:t xml:space="preserve"> </w:t>
      </w:r>
    </w:p>
    <w:p w:rsidR="0094058B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«Осуществление  полномочий </w:t>
      </w:r>
    </w:p>
    <w:p w:rsidR="0094058B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в области градостроительной </w:t>
      </w:r>
    </w:p>
    <w:p w:rsidR="0094058B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деятельности на территории </w:t>
      </w:r>
    </w:p>
    <w:p w:rsidR="0094058B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</w:p>
    <w:p w:rsidR="0094058B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района Челябинской области </w:t>
      </w:r>
    </w:p>
    <w:p w:rsidR="0094058B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на 2018-2022 годы»</w:t>
      </w: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9405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В  соответствии  с  Федеральным законом  от 06.10.2003 года  </w:t>
      </w:r>
      <w:r w:rsidR="0094058B">
        <w:rPr>
          <w:rFonts w:ascii="Times New Roman" w:hAnsi="Times New Roman"/>
          <w:sz w:val="28"/>
          <w:szCs w:val="28"/>
        </w:rPr>
        <w:t xml:space="preserve">                     </w:t>
      </w:r>
      <w:r w:rsidRPr="000D6FB7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 постановлением администрации Карталинского муниципального района от 14.07.2017 года № 561 «Об утверждении порядка разработки, утверждения, реализации и оценки эффективности муниципальных программ Карталинского муниципального района»,  на основании статьи 179 Бюджетного кодекса Российской Федерации</w:t>
      </w:r>
      <w:r w:rsidR="0094058B">
        <w:rPr>
          <w:rFonts w:ascii="Times New Roman" w:hAnsi="Times New Roman"/>
          <w:sz w:val="28"/>
          <w:szCs w:val="28"/>
        </w:rPr>
        <w:t>,</w:t>
      </w:r>
      <w:r w:rsidRPr="000D6FB7">
        <w:rPr>
          <w:rFonts w:ascii="Times New Roman" w:hAnsi="Times New Roman"/>
          <w:sz w:val="28"/>
          <w:szCs w:val="28"/>
        </w:rPr>
        <w:t xml:space="preserve"> в целях приведения муниципальных правовых актов в соответствие с действующим законодательством,</w:t>
      </w: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0D6FB7" w:rsidRPr="000D6FB7" w:rsidRDefault="000D6FB7" w:rsidP="009405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1. Утвердить прилагаемую муниципальную программу  «Осуществление  полномочий в области градостроительной деятельности на территории Карталинского  муниципального района Челябинской области на 2018-2022 годы».</w:t>
      </w:r>
    </w:p>
    <w:p w:rsidR="000D6FB7" w:rsidRPr="000D6FB7" w:rsidRDefault="000D6FB7" w:rsidP="009405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 Карталинского  муниципального района.</w:t>
      </w:r>
    </w:p>
    <w:p w:rsidR="000D6FB7" w:rsidRPr="000D6FB7" w:rsidRDefault="000D6FB7" w:rsidP="009405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3. Организацию исполнения настоящего постановления возложить на заместителя главы Карталинского муниципального района Ломовцева С.В.</w:t>
      </w:r>
    </w:p>
    <w:p w:rsidR="000D6FB7" w:rsidRPr="000D6FB7" w:rsidRDefault="000D6FB7" w:rsidP="009405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0D6FB7" w:rsidRPr="000D6FB7" w:rsidRDefault="000D6FB7" w:rsidP="009405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5. Постановление вступает в силу с 01 января 2018 года.</w:t>
      </w: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Глава Карталинского</w:t>
      </w: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муниципального района</w:t>
      </w:r>
      <w:r w:rsidRPr="000D6FB7">
        <w:rPr>
          <w:rFonts w:ascii="Times New Roman" w:hAnsi="Times New Roman"/>
          <w:sz w:val="28"/>
          <w:szCs w:val="28"/>
        </w:rPr>
        <w:tab/>
      </w:r>
      <w:r w:rsidRPr="000D6FB7">
        <w:rPr>
          <w:rFonts w:ascii="Times New Roman" w:hAnsi="Times New Roman"/>
          <w:sz w:val="28"/>
          <w:szCs w:val="28"/>
        </w:rPr>
        <w:tab/>
      </w:r>
      <w:r w:rsidRPr="000D6FB7">
        <w:rPr>
          <w:rFonts w:ascii="Times New Roman" w:hAnsi="Times New Roman"/>
          <w:sz w:val="28"/>
          <w:szCs w:val="28"/>
        </w:rPr>
        <w:tab/>
      </w:r>
      <w:r w:rsidRPr="000D6FB7">
        <w:rPr>
          <w:rFonts w:ascii="Times New Roman" w:hAnsi="Times New Roman"/>
          <w:sz w:val="28"/>
          <w:szCs w:val="28"/>
        </w:rPr>
        <w:tab/>
      </w:r>
      <w:r w:rsidRPr="000D6FB7">
        <w:rPr>
          <w:rFonts w:ascii="Times New Roman" w:hAnsi="Times New Roman"/>
          <w:sz w:val="28"/>
          <w:szCs w:val="28"/>
        </w:rPr>
        <w:tab/>
      </w:r>
      <w:r w:rsidRPr="000D6FB7">
        <w:rPr>
          <w:rFonts w:ascii="Times New Roman" w:hAnsi="Times New Roman"/>
          <w:sz w:val="28"/>
          <w:szCs w:val="28"/>
        </w:rPr>
        <w:tab/>
      </w:r>
      <w:r w:rsidRPr="000D6FB7">
        <w:rPr>
          <w:rFonts w:ascii="Times New Roman" w:hAnsi="Times New Roman"/>
          <w:sz w:val="28"/>
          <w:szCs w:val="28"/>
        </w:rPr>
        <w:tab/>
        <w:t>С.Н. Шулаев</w:t>
      </w:r>
    </w:p>
    <w:p w:rsidR="00D90741" w:rsidRDefault="00D907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6FB7" w:rsidRPr="000D6FB7" w:rsidRDefault="000D6FB7" w:rsidP="0094058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0D6FB7" w:rsidRPr="000D6FB7" w:rsidRDefault="000D6FB7" w:rsidP="0094058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D6FB7" w:rsidRPr="000D6FB7" w:rsidRDefault="000D6FB7" w:rsidP="0094058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0D6FB7" w:rsidRPr="000D6FB7" w:rsidRDefault="000D6FB7" w:rsidP="0094058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от </w:t>
      </w:r>
      <w:r w:rsidR="0034419A">
        <w:rPr>
          <w:rFonts w:ascii="Times New Roman" w:hAnsi="Times New Roman"/>
          <w:sz w:val="28"/>
          <w:szCs w:val="28"/>
        </w:rPr>
        <w:t>29.11.</w:t>
      </w:r>
      <w:r w:rsidRPr="000D6FB7">
        <w:rPr>
          <w:rFonts w:ascii="Times New Roman" w:hAnsi="Times New Roman"/>
          <w:sz w:val="28"/>
          <w:szCs w:val="28"/>
        </w:rPr>
        <w:t xml:space="preserve">2017 года № </w:t>
      </w:r>
      <w:r w:rsidR="0034419A">
        <w:rPr>
          <w:rFonts w:ascii="Times New Roman" w:hAnsi="Times New Roman"/>
          <w:sz w:val="28"/>
          <w:szCs w:val="28"/>
        </w:rPr>
        <w:t>1084</w:t>
      </w: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693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Муниципальная программа</w:t>
      </w:r>
    </w:p>
    <w:p w:rsidR="00693FF0" w:rsidRDefault="000D6FB7" w:rsidP="00693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«Осуществление  полномочий в области </w:t>
      </w:r>
    </w:p>
    <w:p w:rsidR="00693FF0" w:rsidRDefault="000D6FB7" w:rsidP="00693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градостроительной</w:t>
      </w:r>
      <w:r w:rsidR="00693FF0"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 xml:space="preserve">деятельности </w:t>
      </w:r>
    </w:p>
    <w:p w:rsidR="00693FF0" w:rsidRDefault="000D6FB7" w:rsidP="00693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на территории Карталинского  муниципального района </w:t>
      </w:r>
    </w:p>
    <w:p w:rsidR="000D6FB7" w:rsidRPr="000D6FB7" w:rsidRDefault="000D6FB7" w:rsidP="00693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Челябинской области на 2018-2022 годы»</w:t>
      </w:r>
    </w:p>
    <w:p w:rsidR="000D6FB7" w:rsidRPr="000D6FB7" w:rsidRDefault="000D6FB7" w:rsidP="00693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6FB7" w:rsidRPr="000D6FB7" w:rsidRDefault="00693FF0" w:rsidP="00693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Паспорт</w:t>
      </w:r>
    </w:p>
    <w:p w:rsidR="00693FF0" w:rsidRDefault="000D6FB7" w:rsidP="00693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муниципальной программы «Осуществл</w:t>
      </w:r>
      <w:r w:rsidR="00693FF0">
        <w:rPr>
          <w:rFonts w:ascii="Times New Roman" w:hAnsi="Times New Roman"/>
          <w:sz w:val="28"/>
          <w:szCs w:val="28"/>
        </w:rPr>
        <w:t xml:space="preserve">ение </w:t>
      </w:r>
    </w:p>
    <w:p w:rsidR="00693FF0" w:rsidRDefault="000D6FB7" w:rsidP="00693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полномочий в области градостроительной</w:t>
      </w:r>
    </w:p>
    <w:p w:rsidR="00693FF0" w:rsidRDefault="00693FF0" w:rsidP="00693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6FB7" w:rsidRPr="000D6FB7">
        <w:rPr>
          <w:rFonts w:ascii="Times New Roman" w:hAnsi="Times New Roman"/>
          <w:sz w:val="28"/>
          <w:szCs w:val="28"/>
        </w:rPr>
        <w:t xml:space="preserve">деятельности на территории Карталинского  </w:t>
      </w:r>
    </w:p>
    <w:p w:rsidR="00693FF0" w:rsidRDefault="000D6FB7" w:rsidP="00693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муниципального района Челябинской </w:t>
      </w:r>
    </w:p>
    <w:p w:rsidR="000D6FB7" w:rsidRPr="000D6FB7" w:rsidRDefault="000D6FB7" w:rsidP="00693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области на 2018-2022 годы»</w:t>
      </w: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9"/>
        <w:gridCol w:w="7017"/>
      </w:tblGrid>
      <w:tr w:rsidR="000D6FB7" w:rsidRPr="000D6FB7" w:rsidTr="00693FF0">
        <w:trPr>
          <w:trHeight w:val="1"/>
          <w:jc w:val="center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7" w:rsidRPr="000D6FB7" w:rsidRDefault="005D50FE" w:rsidP="002D4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="000D6FB7" w:rsidRPr="000D6FB7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="002D4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FB7" w:rsidRPr="000D6FB7">
              <w:rPr>
                <w:rFonts w:ascii="Times New Roman" w:hAnsi="Times New Roman"/>
                <w:sz w:val="28"/>
                <w:szCs w:val="28"/>
              </w:rPr>
              <w:t>полномочий в области градостроительной деятельности на территории Карталинского  муниципального района Челябинской области на 2018-2022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D6FB7" w:rsidRPr="000D6FB7">
              <w:rPr>
                <w:rFonts w:ascii="Times New Roman" w:hAnsi="Times New Roman"/>
                <w:sz w:val="28"/>
                <w:szCs w:val="28"/>
              </w:rPr>
              <w:t xml:space="preserve"> (далее именуется  – Программа)</w:t>
            </w:r>
          </w:p>
        </w:tc>
      </w:tr>
      <w:tr w:rsidR="000D6FB7" w:rsidRPr="000D6FB7" w:rsidTr="00693FF0">
        <w:trPr>
          <w:trHeight w:val="380"/>
          <w:jc w:val="center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Управление строительства, инфраструктуры и жилищно-коммунального хозяйства</w:t>
            </w:r>
            <w:r w:rsidR="00ED7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4D7" w:rsidRPr="000D6FB7">
              <w:rPr>
                <w:rFonts w:ascii="Times New Roman" w:hAnsi="Times New Roman"/>
                <w:sz w:val="28"/>
                <w:szCs w:val="28"/>
              </w:rPr>
              <w:t>Карталинского муниципального района</w:t>
            </w:r>
          </w:p>
        </w:tc>
      </w:tr>
      <w:tr w:rsidR="000D6FB7" w:rsidRPr="000D6FB7" w:rsidTr="00693FF0">
        <w:trPr>
          <w:trHeight w:val="380"/>
          <w:jc w:val="center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5D50FE" w:rsidRPr="000D6FB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Администрация Карталинского муниципального района</w:t>
            </w:r>
          </w:p>
        </w:tc>
      </w:tr>
      <w:tr w:rsidR="000D6FB7" w:rsidRPr="000D6FB7" w:rsidTr="00693FF0">
        <w:trPr>
          <w:trHeight w:val="70"/>
          <w:jc w:val="center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Цели  Программы</w:t>
            </w:r>
          </w:p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1) обеспечение населенных пунктов Карталинского муниципального района современной градостроительной документацией;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2) обеспечение населенных пунктов Карталинского муниципального района современной картографической информацией, информацией о территориальном планировании и градостроительном развитие, и на их основе, нормативными правовыми актами по градостроительному регулированию застройки, на основе схемы территориального планирования Карталинского муниципального района и создание единого электронного информационного пространства муниципального района</w:t>
            </w:r>
          </w:p>
        </w:tc>
      </w:tr>
      <w:tr w:rsidR="000D6FB7" w:rsidRPr="000D6FB7" w:rsidTr="00693FF0">
        <w:trPr>
          <w:trHeight w:val="70"/>
          <w:jc w:val="center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FF3427">
              <w:rPr>
                <w:rFonts w:ascii="Times New Roman" w:hAnsi="Times New Roman"/>
                <w:sz w:val="28"/>
                <w:szCs w:val="28"/>
              </w:rPr>
              <w:t>)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427" w:rsidRPr="000D6FB7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корректировки документов территориального планирования и документации территориального зонирования (внесение изменений в </w:t>
            </w:r>
            <w:r w:rsidRPr="000D6FB7">
              <w:rPr>
                <w:rFonts w:ascii="Times New Roman" w:hAnsi="Times New Roman"/>
                <w:sz w:val="28"/>
                <w:szCs w:val="28"/>
              </w:rPr>
              <w:lastRenderedPageBreak/>
              <w:t>генеральные планы, правила землепользования и застройки поселений;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2</w:t>
            </w:r>
            <w:r w:rsidR="00FF3427">
              <w:rPr>
                <w:rFonts w:ascii="Times New Roman" w:hAnsi="Times New Roman"/>
                <w:sz w:val="28"/>
                <w:szCs w:val="28"/>
              </w:rPr>
              <w:t>)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427" w:rsidRPr="000D6FB7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>разработки документации по планировки территорий;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3</w:t>
            </w:r>
            <w:r w:rsidR="00FF342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3427" w:rsidRPr="000D6FB7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>документов для внесения сведений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территорий;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4</w:t>
            </w:r>
            <w:r w:rsidR="00FF3427">
              <w:rPr>
                <w:rFonts w:ascii="Times New Roman" w:hAnsi="Times New Roman"/>
                <w:sz w:val="28"/>
                <w:szCs w:val="28"/>
              </w:rPr>
              <w:t>)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427" w:rsidRPr="000D6FB7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>оказания муниципальных услуг в области градостроительства и землепользования;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5</w:t>
            </w:r>
            <w:r w:rsidR="00FF3427">
              <w:rPr>
                <w:rFonts w:ascii="Times New Roman" w:hAnsi="Times New Roman"/>
                <w:sz w:val="28"/>
                <w:szCs w:val="28"/>
              </w:rPr>
              <w:t>)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427" w:rsidRPr="000D6FB7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>требований закона о размещении рекламных конструкций;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6</w:t>
            </w:r>
            <w:r w:rsidR="00FF342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3427" w:rsidRPr="000D6FB7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>, наполнение и ведение автоматизированной информационной системы обеспечения градостроительной деятельности;</w:t>
            </w:r>
          </w:p>
          <w:p w:rsidR="000D6FB7" w:rsidRPr="000D6FB7" w:rsidRDefault="000D6FB7" w:rsidP="00FF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7</w:t>
            </w:r>
            <w:r w:rsidR="00FF3427">
              <w:rPr>
                <w:rFonts w:ascii="Times New Roman" w:hAnsi="Times New Roman"/>
                <w:sz w:val="28"/>
                <w:szCs w:val="28"/>
              </w:rPr>
              <w:t>)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427" w:rsidRPr="000D6FB7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>работы отдела архитектуры и градостроительства</w:t>
            </w:r>
          </w:p>
        </w:tc>
      </w:tr>
      <w:tr w:rsidR="000D6FB7" w:rsidRPr="000D6FB7" w:rsidTr="00693FF0">
        <w:trPr>
          <w:trHeight w:val="704"/>
          <w:jc w:val="center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Программы. Их значения с разбивкой по годам</w:t>
            </w:r>
          </w:p>
        </w:tc>
        <w:tc>
          <w:tcPr>
            <w:tcW w:w="7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 xml:space="preserve">Целевые индикаторы Программы с разбивкой по годам изложены в </w:t>
            </w:r>
            <w:r w:rsidR="001E663B" w:rsidRPr="000D6FB7">
              <w:rPr>
                <w:rFonts w:ascii="Times New Roman" w:hAnsi="Times New Roman"/>
                <w:sz w:val="28"/>
                <w:szCs w:val="28"/>
              </w:rPr>
              <w:t xml:space="preserve">приложении 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>1 к настоящей Программе</w:t>
            </w:r>
          </w:p>
        </w:tc>
      </w:tr>
      <w:tr w:rsidR="000D6FB7" w:rsidRPr="000D6FB7" w:rsidTr="00693FF0">
        <w:trPr>
          <w:trHeight w:val="660"/>
          <w:jc w:val="center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  <w:r w:rsidR="001E663B">
              <w:rPr>
                <w:rFonts w:ascii="Times New Roman" w:hAnsi="Times New Roman"/>
                <w:sz w:val="28"/>
                <w:szCs w:val="28"/>
              </w:rPr>
              <w:t xml:space="preserve"> Программы запланирован на 2018-2022 годы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 с разбивкой на этапы: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1)</w:t>
            </w:r>
            <w:r w:rsidR="001E663B">
              <w:rPr>
                <w:rFonts w:ascii="Times New Roman" w:hAnsi="Times New Roman"/>
                <w:sz w:val="28"/>
                <w:szCs w:val="28"/>
              </w:rPr>
              <w:t xml:space="preserve"> 2018-2020 годы;</w:t>
            </w:r>
          </w:p>
          <w:p w:rsidR="000D6FB7" w:rsidRPr="000D6FB7" w:rsidRDefault="000D6FB7" w:rsidP="001E66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2) 2021</w:t>
            </w:r>
            <w:r w:rsidR="001E663B">
              <w:rPr>
                <w:rFonts w:ascii="Times New Roman" w:hAnsi="Times New Roman"/>
                <w:sz w:val="28"/>
                <w:szCs w:val="28"/>
              </w:rPr>
              <w:t>-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>2022 г</w:t>
            </w:r>
            <w:r w:rsidR="001E663B">
              <w:rPr>
                <w:rFonts w:ascii="Times New Roman" w:hAnsi="Times New Roman"/>
                <w:sz w:val="28"/>
                <w:szCs w:val="28"/>
              </w:rPr>
              <w:t>оды</w:t>
            </w:r>
          </w:p>
        </w:tc>
      </w:tr>
      <w:tr w:rsidR="000D6FB7" w:rsidRPr="000D6FB7" w:rsidTr="00693FF0">
        <w:trPr>
          <w:trHeight w:val="1643"/>
          <w:jc w:val="center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7" w:rsidRPr="000D6FB7" w:rsidRDefault="000D6FB7" w:rsidP="0069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7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возможностей бюджета района. Общий объём финансирования Программы на 2018</w:t>
            </w:r>
            <w:r w:rsidR="001E663B">
              <w:rPr>
                <w:rFonts w:ascii="Times New Roman" w:hAnsi="Times New Roman"/>
                <w:sz w:val="28"/>
                <w:szCs w:val="28"/>
              </w:rPr>
              <w:t>-2022 годы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 из средств областного и местного бюджетов соста</w:t>
            </w:r>
            <w:r w:rsidR="00C42317">
              <w:rPr>
                <w:rFonts w:ascii="Times New Roman" w:hAnsi="Times New Roman"/>
                <w:sz w:val="28"/>
                <w:szCs w:val="28"/>
              </w:rPr>
              <w:t>вляет 39 366,0 тыс. руб., в том числе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 по годам:</w:t>
            </w:r>
          </w:p>
          <w:p w:rsidR="001E663B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2018 г</w:t>
            </w:r>
            <w:r w:rsidR="001E663B">
              <w:rPr>
                <w:rFonts w:ascii="Times New Roman" w:hAnsi="Times New Roman"/>
                <w:sz w:val="28"/>
                <w:szCs w:val="28"/>
              </w:rPr>
              <w:t>од: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 xml:space="preserve">7809,5 тыс. рублей </w:t>
            </w:r>
            <w:r w:rsidR="001E663B">
              <w:rPr>
                <w:rFonts w:ascii="Times New Roman" w:hAnsi="Times New Roman"/>
                <w:sz w:val="28"/>
                <w:szCs w:val="28"/>
              </w:rPr>
              <w:t>областной бюджет;</w:t>
            </w:r>
          </w:p>
          <w:p w:rsidR="000D6FB7" w:rsidRPr="000D6FB7" w:rsidRDefault="001E663B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 тыс. рублей</w:t>
            </w:r>
            <w:r w:rsidR="000D6FB7" w:rsidRPr="000D6FB7">
              <w:rPr>
                <w:rFonts w:ascii="Times New Roman" w:hAnsi="Times New Roman"/>
                <w:sz w:val="28"/>
                <w:szCs w:val="28"/>
              </w:rPr>
              <w:t xml:space="preserve"> местный бюджет;</w:t>
            </w:r>
          </w:p>
          <w:p w:rsidR="001E663B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2019 г</w:t>
            </w:r>
            <w:r w:rsidR="001E663B">
              <w:rPr>
                <w:rFonts w:ascii="Times New Roman" w:hAnsi="Times New Roman"/>
                <w:sz w:val="28"/>
                <w:szCs w:val="28"/>
              </w:rPr>
              <w:t>од: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7089,5 тыс. рублей</w:t>
            </w:r>
            <w:r w:rsidR="001E66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 w:rsidR="001E66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6FB7" w:rsidRPr="000D6FB7" w:rsidRDefault="001E663B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718,0 тыс. рублей</w:t>
            </w:r>
            <w:r w:rsidR="000D6FB7" w:rsidRPr="000D6FB7">
              <w:rPr>
                <w:rFonts w:ascii="Times New Roman" w:hAnsi="Times New Roman"/>
                <w:sz w:val="28"/>
                <w:szCs w:val="28"/>
              </w:rPr>
              <w:t xml:space="preserve"> местный бюджет;</w:t>
            </w:r>
          </w:p>
          <w:p w:rsidR="001E663B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2020 г</w:t>
            </w:r>
            <w:r w:rsidR="001E663B">
              <w:rPr>
                <w:rFonts w:ascii="Times New Roman" w:hAnsi="Times New Roman"/>
                <w:sz w:val="28"/>
                <w:szCs w:val="28"/>
              </w:rPr>
              <w:t>од: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7219,5 тыс. рублей</w:t>
            </w:r>
            <w:r w:rsidR="001E66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 w:rsidR="001E66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724,5 тыс. рублей – местный бюджет</w:t>
            </w:r>
            <w:r w:rsidR="001E66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663B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2021 г</w:t>
            </w:r>
            <w:r w:rsidR="001E663B">
              <w:rPr>
                <w:rFonts w:ascii="Times New Roman" w:hAnsi="Times New Roman"/>
                <w:sz w:val="28"/>
                <w:szCs w:val="28"/>
              </w:rPr>
              <w:t>од: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6FB7" w:rsidRPr="000D6FB7" w:rsidRDefault="001E663B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7089,5 тыс. рублей областной бюджет;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718,0 тыс. рублей – местный бюджет;</w:t>
            </w:r>
          </w:p>
          <w:p w:rsidR="001E663B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="001E663B">
              <w:rPr>
                <w:rFonts w:ascii="Times New Roman" w:hAnsi="Times New Roman"/>
                <w:sz w:val="28"/>
                <w:szCs w:val="28"/>
              </w:rPr>
              <w:t>год: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7089,5</w:t>
            </w:r>
            <w:r w:rsidR="001E663B">
              <w:rPr>
                <w:rFonts w:ascii="Times New Roman" w:hAnsi="Times New Roman"/>
                <w:sz w:val="28"/>
                <w:szCs w:val="28"/>
              </w:rPr>
              <w:t xml:space="preserve"> тыс. рублей – областной бюджет;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508</w:t>
            </w:r>
            <w:r w:rsidR="001E663B">
              <w:rPr>
                <w:rFonts w:ascii="Times New Roman" w:hAnsi="Times New Roman"/>
                <w:sz w:val="28"/>
                <w:szCs w:val="28"/>
              </w:rPr>
              <w:t>,0 тыс. рублей – местный бюджет.</w:t>
            </w:r>
          </w:p>
          <w:p w:rsidR="001E663B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 xml:space="preserve">Из них: </w:t>
            </w:r>
          </w:p>
          <w:p w:rsidR="001E663B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lastRenderedPageBreak/>
              <w:t>областной бюджет – 36297,5 тыс. руб</w:t>
            </w:r>
            <w:r w:rsidR="001E663B">
              <w:rPr>
                <w:rFonts w:ascii="Times New Roman" w:hAnsi="Times New Roman"/>
                <w:sz w:val="28"/>
                <w:szCs w:val="28"/>
              </w:rPr>
              <w:t>лей;</w:t>
            </w:r>
            <w:r w:rsidRPr="000D6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6FB7" w:rsidRPr="000D6FB7" w:rsidRDefault="000D6FB7" w:rsidP="000D6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FB7">
              <w:rPr>
                <w:rFonts w:ascii="Times New Roman" w:hAnsi="Times New Roman"/>
                <w:sz w:val="28"/>
                <w:szCs w:val="28"/>
              </w:rPr>
              <w:t>местный бюджет – 3068,5 тыс. руб</w:t>
            </w:r>
            <w:r w:rsidR="001E663B">
              <w:rPr>
                <w:rFonts w:ascii="Times New Roman" w:hAnsi="Times New Roman"/>
                <w:sz w:val="28"/>
                <w:szCs w:val="28"/>
              </w:rPr>
              <w:t>лей.</w:t>
            </w:r>
          </w:p>
        </w:tc>
      </w:tr>
    </w:tbl>
    <w:p w:rsid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317" w:rsidRPr="000D6FB7" w:rsidRDefault="00C4231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1E66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  <w:lang w:val="en-US"/>
        </w:rPr>
        <w:t>I</w:t>
      </w:r>
      <w:r w:rsidRPr="000D6FB7">
        <w:rPr>
          <w:rFonts w:ascii="Times New Roman" w:hAnsi="Times New Roman"/>
          <w:sz w:val="28"/>
          <w:szCs w:val="28"/>
        </w:rPr>
        <w:t>. Общая характеристика сферы реализации</w:t>
      </w:r>
      <w:r w:rsidR="00164A67">
        <w:rPr>
          <w:rFonts w:ascii="Times New Roman" w:hAnsi="Times New Roman"/>
          <w:sz w:val="28"/>
          <w:szCs w:val="28"/>
        </w:rPr>
        <w:t xml:space="preserve"> Программы</w:t>
      </w:r>
    </w:p>
    <w:p w:rsid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317" w:rsidRPr="000D6FB7" w:rsidRDefault="00C4231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1. В настоящее время район не имеет градостроительной документации, учитывающей изменения в</w:t>
      </w:r>
      <w:r w:rsidR="00271DF1">
        <w:rPr>
          <w:rFonts w:ascii="Times New Roman" w:hAnsi="Times New Roman"/>
          <w:sz w:val="28"/>
          <w:szCs w:val="28"/>
        </w:rPr>
        <w:t xml:space="preserve"> экономической, административно-</w:t>
      </w:r>
      <w:r w:rsidRPr="000D6FB7">
        <w:rPr>
          <w:rFonts w:ascii="Times New Roman" w:hAnsi="Times New Roman"/>
          <w:sz w:val="28"/>
          <w:szCs w:val="28"/>
        </w:rPr>
        <w:t>территориальной сфере района, в связи, с чем часто не учитываются важнейшие факторы, среди которых: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1) появление новых промышленных объектов;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2) изменения в административн</w:t>
      </w:r>
      <w:r w:rsidR="00271DF1">
        <w:rPr>
          <w:rFonts w:ascii="Times New Roman" w:hAnsi="Times New Roman"/>
          <w:sz w:val="28"/>
          <w:szCs w:val="28"/>
        </w:rPr>
        <w:t>о-</w:t>
      </w:r>
      <w:r w:rsidRPr="000D6FB7">
        <w:rPr>
          <w:rFonts w:ascii="Times New Roman" w:hAnsi="Times New Roman"/>
          <w:sz w:val="28"/>
          <w:szCs w:val="28"/>
        </w:rPr>
        <w:t>территориальном делении района;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3) наличие новых источников финансирования капитального строительства.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2. Главными причинами, препятствующими обновлению градостроительной документации, являются отсутствие долгосрочных программ развития территорий и недостаточное, а иногда и полное отсутствие финансирования их разработки.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3. Основными проблемами, рассматриваемыми градостроительной документацией, являются: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1) направление развития и совершенствования систем расселения: федеральной, региональной, местных и их взаимодействия между собой;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2) приоритетные направления развития инженерной, транспортной, социальной и производственной инфраструктур;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3) предложения по формированию зон различного функционального назначения.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4. Отсутствие комплексного освоения и застройки территорий муниципальных образований Карталинского муниципального района приводит к резкому отставанию строительства объектов социальной сферы, транспорта, инженерных сетей и оборудования, упадку коммунального хозяйства существующих поселений и ухудшению экологии в Карталинском муниципальном районе.</w:t>
      </w:r>
    </w:p>
    <w:p w:rsid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5.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решений, снижению налоговых поступлений в бюджеты всех уровней.</w:t>
      </w:r>
    </w:p>
    <w:p w:rsidR="008C3EC5" w:rsidRPr="000D6FB7" w:rsidRDefault="008C3EC5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6. Критическое положение усугубляется не только отсутствием финансирования, незавершенностью имеющихся градостроительных разработок, но и рядом управленческих и организационно-правовых ошибок </w:t>
      </w:r>
      <w:r w:rsidRPr="000D6FB7">
        <w:rPr>
          <w:rFonts w:ascii="Times New Roman" w:hAnsi="Times New Roman"/>
          <w:sz w:val="28"/>
          <w:szCs w:val="28"/>
        </w:rPr>
        <w:lastRenderedPageBreak/>
        <w:t xml:space="preserve">в формировании инвестиционных процессов при размещении и строительстве объектов, а также решении земельных отношений без учета закономерностей территориально-пространственного развития Карталинского муниципального района. Территориально-пространственный подход позволяет согласовать мероприятия различных ведомственных программ по содержанию и срокам реализации, сократив потребности в материальных, трудовых и финансовых ресурсах. В то же время в составе всех документов территориального планирования обязательно присутствует раздел </w:t>
      </w:r>
      <w:r w:rsidR="00271DF1">
        <w:rPr>
          <w:rFonts w:ascii="Times New Roman" w:hAnsi="Times New Roman"/>
          <w:sz w:val="28"/>
          <w:szCs w:val="28"/>
        </w:rPr>
        <w:t>«</w:t>
      </w:r>
      <w:r w:rsidRPr="000D6FB7">
        <w:rPr>
          <w:rFonts w:ascii="Times New Roman" w:hAnsi="Times New Roman"/>
          <w:sz w:val="28"/>
          <w:szCs w:val="28"/>
        </w:rPr>
        <w:t>Социально-экономическое развитие</w:t>
      </w:r>
      <w:r w:rsidR="00271DF1">
        <w:rPr>
          <w:rFonts w:ascii="Times New Roman" w:hAnsi="Times New Roman"/>
          <w:sz w:val="28"/>
          <w:szCs w:val="28"/>
        </w:rPr>
        <w:t>»</w:t>
      </w:r>
      <w:r w:rsidRPr="000D6FB7">
        <w:rPr>
          <w:rFonts w:ascii="Times New Roman" w:hAnsi="Times New Roman"/>
          <w:sz w:val="28"/>
          <w:szCs w:val="28"/>
        </w:rPr>
        <w:t>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7. На сегодняшний день в государственном кадастре недвижимости (далее именуется – ГКН) содержатся сведения о границах  1 населенных пунктов – из 47 существующих. Для изучения состояния земель, планирования и организации их рационального использования и охраны, а так же описания местоположения и установления на местности границ объектов землеустройства, администрацией Карталинского муниципального района проводятся мероприятия по землеустройству территорий. По результатам выполненных землеустроительных работ готовятся и утверждаются материалы территориального планирования и градостроительная документация, а именно генеральные планы и правила землепользования и застройки. В соответствии с законодательством, органы государственной и муниципальной власти обязаны направлять в орган кадастрового учета копии нормативно-правовых актов об установлении или изменении административно-территориальных границ в шестимесячный срок со дня их принятия. Обязательным приложением к ним является карта (план) – документ, отображающий в текстовой и графической формах местоположение, размер, границы и иные характеристики объекта землеустройства.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8. Документы должны быть представлены в электронном виде и заверены усиленной квалифицированной электронной подписью подготовившего и направившего их органа. Нарушение сроков предоставления документов, а также представление документов, содержащих недостоверные сведения,  в соответствии с Кодексом Российской Федерации об административных правонарушениях, влечет наложение административного наказания.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9. Еще одним объектом землеустройства являются территориальные зоны – зоны определенные градостроительным зонированием (жилые, общественно-деловые, производственные, зоны инженерной и транспортной инфраструктуры, зоны сельскохозяйственного использования и т.д.).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10. Отсутствие этих сведений в ГКН создаёт неудобства всем участникам земельно-имущественных отношений. К примеру, проблемы могут возникнуть при решении вопросов, касающихся предоставления земельных участков физическим и юридическим лицам, размещения объектов капитального строительства, определения кадастровой стоимости объектов недвижимости, а также самой налогооблагаемой базы и в целом организации эффективного управления земельными ресурсами. Кроме того, </w:t>
      </w:r>
      <w:r w:rsidRPr="000D6FB7">
        <w:rPr>
          <w:rFonts w:ascii="Times New Roman" w:hAnsi="Times New Roman"/>
          <w:sz w:val="28"/>
          <w:szCs w:val="28"/>
        </w:rPr>
        <w:lastRenderedPageBreak/>
        <w:t>потенциальные покупатели не могут оценить месторасположение объекта недвижимости, тем самым возрастают риски, связанные с совершением сделок.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11. Для решения проблемы Правительством Российской Федерации утвержден Комплексный план мер по внесению в ГКН сведений о границах между субъектами Российской Федерации, границах муниципальных образований и населенных пунктов, которым предусмотрено проведение землеустроительных работ по описанию их местоположения. Комплексный план будет реализовываться совместно с участием органов государственной власти субъектов Российской Федерации и органов местного самоуправления в период до 2030 года.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12.</w:t>
      </w:r>
      <w:r w:rsidR="00271DF1"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>Практика показывает, что применение документов территориального планирования в меняющихся</w:t>
      </w:r>
      <w:r w:rsidR="00AD4811">
        <w:rPr>
          <w:rFonts w:ascii="Times New Roman" w:hAnsi="Times New Roman"/>
          <w:sz w:val="28"/>
          <w:szCs w:val="28"/>
        </w:rPr>
        <w:t xml:space="preserve"> социально</w:t>
      </w:r>
      <w:r w:rsidRPr="000D6FB7">
        <w:rPr>
          <w:rFonts w:ascii="Times New Roman" w:hAnsi="Times New Roman"/>
          <w:sz w:val="28"/>
          <w:szCs w:val="28"/>
        </w:rPr>
        <w:t>-экономических условиях требует их мониторинга и корректировки, актуализации  (внесения в них изменений).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13. В сложившихся условиях представляется необходимым осуществить одновременные действия по: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1) становлению планирования развития района на основе взаимодействия социально-экономического прогнозирования, программно-целевого и территориального планирования развития территории;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2) созданию стратегических градостроительных документов, градостроительных регламентов развития территорий.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14. Осуществление этих действий требует согласованной деятельности органов местного самоуправления в сфере стратегического планирования, градостроительного развития, земельных отношений и инвестиционной политики, что возможно только программно-целевыми методами в рамках Программы.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15. Настоящая Программа направлена на развитие муниципальной системы градостроительного регулирования как инструмента, обеспечивающего управление публичной властью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Карталинского муниципального района Челябинской области.</w:t>
      </w:r>
    </w:p>
    <w:p w:rsid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16. За период 2010-2015 годов подготовлены и утверждены  генеральные планы и правила землепользования и застройки территории всех поселений, входящих в состав Карталинского муниципального района, схемы водоснабжения и водоотведения, схемы теплоснабжения и ряд других документов.</w:t>
      </w:r>
    </w:p>
    <w:p w:rsidR="00666295" w:rsidRPr="000D6FB7" w:rsidRDefault="00666295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17. В Карталинском муниципальном районе характерной чертой последних лет является устойчивая позитивная динамика роста производственных предприятий по добыче и переработке полезных ископаемых.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lastRenderedPageBreak/>
        <w:t>18. Для осуществления градостроительной деятельности по развитию территорий Карталинского муниципального района особое внимание уделяется территориальному планированию и установлению функциональных зон с определением планируемого размещения объектов как для  инвестиционной деятельности федерального и регионального значения, так и зон с определением планируемого размещения объектов местного значения с учетом дальнейшего развития как сельскохозяйственного направления (фермерские и крестьянские хозяйства, индивидуальн</w:t>
      </w:r>
      <w:r w:rsidR="00AD4811">
        <w:rPr>
          <w:rFonts w:ascii="Times New Roman" w:hAnsi="Times New Roman"/>
          <w:sz w:val="28"/>
          <w:szCs w:val="28"/>
        </w:rPr>
        <w:t>ые личные подсобные хозяйства (далее именуются –</w:t>
      </w:r>
      <w:r w:rsidRPr="000D6FB7">
        <w:rPr>
          <w:rFonts w:ascii="Times New Roman" w:hAnsi="Times New Roman"/>
          <w:sz w:val="28"/>
          <w:szCs w:val="28"/>
        </w:rPr>
        <w:t xml:space="preserve"> ЛПХ)) так и производственных объектов.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19. Эффективность развития территории связана с уровнем использования установленных зон и ограничений на их использование согласно разработанных и утвержденных документов территориального планирования, и направлена на: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1) создание условий для устойчивого развития территорий, и сохранение окружающей среды и объектов культурного наследия;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2) создание условий для планировки территорий;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4) создание условий для привлечения инвестиций, в том числе путем подготовки документации и формирования земельных участков для размещения объектов производства, транспортной и инженерной инфраструктуры;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5) предоставление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20. Одним из основных факторов равномерного экономического развития, является планомерное проектирование и строительство дорог и инженерных коммуникаций. Чем выше плотность населения и развитие инженерной инфраструктуры, тем выше уровень доходов на душу населения, темпы развития инфраструктуры, тем комфортнее условия жизни населения.</w:t>
      </w:r>
    </w:p>
    <w:p w:rsid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21. С возросшим уровнем доходов населения и темпами развития инфраструктуры, повышаются запросы и потребности граждан на выделение земельных участков для различных направлений строительства, все больше возникает необходимость в расширении границ и переводе земель из земель сельскохозяйственного назначения в земли поселения, с разработкой новых проектов планировки и межевания территорий для ведения ЛПХ, жилищного строительства и строительства нежилых объектов.</w:t>
      </w:r>
    </w:p>
    <w:p w:rsidR="00666295" w:rsidRPr="000D6FB7" w:rsidRDefault="00666295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22. Основными целями по укреплению экономического развития Карталинского муниципального района</w:t>
      </w:r>
      <w:r w:rsidR="001F6AA4"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>является: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1) обеспечение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</w:t>
      </w:r>
      <w:r w:rsidRPr="000D6FB7">
        <w:rPr>
          <w:rFonts w:ascii="Times New Roman" w:hAnsi="Times New Roman"/>
          <w:sz w:val="28"/>
          <w:szCs w:val="28"/>
        </w:rPr>
        <w:lastRenderedPageBreak/>
        <w:t>расположены объекты капитального строительства, границ земельных участков, предназначенных для строительства и размещения линейных объектов;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2) подготовка документации по планировке территории, предусмотренных настоящей Программой, в отношении застроенных или подлежащих застройке территорий на основе разработанных проектов планировки территории, проектов межевания территории и градостроительных планов земельных участков.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23. Решение назревшей проблемы требует реализации комплекса мероприятий, указанных по задачам, срокам и ресурсам в Программе.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24. В состав Карталинского района Челябинской области входят </w:t>
      </w:r>
      <w:r w:rsidR="001F29F0">
        <w:rPr>
          <w:rFonts w:ascii="Times New Roman" w:hAnsi="Times New Roman"/>
          <w:sz w:val="28"/>
          <w:szCs w:val="28"/>
        </w:rPr>
        <w:t xml:space="preserve">                             </w:t>
      </w:r>
      <w:r w:rsidRPr="000D6FB7">
        <w:rPr>
          <w:rFonts w:ascii="Times New Roman" w:hAnsi="Times New Roman"/>
          <w:sz w:val="28"/>
          <w:szCs w:val="28"/>
        </w:rPr>
        <w:t xml:space="preserve">1 городское и 10 сельских поселений </w:t>
      </w:r>
      <w:r w:rsidR="001F29F0">
        <w:rPr>
          <w:rFonts w:ascii="Times New Roman" w:hAnsi="Times New Roman"/>
          <w:sz w:val="28"/>
          <w:szCs w:val="28"/>
        </w:rPr>
        <w:t>–</w:t>
      </w:r>
      <w:r w:rsidRPr="000D6FB7">
        <w:rPr>
          <w:rFonts w:ascii="Times New Roman" w:hAnsi="Times New Roman"/>
          <w:sz w:val="28"/>
          <w:szCs w:val="28"/>
        </w:rPr>
        <w:t xml:space="preserve"> 47 населенных пунктов.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25. Все поселения Карталинского муниципального района различны по основным социально-экономическим характеристикам, производственному потенциалу, уровню и качеству жизни.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26. В настоящее время отмечается большой интерес со стороны различных предпринимателей для  создания и развития сферы услуг населения, а также наблюдается приток инвесторов к территориям Карталинского муниципального района и повышенный спрос на земельные участки ни столько для жилищного строительства, как для развития производственных мощностей и фермерства.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27. По существующим поселениям Карталинского муниципального района выделены две группы, имеющие различия в направлении их дальнейшего развития: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1) развиваемые поселения, имеющие базу для дальнейшего экономического развития (размещение новых обслуживающих предприятий и учреждений, стройиндустрии, объектов промышленности с использованием недр, объектов рекреации и др.). В населенных пунктах этих поселений намечается концентрация нового жилищного строительства с развитием инженерного оборудования (локальные системы водоснабжения, водоотведения, теплоснабжения). Развитие населенных пунктов: г</w:t>
      </w:r>
      <w:r w:rsidR="002213C9">
        <w:rPr>
          <w:rFonts w:ascii="Times New Roman" w:hAnsi="Times New Roman"/>
          <w:sz w:val="28"/>
          <w:szCs w:val="28"/>
        </w:rPr>
        <w:t>ород</w:t>
      </w:r>
      <w:r w:rsidRPr="000D6FB7">
        <w:rPr>
          <w:rFonts w:ascii="Times New Roman" w:hAnsi="Times New Roman"/>
          <w:sz w:val="28"/>
          <w:szCs w:val="28"/>
        </w:rPr>
        <w:t xml:space="preserve"> Карталы, с</w:t>
      </w:r>
      <w:r w:rsidR="002213C9">
        <w:rPr>
          <w:rFonts w:ascii="Times New Roman" w:hAnsi="Times New Roman"/>
          <w:sz w:val="28"/>
          <w:szCs w:val="28"/>
        </w:rPr>
        <w:t>ело</w:t>
      </w:r>
      <w:r w:rsidRPr="000D6FB7">
        <w:rPr>
          <w:rFonts w:ascii="Times New Roman" w:hAnsi="Times New Roman"/>
          <w:sz w:val="28"/>
          <w:szCs w:val="28"/>
        </w:rPr>
        <w:t xml:space="preserve"> Еленинка, п</w:t>
      </w:r>
      <w:r w:rsidR="002213C9">
        <w:rPr>
          <w:rFonts w:ascii="Times New Roman" w:hAnsi="Times New Roman"/>
          <w:sz w:val="28"/>
          <w:szCs w:val="28"/>
        </w:rPr>
        <w:t>оселок</w:t>
      </w:r>
      <w:r w:rsidRPr="000D6FB7">
        <w:rPr>
          <w:rFonts w:ascii="Times New Roman" w:hAnsi="Times New Roman"/>
          <w:sz w:val="28"/>
          <w:szCs w:val="28"/>
        </w:rPr>
        <w:t xml:space="preserve"> Новокаолиновый, с</w:t>
      </w:r>
      <w:r w:rsidR="002213C9">
        <w:rPr>
          <w:rFonts w:ascii="Times New Roman" w:hAnsi="Times New Roman"/>
          <w:sz w:val="28"/>
          <w:szCs w:val="28"/>
        </w:rPr>
        <w:t>ело</w:t>
      </w:r>
      <w:r w:rsidRPr="000D6FB7">
        <w:rPr>
          <w:rFonts w:ascii="Times New Roman" w:hAnsi="Times New Roman"/>
          <w:sz w:val="28"/>
          <w:szCs w:val="28"/>
        </w:rPr>
        <w:t xml:space="preserve"> Новониколаевка, с</w:t>
      </w:r>
      <w:r w:rsidR="002213C9">
        <w:rPr>
          <w:rFonts w:ascii="Times New Roman" w:hAnsi="Times New Roman"/>
          <w:sz w:val="28"/>
          <w:szCs w:val="28"/>
        </w:rPr>
        <w:t>ело</w:t>
      </w:r>
      <w:r w:rsidRPr="000D6FB7">
        <w:rPr>
          <w:rFonts w:ascii="Times New Roman" w:hAnsi="Times New Roman"/>
          <w:sz w:val="28"/>
          <w:szCs w:val="28"/>
        </w:rPr>
        <w:t xml:space="preserve"> Анненское, п</w:t>
      </w:r>
      <w:r w:rsidR="002213C9">
        <w:rPr>
          <w:rFonts w:ascii="Times New Roman" w:hAnsi="Times New Roman"/>
          <w:sz w:val="28"/>
          <w:szCs w:val="28"/>
        </w:rPr>
        <w:t>оселок</w:t>
      </w:r>
      <w:r w:rsidRPr="000D6FB7">
        <w:rPr>
          <w:rFonts w:ascii="Times New Roman" w:hAnsi="Times New Roman"/>
          <w:sz w:val="28"/>
          <w:szCs w:val="28"/>
        </w:rPr>
        <w:t xml:space="preserve"> Центральный ориентировано на удовлетворение запросов жителей Карталинского муниципального района в связи с растущим интересом к ведению личного подсобного хозяйства с индивидуальным жильем и престижем проживания если не в районном центре, так хотя бы в ближайших от него населенных пунктах;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2) сохраняемые населенные пункты, где предлагается реконструкция существующих домов и в незначительной степени новое строительство.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28. Решение жилищной проблемы, удовлетворения растущих потребностей населения в качественном жилье, в благоприятной среде обитания предусматривается за счет: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1) освоения свободных площадок, привлекательных по природно-ландшафтным характеристикам, с учетом возможностей территориального развития каждого населенного пункта;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lastRenderedPageBreak/>
        <w:t>2) расширения границ развитых населенных пунктов, направленное на привлечение молодежи и сохранения численности населения, с учетом возможностей территориального развития каждого населенного пункта;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3) строительства одно-двух, и трехэтажных усадебных домов и коттеджей, обустроенных необходимой системой жизнеобеспечения во всех населенных пунктах района;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4) реновация жилого фонда в сохраняемой усадебной застройке (замена ветхих домов на новые – в пределах существующих земельных участков).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29. Развитие жилых территорий, предусмотренное схемой территориального планирования, позволяет всем желающим приобрести необходимый участок земли для строительства усадебного дома.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30. Кроме того, на окраинах сельских населенных пунктов предлагаются участки (площадью от 0,08 – 0,5 га и выше) под мини – фермы, производственные территории и т.п., для желающих заниматься крестьянским (фермерским) или личным подсобным хозяйством. На их территории кроме жилого дома с необходимым санитарным разрывом предусмотрено строительство животноводческих помещений, организация склада кормов и т.д.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31. Площадь земель населенных пунктов в существующих границах на 2017 год составляла 2841,4 га. Программой предполагается расширение границ населенных пунктов до 5934,3 га.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32.  В 2018-2022 годах будет проведена работа по разработке генеральных планов 13 населенных пунктов: г</w:t>
      </w:r>
      <w:r w:rsidR="00BD4E2D">
        <w:rPr>
          <w:rFonts w:ascii="Times New Roman" w:hAnsi="Times New Roman"/>
          <w:sz w:val="28"/>
          <w:szCs w:val="28"/>
        </w:rPr>
        <w:t>ород</w:t>
      </w:r>
      <w:r w:rsidRPr="000D6FB7">
        <w:rPr>
          <w:rFonts w:ascii="Times New Roman" w:hAnsi="Times New Roman"/>
          <w:sz w:val="28"/>
          <w:szCs w:val="28"/>
        </w:rPr>
        <w:t xml:space="preserve"> Карталы, с</w:t>
      </w:r>
      <w:r w:rsidR="00BD4E2D">
        <w:rPr>
          <w:rFonts w:ascii="Times New Roman" w:hAnsi="Times New Roman"/>
          <w:sz w:val="28"/>
          <w:szCs w:val="28"/>
        </w:rPr>
        <w:t xml:space="preserve">ело </w:t>
      </w:r>
      <w:r w:rsidRPr="000D6FB7">
        <w:rPr>
          <w:rFonts w:ascii="Times New Roman" w:hAnsi="Times New Roman"/>
          <w:sz w:val="28"/>
          <w:szCs w:val="28"/>
        </w:rPr>
        <w:t xml:space="preserve">Еленинка, </w:t>
      </w:r>
      <w:r w:rsidR="006833BB">
        <w:rPr>
          <w:rFonts w:ascii="Times New Roman" w:hAnsi="Times New Roman"/>
          <w:sz w:val="28"/>
          <w:szCs w:val="28"/>
        </w:rPr>
        <w:t xml:space="preserve">                  </w:t>
      </w:r>
      <w:r w:rsidRPr="000D6FB7">
        <w:rPr>
          <w:rFonts w:ascii="Times New Roman" w:hAnsi="Times New Roman"/>
          <w:sz w:val="28"/>
          <w:szCs w:val="28"/>
        </w:rPr>
        <w:t>п</w:t>
      </w:r>
      <w:r w:rsidR="00BD4E2D">
        <w:rPr>
          <w:rFonts w:ascii="Times New Roman" w:hAnsi="Times New Roman"/>
          <w:sz w:val="28"/>
          <w:szCs w:val="28"/>
        </w:rPr>
        <w:t>оселок</w:t>
      </w:r>
      <w:r w:rsidRPr="000D6FB7">
        <w:rPr>
          <w:rFonts w:ascii="Times New Roman" w:hAnsi="Times New Roman"/>
          <w:sz w:val="28"/>
          <w:szCs w:val="28"/>
        </w:rPr>
        <w:t xml:space="preserve"> Новокаолиновый, с</w:t>
      </w:r>
      <w:r w:rsidR="00BD4E2D">
        <w:rPr>
          <w:rFonts w:ascii="Times New Roman" w:hAnsi="Times New Roman"/>
          <w:sz w:val="28"/>
          <w:szCs w:val="28"/>
        </w:rPr>
        <w:t xml:space="preserve">ело </w:t>
      </w:r>
      <w:r w:rsidRPr="000D6FB7">
        <w:rPr>
          <w:rFonts w:ascii="Times New Roman" w:hAnsi="Times New Roman"/>
          <w:sz w:val="28"/>
          <w:szCs w:val="28"/>
        </w:rPr>
        <w:t>Новониколаевка, с</w:t>
      </w:r>
      <w:r w:rsidR="00BD4E2D">
        <w:rPr>
          <w:rFonts w:ascii="Times New Roman" w:hAnsi="Times New Roman"/>
          <w:sz w:val="28"/>
          <w:szCs w:val="28"/>
        </w:rPr>
        <w:t>ело</w:t>
      </w:r>
      <w:r w:rsidRPr="000D6FB7">
        <w:rPr>
          <w:rFonts w:ascii="Times New Roman" w:hAnsi="Times New Roman"/>
          <w:sz w:val="28"/>
          <w:szCs w:val="28"/>
        </w:rPr>
        <w:t xml:space="preserve"> Анненское, п</w:t>
      </w:r>
      <w:r w:rsidR="00BD4E2D">
        <w:rPr>
          <w:rFonts w:ascii="Times New Roman" w:hAnsi="Times New Roman"/>
          <w:sz w:val="28"/>
          <w:szCs w:val="28"/>
        </w:rPr>
        <w:t xml:space="preserve">оселок </w:t>
      </w:r>
      <w:r w:rsidRPr="000D6FB7">
        <w:rPr>
          <w:rFonts w:ascii="Times New Roman" w:hAnsi="Times New Roman"/>
          <w:sz w:val="28"/>
          <w:szCs w:val="28"/>
        </w:rPr>
        <w:t>Центральный,</w:t>
      </w:r>
      <w:r w:rsidR="00BD4E2D"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>с</w:t>
      </w:r>
      <w:r w:rsidR="00BD4E2D">
        <w:rPr>
          <w:rFonts w:ascii="Times New Roman" w:hAnsi="Times New Roman"/>
          <w:sz w:val="28"/>
          <w:szCs w:val="28"/>
        </w:rPr>
        <w:t>ело</w:t>
      </w:r>
      <w:r w:rsidRPr="000D6FB7">
        <w:rPr>
          <w:rFonts w:ascii="Times New Roman" w:hAnsi="Times New Roman"/>
          <w:sz w:val="28"/>
          <w:szCs w:val="28"/>
        </w:rPr>
        <w:t xml:space="preserve"> Великопетровка, </w:t>
      </w:r>
      <w:r w:rsidR="00BD4E2D">
        <w:rPr>
          <w:rFonts w:ascii="Times New Roman" w:hAnsi="Times New Roman"/>
          <w:sz w:val="28"/>
          <w:szCs w:val="28"/>
        </w:rPr>
        <w:t>поселок</w:t>
      </w:r>
      <w:r w:rsidRPr="000D6FB7">
        <w:rPr>
          <w:rFonts w:ascii="Times New Roman" w:hAnsi="Times New Roman"/>
          <w:sz w:val="28"/>
          <w:szCs w:val="28"/>
        </w:rPr>
        <w:t xml:space="preserve"> Мичуринский, п</w:t>
      </w:r>
      <w:r w:rsidR="00BD4E2D">
        <w:rPr>
          <w:rFonts w:ascii="Times New Roman" w:hAnsi="Times New Roman"/>
          <w:sz w:val="28"/>
          <w:szCs w:val="28"/>
        </w:rPr>
        <w:t>оселок</w:t>
      </w:r>
      <w:r w:rsidRPr="000D6FB7">
        <w:rPr>
          <w:rFonts w:ascii="Times New Roman" w:hAnsi="Times New Roman"/>
          <w:sz w:val="28"/>
          <w:szCs w:val="28"/>
        </w:rPr>
        <w:t xml:space="preserve"> Варшавка, с</w:t>
      </w:r>
      <w:r w:rsidR="00BD4E2D">
        <w:rPr>
          <w:rFonts w:ascii="Times New Roman" w:hAnsi="Times New Roman"/>
          <w:sz w:val="28"/>
          <w:szCs w:val="28"/>
        </w:rPr>
        <w:t>ело</w:t>
      </w:r>
      <w:r w:rsidRPr="000D6FB7">
        <w:rPr>
          <w:rFonts w:ascii="Times New Roman" w:hAnsi="Times New Roman"/>
          <w:sz w:val="28"/>
          <w:szCs w:val="28"/>
        </w:rPr>
        <w:t xml:space="preserve"> Неплюевка, п</w:t>
      </w:r>
      <w:r w:rsidR="00BD4E2D">
        <w:rPr>
          <w:rFonts w:ascii="Times New Roman" w:hAnsi="Times New Roman"/>
          <w:sz w:val="28"/>
          <w:szCs w:val="28"/>
        </w:rPr>
        <w:t>оселок</w:t>
      </w:r>
      <w:r w:rsidRPr="000D6FB7">
        <w:rPr>
          <w:rFonts w:ascii="Times New Roman" w:hAnsi="Times New Roman"/>
          <w:sz w:val="28"/>
          <w:szCs w:val="28"/>
        </w:rPr>
        <w:t xml:space="preserve"> Снежный, п</w:t>
      </w:r>
      <w:r w:rsidR="00BD4E2D">
        <w:rPr>
          <w:rFonts w:ascii="Times New Roman" w:hAnsi="Times New Roman"/>
          <w:sz w:val="28"/>
          <w:szCs w:val="28"/>
        </w:rPr>
        <w:t>оселок</w:t>
      </w:r>
      <w:r w:rsidRPr="000D6FB7">
        <w:rPr>
          <w:rFonts w:ascii="Times New Roman" w:hAnsi="Times New Roman"/>
          <w:sz w:val="28"/>
          <w:szCs w:val="28"/>
        </w:rPr>
        <w:t xml:space="preserve"> Южно</w:t>
      </w:r>
      <w:r w:rsidR="00BD4E2D">
        <w:rPr>
          <w:rFonts w:ascii="Times New Roman" w:hAnsi="Times New Roman"/>
          <w:sz w:val="28"/>
          <w:szCs w:val="28"/>
        </w:rPr>
        <w:t>-</w:t>
      </w:r>
      <w:r w:rsidRPr="000D6FB7">
        <w:rPr>
          <w:rFonts w:ascii="Times New Roman" w:hAnsi="Times New Roman"/>
          <w:sz w:val="28"/>
          <w:szCs w:val="28"/>
        </w:rPr>
        <w:t>Степной, п</w:t>
      </w:r>
      <w:r w:rsidR="00BD4E2D">
        <w:rPr>
          <w:rFonts w:ascii="Times New Roman" w:hAnsi="Times New Roman"/>
          <w:sz w:val="28"/>
          <w:szCs w:val="28"/>
        </w:rPr>
        <w:t xml:space="preserve">оселок </w:t>
      </w:r>
      <w:r w:rsidRPr="000D6FB7">
        <w:rPr>
          <w:rFonts w:ascii="Times New Roman" w:hAnsi="Times New Roman"/>
          <w:sz w:val="28"/>
          <w:szCs w:val="28"/>
        </w:rPr>
        <w:t xml:space="preserve"> Сухореченский.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33. Нормативы градостроительного проектирования Карталинского муниципального района обеспечат согласованность решений стратегического социально</w:t>
      </w:r>
      <w:r w:rsidR="00B37539">
        <w:rPr>
          <w:rFonts w:ascii="Times New Roman" w:hAnsi="Times New Roman"/>
          <w:sz w:val="28"/>
          <w:szCs w:val="28"/>
        </w:rPr>
        <w:t>-</w:t>
      </w:r>
      <w:r w:rsidRPr="000D6FB7">
        <w:rPr>
          <w:rFonts w:ascii="Times New Roman" w:hAnsi="Times New Roman"/>
          <w:sz w:val="28"/>
          <w:szCs w:val="28"/>
        </w:rPr>
        <w:t>экономического планирования и градостроительного проектирования, определят зависимость между показателями пространственного развития территорий.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34. 80% информации, содержащейся в информационной системе градостроительной деятельности  (далее</w:t>
      </w:r>
      <w:r w:rsidR="007556E5">
        <w:rPr>
          <w:rFonts w:ascii="Times New Roman" w:hAnsi="Times New Roman"/>
          <w:sz w:val="28"/>
          <w:szCs w:val="28"/>
        </w:rPr>
        <w:t xml:space="preserve"> именуется</w:t>
      </w:r>
      <w:r w:rsidRPr="000D6FB7">
        <w:rPr>
          <w:rFonts w:ascii="Times New Roman" w:hAnsi="Times New Roman"/>
          <w:sz w:val="28"/>
          <w:szCs w:val="28"/>
        </w:rPr>
        <w:t xml:space="preserve"> –</w:t>
      </w:r>
      <w:r w:rsidR="007556E5"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>ИСОГД) размещено на бумажных носителях. Необходима актуализация ИСОГД согласно требованиям действующего законодательства. Вся накапливаемая градостроительная документация требует систематизации, учёта и хранения. Реализация Программы будет содействовать ведению созданной ИСОГД как инструмента единообразной муниципальной политики в сфере обеспечения устойчивого пространственного развития территорий. Практика показывает, что реализация мероприятий, направленных на социально</w:t>
      </w:r>
      <w:r w:rsidR="008F4638">
        <w:rPr>
          <w:rFonts w:ascii="Times New Roman" w:hAnsi="Times New Roman"/>
          <w:sz w:val="28"/>
          <w:szCs w:val="28"/>
        </w:rPr>
        <w:t>-</w:t>
      </w:r>
      <w:r w:rsidRPr="000D6FB7">
        <w:rPr>
          <w:rFonts w:ascii="Times New Roman" w:hAnsi="Times New Roman"/>
          <w:sz w:val="28"/>
          <w:szCs w:val="28"/>
        </w:rPr>
        <w:t>экономическое развитие</w:t>
      </w:r>
      <w:r w:rsidR="008F4638">
        <w:rPr>
          <w:rFonts w:ascii="Times New Roman" w:hAnsi="Times New Roman"/>
          <w:sz w:val="28"/>
          <w:szCs w:val="28"/>
        </w:rPr>
        <w:t xml:space="preserve"> Карталинского муниципального</w:t>
      </w:r>
      <w:r w:rsidRPr="000D6FB7">
        <w:rPr>
          <w:rFonts w:ascii="Times New Roman" w:hAnsi="Times New Roman"/>
          <w:sz w:val="28"/>
          <w:szCs w:val="28"/>
        </w:rPr>
        <w:t xml:space="preserve"> района, повышение инвестиционной привлекательности территорий невозможна без информационного обеспечения, без полной и достоверной информации об учтенных земельных участках, об  объектах капитального строительства, без </w:t>
      </w:r>
      <w:r w:rsidRPr="000D6FB7">
        <w:rPr>
          <w:rFonts w:ascii="Times New Roman" w:hAnsi="Times New Roman"/>
          <w:sz w:val="28"/>
          <w:szCs w:val="28"/>
        </w:rPr>
        <w:lastRenderedPageBreak/>
        <w:t>актуальной картографической основы. В целях удовлетворения потребности органов власти, специализированных организаци</w:t>
      </w:r>
      <w:r w:rsidR="008C7B99">
        <w:rPr>
          <w:rFonts w:ascii="Times New Roman" w:hAnsi="Times New Roman"/>
          <w:sz w:val="28"/>
          <w:szCs w:val="28"/>
        </w:rPr>
        <w:t>й</w:t>
      </w:r>
      <w:r w:rsidRPr="000D6FB7">
        <w:rPr>
          <w:rFonts w:ascii="Times New Roman" w:hAnsi="Times New Roman"/>
          <w:sz w:val="28"/>
          <w:szCs w:val="28"/>
        </w:rPr>
        <w:t>, инвесторов и иных субъектов деловой активности в актуальной картографической основе необходимо проводить системный топографический мониторинг. Учитывая требования предоставления сведений и документов в электронном виде, необходимо создавать единое информационное пространство, путем создания интерактивного портала ИСОГД, возможности приёма документов в электронном виде, автоматизации приема и обработки входящих электронных документов.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35. Для более качественного сбора, хранения, обработки и предоставления сведений из информационной системы обеспечения градостроительной деятельности, необходимо усовершенствовать хранилище данных и технологию обработки информации.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36. Отсутствие четкой регламентации в области дизайна городской среды не позволяет на должном уровне формирование и совершенствование архитектурного облика населенных пунктов, в части комплексного благоустройства, паспортизации фасадов зданий, размещения малых форм и наружной рекламы.</w:t>
      </w:r>
    </w:p>
    <w:p w:rsidR="000D6FB7" w:rsidRPr="000D6FB7" w:rsidRDefault="000D6FB7" w:rsidP="00164A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37. Изложенные проблемы в сфере градостроительной деятельности требуют системной подготовки градостроительной документации, значительных бюджетных расходов муниципалитета и не могут быть решены без привлечения финансовых средств из областного бюджета, а также в пределах одного финансового года.</w:t>
      </w: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164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  <w:lang w:val="en-US"/>
        </w:rPr>
        <w:t>II</w:t>
      </w:r>
      <w:r w:rsidRPr="000D6FB7">
        <w:rPr>
          <w:rFonts w:ascii="Times New Roman" w:hAnsi="Times New Roman"/>
          <w:sz w:val="28"/>
          <w:szCs w:val="28"/>
        </w:rPr>
        <w:t>. Цели, задачи, сроки и этапы реализации Программы</w:t>
      </w:r>
    </w:p>
    <w:p w:rsid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A67" w:rsidRPr="000D6FB7" w:rsidRDefault="00164A6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38. Программа разработана с целью: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1) обеспечение населенных пунктов Карталинского муниципального района современной градостроительной документацией;</w:t>
      </w:r>
    </w:p>
    <w:p w:rsid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2) обеспечение населенных пунктов Карталинского муниципального района современной картографической информацией, информацией о территориальном планировании и градостроительном развитие, и на их основе, нормативными правовыми актами по градостроительному регулированию застройки, на основе схемы территориального планирования Карталинского муниципального района и создание единого электронного информационного пространства муниципального района.</w:t>
      </w:r>
    </w:p>
    <w:p w:rsidR="00666295" w:rsidRDefault="00666295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6295" w:rsidRDefault="00666295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6295" w:rsidRPr="000D6FB7" w:rsidRDefault="00666295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39. Задачи Программы: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1) организация корректировки документов территориального планирования и документации территориального зонирования (внесение </w:t>
      </w:r>
      <w:r w:rsidRPr="000D6FB7">
        <w:rPr>
          <w:rFonts w:ascii="Times New Roman" w:hAnsi="Times New Roman"/>
          <w:sz w:val="28"/>
          <w:szCs w:val="28"/>
        </w:rPr>
        <w:lastRenderedPageBreak/>
        <w:t>изменений в генеральные планы, правила землепользования и застройки поселений;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2) организация разработки документации по планировки территорий;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3) подготовка документов для внесения сведений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территорий;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4) организация оказания муниципальных услуг в области градостроительства и землепользования;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5) выполнение требований закона о размещении рекламных конструкций;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6) развитие, наполнение и ведение автоматизированной информационной системы обеспечения градостроительной деятельности;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7) обеспечение работы отдела архитектуры и градостроительства.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40. Срок реализации Программы запланирован на 2018</w:t>
      </w:r>
      <w:r w:rsidR="007E4173">
        <w:rPr>
          <w:rFonts w:ascii="Times New Roman" w:hAnsi="Times New Roman"/>
          <w:sz w:val="28"/>
          <w:szCs w:val="28"/>
        </w:rPr>
        <w:t>-2022 годы</w:t>
      </w:r>
      <w:r w:rsidRPr="000D6FB7">
        <w:rPr>
          <w:rFonts w:ascii="Times New Roman" w:hAnsi="Times New Roman"/>
          <w:sz w:val="28"/>
          <w:szCs w:val="28"/>
        </w:rPr>
        <w:t xml:space="preserve"> с разбивкой на этапы: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1) 2018</w:t>
      </w:r>
      <w:r w:rsidR="007E4173">
        <w:rPr>
          <w:rFonts w:ascii="Times New Roman" w:hAnsi="Times New Roman"/>
          <w:sz w:val="28"/>
          <w:szCs w:val="28"/>
        </w:rPr>
        <w:t>-</w:t>
      </w:r>
      <w:r w:rsidRPr="000D6FB7">
        <w:rPr>
          <w:rFonts w:ascii="Times New Roman" w:hAnsi="Times New Roman"/>
          <w:sz w:val="28"/>
          <w:szCs w:val="28"/>
        </w:rPr>
        <w:t>2020</w:t>
      </w:r>
      <w:r w:rsidR="007E4173">
        <w:rPr>
          <w:rFonts w:ascii="Times New Roman" w:hAnsi="Times New Roman"/>
          <w:sz w:val="28"/>
          <w:szCs w:val="28"/>
        </w:rPr>
        <w:t xml:space="preserve"> годы</w:t>
      </w:r>
      <w:r w:rsidRPr="000D6FB7">
        <w:rPr>
          <w:rFonts w:ascii="Times New Roman" w:hAnsi="Times New Roman"/>
          <w:sz w:val="28"/>
          <w:szCs w:val="28"/>
        </w:rPr>
        <w:t>;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2) 2021</w:t>
      </w:r>
      <w:r w:rsidR="007E4173">
        <w:rPr>
          <w:rFonts w:ascii="Times New Roman" w:hAnsi="Times New Roman"/>
          <w:sz w:val="28"/>
          <w:szCs w:val="28"/>
        </w:rPr>
        <w:t>-</w:t>
      </w:r>
      <w:r w:rsidRPr="000D6FB7">
        <w:rPr>
          <w:rFonts w:ascii="Times New Roman" w:hAnsi="Times New Roman"/>
          <w:sz w:val="28"/>
          <w:szCs w:val="28"/>
        </w:rPr>
        <w:t xml:space="preserve">2022 </w:t>
      </w:r>
      <w:r w:rsidR="007E4173">
        <w:rPr>
          <w:rFonts w:ascii="Times New Roman" w:hAnsi="Times New Roman"/>
          <w:sz w:val="28"/>
          <w:szCs w:val="28"/>
        </w:rPr>
        <w:t>годы.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41. Очередность и сроки разработки проектов планировки и межевания территорий для жилищного строительства и строительства нежилых объектов, а также расширение границ населенных пунктов Карталинского муниципального района зависят от нескольких факторов: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1) численности населения, проживающего в данных населенных пунктах;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2) объемов жилищного строительства на период 2018</w:t>
      </w:r>
      <w:r w:rsidR="00A147CC">
        <w:rPr>
          <w:rFonts w:ascii="Times New Roman" w:hAnsi="Times New Roman"/>
          <w:sz w:val="28"/>
          <w:szCs w:val="28"/>
        </w:rPr>
        <w:t>-</w:t>
      </w:r>
      <w:r w:rsidRPr="000D6FB7">
        <w:rPr>
          <w:rFonts w:ascii="Times New Roman" w:hAnsi="Times New Roman"/>
          <w:sz w:val="28"/>
          <w:szCs w:val="28"/>
        </w:rPr>
        <w:t>2022</w:t>
      </w:r>
      <w:r w:rsidR="00A147CC">
        <w:rPr>
          <w:rFonts w:ascii="Times New Roman" w:hAnsi="Times New Roman"/>
          <w:sz w:val="28"/>
          <w:szCs w:val="28"/>
        </w:rPr>
        <w:t xml:space="preserve"> годы</w:t>
      </w:r>
      <w:r w:rsidRPr="000D6FB7">
        <w:rPr>
          <w:rFonts w:ascii="Times New Roman" w:hAnsi="Times New Roman"/>
          <w:sz w:val="28"/>
          <w:szCs w:val="28"/>
        </w:rPr>
        <w:t>;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3) наличия неиспользованных свободных территорий в существующих границах населенного пункта;</w:t>
      </w:r>
    </w:p>
    <w:p w:rsidR="000D6FB7" w:rsidRPr="000D6FB7" w:rsidRDefault="000D6FB7" w:rsidP="006832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4) объемов финансирования.</w:t>
      </w: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226" w:rsidRDefault="000D6FB7" w:rsidP="00683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  <w:lang w:val="en-US"/>
        </w:rPr>
        <w:t>III</w:t>
      </w:r>
      <w:r w:rsidRPr="000D6FB7">
        <w:rPr>
          <w:rFonts w:ascii="Times New Roman" w:hAnsi="Times New Roman"/>
          <w:sz w:val="28"/>
          <w:szCs w:val="28"/>
        </w:rPr>
        <w:t xml:space="preserve">. Целевые индикаторы достижения </w:t>
      </w:r>
    </w:p>
    <w:p w:rsidR="00683226" w:rsidRDefault="000D6FB7" w:rsidP="00683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целей и решения задач, основные ожидаемые </w:t>
      </w:r>
    </w:p>
    <w:p w:rsidR="000D6FB7" w:rsidRPr="000D6FB7" w:rsidRDefault="000D6FB7" w:rsidP="00683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конечные результаты Программы</w:t>
      </w:r>
    </w:p>
    <w:p w:rsid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226" w:rsidRPr="000D6FB7" w:rsidRDefault="00683226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42. Целевые индикаторы Программы с разбивкой по годам изложены в </w:t>
      </w:r>
      <w:r w:rsidR="00A147CC" w:rsidRPr="000D6FB7">
        <w:rPr>
          <w:rFonts w:ascii="Times New Roman" w:hAnsi="Times New Roman"/>
          <w:sz w:val="28"/>
          <w:szCs w:val="28"/>
        </w:rPr>
        <w:t>приложении</w:t>
      </w:r>
      <w:r w:rsidRPr="000D6FB7">
        <w:rPr>
          <w:rFonts w:ascii="Times New Roman" w:hAnsi="Times New Roman"/>
          <w:sz w:val="28"/>
          <w:szCs w:val="28"/>
        </w:rPr>
        <w:t xml:space="preserve"> 1 к настоящей Программе.</w:t>
      </w: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43. Результатом намеченных мероприятий станет создание основы для принятия стратегических решений по комплексному социально-экономическому и территориальному развитию перспективного преобразования функционального использования планируемого резервирования зон развития как резерв для застройки территорий Карталинского муниципального района и определения направлений развития населенных пунктов сельских поселений по созданию комфортной, социально направленной, экологически и эстетически полноценной среды </w:t>
      </w:r>
      <w:r w:rsidRPr="000D6FB7">
        <w:rPr>
          <w:rFonts w:ascii="Times New Roman" w:hAnsi="Times New Roman"/>
          <w:sz w:val="28"/>
          <w:szCs w:val="28"/>
        </w:rPr>
        <w:lastRenderedPageBreak/>
        <w:t>обитания человека, обеспечение прав и законных интересов физических и юридических лиц.</w:t>
      </w: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A147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  <w:lang w:val="en-US"/>
        </w:rPr>
        <w:t>IV</w:t>
      </w:r>
      <w:r w:rsidRPr="000D6FB7">
        <w:rPr>
          <w:rFonts w:ascii="Times New Roman" w:hAnsi="Times New Roman"/>
          <w:sz w:val="28"/>
          <w:szCs w:val="28"/>
        </w:rPr>
        <w:t>. Обобщенная характеристика мероприятий Программы</w:t>
      </w:r>
    </w:p>
    <w:p w:rsid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7CC" w:rsidRPr="000D6FB7" w:rsidRDefault="00A147CC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44. Программа разработана с целью обеспечения сельских населенных пунктов Карталинского муниципального района предпосылками для устойчивого развития, формирования благоприятной среды жизнедеятельности, экологической безопасности, надежности транспортной и инженерной инфраструктур, комплексности решений жилищной программы, эффективности использования производственных территорий, культурной преемственности градостроительных решений, эстетической выразительности</w:t>
      </w:r>
      <w:r w:rsidR="00181440">
        <w:rPr>
          <w:rFonts w:ascii="Times New Roman" w:hAnsi="Times New Roman"/>
          <w:sz w:val="28"/>
          <w:szCs w:val="28"/>
        </w:rPr>
        <w:t>,</w:t>
      </w:r>
      <w:r w:rsidRPr="000D6FB7">
        <w:rPr>
          <w:rFonts w:ascii="Times New Roman" w:hAnsi="Times New Roman"/>
          <w:sz w:val="28"/>
          <w:szCs w:val="28"/>
        </w:rPr>
        <w:t xml:space="preserve"> </w:t>
      </w:r>
      <w:r w:rsidR="00181440" w:rsidRPr="000D6FB7">
        <w:rPr>
          <w:rFonts w:ascii="Times New Roman" w:hAnsi="Times New Roman"/>
          <w:sz w:val="28"/>
          <w:szCs w:val="28"/>
        </w:rPr>
        <w:t>формировани</w:t>
      </w:r>
      <w:r w:rsidR="00181440">
        <w:rPr>
          <w:rFonts w:ascii="Times New Roman" w:hAnsi="Times New Roman"/>
          <w:sz w:val="28"/>
          <w:szCs w:val="28"/>
        </w:rPr>
        <w:t>я</w:t>
      </w:r>
      <w:r w:rsidR="00181440" w:rsidRPr="000D6FB7"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>и осуществлени</w:t>
      </w:r>
      <w:r w:rsidR="00181440">
        <w:rPr>
          <w:rFonts w:ascii="Times New Roman" w:hAnsi="Times New Roman"/>
          <w:sz w:val="28"/>
          <w:szCs w:val="28"/>
        </w:rPr>
        <w:t>я</w:t>
      </w:r>
      <w:r w:rsidRPr="000D6FB7">
        <w:rPr>
          <w:rFonts w:ascii="Times New Roman" w:hAnsi="Times New Roman"/>
          <w:sz w:val="28"/>
          <w:szCs w:val="28"/>
        </w:rPr>
        <w:t xml:space="preserve"> государственной градостроительной политики и правового регулирования градостроительной деятельности на территории Карталинского муниципального района.</w:t>
      </w: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45. Программа включает:</w:t>
      </w: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1) разработку  и согласование документации по планировке территорий, выделения элементов планировочной структуры (кварталов, микрорайонов, иных элементов), установления границ земельных участков предназначенных для размещения объектов капитального строительства и линейных объектов. Проект планировки территории является основой для разработки проектов межевания территорий и разрабатывается в качестве структурного документа, определяющего перспективное территориальное развитие населенного пункта, создания инженерной инфраструктуры и коммуникационного каркаса, размещение основных центров притяжения, формирование систем открытых природных пространств на основе оценки ресурсов и прогноза развития по комплексу факторов</w:t>
      </w:r>
      <w:r w:rsidR="004F13FB">
        <w:rPr>
          <w:rFonts w:ascii="Times New Roman" w:hAnsi="Times New Roman"/>
          <w:sz w:val="28"/>
          <w:szCs w:val="28"/>
        </w:rPr>
        <w:t>;</w:t>
      </w: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2) подготовку проектов межевания территорий. Разработка проектов межевания территорий осуществляется в целях установления границ земельных участков, применительно к застроенным и подлежащим застройке территориям, расположенным в границах элементов планировочной структуры,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</w:t>
      </w:r>
      <w:r w:rsidR="00181440">
        <w:rPr>
          <w:rFonts w:ascii="Times New Roman" w:hAnsi="Times New Roman"/>
          <w:sz w:val="28"/>
          <w:szCs w:val="28"/>
        </w:rPr>
        <w:t>;</w:t>
      </w: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3) ведение информационной системы обеспечения градостроительной деятельности</w:t>
      </w:r>
      <w:r w:rsidR="00181440">
        <w:rPr>
          <w:rFonts w:ascii="Times New Roman" w:hAnsi="Times New Roman"/>
          <w:sz w:val="28"/>
          <w:szCs w:val="28"/>
        </w:rPr>
        <w:t xml:space="preserve"> (далее именуется – ИСО</w:t>
      </w:r>
      <w:r w:rsidR="004F13FB">
        <w:rPr>
          <w:rFonts w:ascii="Times New Roman" w:hAnsi="Times New Roman"/>
          <w:sz w:val="28"/>
          <w:szCs w:val="28"/>
        </w:rPr>
        <w:t>ГД)</w:t>
      </w:r>
      <w:r w:rsidRPr="000D6FB7">
        <w:rPr>
          <w:rFonts w:ascii="Times New Roman" w:hAnsi="Times New Roman"/>
          <w:sz w:val="28"/>
          <w:szCs w:val="28"/>
        </w:rPr>
        <w:t xml:space="preserve"> необходима для обеспечения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землеустройства. </w:t>
      </w:r>
      <w:r w:rsidR="00AD6160">
        <w:rPr>
          <w:rFonts w:ascii="Times New Roman" w:hAnsi="Times New Roman"/>
          <w:sz w:val="28"/>
          <w:szCs w:val="28"/>
        </w:rPr>
        <w:t xml:space="preserve">Данная </w:t>
      </w:r>
      <w:r w:rsidR="00801743">
        <w:rPr>
          <w:rFonts w:ascii="Times New Roman" w:hAnsi="Times New Roman"/>
          <w:sz w:val="28"/>
          <w:szCs w:val="28"/>
        </w:rPr>
        <w:t>ИСОГД</w:t>
      </w:r>
      <w:r w:rsidRPr="000D6FB7">
        <w:rPr>
          <w:rFonts w:ascii="Times New Roman" w:hAnsi="Times New Roman"/>
          <w:sz w:val="28"/>
          <w:szCs w:val="28"/>
        </w:rPr>
        <w:t xml:space="preserve"> является в свою очередь систематизированным сводом документированных сведений о развитии территорий, об их застройке, о земельных участках, об объектах </w:t>
      </w:r>
      <w:r w:rsidRPr="000D6FB7">
        <w:rPr>
          <w:rFonts w:ascii="Times New Roman" w:hAnsi="Times New Roman"/>
          <w:sz w:val="28"/>
          <w:szCs w:val="28"/>
        </w:rPr>
        <w:lastRenderedPageBreak/>
        <w:t>капитального строительства и иных необходимых для осуществления градостроительной деятельности сведений, включающих в себя материалы в текстовой форме и в виде карт (схем).</w:t>
      </w: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46. Перечень мероприятий Программы изложен в </w:t>
      </w:r>
      <w:r w:rsidR="00A147CC" w:rsidRPr="000D6FB7">
        <w:rPr>
          <w:rFonts w:ascii="Times New Roman" w:hAnsi="Times New Roman"/>
          <w:sz w:val="28"/>
          <w:szCs w:val="28"/>
        </w:rPr>
        <w:t xml:space="preserve">приложении </w:t>
      </w:r>
      <w:r w:rsidRPr="000D6FB7">
        <w:rPr>
          <w:rFonts w:ascii="Times New Roman" w:hAnsi="Times New Roman"/>
          <w:sz w:val="28"/>
          <w:szCs w:val="28"/>
        </w:rPr>
        <w:t>2 к настоящей Программе.</w:t>
      </w: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7CC" w:rsidRDefault="000D6FB7" w:rsidP="00A147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  <w:lang w:val="en-US"/>
        </w:rPr>
        <w:t>V</w:t>
      </w:r>
      <w:r w:rsidRPr="000D6FB7">
        <w:rPr>
          <w:rFonts w:ascii="Times New Roman" w:hAnsi="Times New Roman"/>
          <w:sz w:val="28"/>
          <w:szCs w:val="28"/>
        </w:rPr>
        <w:t xml:space="preserve">. Обоснование объёма финансовых ресурсов, </w:t>
      </w:r>
    </w:p>
    <w:p w:rsidR="000D6FB7" w:rsidRPr="000D6FB7" w:rsidRDefault="000D6FB7" w:rsidP="00A147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необходимых для реализации Программы</w:t>
      </w:r>
    </w:p>
    <w:p w:rsid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7CC" w:rsidRPr="000D6FB7" w:rsidRDefault="00A147CC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47. Финансирование мероприятий Программы осуществляется в пределах выделенных бюджетных средств и уточняется, исходя из возможностей бюджета района. Общий объём финансирования Программы на 2018</w:t>
      </w:r>
      <w:r w:rsidR="00A147CC">
        <w:rPr>
          <w:rFonts w:ascii="Times New Roman" w:hAnsi="Times New Roman"/>
          <w:sz w:val="28"/>
          <w:szCs w:val="28"/>
        </w:rPr>
        <w:t>-2022 годы</w:t>
      </w:r>
      <w:r w:rsidRPr="000D6FB7">
        <w:rPr>
          <w:rFonts w:ascii="Times New Roman" w:hAnsi="Times New Roman"/>
          <w:sz w:val="28"/>
          <w:szCs w:val="28"/>
        </w:rPr>
        <w:t xml:space="preserve"> из средств областного и местного бюджетов составляет </w:t>
      </w:r>
      <w:r w:rsidR="00A147CC">
        <w:rPr>
          <w:rFonts w:ascii="Times New Roman" w:hAnsi="Times New Roman"/>
          <w:sz w:val="28"/>
          <w:szCs w:val="28"/>
        </w:rPr>
        <w:t>39</w:t>
      </w:r>
      <w:r w:rsidRPr="000D6FB7">
        <w:rPr>
          <w:rFonts w:ascii="Times New Roman" w:hAnsi="Times New Roman"/>
          <w:sz w:val="28"/>
          <w:szCs w:val="28"/>
        </w:rPr>
        <w:t>366,0 тыс. руб</w:t>
      </w:r>
      <w:r w:rsidR="00A147CC">
        <w:rPr>
          <w:rFonts w:ascii="Times New Roman" w:hAnsi="Times New Roman"/>
          <w:sz w:val="28"/>
          <w:szCs w:val="28"/>
        </w:rPr>
        <w:t>лей, в том числе</w:t>
      </w:r>
      <w:r w:rsidRPr="000D6FB7">
        <w:rPr>
          <w:rFonts w:ascii="Times New Roman" w:hAnsi="Times New Roman"/>
          <w:sz w:val="28"/>
          <w:szCs w:val="28"/>
        </w:rPr>
        <w:t xml:space="preserve"> по годам:</w:t>
      </w:r>
    </w:p>
    <w:p w:rsidR="00A147CC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1) 2018 г</w:t>
      </w:r>
      <w:r w:rsidR="00A147CC">
        <w:rPr>
          <w:rFonts w:ascii="Times New Roman" w:hAnsi="Times New Roman"/>
          <w:sz w:val="28"/>
          <w:szCs w:val="28"/>
        </w:rPr>
        <w:t>од:</w:t>
      </w:r>
      <w:r w:rsidRPr="000D6FB7">
        <w:rPr>
          <w:rFonts w:ascii="Times New Roman" w:hAnsi="Times New Roman"/>
          <w:sz w:val="28"/>
          <w:szCs w:val="28"/>
        </w:rPr>
        <w:t xml:space="preserve"> </w:t>
      </w:r>
    </w:p>
    <w:p w:rsidR="000D6FB7" w:rsidRPr="000D6FB7" w:rsidRDefault="00A147CC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7809,5 тыс. рублей областной бюджет;</w:t>
      </w:r>
    </w:p>
    <w:p w:rsidR="000D6FB7" w:rsidRPr="000D6FB7" w:rsidRDefault="00A147CC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400,0 тыс. рублей</w:t>
      </w:r>
      <w:r w:rsidR="000D6FB7" w:rsidRPr="000D6FB7">
        <w:rPr>
          <w:rFonts w:ascii="Times New Roman" w:hAnsi="Times New Roman"/>
          <w:sz w:val="28"/>
          <w:szCs w:val="28"/>
        </w:rPr>
        <w:t xml:space="preserve"> местный бюджет;</w:t>
      </w:r>
    </w:p>
    <w:p w:rsidR="00A147CC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2) 2019 </w:t>
      </w:r>
      <w:r w:rsidR="00A147CC">
        <w:rPr>
          <w:rFonts w:ascii="Times New Roman" w:hAnsi="Times New Roman"/>
          <w:sz w:val="28"/>
          <w:szCs w:val="28"/>
        </w:rPr>
        <w:t>год:</w:t>
      </w:r>
      <w:r w:rsidRPr="000D6FB7">
        <w:rPr>
          <w:rFonts w:ascii="Times New Roman" w:hAnsi="Times New Roman"/>
          <w:sz w:val="28"/>
          <w:szCs w:val="28"/>
        </w:rPr>
        <w:t xml:space="preserve"> </w:t>
      </w:r>
    </w:p>
    <w:p w:rsidR="000D6FB7" w:rsidRPr="000D6FB7" w:rsidRDefault="00A147CC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7089,5 тыс. рублей </w:t>
      </w:r>
      <w:r w:rsidR="000D6FB7" w:rsidRPr="000D6FB7">
        <w:rPr>
          <w:rFonts w:ascii="Times New Roman" w:hAnsi="Times New Roman"/>
          <w:sz w:val="28"/>
          <w:szCs w:val="28"/>
        </w:rPr>
        <w:t>областной бюджет</w:t>
      </w:r>
      <w:r>
        <w:rPr>
          <w:rFonts w:ascii="Times New Roman" w:hAnsi="Times New Roman"/>
          <w:sz w:val="28"/>
          <w:szCs w:val="28"/>
        </w:rPr>
        <w:t>;</w:t>
      </w:r>
    </w:p>
    <w:p w:rsidR="000D6FB7" w:rsidRPr="000D6FB7" w:rsidRDefault="00A147CC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718,0 тыс. рублей </w:t>
      </w:r>
      <w:r w:rsidR="000D6FB7" w:rsidRPr="000D6FB7">
        <w:rPr>
          <w:rFonts w:ascii="Times New Roman" w:hAnsi="Times New Roman"/>
          <w:sz w:val="28"/>
          <w:szCs w:val="28"/>
        </w:rPr>
        <w:t>местный бюджет;</w:t>
      </w:r>
    </w:p>
    <w:p w:rsidR="00A147CC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3) 2020 г</w:t>
      </w:r>
      <w:r w:rsidR="00A147CC">
        <w:rPr>
          <w:rFonts w:ascii="Times New Roman" w:hAnsi="Times New Roman"/>
          <w:sz w:val="28"/>
          <w:szCs w:val="28"/>
        </w:rPr>
        <w:t>од:</w:t>
      </w:r>
    </w:p>
    <w:p w:rsidR="000D6FB7" w:rsidRPr="000D6FB7" w:rsidRDefault="00A147CC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7219,5 тыс. рублей </w:t>
      </w:r>
      <w:r w:rsidR="000D6FB7" w:rsidRPr="000D6FB7">
        <w:rPr>
          <w:rFonts w:ascii="Times New Roman" w:hAnsi="Times New Roman"/>
          <w:sz w:val="28"/>
          <w:szCs w:val="28"/>
        </w:rPr>
        <w:t>областной бюджет</w:t>
      </w:r>
      <w:r>
        <w:rPr>
          <w:rFonts w:ascii="Times New Roman" w:hAnsi="Times New Roman"/>
          <w:sz w:val="28"/>
          <w:szCs w:val="28"/>
        </w:rPr>
        <w:t>;</w:t>
      </w:r>
    </w:p>
    <w:p w:rsidR="000D6FB7" w:rsidRPr="000D6FB7" w:rsidRDefault="00A147CC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724,5 тыс. рублей</w:t>
      </w:r>
      <w:r w:rsidR="000D6FB7" w:rsidRPr="000D6FB7">
        <w:rPr>
          <w:rFonts w:ascii="Times New Roman" w:hAnsi="Times New Roman"/>
          <w:sz w:val="28"/>
          <w:szCs w:val="28"/>
        </w:rPr>
        <w:t xml:space="preserve"> местный бюджет</w:t>
      </w:r>
      <w:r>
        <w:rPr>
          <w:rFonts w:ascii="Times New Roman" w:hAnsi="Times New Roman"/>
          <w:sz w:val="28"/>
          <w:szCs w:val="28"/>
        </w:rPr>
        <w:t>;</w:t>
      </w:r>
    </w:p>
    <w:p w:rsidR="00A147CC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4)  2021 </w:t>
      </w:r>
      <w:r w:rsidR="00A147CC">
        <w:rPr>
          <w:rFonts w:ascii="Times New Roman" w:hAnsi="Times New Roman"/>
          <w:sz w:val="28"/>
          <w:szCs w:val="28"/>
        </w:rPr>
        <w:t>год:</w:t>
      </w:r>
      <w:r w:rsidRPr="000D6FB7">
        <w:rPr>
          <w:rFonts w:ascii="Times New Roman" w:hAnsi="Times New Roman"/>
          <w:sz w:val="28"/>
          <w:szCs w:val="28"/>
        </w:rPr>
        <w:t xml:space="preserve"> </w:t>
      </w:r>
    </w:p>
    <w:p w:rsidR="000D6FB7" w:rsidRPr="000D6FB7" w:rsidRDefault="00A147CC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7089,5 тыс. рублей областной бюджет;</w:t>
      </w:r>
    </w:p>
    <w:p w:rsidR="000D6FB7" w:rsidRPr="000D6FB7" w:rsidRDefault="00A147CC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718,0 тыс. рублей </w:t>
      </w:r>
      <w:r w:rsidR="000D6FB7" w:rsidRPr="000D6FB7">
        <w:rPr>
          <w:rFonts w:ascii="Times New Roman" w:hAnsi="Times New Roman"/>
          <w:sz w:val="28"/>
          <w:szCs w:val="28"/>
        </w:rPr>
        <w:t>местный бюджет;</w:t>
      </w:r>
    </w:p>
    <w:p w:rsidR="00A147CC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5) 2022 </w:t>
      </w:r>
      <w:r w:rsidR="00A147CC">
        <w:rPr>
          <w:rFonts w:ascii="Times New Roman" w:hAnsi="Times New Roman"/>
          <w:sz w:val="28"/>
          <w:szCs w:val="28"/>
        </w:rPr>
        <w:t>год:</w:t>
      </w:r>
      <w:r w:rsidRPr="000D6FB7">
        <w:rPr>
          <w:rFonts w:ascii="Times New Roman" w:hAnsi="Times New Roman"/>
          <w:sz w:val="28"/>
          <w:szCs w:val="28"/>
        </w:rPr>
        <w:t xml:space="preserve"> </w:t>
      </w:r>
    </w:p>
    <w:p w:rsidR="000D6FB7" w:rsidRPr="000D6FB7" w:rsidRDefault="00A147CC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7089,5 тыс. рублей </w:t>
      </w:r>
      <w:r w:rsidR="000D6FB7" w:rsidRPr="000D6FB7">
        <w:rPr>
          <w:rFonts w:ascii="Times New Roman" w:hAnsi="Times New Roman"/>
          <w:sz w:val="28"/>
          <w:szCs w:val="28"/>
        </w:rPr>
        <w:t>областной бюджет</w:t>
      </w:r>
      <w:r>
        <w:rPr>
          <w:rFonts w:ascii="Times New Roman" w:hAnsi="Times New Roman"/>
          <w:sz w:val="28"/>
          <w:szCs w:val="28"/>
        </w:rPr>
        <w:t>;</w:t>
      </w:r>
    </w:p>
    <w:p w:rsidR="000D6FB7" w:rsidRPr="000D6FB7" w:rsidRDefault="00A147CC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508,0 тыс. рублей местный бюджет.</w:t>
      </w:r>
    </w:p>
    <w:p w:rsidR="00A147CC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Из них: </w:t>
      </w:r>
    </w:p>
    <w:p w:rsidR="00A147CC" w:rsidRDefault="00A147CC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бюджет – </w:t>
      </w:r>
      <w:r w:rsidR="000D6FB7" w:rsidRPr="000D6FB7">
        <w:rPr>
          <w:rFonts w:ascii="Times New Roman" w:hAnsi="Times New Roman"/>
          <w:sz w:val="28"/>
          <w:szCs w:val="28"/>
        </w:rPr>
        <w:t>36297,5 тыс. руб</w:t>
      </w:r>
      <w:r>
        <w:rPr>
          <w:rFonts w:ascii="Times New Roman" w:hAnsi="Times New Roman"/>
          <w:sz w:val="28"/>
          <w:szCs w:val="28"/>
        </w:rPr>
        <w:t>лей;</w:t>
      </w:r>
    </w:p>
    <w:p w:rsidR="00A147CC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местный бюджет – 3068,5 тыс. руб</w:t>
      </w:r>
      <w:r w:rsidR="00A147CC">
        <w:rPr>
          <w:rFonts w:ascii="Times New Roman" w:hAnsi="Times New Roman"/>
          <w:sz w:val="28"/>
          <w:szCs w:val="28"/>
        </w:rPr>
        <w:t>лей.</w:t>
      </w: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48. Объемы расходов на выполнение мероприятий Программы ежегодно уточняются при формировании бюджета на очередной финансовый год.</w:t>
      </w:r>
    </w:p>
    <w:p w:rsid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332" w:rsidRDefault="00AE1332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743" w:rsidRDefault="00801743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A147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  <w:lang w:val="en-US"/>
        </w:rPr>
        <w:t>VI</w:t>
      </w:r>
      <w:r w:rsidRPr="000D6FB7">
        <w:rPr>
          <w:rFonts w:ascii="Times New Roman" w:hAnsi="Times New Roman"/>
          <w:sz w:val="28"/>
          <w:szCs w:val="28"/>
        </w:rPr>
        <w:t>. Механизмы реализации Программы</w:t>
      </w:r>
    </w:p>
    <w:p w:rsidR="000D6FB7" w:rsidRDefault="000D6FB7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7CC" w:rsidRPr="000D6FB7" w:rsidRDefault="00A147CC" w:rsidP="000D6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lastRenderedPageBreak/>
        <w:t>49. Финансирование мероприятий Программы осуществляется через Финансовое управление Карталинского муниципального района, которое контролирует освоение выделенных средств.</w:t>
      </w: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50. Для обеспечения мониторинга Программы ответственный исполнитель совместно с соисполнителями (при их наличии) ежегодно отчитывается о ходе её выполнения. В составе годового отчёта ответственный исполнитель представляет в электронном виде и на бумажном носителе в отдел по экономике и муниципальным закупкам администрации Карталинского муниципального района:</w:t>
      </w: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1) сведения о достижении значений целевых индикаторов совместно с отчётом об использовании финансовых средств,  предусмотренных на реализацию Программы;</w:t>
      </w: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2) пояснительную записку, в которой, в случае недостижения плановых показателей Программы, ответственный исполнитель обязан объяснить причины их невыполнения.</w:t>
      </w:r>
    </w:p>
    <w:p w:rsidR="000D6FB7" w:rsidRPr="000D6FB7" w:rsidRDefault="000D6FB7" w:rsidP="00A147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 xml:space="preserve">51. Информация по итогам года предоставляется в срок до </w:t>
      </w:r>
      <w:r w:rsidR="0006670A">
        <w:rPr>
          <w:rFonts w:ascii="Times New Roman" w:hAnsi="Times New Roman"/>
          <w:sz w:val="28"/>
          <w:szCs w:val="28"/>
        </w:rPr>
        <w:t>0</w:t>
      </w:r>
      <w:r w:rsidRPr="000D6FB7">
        <w:rPr>
          <w:rFonts w:ascii="Times New Roman" w:hAnsi="Times New Roman"/>
          <w:sz w:val="28"/>
          <w:szCs w:val="28"/>
        </w:rPr>
        <w:t>1 марта.</w:t>
      </w:r>
    </w:p>
    <w:p w:rsidR="0006670A" w:rsidRDefault="000667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7752" w:rsidRDefault="000C7752" w:rsidP="00915178">
      <w:pPr>
        <w:spacing w:after="0" w:line="240" w:lineRule="auto"/>
        <w:rPr>
          <w:rFonts w:ascii="Times New Roman" w:hAnsi="Times New Roman"/>
          <w:sz w:val="28"/>
          <w:szCs w:val="28"/>
        </w:rPr>
        <w:sectPr w:rsidR="000C7752" w:rsidSect="003846F6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A2255" w:rsidRDefault="000A2255" w:rsidP="000A2255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A2255" w:rsidRDefault="000A2255" w:rsidP="000A2255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A2255" w:rsidRDefault="000A2255" w:rsidP="000A2255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«Осуществление 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>в области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>на территории Карталинского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>Челябинской области на 2018-2022 годы»</w:t>
      </w:r>
    </w:p>
    <w:p w:rsidR="000A2255" w:rsidRDefault="000A2255" w:rsidP="00915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F77" w:rsidRPr="00815F77" w:rsidRDefault="00815F77" w:rsidP="00815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5F77">
        <w:rPr>
          <w:rFonts w:ascii="Times New Roman" w:hAnsi="Times New Roman"/>
          <w:sz w:val="28"/>
          <w:szCs w:val="28"/>
        </w:rPr>
        <w:t>Перечень</w:t>
      </w:r>
    </w:p>
    <w:p w:rsidR="00815F77" w:rsidRDefault="00815F77" w:rsidP="00815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5F77">
        <w:rPr>
          <w:rFonts w:ascii="Times New Roman" w:hAnsi="Times New Roman"/>
          <w:sz w:val="28"/>
          <w:szCs w:val="28"/>
        </w:rPr>
        <w:t>целевых индикаторов муниципальной программы</w:t>
      </w:r>
    </w:p>
    <w:p w:rsidR="00815F77" w:rsidRDefault="00815F77" w:rsidP="00815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5F77">
        <w:rPr>
          <w:rFonts w:ascii="Times New Roman" w:hAnsi="Times New Roman"/>
          <w:sz w:val="28"/>
          <w:szCs w:val="28"/>
        </w:rPr>
        <w:t xml:space="preserve"> «Осуществление  полномочий в области градостроительной </w:t>
      </w:r>
    </w:p>
    <w:p w:rsidR="00815F77" w:rsidRDefault="00815F77" w:rsidP="00815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5F77">
        <w:rPr>
          <w:rFonts w:ascii="Times New Roman" w:hAnsi="Times New Roman"/>
          <w:sz w:val="28"/>
          <w:szCs w:val="28"/>
        </w:rPr>
        <w:t xml:space="preserve">деятельности на территории Карталинского муниципального района </w:t>
      </w:r>
    </w:p>
    <w:p w:rsidR="000A2255" w:rsidRDefault="00815F77" w:rsidP="00815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5F77">
        <w:rPr>
          <w:rFonts w:ascii="Times New Roman" w:hAnsi="Times New Roman"/>
          <w:sz w:val="28"/>
          <w:szCs w:val="28"/>
        </w:rPr>
        <w:t>Челябинской области на 2018-2022 годы»</w:t>
      </w:r>
    </w:p>
    <w:p w:rsidR="00815F77" w:rsidRDefault="00815F77" w:rsidP="00815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31" w:type="dxa"/>
        <w:jc w:val="center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9"/>
        <w:gridCol w:w="8068"/>
        <w:gridCol w:w="1276"/>
        <w:gridCol w:w="1134"/>
        <w:gridCol w:w="1134"/>
        <w:gridCol w:w="1134"/>
        <w:gridCol w:w="992"/>
        <w:gridCol w:w="1134"/>
      </w:tblGrid>
      <w:tr w:rsidR="00815F77" w:rsidRPr="00815F77" w:rsidTr="00D16CB6">
        <w:trPr>
          <w:trHeight w:hRule="exact" w:val="676"/>
          <w:jc w:val="center"/>
        </w:trPr>
        <w:tc>
          <w:tcPr>
            <w:tcW w:w="559" w:type="dxa"/>
            <w:vMerge w:val="restart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  <w:p w:rsidR="00815F77" w:rsidRPr="00815F77" w:rsidRDefault="00815F77" w:rsidP="0081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F77" w:rsidRPr="00815F77" w:rsidRDefault="00815F77" w:rsidP="0081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8" w:type="dxa"/>
            <w:vMerge w:val="restart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815F7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показателя (индикатора)</w:t>
            </w:r>
          </w:p>
          <w:p w:rsidR="00815F77" w:rsidRPr="00815F77" w:rsidRDefault="00815F77" w:rsidP="0081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F77" w:rsidRPr="00815F77" w:rsidRDefault="00815F77" w:rsidP="0081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Единица </w:t>
            </w:r>
            <w:r w:rsidRPr="00815F77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>измерения</w:t>
            </w:r>
          </w:p>
          <w:p w:rsidR="00815F77" w:rsidRPr="00815F77" w:rsidRDefault="00815F77" w:rsidP="0081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F77" w:rsidRPr="00815F77" w:rsidRDefault="00815F77" w:rsidP="0081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Значения показателя (индикатора) по годам реализации программы</w:t>
            </w:r>
          </w:p>
        </w:tc>
      </w:tr>
      <w:tr w:rsidR="00815F77" w:rsidRPr="00815F77" w:rsidTr="00D16CB6">
        <w:trPr>
          <w:trHeight w:hRule="exact" w:val="427"/>
          <w:jc w:val="center"/>
        </w:trPr>
        <w:tc>
          <w:tcPr>
            <w:tcW w:w="559" w:type="dxa"/>
            <w:vMerge/>
            <w:shd w:val="clear" w:color="auto" w:fill="FFFFFF"/>
          </w:tcPr>
          <w:p w:rsidR="00815F77" w:rsidRPr="00815F77" w:rsidRDefault="00815F77" w:rsidP="0081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8" w:type="dxa"/>
            <w:vMerge/>
            <w:shd w:val="clear" w:color="auto" w:fill="FFFFFF"/>
          </w:tcPr>
          <w:p w:rsidR="00815F77" w:rsidRPr="00815F77" w:rsidRDefault="00815F77" w:rsidP="0081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15F77" w:rsidRPr="00815F77" w:rsidRDefault="00815F77" w:rsidP="0081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15F77" w:rsidRPr="00815F77" w:rsidTr="00D16CB6">
        <w:trPr>
          <w:trHeight w:hRule="exact" w:val="846"/>
          <w:jc w:val="center"/>
        </w:trPr>
        <w:tc>
          <w:tcPr>
            <w:tcW w:w="15431" w:type="dxa"/>
            <w:gridSpan w:val="8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>Основное мероприятие:</w:t>
            </w: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>1.</w:t>
            </w: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Разработка, утверждение и внесение изменений в документы территориального планирования, градостроительного зонирования и градостроительную документацию муниципальных образований Карталинского муниципального района</w:t>
            </w:r>
          </w:p>
        </w:tc>
      </w:tr>
      <w:tr w:rsidR="00815F77" w:rsidRPr="00815F77" w:rsidTr="00D16CB6">
        <w:trPr>
          <w:trHeight w:hRule="exact" w:val="441"/>
          <w:jc w:val="center"/>
        </w:trPr>
        <w:tc>
          <w:tcPr>
            <w:tcW w:w="559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A40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8" w:type="dxa"/>
            <w:shd w:val="clear" w:color="auto" w:fill="FFFFFF"/>
          </w:tcPr>
          <w:p w:rsidR="00815F77" w:rsidRPr="00815F77" w:rsidRDefault="00815F77" w:rsidP="008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генеральные планы муниципальных образований</w:t>
            </w:r>
          </w:p>
        </w:tc>
        <w:tc>
          <w:tcPr>
            <w:tcW w:w="1276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F77" w:rsidRPr="00815F77" w:rsidTr="00D16CB6">
        <w:trPr>
          <w:trHeight w:hRule="exact" w:val="441"/>
          <w:jc w:val="center"/>
        </w:trPr>
        <w:tc>
          <w:tcPr>
            <w:tcW w:w="559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68" w:type="dxa"/>
            <w:shd w:val="clear" w:color="auto" w:fill="FFFFFF"/>
          </w:tcPr>
          <w:p w:rsidR="00815F77" w:rsidRPr="00815F77" w:rsidRDefault="00815F77" w:rsidP="008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генеральных планов населенных пунктов</w:t>
            </w:r>
          </w:p>
        </w:tc>
        <w:tc>
          <w:tcPr>
            <w:tcW w:w="1276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5F77" w:rsidRPr="00815F77" w:rsidTr="00D16CB6">
        <w:trPr>
          <w:trHeight w:hRule="exact" w:val="550"/>
          <w:jc w:val="center"/>
        </w:trPr>
        <w:tc>
          <w:tcPr>
            <w:tcW w:w="559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  <w:r w:rsidR="00A40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8" w:type="dxa"/>
            <w:shd w:val="clear" w:color="auto" w:fill="FFFFFF"/>
          </w:tcPr>
          <w:p w:rsidR="00815F77" w:rsidRPr="00815F77" w:rsidRDefault="00815F77" w:rsidP="008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правила землепользования и застройки муниципальных образований</w:t>
            </w:r>
          </w:p>
        </w:tc>
        <w:tc>
          <w:tcPr>
            <w:tcW w:w="1276" w:type="dxa"/>
            <w:shd w:val="clear" w:color="auto" w:fill="FFFFFF"/>
          </w:tcPr>
          <w:p w:rsidR="00815F77" w:rsidRPr="00815F77" w:rsidRDefault="00815F77" w:rsidP="0081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815F77" w:rsidRPr="00815F77" w:rsidTr="00D16CB6">
        <w:trPr>
          <w:trHeight w:hRule="exact" w:val="1172"/>
          <w:jc w:val="center"/>
        </w:trPr>
        <w:tc>
          <w:tcPr>
            <w:tcW w:w="559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  <w:r w:rsidR="00A40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8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разработанных и утвержденных проектов планировки и межевания территорий Карталинского муниципального района, в том числе</w:t>
            </w:r>
            <w:r w:rsidR="00AD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 индивидуальное жилищное</w:t>
            </w:r>
            <w:r w:rsidR="00A40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строительство</w:t>
            </w: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 линейные объекты</w:t>
            </w:r>
          </w:p>
        </w:tc>
        <w:tc>
          <w:tcPr>
            <w:tcW w:w="1276" w:type="dxa"/>
            <w:shd w:val="clear" w:color="auto" w:fill="FFFFFF"/>
          </w:tcPr>
          <w:p w:rsidR="00815F77" w:rsidRPr="00815F77" w:rsidRDefault="00815F77" w:rsidP="0081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5F77" w:rsidRPr="00815F77" w:rsidTr="00D16CB6">
        <w:trPr>
          <w:trHeight w:hRule="exact" w:val="535"/>
          <w:jc w:val="center"/>
        </w:trPr>
        <w:tc>
          <w:tcPr>
            <w:tcW w:w="559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068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комплексных кадастровых работ, количество кварталов</w:t>
            </w:r>
          </w:p>
        </w:tc>
        <w:tc>
          <w:tcPr>
            <w:tcW w:w="1276" w:type="dxa"/>
            <w:shd w:val="clear" w:color="auto" w:fill="FFFFFF"/>
          </w:tcPr>
          <w:p w:rsidR="00815F77" w:rsidRPr="00815F77" w:rsidRDefault="00815F77" w:rsidP="0081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815F77" w:rsidRPr="00815F77" w:rsidTr="00D16CB6">
        <w:trPr>
          <w:trHeight w:hRule="exact" w:val="718"/>
          <w:jc w:val="center"/>
        </w:trPr>
        <w:tc>
          <w:tcPr>
            <w:tcW w:w="15431" w:type="dxa"/>
            <w:gridSpan w:val="8"/>
            <w:shd w:val="clear" w:color="auto" w:fill="FFFFFF"/>
          </w:tcPr>
          <w:p w:rsidR="00EB5AE5" w:rsidRDefault="00EB5AE5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lastRenderedPageBreak/>
              <w:t>Основное мероприятие:</w:t>
            </w: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>2.</w:t>
            </w: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документов для внесения сведений о границах в государственный кадастр недвижимости</w:t>
            </w:r>
          </w:p>
        </w:tc>
      </w:tr>
      <w:tr w:rsidR="00815F77" w:rsidRPr="00815F77" w:rsidTr="00D16CB6">
        <w:trPr>
          <w:trHeight w:hRule="exact" w:val="578"/>
          <w:jc w:val="center"/>
        </w:trPr>
        <w:tc>
          <w:tcPr>
            <w:tcW w:w="559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 w:rsidR="00A40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8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населенных пунктов, для которых запланирована разработка карт – планов и постановка на учет в ГКН границ населенных пунктов</w:t>
            </w:r>
          </w:p>
        </w:tc>
        <w:tc>
          <w:tcPr>
            <w:tcW w:w="1276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815F77" w:rsidRPr="00815F77" w:rsidTr="001F12A5">
        <w:trPr>
          <w:trHeight w:hRule="exact" w:val="1116"/>
          <w:jc w:val="center"/>
        </w:trPr>
        <w:tc>
          <w:tcPr>
            <w:tcW w:w="559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  <w:r w:rsidR="00A40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8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населенных пунктов, для которых запланирована разработка карт – планов и постановка на учет в ГКН</w:t>
            </w:r>
            <w:r w:rsidRPr="00815F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15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границы  функциональных, территориальных зон и зон с особыми условиями использования </w:t>
            </w: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населенных пунктов</w:t>
            </w:r>
          </w:p>
        </w:tc>
        <w:tc>
          <w:tcPr>
            <w:tcW w:w="1276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15F77" w:rsidRPr="00815F77" w:rsidTr="00D16CB6">
        <w:trPr>
          <w:trHeight w:hRule="exact" w:val="970"/>
          <w:jc w:val="center"/>
        </w:trPr>
        <w:tc>
          <w:tcPr>
            <w:tcW w:w="15431" w:type="dxa"/>
            <w:gridSpan w:val="8"/>
            <w:shd w:val="clear" w:color="auto" w:fill="FFFFFF"/>
          </w:tcPr>
          <w:p w:rsidR="00815F77" w:rsidRPr="00815F77" w:rsidRDefault="00EB5AE5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 xml:space="preserve">Основное мероприятие: </w:t>
            </w:r>
            <w:r w:rsidR="00815F77" w:rsidRPr="00815F77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>3.</w:t>
            </w:r>
            <w:r w:rsidR="00815F77"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документов для заключения договоров на установку и эксплуатацию рекламных конструкций на земельном участке, здании или ином недвижимом имуществе, находящихся в муниципальной собственности Карталинского муниципального  района, либо на земельном участке, государственная собственность на который не разграничена</w:t>
            </w:r>
          </w:p>
        </w:tc>
      </w:tr>
      <w:tr w:rsidR="00815F77" w:rsidRPr="00815F77" w:rsidTr="00DC060C">
        <w:trPr>
          <w:trHeight w:hRule="exact" w:val="1411"/>
          <w:jc w:val="center"/>
        </w:trPr>
        <w:tc>
          <w:tcPr>
            <w:tcW w:w="559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A40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8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заключенных договоров на установку и эксплуатацию рекламных конструкций на земельном участке, здании или ином недвижимом имуществе, находящихся в муниципальной собственности Карталинского муниципального района, либо на земельном участке, государственная собственность на который не разграничена</w:t>
            </w:r>
          </w:p>
        </w:tc>
        <w:tc>
          <w:tcPr>
            <w:tcW w:w="1276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F77" w:rsidRPr="00815F77" w:rsidTr="00D16CB6">
        <w:trPr>
          <w:trHeight w:hRule="exact" w:val="1007"/>
          <w:jc w:val="center"/>
        </w:trPr>
        <w:tc>
          <w:tcPr>
            <w:tcW w:w="15431" w:type="dxa"/>
            <w:gridSpan w:val="8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>Основное мероприятие:</w:t>
            </w:r>
          </w:p>
          <w:p w:rsidR="00815F77" w:rsidRPr="00815F77" w:rsidRDefault="00815F77" w:rsidP="008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Развитие, наполнение и ведение АИС ОГД  с приобретением и внедрение программных продуктов, обеспечивающих комплексное ведение АИС ОГД, гарантийное сопровождение, обучение пользователей</w:t>
            </w:r>
          </w:p>
          <w:p w:rsidR="00815F77" w:rsidRPr="00815F77" w:rsidRDefault="00815F77" w:rsidP="008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</w:tr>
      <w:tr w:rsidR="00815F77" w:rsidRPr="00815F77" w:rsidTr="00DC060C">
        <w:trPr>
          <w:trHeight w:hRule="exact" w:val="1134"/>
          <w:jc w:val="center"/>
        </w:trPr>
        <w:tc>
          <w:tcPr>
            <w:tcW w:w="559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  <w:r w:rsidR="00A40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8" w:type="dxa"/>
            <w:shd w:val="clear" w:color="auto" w:fill="FFFFFF"/>
          </w:tcPr>
          <w:p w:rsidR="00815F77" w:rsidRPr="00815F77" w:rsidRDefault="00815F77" w:rsidP="0081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подсистемы «Формирование градостроительного плана земельного участка», обучение пользователей  выдаче сведений из ИСОГД, наполнение сведениями внесенной, учтенной и хранящейся информации в ИСОГД</w:t>
            </w:r>
          </w:p>
        </w:tc>
        <w:tc>
          <w:tcPr>
            <w:tcW w:w="1276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F77" w:rsidRPr="00815F77" w:rsidTr="00D16CB6">
        <w:trPr>
          <w:trHeight w:hRule="exact" w:val="568"/>
          <w:jc w:val="center"/>
        </w:trPr>
        <w:tc>
          <w:tcPr>
            <w:tcW w:w="15431" w:type="dxa"/>
            <w:gridSpan w:val="8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>Основное мероприятие:</w:t>
            </w:r>
          </w:p>
          <w:p w:rsidR="00815F77" w:rsidRPr="00815F77" w:rsidRDefault="00815F77" w:rsidP="008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>5.</w:t>
            </w: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5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Обеспечение деятельности, </w:t>
            </w: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переподготовка кадров</w:t>
            </w:r>
            <w:r w:rsidRPr="00815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развитие материально-технической базы </w:t>
            </w: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архитектуры и градостроительства</w:t>
            </w: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</w:tr>
      <w:tr w:rsidR="00815F77" w:rsidRPr="00815F77" w:rsidTr="00D16CB6">
        <w:trPr>
          <w:trHeight w:hRule="exact" w:val="416"/>
          <w:jc w:val="center"/>
        </w:trPr>
        <w:tc>
          <w:tcPr>
            <w:tcW w:w="559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A40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8" w:type="dxa"/>
            <w:shd w:val="clear" w:color="auto" w:fill="FFFFFF"/>
          </w:tcPr>
          <w:p w:rsidR="00815F77" w:rsidRPr="00815F77" w:rsidRDefault="00815F77" w:rsidP="008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приобретенных средств технического обеспечения</w:t>
            </w:r>
          </w:p>
        </w:tc>
        <w:tc>
          <w:tcPr>
            <w:tcW w:w="1276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15F77" w:rsidRPr="00815F77" w:rsidTr="00D16CB6">
        <w:trPr>
          <w:trHeight w:hRule="exact" w:val="416"/>
          <w:jc w:val="center"/>
        </w:trPr>
        <w:tc>
          <w:tcPr>
            <w:tcW w:w="559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  <w:r w:rsidR="00A40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8" w:type="dxa"/>
            <w:shd w:val="clear" w:color="auto" w:fill="FFFFFF"/>
          </w:tcPr>
          <w:p w:rsidR="00815F77" w:rsidRPr="00815F77" w:rsidRDefault="00815F77" w:rsidP="008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переподготовка кадров</w:t>
            </w:r>
          </w:p>
        </w:tc>
        <w:tc>
          <w:tcPr>
            <w:tcW w:w="1276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F77" w:rsidRPr="00815F77" w:rsidTr="00D16CB6">
        <w:trPr>
          <w:trHeight w:hRule="exact" w:val="588"/>
          <w:jc w:val="center"/>
        </w:trPr>
        <w:tc>
          <w:tcPr>
            <w:tcW w:w="15431" w:type="dxa"/>
            <w:gridSpan w:val="8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>Основное мероприятие:</w:t>
            </w:r>
          </w:p>
          <w:p w:rsidR="00815F77" w:rsidRPr="00815F77" w:rsidRDefault="00815F77" w:rsidP="008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>6.</w:t>
            </w: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Информирование населения в средствах массовой информации</w:t>
            </w:r>
          </w:p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</w:tr>
      <w:tr w:rsidR="00815F77" w:rsidRPr="00815F77" w:rsidTr="00D16CB6">
        <w:trPr>
          <w:trHeight w:hRule="exact" w:val="292"/>
          <w:jc w:val="center"/>
        </w:trPr>
        <w:tc>
          <w:tcPr>
            <w:tcW w:w="559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  <w:r w:rsidR="00A40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8" w:type="dxa"/>
            <w:shd w:val="clear" w:color="auto" w:fill="FFFFFF"/>
          </w:tcPr>
          <w:p w:rsidR="00815F77" w:rsidRPr="00815F77" w:rsidRDefault="00815F77" w:rsidP="008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проводимых публичных слушаниях</w:t>
            </w:r>
          </w:p>
        </w:tc>
        <w:tc>
          <w:tcPr>
            <w:tcW w:w="1276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815F77" w:rsidRPr="00815F77" w:rsidRDefault="00815F77" w:rsidP="00815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F12A5" w:rsidRDefault="001F12A5" w:rsidP="00110E7D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</w:p>
    <w:p w:rsidR="00110E7D" w:rsidRDefault="001F12A5" w:rsidP="0087411A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10E7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A41E2">
        <w:rPr>
          <w:rFonts w:ascii="Times New Roman" w:hAnsi="Times New Roman"/>
          <w:sz w:val="28"/>
          <w:szCs w:val="28"/>
        </w:rPr>
        <w:t>2</w:t>
      </w:r>
    </w:p>
    <w:p w:rsidR="00110E7D" w:rsidRDefault="00110E7D" w:rsidP="00110E7D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15F77" w:rsidRDefault="00110E7D" w:rsidP="00110E7D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 w:rsidRPr="000D6FB7">
        <w:rPr>
          <w:rFonts w:ascii="Times New Roman" w:hAnsi="Times New Roman"/>
          <w:sz w:val="28"/>
          <w:szCs w:val="28"/>
        </w:rPr>
        <w:t>«Осуществление 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>в области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>на территории Карталинского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FB7">
        <w:rPr>
          <w:rFonts w:ascii="Times New Roman" w:hAnsi="Times New Roman"/>
          <w:sz w:val="28"/>
          <w:szCs w:val="28"/>
        </w:rPr>
        <w:t>Челябинской области на 2018-2022 годы</w:t>
      </w:r>
      <w:r>
        <w:rPr>
          <w:rFonts w:ascii="Times New Roman" w:hAnsi="Times New Roman"/>
          <w:sz w:val="28"/>
          <w:szCs w:val="28"/>
        </w:rPr>
        <w:t>»</w:t>
      </w:r>
    </w:p>
    <w:p w:rsidR="00110E7D" w:rsidRDefault="00110E7D" w:rsidP="00110E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0E7D" w:rsidRDefault="00110E7D" w:rsidP="00110E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CB1" w:rsidRDefault="00110E7D" w:rsidP="00110E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E7D">
        <w:rPr>
          <w:rFonts w:ascii="Times New Roman" w:hAnsi="Times New Roman"/>
          <w:sz w:val="28"/>
          <w:szCs w:val="28"/>
        </w:rPr>
        <w:t xml:space="preserve">Перечень мероприятий </w:t>
      </w:r>
    </w:p>
    <w:p w:rsidR="00A16CB1" w:rsidRDefault="00110E7D" w:rsidP="00110E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E7D">
        <w:rPr>
          <w:rFonts w:ascii="Times New Roman" w:hAnsi="Times New Roman"/>
          <w:sz w:val="28"/>
          <w:szCs w:val="28"/>
        </w:rPr>
        <w:t>муниципальной программы</w:t>
      </w:r>
      <w:r w:rsidR="00A16CB1">
        <w:rPr>
          <w:rFonts w:ascii="Times New Roman" w:hAnsi="Times New Roman"/>
          <w:sz w:val="28"/>
          <w:szCs w:val="28"/>
        </w:rPr>
        <w:t xml:space="preserve"> </w:t>
      </w:r>
      <w:r w:rsidRPr="00110E7D">
        <w:rPr>
          <w:rFonts w:ascii="Times New Roman" w:hAnsi="Times New Roman"/>
          <w:sz w:val="28"/>
          <w:szCs w:val="28"/>
        </w:rPr>
        <w:t xml:space="preserve">«Осуществление  полномочий </w:t>
      </w:r>
    </w:p>
    <w:p w:rsidR="00A16CB1" w:rsidRDefault="00110E7D" w:rsidP="00110E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E7D">
        <w:rPr>
          <w:rFonts w:ascii="Times New Roman" w:hAnsi="Times New Roman"/>
          <w:sz w:val="28"/>
          <w:szCs w:val="28"/>
        </w:rPr>
        <w:t>в области градостроительной деятельности</w:t>
      </w:r>
      <w:r w:rsidR="00A16CB1">
        <w:rPr>
          <w:rFonts w:ascii="Times New Roman" w:hAnsi="Times New Roman"/>
          <w:sz w:val="28"/>
          <w:szCs w:val="28"/>
        </w:rPr>
        <w:t xml:space="preserve"> </w:t>
      </w:r>
      <w:r w:rsidRPr="00110E7D">
        <w:rPr>
          <w:rFonts w:ascii="Times New Roman" w:hAnsi="Times New Roman"/>
          <w:sz w:val="28"/>
          <w:szCs w:val="28"/>
        </w:rPr>
        <w:t xml:space="preserve">на территории Карталинского </w:t>
      </w:r>
    </w:p>
    <w:p w:rsidR="00110E7D" w:rsidRDefault="00110E7D" w:rsidP="00110E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E7D">
        <w:rPr>
          <w:rFonts w:ascii="Times New Roman" w:hAnsi="Times New Roman"/>
          <w:sz w:val="28"/>
          <w:szCs w:val="28"/>
        </w:rPr>
        <w:t>муниципального района Челябинской области на 2018-2022 годы»</w:t>
      </w:r>
    </w:p>
    <w:p w:rsidR="00513393" w:rsidRDefault="00513393" w:rsidP="00110E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5828" w:type="dxa"/>
        <w:jc w:val="center"/>
        <w:tblInd w:w="-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4530"/>
        <w:gridCol w:w="895"/>
        <w:gridCol w:w="865"/>
        <w:gridCol w:w="775"/>
        <w:gridCol w:w="677"/>
        <w:gridCol w:w="826"/>
        <w:gridCol w:w="677"/>
        <w:gridCol w:w="790"/>
        <w:gridCol w:w="686"/>
        <w:gridCol w:w="775"/>
        <w:gridCol w:w="672"/>
        <w:gridCol w:w="781"/>
        <w:gridCol w:w="678"/>
        <w:gridCol w:w="1714"/>
      </w:tblGrid>
      <w:tr w:rsidR="00110E7D" w:rsidRPr="00110E7D" w:rsidTr="00A16CB1">
        <w:trPr>
          <w:jc w:val="center"/>
        </w:trPr>
        <w:tc>
          <w:tcPr>
            <w:tcW w:w="487" w:type="dxa"/>
            <w:vMerge w:val="restart"/>
          </w:tcPr>
          <w:p w:rsid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  <w:vMerge w:val="restart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97" w:type="dxa"/>
            <w:gridSpan w:val="12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Объём бюджетных ассигнований, тыс. руб.</w:t>
            </w:r>
          </w:p>
        </w:tc>
        <w:tc>
          <w:tcPr>
            <w:tcW w:w="1714" w:type="dxa"/>
            <w:vMerge w:val="restart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10E7D" w:rsidRPr="00110E7D" w:rsidTr="00A16CB1">
        <w:trPr>
          <w:trHeight w:val="270"/>
          <w:jc w:val="center"/>
        </w:trPr>
        <w:tc>
          <w:tcPr>
            <w:tcW w:w="487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52" w:type="dxa"/>
            <w:gridSpan w:val="2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503" w:type="dxa"/>
            <w:gridSpan w:val="2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476" w:type="dxa"/>
            <w:gridSpan w:val="2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47" w:type="dxa"/>
            <w:gridSpan w:val="2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59" w:type="dxa"/>
            <w:gridSpan w:val="2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714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7D" w:rsidRPr="00110E7D" w:rsidTr="00A16CB1">
        <w:trPr>
          <w:trHeight w:val="240"/>
          <w:jc w:val="center"/>
        </w:trPr>
        <w:tc>
          <w:tcPr>
            <w:tcW w:w="487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86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82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79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68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672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781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678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714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7D" w:rsidRPr="00110E7D" w:rsidTr="00A16CB1">
        <w:trPr>
          <w:jc w:val="center"/>
        </w:trPr>
        <w:tc>
          <w:tcPr>
            <w:tcW w:w="48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Внесение изменений в генеральные планы муниципальных образований</w:t>
            </w:r>
          </w:p>
        </w:tc>
        <w:tc>
          <w:tcPr>
            <w:tcW w:w="89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86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131,5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82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79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630,00</w:t>
            </w:r>
          </w:p>
        </w:tc>
        <w:tc>
          <w:tcPr>
            <w:tcW w:w="68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31,50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672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781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678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14" w:type="dxa"/>
            <w:vMerge w:val="restart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Управление строительства, инфраструктуры и ЖКХ</w:t>
            </w:r>
          </w:p>
        </w:tc>
      </w:tr>
      <w:tr w:rsidR="00110E7D" w:rsidRPr="00110E7D" w:rsidTr="00A16CB1">
        <w:trPr>
          <w:jc w:val="center"/>
        </w:trPr>
        <w:tc>
          <w:tcPr>
            <w:tcW w:w="48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Разработка генеральных планов населенных пунктов</w:t>
            </w:r>
          </w:p>
        </w:tc>
        <w:tc>
          <w:tcPr>
            <w:tcW w:w="89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86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9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68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672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81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678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14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7D" w:rsidRPr="00110E7D" w:rsidTr="00A16CB1">
        <w:trPr>
          <w:jc w:val="center"/>
        </w:trPr>
        <w:tc>
          <w:tcPr>
            <w:tcW w:w="48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муниципальных образований</w:t>
            </w:r>
          </w:p>
        </w:tc>
        <w:tc>
          <w:tcPr>
            <w:tcW w:w="89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86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7D" w:rsidRPr="00110E7D" w:rsidTr="00A16CB1">
        <w:trPr>
          <w:jc w:val="center"/>
        </w:trPr>
        <w:tc>
          <w:tcPr>
            <w:tcW w:w="48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Количество разработанных и утвержденных проектов планировки и межевания территорий Карталинского муниципального района, в том числе:</w:t>
            </w:r>
          </w:p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 под индивидуальное жилищное строительство;</w:t>
            </w:r>
          </w:p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 под линейные объекты</w:t>
            </w:r>
          </w:p>
        </w:tc>
        <w:tc>
          <w:tcPr>
            <w:tcW w:w="89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  <w:tc>
          <w:tcPr>
            <w:tcW w:w="86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9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68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672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81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678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14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7D" w:rsidRPr="00110E7D" w:rsidTr="00A16CB1">
        <w:trPr>
          <w:jc w:val="center"/>
        </w:trPr>
        <w:tc>
          <w:tcPr>
            <w:tcW w:w="48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D16CB6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работ, количество кварталов</w:t>
            </w:r>
          </w:p>
        </w:tc>
        <w:tc>
          <w:tcPr>
            <w:tcW w:w="89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22297,5</w:t>
            </w:r>
          </w:p>
        </w:tc>
        <w:tc>
          <w:tcPr>
            <w:tcW w:w="86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1173,5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4459,5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82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4459,5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266,5</w:t>
            </w:r>
          </w:p>
        </w:tc>
        <w:tc>
          <w:tcPr>
            <w:tcW w:w="79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4459,5</w:t>
            </w:r>
          </w:p>
        </w:tc>
        <w:tc>
          <w:tcPr>
            <w:tcW w:w="68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266,5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4459,5</w:t>
            </w:r>
          </w:p>
        </w:tc>
        <w:tc>
          <w:tcPr>
            <w:tcW w:w="672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266,5</w:t>
            </w:r>
          </w:p>
        </w:tc>
        <w:tc>
          <w:tcPr>
            <w:tcW w:w="781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4459,5</w:t>
            </w:r>
          </w:p>
        </w:tc>
        <w:tc>
          <w:tcPr>
            <w:tcW w:w="678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266,5</w:t>
            </w:r>
          </w:p>
        </w:tc>
        <w:tc>
          <w:tcPr>
            <w:tcW w:w="1714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7D" w:rsidRPr="00110E7D" w:rsidTr="00A16CB1">
        <w:trPr>
          <w:jc w:val="center"/>
        </w:trPr>
        <w:tc>
          <w:tcPr>
            <w:tcW w:w="48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69322C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Разработка карт – планов и постановка на учет в ГКН границ населенных пунктов</w:t>
            </w:r>
          </w:p>
        </w:tc>
        <w:tc>
          <w:tcPr>
            <w:tcW w:w="89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6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2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9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72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81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78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714" w:type="dxa"/>
            <w:vMerge w:val="restart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7D" w:rsidRPr="00110E7D" w:rsidTr="00A16CB1">
        <w:trPr>
          <w:trHeight w:val="284"/>
          <w:jc w:val="center"/>
        </w:trPr>
        <w:tc>
          <w:tcPr>
            <w:tcW w:w="48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 xml:space="preserve">Разработка карт – планов и постановка на учет в ГКН </w:t>
            </w:r>
            <w:r w:rsidRPr="00110E7D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 функциональных, территориальных зон и зон с особыми условиями использования </w:t>
            </w:r>
            <w:r w:rsidRPr="00110E7D"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89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4870,0</w:t>
            </w:r>
          </w:p>
        </w:tc>
        <w:tc>
          <w:tcPr>
            <w:tcW w:w="86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243,5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82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79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68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672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781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678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714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7D" w:rsidRPr="00110E7D" w:rsidTr="00A16CB1">
        <w:trPr>
          <w:jc w:val="center"/>
        </w:trPr>
        <w:tc>
          <w:tcPr>
            <w:tcW w:w="48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Внедрение подсистемы «Формирование градостроительного плана земельного участка», обучение пользователей  выдаче сведений из ИСОГД, наполнение сведениями внесенной, учтенной и хранящейся информации в ИСОГД</w:t>
            </w:r>
          </w:p>
        </w:tc>
        <w:tc>
          <w:tcPr>
            <w:tcW w:w="89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79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781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7D" w:rsidRPr="00110E7D" w:rsidTr="00A16CB1">
        <w:trPr>
          <w:jc w:val="center"/>
        </w:trPr>
        <w:tc>
          <w:tcPr>
            <w:tcW w:w="48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деятельности, </w:t>
            </w:r>
            <w:r w:rsidRPr="00110E7D">
              <w:rPr>
                <w:rFonts w:ascii="Times New Roman" w:hAnsi="Times New Roman"/>
                <w:sz w:val="24"/>
                <w:szCs w:val="24"/>
              </w:rPr>
              <w:t>переподготовка кадров</w:t>
            </w:r>
            <w:r w:rsidRPr="00110E7D">
              <w:rPr>
                <w:rFonts w:ascii="Times New Roman" w:hAnsi="Times New Roman"/>
                <w:bCs/>
                <w:sz w:val="24"/>
                <w:szCs w:val="24"/>
              </w:rPr>
              <w:t xml:space="preserve"> и развитие материально-технической базы </w:t>
            </w:r>
            <w:r w:rsidRPr="00110E7D">
              <w:rPr>
                <w:rFonts w:ascii="Times New Roman" w:hAnsi="Times New Roman"/>
                <w:sz w:val="24"/>
                <w:szCs w:val="24"/>
              </w:rPr>
              <w:t>отдела архитектуры и градостроительства</w:t>
            </w:r>
          </w:p>
        </w:tc>
        <w:tc>
          <w:tcPr>
            <w:tcW w:w="89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81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4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7D" w:rsidRPr="00110E7D" w:rsidTr="00A16CB1">
        <w:trPr>
          <w:jc w:val="center"/>
        </w:trPr>
        <w:tc>
          <w:tcPr>
            <w:tcW w:w="48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Информирование населения о проводимых публичных слушаниях</w:t>
            </w:r>
          </w:p>
        </w:tc>
        <w:tc>
          <w:tcPr>
            <w:tcW w:w="89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81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vMerge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7D" w:rsidRPr="00110E7D" w:rsidTr="00A16CB1">
        <w:trPr>
          <w:jc w:val="center"/>
        </w:trPr>
        <w:tc>
          <w:tcPr>
            <w:tcW w:w="48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9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36297,5</w:t>
            </w:r>
          </w:p>
        </w:tc>
        <w:tc>
          <w:tcPr>
            <w:tcW w:w="86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3068,5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7809,5</w:t>
            </w:r>
          </w:p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2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7089,5</w:t>
            </w:r>
          </w:p>
        </w:tc>
        <w:tc>
          <w:tcPr>
            <w:tcW w:w="677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718,0</w:t>
            </w:r>
          </w:p>
        </w:tc>
        <w:tc>
          <w:tcPr>
            <w:tcW w:w="790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7219,5</w:t>
            </w:r>
          </w:p>
        </w:tc>
        <w:tc>
          <w:tcPr>
            <w:tcW w:w="686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724,5</w:t>
            </w:r>
          </w:p>
        </w:tc>
        <w:tc>
          <w:tcPr>
            <w:tcW w:w="775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7089,5</w:t>
            </w:r>
          </w:p>
        </w:tc>
        <w:tc>
          <w:tcPr>
            <w:tcW w:w="672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718,0</w:t>
            </w:r>
          </w:p>
        </w:tc>
        <w:tc>
          <w:tcPr>
            <w:tcW w:w="781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7089,5</w:t>
            </w:r>
          </w:p>
        </w:tc>
        <w:tc>
          <w:tcPr>
            <w:tcW w:w="678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E7D">
              <w:rPr>
                <w:rFonts w:ascii="Times New Roman" w:hAnsi="Times New Roman"/>
                <w:sz w:val="24"/>
                <w:szCs w:val="24"/>
              </w:rPr>
              <w:t>508,0</w:t>
            </w:r>
          </w:p>
        </w:tc>
        <w:tc>
          <w:tcPr>
            <w:tcW w:w="1714" w:type="dxa"/>
          </w:tcPr>
          <w:p w:rsidR="00110E7D" w:rsidRPr="00110E7D" w:rsidRDefault="00110E7D" w:rsidP="00110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E7D" w:rsidRDefault="00110E7D" w:rsidP="00110E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192" w:rsidRDefault="003E7192" w:rsidP="003E71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E7192">
        <w:rPr>
          <w:rFonts w:ascii="Times New Roman" w:hAnsi="Times New Roman"/>
          <w:sz w:val="28"/>
          <w:szCs w:val="28"/>
        </w:rPr>
        <w:t>Примечание: В ходе реализации Программы перечень мероприятий, объемы и источники финансирования могут корректироваться на основе анализа полученных результатов исходя из реальных возможностей бюджета.</w:t>
      </w:r>
    </w:p>
    <w:p w:rsidR="003E7192" w:rsidRPr="00915178" w:rsidRDefault="003E7192" w:rsidP="003E7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E7192" w:rsidRPr="00915178" w:rsidSect="000A225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7E" w:rsidRDefault="00A5277E" w:rsidP="003846F6">
      <w:pPr>
        <w:spacing w:after="0" w:line="240" w:lineRule="auto"/>
      </w:pPr>
      <w:r>
        <w:separator/>
      </w:r>
    </w:p>
  </w:endnote>
  <w:endnote w:type="continuationSeparator" w:id="0">
    <w:p w:rsidR="00A5277E" w:rsidRDefault="00A5277E" w:rsidP="0038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7E" w:rsidRDefault="00A5277E" w:rsidP="003846F6">
      <w:pPr>
        <w:spacing w:after="0" w:line="240" w:lineRule="auto"/>
      </w:pPr>
      <w:r>
        <w:separator/>
      </w:r>
    </w:p>
  </w:footnote>
  <w:footnote w:type="continuationSeparator" w:id="0">
    <w:p w:rsidR="00A5277E" w:rsidRDefault="00A5277E" w:rsidP="0038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4454"/>
      <w:docPartObj>
        <w:docPartGallery w:val="Page Numbers (Top of Page)"/>
        <w:docPartUnique/>
      </w:docPartObj>
    </w:sdtPr>
    <w:sdtContent>
      <w:p w:rsidR="00D16CB6" w:rsidRDefault="00732185" w:rsidP="003846F6">
        <w:pPr>
          <w:pStyle w:val="a5"/>
          <w:jc w:val="center"/>
        </w:pPr>
        <w:r w:rsidRPr="0094058B">
          <w:rPr>
            <w:rFonts w:ascii="Times New Roman" w:hAnsi="Times New Roman"/>
            <w:sz w:val="28"/>
            <w:szCs w:val="28"/>
          </w:rPr>
          <w:fldChar w:fldCharType="begin"/>
        </w:r>
        <w:r w:rsidR="00D16CB6" w:rsidRPr="0094058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4058B">
          <w:rPr>
            <w:rFonts w:ascii="Times New Roman" w:hAnsi="Times New Roman"/>
            <w:sz w:val="28"/>
            <w:szCs w:val="28"/>
          </w:rPr>
          <w:fldChar w:fldCharType="separate"/>
        </w:r>
        <w:r w:rsidR="00D90741">
          <w:rPr>
            <w:rFonts w:ascii="Times New Roman" w:hAnsi="Times New Roman"/>
            <w:noProof/>
            <w:sz w:val="28"/>
            <w:szCs w:val="28"/>
          </w:rPr>
          <w:t>2</w:t>
        </w:r>
        <w:r w:rsidRPr="0094058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DF8"/>
    <w:rsid w:val="000114E2"/>
    <w:rsid w:val="000202C1"/>
    <w:rsid w:val="00033F22"/>
    <w:rsid w:val="00036D90"/>
    <w:rsid w:val="0006670A"/>
    <w:rsid w:val="000673D1"/>
    <w:rsid w:val="00084050"/>
    <w:rsid w:val="000A2255"/>
    <w:rsid w:val="000C7752"/>
    <w:rsid w:val="000D6FB7"/>
    <w:rsid w:val="000F5DCE"/>
    <w:rsid w:val="00110E7D"/>
    <w:rsid w:val="00111788"/>
    <w:rsid w:val="001206AD"/>
    <w:rsid w:val="0013327D"/>
    <w:rsid w:val="00152297"/>
    <w:rsid w:val="0016175D"/>
    <w:rsid w:val="00164A67"/>
    <w:rsid w:val="001740BC"/>
    <w:rsid w:val="0017503A"/>
    <w:rsid w:val="00181440"/>
    <w:rsid w:val="001861A8"/>
    <w:rsid w:val="001B1DA1"/>
    <w:rsid w:val="001C1801"/>
    <w:rsid w:val="001C2CDC"/>
    <w:rsid w:val="001E663B"/>
    <w:rsid w:val="001F12A5"/>
    <w:rsid w:val="001F29F0"/>
    <w:rsid w:val="001F6AA4"/>
    <w:rsid w:val="00203FE4"/>
    <w:rsid w:val="00216DF8"/>
    <w:rsid w:val="002213C9"/>
    <w:rsid w:val="0022359D"/>
    <w:rsid w:val="00231473"/>
    <w:rsid w:val="00271DF1"/>
    <w:rsid w:val="002757C5"/>
    <w:rsid w:val="0028018E"/>
    <w:rsid w:val="00284D41"/>
    <w:rsid w:val="002A454A"/>
    <w:rsid w:val="002B69DF"/>
    <w:rsid w:val="002D4FE3"/>
    <w:rsid w:val="00314603"/>
    <w:rsid w:val="0034419A"/>
    <w:rsid w:val="00361928"/>
    <w:rsid w:val="00382A7C"/>
    <w:rsid w:val="003846F6"/>
    <w:rsid w:val="00384720"/>
    <w:rsid w:val="00396F39"/>
    <w:rsid w:val="003A1ACB"/>
    <w:rsid w:val="003C4B81"/>
    <w:rsid w:val="003D3E35"/>
    <w:rsid w:val="003D56A5"/>
    <w:rsid w:val="003E7192"/>
    <w:rsid w:val="003F62CB"/>
    <w:rsid w:val="00407102"/>
    <w:rsid w:val="00416B65"/>
    <w:rsid w:val="00423297"/>
    <w:rsid w:val="004573CB"/>
    <w:rsid w:val="00460739"/>
    <w:rsid w:val="00482386"/>
    <w:rsid w:val="004A22AE"/>
    <w:rsid w:val="004F13FB"/>
    <w:rsid w:val="004F3BB3"/>
    <w:rsid w:val="00504E2D"/>
    <w:rsid w:val="00513393"/>
    <w:rsid w:val="005D50FE"/>
    <w:rsid w:val="00607B1C"/>
    <w:rsid w:val="0064727D"/>
    <w:rsid w:val="00650042"/>
    <w:rsid w:val="006535CA"/>
    <w:rsid w:val="00666295"/>
    <w:rsid w:val="00683226"/>
    <w:rsid w:val="006833BB"/>
    <w:rsid w:val="0069322C"/>
    <w:rsid w:val="00693FF0"/>
    <w:rsid w:val="006958FF"/>
    <w:rsid w:val="007051AD"/>
    <w:rsid w:val="0072519A"/>
    <w:rsid w:val="00726A00"/>
    <w:rsid w:val="00727724"/>
    <w:rsid w:val="00732185"/>
    <w:rsid w:val="007412D2"/>
    <w:rsid w:val="007556E5"/>
    <w:rsid w:val="007808E0"/>
    <w:rsid w:val="00797656"/>
    <w:rsid w:val="007A1CAF"/>
    <w:rsid w:val="007E4173"/>
    <w:rsid w:val="007E6E33"/>
    <w:rsid w:val="00801743"/>
    <w:rsid w:val="00815F77"/>
    <w:rsid w:val="0082666D"/>
    <w:rsid w:val="00836400"/>
    <w:rsid w:val="0087411A"/>
    <w:rsid w:val="00877B89"/>
    <w:rsid w:val="008A5943"/>
    <w:rsid w:val="008B2D3E"/>
    <w:rsid w:val="008C3EC5"/>
    <w:rsid w:val="008C7B99"/>
    <w:rsid w:val="008F4638"/>
    <w:rsid w:val="00915178"/>
    <w:rsid w:val="0091518B"/>
    <w:rsid w:val="00937252"/>
    <w:rsid w:val="0094058B"/>
    <w:rsid w:val="00A147CC"/>
    <w:rsid w:val="00A16CB1"/>
    <w:rsid w:val="00A4019B"/>
    <w:rsid w:val="00A47174"/>
    <w:rsid w:val="00A5277E"/>
    <w:rsid w:val="00A577C6"/>
    <w:rsid w:val="00A611CB"/>
    <w:rsid w:val="00A7468B"/>
    <w:rsid w:val="00AA4E8A"/>
    <w:rsid w:val="00AC4279"/>
    <w:rsid w:val="00AD37B6"/>
    <w:rsid w:val="00AD4811"/>
    <w:rsid w:val="00AD6160"/>
    <w:rsid w:val="00AE1332"/>
    <w:rsid w:val="00B170E7"/>
    <w:rsid w:val="00B20C0A"/>
    <w:rsid w:val="00B37539"/>
    <w:rsid w:val="00B50EA7"/>
    <w:rsid w:val="00B612E2"/>
    <w:rsid w:val="00B7084E"/>
    <w:rsid w:val="00BD4E2D"/>
    <w:rsid w:val="00C25AD1"/>
    <w:rsid w:val="00C26CD4"/>
    <w:rsid w:val="00C42317"/>
    <w:rsid w:val="00C50B08"/>
    <w:rsid w:val="00CA41E2"/>
    <w:rsid w:val="00CC0CA3"/>
    <w:rsid w:val="00CD5876"/>
    <w:rsid w:val="00CE2030"/>
    <w:rsid w:val="00CF214C"/>
    <w:rsid w:val="00D16B96"/>
    <w:rsid w:val="00D16CB6"/>
    <w:rsid w:val="00D306D1"/>
    <w:rsid w:val="00D90741"/>
    <w:rsid w:val="00DA1CD8"/>
    <w:rsid w:val="00DB267E"/>
    <w:rsid w:val="00DC060C"/>
    <w:rsid w:val="00E1799A"/>
    <w:rsid w:val="00E65382"/>
    <w:rsid w:val="00E66B02"/>
    <w:rsid w:val="00E9397B"/>
    <w:rsid w:val="00EB5AE5"/>
    <w:rsid w:val="00ED74D7"/>
    <w:rsid w:val="00EE5F62"/>
    <w:rsid w:val="00F340EF"/>
    <w:rsid w:val="00F54C22"/>
    <w:rsid w:val="00FA5E16"/>
    <w:rsid w:val="00FB2394"/>
    <w:rsid w:val="00FE4646"/>
    <w:rsid w:val="00F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6F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8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46F6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178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110E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5288</Words>
  <Characters>30145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2017-11-24T11:39:00Z</cp:lastPrinted>
  <dcterms:created xsi:type="dcterms:W3CDTF">2017-11-24T05:10:00Z</dcterms:created>
  <dcterms:modified xsi:type="dcterms:W3CDTF">2017-11-29T10:27:00Z</dcterms:modified>
</cp:coreProperties>
</file>