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1B" w:rsidRPr="0099011B" w:rsidRDefault="0099011B" w:rsidP="0099011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1B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99011B" w:rsidRPr="0099011B" w:rsidRDefault="0099011B" w:rsidP="0099011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1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9011B" w:rsidRPr="0099011B" w:rsidRDefault="0099011B" w:rsidP="009901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11B" w:rsidRPr="0099011B" w:rsidRDefault="0099011B" w:rsidP="009901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11B" w:rsidRPr="0099011B" w:rsidRDefault="0099011B" w:rsidP="009901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11B" w:rsidRPr="0099011B" w:rsidRDefault="0099011B" w:rsidP="0099011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30.04.2019 года №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97E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A566E3">
        <w:rPr>
          <w:szCs w:val="28"/>
        </w:rPr>
        <w:t>О подготовке проекта внесения</w:t>
      </w:r>
      <w:r>
        <w:rPr>
          <w:szCs w:val="28"/>
        </w:rPr>
        <w:t xml:space="preserve"> </w:t>
      </w:r>
    </w:p>
    <w:p w:rsidR="00B4497E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A566E3">
        <w:rPr>
          <w:szCs w:val="28"/>
        </w:rPr>
        <w:t xml:space="preserve">изменений в </w:t>
      </w:r>
      <w:r w:rsidR="00D604E8" w:rsidRPr="00A566E3">
        <w:rPr>
          <w:szCs w:val="28"/>
        </w:rPr>
        <w:t xml:space="preserve">Генеральный </w:t>
      </w:r>
      <w:r w:rsidRPr="00A566E3">
        <w:rPr>
          <w:szCs w:val="28"/>
        </w:rPr>
        <w:t>план</w:t>
      </w:r>
      <w:r>
        <w:rPr>
          <w:szCs w:val="28"/>
        </w:rPr>
        <w:t xml:space="preserve"> </w:t>
      </w:r>
      <w:r w:rsidRPr="00A566E3">
        <w:rPr>
          <w:szCs w:val="28"/>
        </w:rPr>
        <w:t xml:space="preserve"> </w:t>
      </w:r>
    </w:p>
    <w:p w:rsidR="00B4497E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A566E3">
        <w:rPr>
          <w:szCs w:val="28"/>
        </w:rPr>
        <w:t xml:space="preserve">и </w:t>
      </w:r>
      <w:r w:rsidR="00D604E8" w:rsidRPr="00A566E3">
        <w:rPr>
          <w:szCs w:val="28"/>
        </w:rPr>
        <w:t xml:space="preserve">Правила </w:t>
      </w:r>
      <w:r w:rsidRPr="00A566E3">
        <w:rPr>
          <w:szCs w:val="28"/>
        </w:rPr>
        <w:t xml:space="preserve">землепользования </w:t>
      </w:r>
    </w:p>
    <w:p w:rsidR="00B4497E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A566E3">
        <w:rPr>
          <w:szCs w:val="28"/>
        </w:rPr>
        <w:t>и застройки</w:t>
      </w:r>
      <w:r>
        <w:rPr>
          <w:szCs w:val="28"/>
        </w:rPr>
        <w:t xml:space="preserve"> </w:t>
      </w:r>
      <w:proofErr w:type="gramStart"/>
      <w:r w:rsidRPr="00A566E3">
        <w:rPr>
          <w:szCs w:val="28"/>
        </w:rPr>
        <w:t>Мичуринского</w:t>
      </w:r>
      <w:proofErr w:type="gramEnd"/>
      <w:r w:rsidRPr="00A566E3">
        <w:rPr>
          <w:szCs w:val="28"/>
        </w:rPr>
        <w:t xml:space="preserve"> </w:t>
      </w:r>
    </w:p>
    <w:p w:rsidR="00A566E3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A566E3">
        <w:rPr>
          <w:szCs w:val="28"/>
        </w:rPr>
        <w:t>сельского поселения</w:t>
      </w:r>
    </w:p>
    <w:p w:rsidR="00A566E3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4497E" w:rsidRDefault="00B4497E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4497E" w:rsidRPr="00A566E3" w:rsidRDefault="00B4497E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566E3" w:rsidRPr="00A566E3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A566E3">
        <w:rPr>
          <w:szCs w:val="28"/>
        </w:rPr>
        <w:t>В целях урегулирования вопросов устойчивого развития территории Мичуринского сельского поселения, руководствуясь Градостроительным кодексом Российской Федерации</w:t>
      </w:r>
      <w:r w:rsidR="00B4497E">
        <w:rPr>
          <w:szCs w:val="28"/>
        </w:rPr>
        <w:t>, Федеральным законом от 06.10.</w:t>
      </w:r>
      <w:r w:rsidRPr="00A566E3">
        <w:rPr>
          <w:szCs w:val="28"/>
        </w:rPr>
        <w:t>2003 г</w:t>
      </w:r>
      <w:r w:rsidR="00B4497E">
        <w:rPr>
          <w:szCs w:val="28"/>
        </w:rPr>
        <w:t xml:space="preserve">ода № 131-ФЗ </w:t>
      </w:r>
      <w:r w:rsidRPr="00A566E3">
        <w:rPr>
          <w:szCs w:val="28"/>
        </w:rPr>
        <w:t>«Об общих принципах организации местного самоуправления в Российской Федерации</w:t>
      </w:r>
      <w:r w:rsidR="00B4497E">
        <w:rPr>
          <w:szCs w:val="28"/>
        </w:rPr>
        <w:t>»</w:t>
      </w:r>
      <w:r w:rsidRPr="00A566E3">
        <w:rPr>
          <w:szCs w:val="28"/>
        </w:rPr>
        <w:t xml:space="preserve">, 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района, утвержденного  постановлением администрации </w:t>
      </w:r>
      <w:r w:rsidR="00B4497E" w:rsidRPr="00A566E3">
        <w:rPr>
          <w:szCs w:val="28"/>
        </w:rPr>
        <w:t>Карталинского муниципального района</w:t>
      </w:r>
      <w:r w:rsidRPr="00A566E3">
        <w:rPr>
          <w:szCs w:val="28"/>
        </w:rPr>
        <w:t xml:space="preserve"> от 06.06.2011 года </w:t>
      </w:r>
      <w:r w:rsidR="00B4497E">
        <w:rPr>
          <w:szCs w:val="28"/>
        </w:rPr>
        <w:t xml:space="preserve">          № 1036 «</w:t>
      </w:r>
      <w:r w:rsidRPr="00A566E3">
        <w:rPr>
          <w:szCs w:val="28"/>
        </w:rPr>
        <w:t>Об утверждении Положения об</w:t>
      </w:r>
      <w:proofErr w:type="gramEnd"/>
      <w:r w:rsidRPr="00A566E3">
        <w:rPr>
          <w:szCs w:val="28"/>
        </w:rPr>
        <w:t xml:space="preserve"> </w:t>
      </w:r>
      <w:proofErr w:type="gramStart"/>
      <w:r w:rsidRPr="00A566E3">
        <w:rPr>
          <w:szCs w:val="28"/>
        </w:rPr>
        <w:t>установлении</w:t>
      </w:r>
      <w:proofErr w:type="gramEnd"/>
      <w:r w:rsidRPr="00A566E3">
        <w:rPr>
          <w:szCs w:val="28"/>
        </w:rPr>
        <w:t xml:space="preserve"> порядка подготовки изменений в документы территориального планирования Карталинского муниципального района», Уставом Карталинского муниципального района</w:t>
      </w:r>
      <w:r w:rsidR="00D604E8">
        <w:rPr>
          <w:szCs w:val="28"/>
        </w:rPr>
        <w:t>,</w:t>
      </w:r>
    </w:p>
    <w:p w:rsidR="00A566E3" w:rsidRPr="00A566E3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566E3">
        <w:rPr>
          <w:szCs w:val="28"/>
        </w:rPr>
        <w:t>1. Подготовить проект внесения изменений в Генеральный план и в Правила землепользования и застройки Мичуринского  сельского поселения.</w:t>
      </w:r>
    </w:p>
    <w:p w:rsidR="00B4497E" w:rsidRDefault="00A566E3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566E3">
        <w:rPr>
          <w:szCs w:val="28"/>
        </w:rPr>
        <w:t>2. Утвердить прилагаемы</w:t>
      </w:r>
      <w:r w:rsidR="00B4497E">
        <w:rPr>
          <w:szCs w:val="28"/>
        </w:rPr>
        <w:t>е:</w:t>
      </w:r>
    </w:p>
    <w:p w:rsidR="00A566E3" w:rsidRPr="00A566E3" w:rsidRDefault="00B4497E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566E3" w:rsidRPr="00A566E3">
        <w:rPr>
          <w:szCs w:val="28"/>
        </w:rPr>
        <w:t>состав комиссии по подготовке проекта внесени</w:t>
      </w:r>
      <w:r w:rsidR="00D604E8">
        <w:rPr>
          <w:szCs w:val="28"/>
        </w:rPr>
        <w:t>я</w:t>
      </w:r>
      <w:r w:rsidR="00A566E3" w:rsidRPr="00A566E3">
        <w:rPr>
          <w:szCs w:val="28"/>
        </w:rPr>
        <w:t xml:space="preserve"> изменений в Генеральный план и в Правила землепользования и застройки Мичуринского сельского поселения</w:t>
      </w:r>
      <w:r>
        <w:rPr>
          <w:szCs w:val="28"/>
        </w:rPr>
        <w:t>;</w:t>
      </w:r>
    </w:p>
    <w:p w:rsidR="00A566E3" w:rsidRPr="00A566E3" w:rsidRDefault="00B4497E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</w:t>
      </w:r>
      <w:r w:rsidR="00A566E3" w:rsidRPr="00A566E3">
        <w:rPr>
          <w:szCs w:val="28"/>
        </w:rPr>
        <w:t xml:space="preserve"> </w:t>
      </w:r>
      <w:r w:rsidRPr="00A566E3">
        <w:rPr>
          <w:szCs w:val="28"/>
        </w:rPr>
        <w:t xml:space="preserve">Порядок </w:t>
      </w:r>
      <w:r w:rsidR="00A566E3" w:rsidRPr="00A566E3">
        <w:rPr>
          <w:szCs w:val="28"/>
        </w:rPr>
        <w:t>деятельности комиссии по подготовке проекта внесени</w:t>
      </w:r>
      <w:r w:rsidR="00D604E8">
        <w:rPr>
          <w:szCs w:val="28"/>
        </w:rPr>
        <w:t>я</w:t>
      </w:r>
      <w:r w:rsidR="00A566E3" w:rsidRPr="00A566E3">
        <w:rPr>
          <w:szCs w:val="28"/>
        </w:rPr>
        <w:t xml:space="preserve"> изменений в </w:t>
      </w:r>
      <w:r w:rsidR="00D604E8" w:rsidRPr="00A566E3">
        <w:rPr>
          <w:szCs w:val="28"/>
        </w:rPr>
        <w:t xml:space="preserve">Генеральный </w:t>
      </w:r>
      <w:r w:rsidR="00A566E3" w:rsidRPr="00A566E3">
        <w:rPr>
          <w:szCs w:val="28"/>
        </w:rPr>
        <w:t>план и в Правила землепользования и застройки Мичуринского  сельского поселения</w:t>
      </w:r>
      <w:r>
        <w:rPr>
          <w:szCs w:val="28"/>
        </w:rPr>
        <w:t>;</w:t>
      </w:r>
    </w:p>
    <w:p w:rsidR="00A566E3" w:rsidRPr="00A566E3" w:rsidRDefault="00B4497E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A566E3" w:rsidRPr="00A566E3">
        <w:rPr>
          <w:szCs w:val="28"/>
        </w:rPr>
        <w:t xml:space="preserve"> </w:t>
      </w:r>
      <w:r w:rsidRPr="00A566E3">
        <w:rPr>
          <w:szCs w:val="28"/>
        </w:rPr>
        <w:t xml:space="preserve">План </w:t>
      </w:r>
      <w:r w:rsidR="00A566E3" w:rsidRPr="00A566E3">
        <w:rPr>
          <w:szCs w:val="28"/>
        </w:rPr>
        <w:t>мероприятий по внесению изменений в Генеральный план и в Правила землепользования и застройки Мичуринского  сельского поселения</w:t>
      </w:r>
      <w:r>
        <w:rPr>
          <w:szCs w:val="28"/>
        </w:rPr>
        <w:t>;</w:t>
      </w:r>
    </w:p>
    <w:p w:rsidR="00A566E3" w:rsidRDefault="00B4497E" w:rsidP="00A566E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4)</w:t>
      </w:r>
      <w:r w:rsidR="00A566E3" w:rsidRPr="00A566E3">
        <w:rPr>
          <w:szCs w:val="28"/>
        </w:rPr>
        <w:t xml:space="preserve"> Порядок направления  предложений о внесении изменений в Генеральный план и в Правила землепользования и застройки Мичуринского сельского поселения.</w:t>
      </w:r>
    </w:p>
    <w:p w:rsid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A67CB" w:rsidRPr="009A30E9">
        <w:rPr>
          <w:szCs w:val="28"/>
        </w:rPr>
        <w:t xml:space="preserve">. </w:t>
      </w:r>
      <w:proofErr w:type="gramStart"/>
      <w:r w:rsidR="00FA67CB" w:rsidRPr="009A30E9">
        <w:rPr>
          <w:szCs w:val="28"/>
        </w:rPr>
        <w:t>Разместить</w:t>
      </w:r>
      <w:proofErr w:type="gramEnd"/>
      <w:r w:rsidR="00FA67CB" w:rsidRPr="009A30E9">
        <w:rPr>
          <w:szCs w:val="28"/>
        </w:rPr>
        <w:t xml:space="preserve"> настоящее </w:t>
      </w:r>
      <w:r w:rsidR="00933801">
        <w:rPr>
          <w:szCs w:val="28"/>
        </w:rPr>
        <w:t>распоряжение</w:t>
      </w:r>
      <w:r w:rsidR="00FA67CB" w:rsidRPr="009A30E9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A67CB" w:rsidRP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FA67CB" w:rsidRPr="009A30E9">
        <w:rPr>
          <w:color w:val="000000"/>
          <w:szCs w:val="28"/>
        </w:rPr>
        <w:t xml:space="preserve">. </w:t>
      </w:r>
      <w:proofErr w:type="gramStart"/>
      <w:r w:rsidR="00FA67CB" w:rsidRPr="009A30E9">
        <w:rPr>
          <w:color w:val="000000"/>
          <w:szCs w:val="28"/>
        </w:rPr>
        <w:t>Контроль за</w:t>
      </w:r>
      <w:proofErr w:type="gramEnd"/>
      <w:r w:rsidR="00FA67CB" w:rsidRPr="009A30E9">
        <w:rPr>
          <w:color w:val="000000"/>
          <w:szCs w:val="28"/>
        </w:rPr>
        <w:t xml:space="preserve"> исполнением настоящего </w:t>
      </w:r>
      <w:r w:rsidR="00933801">
        <w:rPr>
          <w:color w:val="000000"/>
          <w:szCs w:val="28"/>
        </w:rPr>
        <w:t xml:space="preserve">распоряжения </w:t>
      </w:r>
      <w:r w:rsidR="00FA67CB" w:rsidRPr="009A30E9">
        <w:rPr>
          <w:color w:val="000000"/>
          <w:szCs w:val="28"/>
        </w:rPr>
        <w:t>оставляю за собой.</w:t>
      </w:r>
    </w:p>
    <w:p w:rsidR="00FA67CB" w:rsidRDefault="00FA67CB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Default="00B27C37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Pr="00B27C37" w:rsidRDefault="00B27C37" w:rsidP="00B2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B27C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B4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BB4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231-р</w:t>
      </w:r>
    </w:p>
    <w:p w:rsidR="00B27C37" w:rsidRDefault="00B27C3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37" w:rsidRDefault="00B27C37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189" w:rsidRDefault="00305189" w:rsidP="003051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подготовке проекта </w:t>
      </w:r>
    </w:p>
    <w:p w:rsidR="00305189" w:rsidRDefault="00305189" w:rsidP="003051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3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0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Генеральный план </w:t>
      </w:r>
    </w:p>
    <w:p w:rsidR="00305189" w:rsidRDefault="00305189" w:rsidP="003051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1254BD" w:rsidRDefault="00305189" w:rsidP="003051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 сельского поселения</w:t>
      </w:r>
    </w:p>
    <w:p w:rsidR="00305189" w:rsidRDefault="00305189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93" w:rsidRDefault="00923F93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2632"/>
        <w:gridCol w:w="6974"/>
      </w:tblGrid>
      <w:tr w:rsidR="00ED2954" w:rsidRPr="009A30E9" w:rsidTr="00B27C37">
        <w:tc>
          <w:tcPr>
            <w:tcW w:w="2632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923F9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ребенщиков А.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</w:t>
            </w:r>
          </w:p>
        </w:tc>
        <w:tc>
          <w:tcPr>
            <w:tcW w:w="6974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заместитель главы Карталинского муниципального района, председател</w:t>
            </w:r>
            <w:r w:rsidR="00F2546C"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</w:p>
        </w:tc>
      </w:tr>
      <w:tr w:rsidR="0059347A" w:rsidRPr="009A30E9" w:rsidTr="00B27C37">
        <w:tc>
          <w:tcPr>
            <w:tcW w:w="2632" w:type="dxa"/>
          </w:tcPr>
          <w:p w:rsidR="0059347A" w:rsidRPr="00A12A4D" w:rsidRDefault="0059347A" w:rsidP="00C33684">
            <w:pPr>
              <w:pStyle w:val="a3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Сироткина П. Г.</w:t>
            </w:r>
          </w:p>
        </w:tc>
        <w:tc>
          <w:tcPr>
            <w:tcW w:w="6974" w:type="dxa"/>
          </w:tcPr>
          <w:p w:rsidR="0059347A" w:rsidRPr="00A12A4D" w:rsidRDefault="0059347A" w:rsidP="00C33684">
            <w:pPr>
              <w:pStyle w:val="a3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Pr="00ED2954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лава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r w:rsidRPr="00ED2954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ичуринского сельского поселения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заместитель председателя комиссии</w:t>
            </w:r>
            <w:r w:rsidR="00315223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6974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ED2954" w:rsidRPr="009A30E9" w:rsidTr="00B27C37">
        <w:tc>
          <w:tcPr>
            <w:tcW w:w="9606" w:type="dxa"/>
            <w:gridSpan w:val="2"/>
          </w:tcPr>
          <w:p w:rsidR="00ED2954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B27C37" w:rsidRPr="009A30E9" w:rsidTr="00D716EB">
        <w:tc>
          <w:tcPr>
            <w:tcW w:w="9606" w:type="dxa"/>
            <w:gridSpan w:val="2"/>
          </w:tcPr>
          <w:p w:rsidR="00B27C37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</w:rPr>
              <w:t>Другие заинтересованные лица и организации – по согласованию</w:t>
            </w:r>
          </w:p>
        </w:tc>
      </w:tr>
      <w:tr w:rsidR="00315223" w:rsidRPr="009A30E9" w:rsidTr="00B27C37">
        <w:tc>
          <w:tcPr>
            <w:tcW w:w="2632" w:type="dxa"/>
          </w:tcPr>
          <w:p w:rsidR="00315223" w:rsidRPr="009A30E9" w:rsidRDefault="00315223" w:rsidP="00F673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6974" w:type="dxa"/>
          </w:tcPr>
          <w:p w:rsidR="00315223" w:rsidRPr="009A30E9" w:rsidRDefault="00315223" w:rsidP="00F673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315223" w:rsidRPr="009A30E9" w:rsidTr="00B27C37">
        <w:tc>
          <w:tcPr>
            <w:tcW w:w="2632" w:type="dxa"/>
          </w:tcPr>
          <w:p w:rsidR="00315223" w:rsidRPr="009A30E9" w:rsidRDefault="00315223" w:rsidP="00973D7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Марковский С.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</w:t>
            </w:r>
          </w:p>
        </w:tc>
        <w:tc>
          <w:tcPr>
            <w:tcW w:w="6974" w:type="dxa"/>
          </w:tcPr>
          <w:p w:rsidR="00315223" w:rsidRPr="009A30E9" w:rsidRDefault="00315223" w:rsidP="00973D7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</w:t>
            </w:r>
            <w:proofErr w:type="gramStart"/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исполняющий</w:t>
            </w:r>
            <w:proofErr w:type="gramEnd"/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15223" w:rsidRPr="009A30E9" w:rsidTr="00B27C37">
        <w:tc>
          <w:tcPr>
            <w:tcW w:w="2632" w:type="dxa"/>
          </w:tcPr>
          <w:p w:rsidR="00315223" w:rsidRPr="009A30E9" w:rsidRDefault="0031522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</w:p>
        </w:tc>
        <w:tc>
          <w:tcPr>
            <w:tcW w:w="6974" w:type="dxa"/>
          </w:tcPr>
          <w:p w:rsidR="00315223" w:rsidRPr="009A30E9" w:rsidRDefault="0031522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 Управления  по  имущественной  и  земельной политике  Карталинского муниципального района</w:t>
            </w:r>
          </w:p>
        </w:tc>
      </w:tr>
      <w:tr w:rsidR="00315223" w:rsidRPr="009A30E9" w:rsidTr="00B27C37">
        <w:tc>
          <w:tcPr>
            <w:tcW w:w="2632" w:type="dxa"/>
          </w:tcPr>
          <w:p w:rsidR="00315223" w:rsidRPr="009A30E9" w:rsidRDefault="0031522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Старостина Н.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6974" w:type="dxa"/>
          </w:tcPr>
          <w:p w:rsidR="00315223" w:rsidRPr="009A30E9" w:rsidRDefault="0031522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инженер-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806F5" w:rsidRPr="00B27C37" w:rsidRDefault="00BB4D4B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231-р</w:t>
      </w:r>
    </w:p>
    <w:p w:rsidR="00B55D47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626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680D" w:rsidRDefault="0062680D" w:rsidP="00626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комиссии по подготовке </w:t>
      </w:r>
    </w:p>
    <w:p w:rsidR="0062680D" w:rsidRDefault="0062680D" w:rsidP="00626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</w:t>
      </w:r>
      <w:r w:rsidR="00E1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</w:t>
      </w:r>
      <w:proofErr w:type="gramStart"/>
      <w:r w:rsidR="00E14136" w:rsidRPr="0062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</w:t>
      </w:r>
      <w:proofErr w:type="gramEnd"/>
      <w:r w:rsidR="00E14136" w:rsidRPr="0062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80D" w:rsidRDefault="0062680D" w:rsidP="00626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</w:p>
    <w:p w:rsidR="004806F5" w:rsidRDefault="0062680D" w:rsidP="00626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  сельского поселения</w:t>
      </w:r>
    </w:p>
    <w:p w:rsidR="0062680D" w:rsidRDefault="0062680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5D47" w:rsidRDefault="00B55D47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</w:t>
      </w:r>
      <w:r w:rsidR="004806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23F" w:rsidRDefault="00B55D47" w:rsidP="00036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1. Настоящ</w:t>
      </w:r>
      <w:r w:rsidR="0003604E">
        <w:rPr>
          <w:sz w:val="28"/>
          <w:szCs w:val="28"/>
        </w:rPr>
        <w:t>ий</w:t>
      </w:r>
      <w:r w:rsidRPr="009A30E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Порядок деятельности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>комиссии по подготовке проекта внесени</w:t>
      </w:r>
      <w:r w:rsidR="00E14136">
        <w:rPr>
          <w:sz w:val="28"/>
          <w:szCs w:val="28"/>
        </w:rPr>
        <w:t xml:space="preserve">я </w:t>
      </w:r>
      <w:r w:rsidR="0003604E" w:rsidRPr="0003604E">
        <w:rPr>
          <w:sz w:val="28"/>
          <w:szCs w:val="28"/>
        </w:rPr>
        <w:t xml:space="preserve">изменений в </w:t>
      </w:r>
      <w:r w:rsidR="00E14136" w:rsidRPr="0003604E">
        <w:rPr>
          <w:sz w:val="28"/>
          <w:szCs w:val="28"/>
        </w:rPr>
        <w:t xml:space="preserve">Генеральный </w:t>
      </w:r>
      <w:r w:rsidR="0003604E" w:rsidRPr="0003604E">
        <w:rPr>
          <w:sz w:val="28"/>
          <w:szCs w:val="28"/>
        </w:rPr>
        <w:t xml:space="preserve">план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 в Правила землепользования и застройки </w:t>
      </w:r>
      <w:r w:rsidR="00281709">
        <w:rPr>
          <w:sz w:val="28"/>
          <w:szCs w:val="28"/>
        </w:rPr>
        <w:t xml:space="preserve"> </w:t>
      </w:r>
      <w:r w:rsidR="00AF382D">
        <w:rPr>
          <w:sz w:val="28"/>
          <w:szCs w:val="28"/>
        </w:rPr>
        <w:t>Мичуринского</w:t>
      </w:r>
      <w:r w:rsidR="0003604E" w:rsidRPr="0003604E">
        <w:rPr>
          <w:sz w:val="28"/>
          <w:szCs w:val="28"/>
        </w:rPr>
        <w:t xml:space="preserve"> сельского поселения</w:t>
      </w:r>
      <w:r w:rsidRPr="009A30E9">
        <w:rPr>
          <w:sz w:val="28"/>
          <w:szCs w:val="28"/>
        </w:rPr>
        <w:t xml:space="preserve"> </w:t>
      </w:r>
      <w:r w:rsidR="00281709">
        <w:rPr>
          <w:sz w:val="28"/>
          <w:szCs w:val="28"/>
        </w:rPr>
        <w:t xml:space="preserve">(далее именуется – Порядок) </w:t>
      </w:r>
      <w:r w:rsidRPr="009A30E9">
        <w:rPr>
          <w:sz w:val="28"/>
          <w:szCs w:val="28"/>
        </w:rPr>
        <w:t xml:space="preserve">определяет компетенцию и </w:t>
      </w:r>
      <w:r w:rsidR="00E14136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работы комиссии по подготовке проекта внесения изменений в Генеральный план и Правила землепользования и застройки </w:t>
      </w:r>
      <w:r w:rsidR="00AF382D">
        <w:rPr>
          <w:bCs/>
          <w:sz w:val="28"/>
          <w:szCs w:val="28"/>
        </w:rPr>
        <w:t>Мичуринского</w:t>
      </w:r>
      <w:r w:rsidRPr="009A30E9">
        <w:rPr>
          <w:sz w:val="28"/>
          <w:szCs w:val="28"/>
        </w:rPr>
        <w:t xml:space="preserve"> сельского поселения (</w:t>
      </w:r>
      <w:r w:rsidR="00281709">
        <w:rPr>
          <w:sz w:val="28"/>
          <w:szCs w:val="28"/>
        </w:rPr>
        <w:t xml:space="preserve">далее именуется – </w:t>
      </w:r>
      <w:r w:rsidR="0015423F">
        <w:rPr>
          <w:sz w:val="28"/>
          <w:szCs w:val="28"/>
        </w:rPr>
        <w:t>Комиссия).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Генеральный план и Правила землепользования и застройки </w:t>
      </w:r>
      <w:r w:rsidR="00AF382D">
        <w:rPr>
          <w:bCs/>
          <w:sz w:val="28"/>
          <w:szCs w:val="28"/>
        </w:rPr>
        <w:t>Мичуринского</w:t>
      </w:r>
      <w:r w:rsidRPr="009A30E9">
        <w:rPr>
          <w:sz w:val="28"/>
          <w:szCs w:val="28"/>
        </w:rPr>
        <w:t xml:space="preserve"> сельского пос</w:t>
      </w:r>
      <w:r w:rsidR="0015423F">
        <w:rPr>
          <w:sz w:val="28"/>
          <w:szCs w:val="28"/>
        </w:rPr>
        <w:t>еления в установленном порядке.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r w:rsidR="00AF382D">
        <w:rPr>
          <w:bCs/>
          <w:sz w:val="28"/>
          <w:szCs w:val="28"/>
        </w:rPr>
        <w:t>Мичуринского</w:t>
      </w:r>
      <w:r w:rsidRPr="009A30E9">
        <w:rPr>
          <w:sz w:val="28"/>
          <w:szCs w:val="28"/>
        </w:rPr>
        <w:t xml:space="preserve"> сельского поселения и настоящим </w:t>
      </w:r>
      <w:r w:rsidR="005C1FB9">
        <w:rPr>
          <w:sz w:val="28"/>
          <w:szCs w:val="28"/>
        </w:rPr>
        <w:t>Порядком</w:t>
      </w:r>
      <w:r w:rsidRPr="009A30E9">
        <w:rPr>
          <w:sz w:val="28"/>
          <w:szCs w:val="28"/>
        </w:rPr>
        <w:t>.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D47" w:rsidRDefault="00B55D47" w:rsidP="005C1F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30E9">
        <w:rPr>
          <w:sz w:val="28"/>
          <w:szCs w:val="28"/>
          <w:lang w:val="en-US"/>
        </w:rPr>
        <w:t>II</w:t>
      </w:r>
      <w:r w:rsidRPr="009A30E9">
        <w:rPr>
          <w:sz w:val="28"/>
          <w:szCs w:val="28"/>
        </w:rPr>
        <w:t xml:space="preserve">. </w:t>
      </w:r>
      <w:r w:rsidR="00E14136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деятельности Комиссии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4.</w:t>
      </w:r>
      <w:r w:rsidR="0015423F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>Комиссия со</w:t>
      </w:r>
      <w:r w:rsidR="0015423F">
        <w:rPr>
          <w:sz w:val="28"/>
          <w:szCs w:val="28"/>
        </w:rPr>
        <w:t>бирается по мере необходимости.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5.  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</w:t>
      </w:r>
      <w:r w:rsidR="0015423F">
        <w:rPr>
          <w:sz w:val="28"/>
          <w:szCs w:val="28"/>
        </w:rPr>
        <w:t>. 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6.  Заседания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оформляются протоколом. Протокол подписывается присутствующими на заседании членами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и утверж</w:t>
      </w:r>
      <w:r w:rsidR="0015423F">
        <w:rPr>
          <w:sz w:val="28"/>
          <w:szCs w:val="28"/>
        </w:rPr>
        <w:t xml:space="preserve">дается председателем </w:t>
      </w:r>
      <w:r w:rsidR="005C1FB9">
        <w:rPr>
          <w:sz w:val="28"/>
          <w:szCs w:val="28"/>
        </w:rPr>
        <w:t>Комиссии</w:t>
      </w:r>
      <w:r w:rsidR="0015423F">
        <w:rPr>
          <w:sz w:val="28"/>
          <w:szCs w:val="28"/>
        </w:rPr>
        <w:t>. </w:t>
      </w:r>
    </w:p>
    <w:p w:rsidR="003232A9" w:rsidRDefault="003232A9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4DC" w:rsidRDefault="00FB24DC" w:rsidP="003232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32A9" w:rsidRDefault="003232A9" w:rsidP="003232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Генеральный план и Правила землепользования и застройки </w:t>
      </w:r>
      <w:r w:rsidR="00AF382D">
        <w:rPr>
          <w:bCs/>
          <w:sz w:val="28"/>
          <w:szCs w:val="28"/>
        </w:rPr>
        <w:t>Мичуринского</w:t>
      </w:r>
      <w:r w:rsidR="0015423F">
        <w:rPr>
          <w:sz w:val="28"/>
          <w:szCs w:val="28"/>
        </w:rPr>
        <w:t xml:space="preserve"> сельского поселения.</w:t>
      </w:r>
    </w:p>
    <w:p w:rsidR="00B55D47" w:rsidRPr="009A30E9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7. Решения на заседаниях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принимаются открытым голосованием, большинством голосов, присутствующих на заседании членов </w:t>
      </w:r>
      <w:r w:rsidR="00E14136" w:rsidRPr="009A30E9">
        <w:rPr>
          <w:sz w:val="28"/>
          <w:szCs w:val="28"/>
        </w:rPr>
        <w:t>Комиссии</w:t>
      </w:r>
      <w:r w:rsidRPr="009A30E9">
        <w:rPr>
          <w:sz w:val="28"/>
          <w:szCs w:val="28"/>
        </w:rPr>
        <w:t xml:space="preserve">. Каждый член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55D47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8. Техническое обеспечение деятельности возлагается на Управление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района.</w:t>
      </w:r>
    </w:p>
    <w:p w:rsidR="00B55D47" w:rsidRDefault="00C47188" w:rsidP="00C4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55D47" w:rsidRPr="009A30E9">
        <w:rPr>
          <w:sz w:val="28"/>
          <w:szCs w:val="28"/>
        </w:rPr>
        <w:t xml:space="preserve">Права и обязанности председателя </w:t>
      </w:r>
      <w:r w:rsidR="005C1FB9" w:rsidRPr="009A30E9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>руководить</w:t>
      </w:r>
      <w:r w:rsidR="00B55D47" w:rsidRPr="009A30E9">
        <w:rPr>
          <w:sz w:val="28"/>
          <w:szCs w:val="28"/>
        </w:rPr>
        <w:t>, организовывать и контролировать дея</w:t>
      </w:r>
      <w:r w:rsidR="0015423F">
        <w:rPr>
          <w:sz w:val="28"/>
          <w:szCs w:val="28"/>
        </w:rPr>
        <w:t xml:space="preserve">тельность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распределять </w:t>
      </w:r>
      <w:r w:rsidR="00B55D47" w:rsidRPr="009A30E9">
        <w:rPr>
          <w:sz w:val="28"/>
          <w:szCs w:val="28"/>
        </w:rPr>
        <w:t xml:space="preserve">обязанности между членами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организовать </w:t>
      </w:r>
      <w:r w:rsidR="00B55D47" w:rsidRPr="009A30E9">
        <w:rPr>
          <w:sz w:val="28"/>
          <w:szCs w:val="28"/>
        </w:rPr>
        <w:t xml:space="preserve">проведение заседаний и вести заседания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утверждать </w:t>
      </w:r>
      <w:r w:rsidR="00B55D47" w:rsidRPr="009A30E9">
        <w:rPr>
          <w:sz w:val="28"/>
          <w:szCs w:val="28"/>
        </w:rPr>
        <w:t>план мер</w:t>
      </w:r>
      <w:r w:rsidR="0015423F">
        <w:rPr>
          <w:sz w:val="28"/>
          <w:szCs w:val="28"/>
        </w:rPr>
        <w:t>оприятий и протоколы заседаний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обеспечивать </w:t>
      </w:r>
      <w:r w:rsidR="00B55D47" w:rsidRPr="009A30E9">
        <w:rPr>
          <w:sz w:val="28"/>
          <w:szCs w:val="28"/>
        </w:rPr>
        <w:t xml:space="preserve">своевременное представление материалов (документов, схем и т.д.) и представлять </w:t>
      </w:r>
      <w:r w:rsidR="00301669">
        <w:rPr>
          <w:sz w:val="28"/>
          <w:szCs w:val="28"/>
        </w:rPr>
        <w:t>Комиссии</w:t>
      </w:r>
      <w:r w:rsidR="00B55D47" w:rsidRPr="009A30E9">
        <w:rPr>
          <w:sz w:val="28"/>
          <w:szCs w:val="28"/>
        </w:rPr>
        <w:t xml:space="preserve"> информацию об </w:t>
      </w:r>
      <w:r w:rsidR="0015423F">
        <w:rPr>
          <w:sz w:val="28"/>
          <w:szCs w:val="28"/>
        </w:rPr>
        <w:t>актуальности данных материалов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обобщать </w:t>
      </w:r>
      <w:r w:rsidR="00B55D47" w:rsidRPr="009A30E9">
        <w:rPr>
          <w:sz w:val="28"/>
          <w:szCs w:val="28"/>
        </w:rPr>
        <w:t xml:space="preserve">внесенные замечания, предложения и дополнения к проектам о внесении изменений в Генеральный план и Правила землепользования и застройки </w:t>
      </w:r>
      <w:r w:rsidR="00AF382D">
        <w:rPr>
          <w:bCs/>
          <w:sz w:val="28"/>
          <w:szCs w:val="28"/>
        </w:rPr>
        <w:t>Мичуринского</w:t>
      </w:r>
      <w:r w:rsidR="00B55D47" w:rsidRPr="009A30E9">
        <w:rPr>
          <w:sz w:val="28"/>
          <w:szCs w:val="28"/>
        </w:rPr>
        <w:t xml:space="preserve"> сельского поселения ставить на голосование для выработки р</w:t>
      </w:r>
      <w:r w:rsidR="0015423F">
        <w:rPr>
          <w:sz w:val="28"/>
          <w:szCs w:val="28"/>
        </w:rPr>
        <w:t>ешения для внесения в протокол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вносить </w:t>
      </w:r>
      <w:r w:rsidR="00B55D47" w:rsidRPr="009A30E9">
        <w:rPr>
          <w:sz w:val="28"/>
          <w:szCs w:val="28"/>
        </w:rPr>
        <w:t>дополнения в план мероприятий в целях решения вопросов, возникающи</w:t>
      </w:r>
      <w:r w:rsidR="0015423F">
        <w:rPr>
          <w:sz w:val="28"/>
          <w:szCs w:val="28"/>
        </w:rPr>
        <w:t xml:space="preserve">х в ходе деятельности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требовать </w:t>
      </w:r>
      <w:r w:rsidR="00B55D47" w:rsidRPr="009A30E9">
        <w:rPr>
          <w:sz w:val="28"/>
          <w:szCs w:val="28"/>
        </w:rPr>
        <w:t xml:space="preserve">своевременного выполнения членами </w:t>
      </w:r>
      <w:r w:rsidR="00301669">
        <w:rPr>
          <w:sz w:val="28"/>
          <w:szCs w:val="28"/>
        </w:rPr>
        <w:t>Комиссии</w:t>
      </w:r>
      <w:r w:rsidR="00B55D47" w:rsidRPr="009A30E9">
        <w:rPr>
          <w:sz w:val="28"/>
          <w:szCs w:val="28"/>
        </w:rPr>
        <w:t xml:space="preserve"> решений, п</w:t>
      </w:r>
      <w:r w:rsidR="0015423F">
        <w:rPr>
          <w:sz w:val="28"/>
          <w:szCs w:val="28"/>
        </w:rPr>
        <w:t xml:space="preserve">ринятых на заседаниях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снимать </w:t>
      </w:r>
      <w:r w:rsidR="00B55D47" w:rsidRPr="009A30E9">
        <w:rPr>
          <w:sz w:val="28"/>
          <w:szCs w:val="28"/>
        </w:rPr>
        <w:t>с обсуждения вопросы, не касающиеся повестки дня, утвержденной планом мероприятий, а также замечания, предложения и дополнения, с которыми</w:t>
      </w:r>
      <w:r w:rsidR="0015423F">
        <w:rPr>
          <w:sz w:val="28"/>
          <w:szCs w:val="28"/>
        </w:rPr>
        <w:t xml:space="preserve"> не ознакомлены члены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давать </w:t>
      </w:r>
      <w:r w:rsidR="00B55D47" w:rsidRPr="009A30E9">
        <w:rPr>
          <w:sz w:val="28"/>
          <w:szCs w:val="28"/>
        </w:rPr>
        <w:t xml:space="preserve">поручения членам </w:t>
      </w:r>
      <w:r w:rsidR="00301669">
        <w:rPr>
          <w:sz w:val="28"/>
          <w:szCs w:val="28"/>
        </w:rPr>
        <w:t>Комиссии</w:t>
      </w:r>
      <w:r w:rsidR="00B55D47" w:rsidRPr="009A30E9">
        <w:rPr>
          <w:sz w:val="28"/>
          <w:szCs w:val="28"/>
        </w:rPr>
        <w:t xml:space="preserve"> для доработки (подготовки) документов (материалов), необходимых для разработки проектов о внесении изменений в Генеральный план и Правила землепользования и застройки </w:t>
      </w:r>
      <w:r w:rsidR="00AF382D">
        <w:rPr>
          <w:bCs/>
          <w:sz w:val="28"/>
          <w:szCs w:val="28"/>
        </w:rPr>
        <w:t>Мичуринского</w:t>
      </w:r>
      <w:r w:rsidR="001542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5423F" w:rsidRDefault="00C4718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привлекать </w:t>
      </w:r>
      <w:r w:rsidR="00B55D47" w:rsidRPr="009A30E9">
        <w:rPr>
          <w:sz w:val="28"/>
          <w:szCs w:val="28"/>
        </w:rPr>
        <w:t xml:space="preserve">других специалистов для разъяснения вопросов, рассматриваемых членами </w:t>
      </w:r>
      <w:r w:rsidR="00301669">
        <w:rPr>
          <w:sz w:val="28"/>
          <w:szCs w:val="28"/>
        </w:rPr>
        <w:t>Комиссии</w:t>
      </w:r>
      <w:r w:rsidR="00B55D47" w:rsidRPr="009A30E9">
        <w:rPr>
          <w:sz w:val="28"/>
          <w:szCs w:val="28"/>
        </w:rPr>
        <w:t xml:space="preserve"> при разработке проекта о внесении изменений в Генеральный план и Правила землепользования и застройки Мичуринского сельского посе</w:t>
      </w:r>
      <w:r w:rsidR="0015423F">
        <w:rPr>
          <w:sz w:val="28"/>
          <w:szCs w:val="28"/>
        </w:rPr>
        <w:t>ления</w:t>
      </w:r>
      <w:r>
        <w:rPr>
          <w:sz w:val="28"/>
          <w:szCs w:val="28"/>
        </w:rPr>
        <w:t>;</w:t>
      </w:r>
    </w:p>
    <w:p w:rsidR="00A578B8" w:rsidRDefault="00C47188" w:rsidP="00A578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B55D47" w:rsidRPr="009A30E9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 xml:space="preserve">созывать </w:t>
      </w:r>
      <w:r w:rsidR="00B55D47" w:rsidRPr="009A30E9">
        <w:rPr>
          <w:sz w:val="28"/>
          <w:szCs w:val="28"/>
        </w:rPr>
        <w:t xml:space="preserve">в случае необходимости внеочередное заседание </w:t>
      </w:r>
      <w:r w:rsidR="00301669">
        <w:rPr>
          <w:sz w:val="28"/>
          <w:szCs w:val="28"/>
        </w:rPr>
        <w:t>Комиссии</w:t>
      </w:r>
      <w:r w:rsidR="00B55D47" w:rsidRPr="009A30E9">
        <w:rPr>
          <w:sz w:val="28"/>
          <w:szCs w:val="28"/>
        </w:rPr>
        <w:t>.</w:t>
      </w:r>
    </w:p>
    <w:p w:rsidR="00A578B8" w:rsidRDefault="00A578B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5D47" w:rsidRPr="009A30E9">
        <w:rPr>
          <w:sz w:val="28"/>
          <w:szCs w:val="28"/>
        </w:rPr>
        <w:t xml:space="preserve">. Права и обязанности членов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15423F" w:rsidRDefault="00A578B8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0E9">
        <w:rPr>
          <w:sz w:val="28"/>
          <w:szCs w:val="28"/>
        </w:rPr>
        <w:t xml:space="preserve">принимать </w:t>
      </w:r>
      <w:r w:rsidR="00B55D47" w:rsidRPr="009A30E9">
        <w:rPr>
          <w:sz w:val="28"/>
          <w:szCs w:val="28"/>
        </w:rPr>
        <w:t>участие в разрабо</w:t>
      </w:r>
      <w:r w:rsidR="0015423F">
        <w:rPr>
          <w:sz w:val="28"/>
          <w:szCs w:val="28"/>
        </w:rPr>
        <w:t xml:space="preserve">тке плана мероприятий </w:t>
      </w:r>
      <w:r w:rsidR="00301669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F362A6" w:rsidRDefault="00F362A6" w:rsidP="00F362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62A6" w:rsidRDefault="00F362A6" w:rsidP="00F362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2</w:t>
      </w:r>
      <w:r w:rsidR="00A578B8">
        <w:rPr>
          <w:sz w:val="28"/>
          <w:szCs w:val="28"/>
        </w:rPr>
        <w:t>)</w:t>
      </w:r>
      <w:r w:rsidRPr="009A30E9">
        <w:rPr>
          <w:sz w:val="28"/>
          <w:szCs w:val="28"/>
        </w:rPr>
        <w:t xml:space="preserve"> </w:t>
      </w:r>
      <w:r w:rsidR="00A578B8" w:rsidRPr="009A30E9">
        <w:rPr>
          <w:sz w:val="28"/>
          <w:szCs w:val="28"/>
        </w:rPr>
        <w:t xml:space="preserve">участвовать </w:t>
      </w:r>
      <w:r w:rsidRPr="009A30E9">
        <w:rPr>
          <w:sz w:val="28"/>
          <w:szCs w:val="28"/>
        </w:rPr>
        <w:t>в обсуждении и голосовании рассматриваемых в</w:t>
      </w:r>
      <w:r w:rsidR="0015423F">
        <w:rPr>
          <w:sz w:val="28"/>
          <w:szCs w:val="28"/>
        </w:rPr>
        <w:t xml:space="preserve">опросов на заседаниях </w:t>
      </w:r>
      <w:r w:rsidR="00301669">
        <w:rPr>
          <w:sz w:val="28"/>
          <w:szCs w:val="28"/>
        </w:rPr>
        <w:t>Комиссии</w:t>
      </w:r>
      <w:r w:rsidR="00A578B8">
        <w:rPr>
          <w:sz w:val="28"/>
          <w:szCs w:val="28"/>
        </w:rPr>
        <w:t>;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3</w:t>
      </w:r>
      <w:r w:rsidR="00A578B8">
        <w:rPr>
          <w:sz w:val="28"/>
          <w:szCs w:val="28"/>
        </w:rPr>
        <w:t>)</w:t>
      </w:r>
      <w:r w:rsidRPr="009A30E9">
        <w:rPr>
          <w:sz w:val="28"/>
          <w:szCs w:val="28"/>
        </w:rPr>
        <w:t xml:space="preserve"> </w:t>
      </w:r>
      <w:r w:rsidR="00A578B8" w:rsidRPr="009A30E9">
        <w:rPr>
          <w:sz w:val="28"/>
          <w:szCs w:val="28"/>
        </w:rPr>
        <w:t xml:space="preserve">высказывать </w:t>
      </w:r>
      <w:r w:rsidRPr="009A30E9">
        <w:rPr>
          <w:sz w:val="28"/>
          <w:szCs w:val="28"/>
        </w:rPr>
        <w:t xml:space="preserve">замечания, предложения и дополнения в письменном или устном виде, касающиеся основных положений проектов о внесении изменений в Генеральный план и Правила землепользования и застройки </w:t>
      </w:r>
      <w:r w:rsidR="00AF382D">
        <w:rPr>
          <w:bCs/>
          <w:sz w:val="28"/>
          <w:szCs w:val="28"/>
        </w:rPr>
        <w:t>Мичуринского</w:t>
      </w:r>
      <w:r w:rsidRPr="009A30E9">
        <w:rPr>
          <w:sz w:val="28"/>
          <w:szCs w:val="28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</w:t>
      </w:r>
      <w:r w:rsidR="0015423F">
        <w:rPr>
          <w:sz w:val="28"/>
          <w:szCs w:val="28"/>
        </w:rPr>
        <w:t>тельства и земельных отношений</w:t>
      </w:r>
      <w:r w:rsidR="00A578B8">
        <w:rPr>
          <w:sz w:val="28"/>
          <w:szCs w:val="28"/>
        </w:rPr>
        <w:t>;</w:t>
      </w:r>
    </w:p>
    <w:p w:rsidR="0003604E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4</w:t>
      </w:r>
      <w:r w:rsidR="00A578B8">
        <w:rPr>
          <w:sz w:val="28"/>
          <w:szCs w:val="28"/>
        </w:rPr>
        <w:t>)</w:t>
      </w:r>
      <w:r w:rsidRPr="009A30E9">
        <w:rPr>
          <w:sz w:val="28"/>
          <w:szCs w:val="28"/>
        </w:rPr>
        <w:t xml:space="preserve"> </w:t>
      </w:r>
      <w:r w:rsidR="00A578B8" w:rsidRPr="009A30E9">
        <w:rPr>
          <w:sz w:val="28"/>
          <w:szCs w:val="28"/>
        </w:rPr>
        <w:t xml:space="preserve">высказывать </w:t>
      </w:r>
      <w:r w:rsidRPr="009A30E9">
        <w:rPr>
          <w:sz w:val="28"/>
          <w:szCs w:val="28"/>
        </w:rPr>
        <w:t xml:space="preserve">особое мнение с обязательным внесением его в </w:t>
      </w:r>
      <w:r w:rsidR="0003604E">
        <w:rPr>
          <w:sz w:val="28"/>
          <w:szCs w:val="28"/>
        </w:rPr>
        <w:t>протокол заседания</w:t>
      </w:r>
      <w:r w:rsidR="00A578B8">
        <w:rPr>
          <w:sz w:val="28"/>
          <w:szCs w:val="28"/>
        </w:rPr>
        <w:t>;</w:t>
      </w:r>
    </w:p>
    <w:p w:rsidR="00B55D47" w:rsidRPr="009A30E9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5</w:t>
      </w:r>
      <w:r w:rsidR="00A578B8">
        <w:rPr>
          <w:sz w:val="28"/>
          <w:szCs w:val="28"/>
        </w:rPr>
        <w:t xml:space="preserve">) </w:t>
      </w:r>
      <w:r w:rsidR="00A578B8" w:rsidRPr="009A30E9">
        <w:rPr>
          <w:sz w:val="28"/>
          <w:szCs w:val="28"/>
        </w:rPr>
        <w:t xml:space="preserve">своевременно </w:t>
      </w:r>
      <w:r w:rsidRPr="009A30E9">
        <w:rPr>
          <w:sz w:val="28"/>
          <w:szCs w:val="28"/>
        </w:rPr>
        <w:t xml:space="preserve">выполнять все поручения председателя </w:t>
      </w:r>
      <w:r w:rsidR="00301669">
        <w:rPr>
          <w:sz w:val="28"/>
          <w:szCs w:val="28"/>
        </w:rPr>
        <w:t>Комиссии</w:t>
      </w:r>
      <w:r w:rsidRPr="009A30E9">
        <w:rPr>
          <w:sz w:val="28"/>
          <w:szCs w:val="28"/>
        </w:rPr>
        <w:t>.</w:t>
      </w:r>
    </w:p>
    <w:p w:rsidR="00B55D47" w:rsidRPr="009A30E9" w:rsidRDefault="00F362A6" w:rsidP="001542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прекращает свою деятельность после принятия Собранием депутатов Карталинского муниципального района  решения об утверждении </w:t>
      </w:r>
      <w:hyperlink r:id="rId5" w:tooltip="Нормы права" w:history="1">
        <w:r w:rsidR="00B55D47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нормативного правового</w:t>
        </w:r>
      </w:hyperlink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Генеральный план и в Правила землепользования и застройки </w:t>
      </w:r>
      <w:r w:rsidR="00AF382D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B55D47" w:rsidRPr="009A30E9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D4" w:rsidRDefault="006640D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D7E5D" w:rsidRPr="00445B37" w:rsidRDefault="00BB4D4B" w:rsidP="00445B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231-р</w:t>
      </w:r>
    </w:p>
    <w:p w:rsidR="00C55CD6" w:rsidRDefault="00C55CD6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6DA" w:rsidRDefault="003B26DA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465C" w:rsidRDefault="00B8465C" w:rsidP="00B84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4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 мероприятий по внесению изменений </w:t>
      </w:r>
    </w:p>
    <w:p w:rsidR="00B8465C" w:rsidRDefault="00B8465C" w:rsidP="00B84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4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Генеральный план и в Правила землепользования </w:t>
      </w:r>
    </w:p>
    <w:p w:rsidR="00ED7E5D" w:rsidRDefault="00B8465C" w:rsidP="00B846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4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застройки Мичуринского  сельского поселения</w:t>
      </w:r>
    </w:p>
    <w:p w:rsidR="00B8465C" w:rsidRDefault="00B8465C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6DA" w:rsidRDefault="003B26DA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4253"/>
        <w:gridCol w:w="3260"/>
        <w:gridCol w:w="1382"/>
      </w:tblGrid>
      <w:tr w:rsidR="00D76E47" w:rsidTr="00130A56">
        <w:tc>
          <w:tcPr>
            <w:tcW w:w="675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2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 </w:t>
            </w:r>
            <w:hyperlink r:id="rId6" w:tooltip="Средства массовой информации" w:history="1">
              <w:r w:rsidRPr="0057734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официальном сайте органов местного самоуправления распоряжения «</w:t>
            </w:r>
            <w:r w:rsidRPr="0057734D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F5256D"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57734D" w:rsidRPr="0057734D" w:rsidRDefault="0057734D" w:rsidP="005773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F5256D"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</w:t>
            </w:r>
          </w:p>
          <w:p w:rsidR="0057734D" w:rsidRPr="0057734D" w:rsidRDefault="0057734D" w:rsidP="005773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Мичуринского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и контрольной работы администрации Карталинского муниципального района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проекта </w:t>
            </w:r>
            <w:r w:rsidRPr="00577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  и правила землепользования и застройки Мичуринского сельского поселения</w:t>
            </w:r>
          </w:p>
        </w:tc>
        <w:tc>
          <w:tcPr>
            <w:tcW w:w="3260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Производственный кооператив «Головной проектный институт </w:t>
            </w:r>
            <w:proofErr w:type="spellStart"/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Челябинскгражданпроект</w:t>
            </w:r>
            <w:proofErr w:type="spellEnd"/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05-07.2019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проекта </w:t>
            </w:r>
            <w:r w:rsidRPr="00577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и правила землепользования и застройки Мичуринского сельского поселения</w:t>
            </w:r>
          </w:p>
        </w:tc>
        <w:tc>
          <w:tcPr>
            <w:tcW w:w="3260" w:type="dxa"/>
          </w:tcPr>
          <w:p w:rsidR="0057734D" w:rsidRPr="0057734D" w:rsidRDefault="00B62D33" w:rsidP="0057734D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подготовке проекта </w:t>
            </w:r>
            <w:proofErr w:type="gramStart"/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7734D" w:rsidRPr="0057734D" w:rsidRDefault="0057734D" w:rsidP="0057734D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260" w:type="dxa"/>
          </w:tcPr>
          <w:p w:rsidR="0057734D" w:rsidRPr="0057734D" w:rsidRDefault="00B62D33" w:rsidP="0057734D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1382" w:type="dxa"/>
          </w:tcPr>
          <w:p w:rsidR="0057734D" w:rsidRPr="0057734D" w:rsidRDefault="00B62D33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445B37" w:rsidRDefault="0057734D" w:rsidP="005773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Pr="00577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генеральный план  и правила землепользования и застройки Мичуринского сельского поселения на сайте </w:t>
            </w:r>
            <w:r w:rsidR="0044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и в ФГИС ТП</w:t>
            </w:r>
            <w:r w:rsidR="00B62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62D33"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Министерство строительства и инфраструктуры Челябинской области, уведомление об обеспечении доступа к проекту и материалам по его обоснованию </w:t>
            </w:r>
          </w:p>
          <w:p w:rsidR="0057734D" w:rsidRPr="00B62D33" w:rsidRDefault="0057734D" w:rsidP="005773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в ФГИС ТП</w:t>
            </w:r>
          </w:p>
        </w:tc>
        <w:tc>
          <w:tcPr>
            <w:tcW w:w="3260" w:type="dxa"/>
          </w:tcPr>
          <w:p w:rsidR="0057734D" w:rsidRPr="0057734D" w:rsidRDefault="0057734D" w:rsidP="0057734D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260" w:type="dxa"/>
          </w:tcPr>
          <w:p w:rsidR="0057734D" w:rsidRPr="0057734D" w:rsidRDefault="00B62D33" w:rsidP="0057734D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подготовке проекта </w:t>
            </w:r>
            <w:proofErr w:type="gramStart"/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7734D" w:rsidRPr="0057734D" w:rsidRDefault="0057734D" w:rsidP="0057734D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 Мичуринского сельского поселения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ранее 3-х месяцев с момента публикации</w:t>
            </w:r>
          </w:p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11.2019</w:t>
            </w:r>
          </w:p>
        </w:tc>
      </w:tr>
      <w:tr w:rsidR="00936677" w:rsidTr="00936677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936677" w:rsidRPr="00223AE5" w:rsidRDefault="00936677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</w:t>
            </w:r>
            <w:r w:rsidR="00545915"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проекта </w:t>
            </w:r>
            <w:r w:rsidRPr="00577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  и правила землепользования и застройки Мичуринского сельского поселения и направлении на утверждение в С</w:t>
            </w:r>
            <w:r w:rsidR="00545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обрание депутатов Карталинского 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57734D" w:rsidRPr="0057734D" w:rsidRDefault="00545915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сводного заключения Правительства Челябинской области</w:t>
            </w:r>
          </w:p>
        </w:tc>
        <w:tc>
          <w:tcPr>
            <w:tcW w:w="3260" w:type="dxa"/>
          </w:tcPr>
          <w:p w:rsidR="0057734D" w:rsidRPr="0057734D" w:rsidRDefault="00545915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proofErr w:type="gramStart"/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 w:rsidR="0054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Собранием депутатов 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Карталинского муниципального района решения </w:t>
            </w:r>
            <w:bookmarkStart w:id="0" w:name="_GoBack"/>
            <w:bookmarkEnd w:id="0"/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проекта</w:t>
            </w:r>
          </w:p>
        </w:tc>
        <w:tc>
          <w:tcPr>
            <w:tcW w:w="3260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проекта </w:t>
            </w:r>
            <w:r w:rsidRPr="00577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34D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  и правила землепользования и застройки Мичуринского сельского в СМИ на официальном  сайте Карталинского муниципального района</w:t>
            </w:r>
          </w:p>
        </w:tc>
        <w:tc>
          <w:tcPr>
            <w:tcW w:w="3260" w:type="dxa"/>
          </w:tcPr>
          <w:p w:rsidR="0057734D" w:rsidRPr="0057734D" w:rsidRDefault="00545915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7734D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proofErr w:type="gramStart"/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 w:rsidR="0054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Мичуринского сельского поселения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 г.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260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54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915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  <w:tr w:rsidR="0057734D" w:rsidTr="0057734D">
        <w:tc>
          <w:tcPr>
            <w:tcW w:w="675" w:type="dxa"/>
          </w:tcPr>
          <w:p w:rsidR="0057734D" w:rsidRPr="00D76E47" w:rsidRDefault="0057734D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260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54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915"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7734D" w:rsidRPr="0057734D" w:rsidRDefault="0057734D" w:rsidP="0057734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</w:t>
            </w:r>
          </w:p>
        </w:tc>
      </w:tr>
    </w:tbl>
    <w:p w:rsidR="002D71AB" w:rsidRDefault="002D71A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D71AB" w:rsidRPr="00B27C37" w:rsidRDefault="0036021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231-р</w:t>
      </w:r>
    </w:p>
    <w:p w:rsidR="00B55D47" w:rsidRDefault="00B55D47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Pr="009A30E9" w:rsidRDefault="003637D9" w:rsidP="00B01A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1A" w:rsidRDefault="00B01A1A" w:rsidP="00B01A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направления  предложений</w:t>
      </w:r>
    </w:p>
    <w:p w:rsidR="00B01A1A" w:rsidRDefault="00B01A1A" w:rsidP="00B01A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Генеральный план</w:t>
      </w:r>
    </w:p>
    <w:p w:rsidR="00B01A1A" w:rsidRDefault="00B01A1A" w:rsidP="00B01A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Правила землепользования</w:t>
      </w:r>
    </w:p>
    <w:p w:rsidR="0015423F" w:rsidRDefault="00B01A1A" w:rsidP="00B01A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застройки Мичуринского сельского поселения</w:t>
      </w:r>
    </w:p>
    <w:p w:rsidR="00B01A1A" w:rsidRDefault="00B01A1A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Pr="009A30E9" w:rsidRDefault="003637D9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опубликования распоряжения  администрации Карталинского муниципального района о подготовке проекта внесения изменений в Генеральный план и Правила землепользования и застройки Мичуринского сельского поселения, в течение срока проведения работ по подготовке проекта внесения изменений в Генеральный план и Правила землепользования и застройки Мичуринского сельского поселения, заинтересованные лица вправе направлять в комиссию по подготовке проекта внесения изменений в Генеральный план и</w:t>
      </w:r>
      <w:proofErr w:type="gramEnd"/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Мичуринского  сельского поселения  (далее</w:t>
      </w:r>
      <w:r w:rsidR="0043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именуется</w:t>
      </w: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комиссия) предложения по подготовке проекта (далее </w:t>
      </w:r>
      <w:r w:rsidR="0043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именуется</w:t>
      </w:r>
      <w:r w:rsidR="00432240"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предложения).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почте для передачи предложений непосредственно в комиссию </w:t>
      </w:r>
      <w:r w:rsidR="005E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пометкой «В комиссию по подготовке проекта внесения изменений в Генеральный план и Правила землепользования и застройки Мичуринского сельского поселения») по адресу: Челябинская область,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Карталы,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1.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устной форме по телефону: 8(35133)2-28-05 – отдел архитектуры и градостроительства;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форме электронного документа на адрес электронной почты </w:t>
      </w:r>
      <w:proofErr w:type="spellStart"/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</w:t>
      </w:r>
      <w:proofErr w:type="spellEnd"/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направлен в письменной форме.</w:t>
      </w:r>
      <w:proofErr w:type="gramEnd"/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Правила землепользования и застройки Мичуринского сельского поселения, комиссией не рассматриваются.</w:t>
      </w:r>
    </w:p>
    <w:p w:rsidR="005E7409" w:rsidRDefault="005E7409" w:rsidP="005E74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Предложения, поступившие в комиссию после завершения работ по подготовке проекта внесения изменений в Генеральный план и Правила землепользования и застройки Мичуринского сельского поселения, не рассматриваются.</w:t>
      </w:r>
    </w:p>
    <w:p w:rsidR="000C2A94" w:rsidRPr="000C2A94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B55D47" w:rsidRPr="009A30E9" w:rsidRDefault="000C2A94" w:rsidP="000C2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9A30E9" w:rsidSect="009A3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characterSpacingControl w:val="doNotCompress"/>
  <w:compat/>
  <w:rsids>
    <w:rsidRoot w:val="001C005B"/>
    <w:rsid w:val="0003604E"/>
    <w:rsid w:val="0003799E"/>
    <w:rsid w:val="00062469"/>
    <w:rsid w:val="000B13DE"/>
    <w:rsid w:val="000C2A94"/>
    <w:rsid w:val="000C71E7"/>
    <w:rsid w:val="000F3663"/>
    <w:rsid w:val="001254BD"/>
    <w:rsid w:val="00130A56"/>
    <w:rsid w:val="00133797"/>
    <w:rsid w:val="00133B11"/>
    <w:rsid w:val="0015423F"/>
    <w:rsid w:val="00165BDA"/>
    <w:rsid w:val="001C005B"/>
    <w:rsid w:val="00223AE5"/>
    <w:rsid w:val="002805DF"/>
    <w:rsid w:val="00281709"/>
    <w:rsid w:val="002953B9"/>
    <w:rsid w:val="002D71AB"/>
    <w:rsid w:val="00301669"/>
    <w:rsid w:val="00305189"/>
    <w:rsid w:val="00315223"/>
    <w:rsid w:val="003232A9"/>
    <w:rsid w:val="00325F98"/>
    <w:rsid w:val="00341C2B"/>
    <w:rsid w:val="0036021B"/>
    <w:rsid w:val="003637D9"/>
    <w:rsid w:val="003B26DA"/>
    <w:rsid w:val="00432240"/>
    <w:rsid w:val="00445B37"/>
    <w:rsid w:val="00463A3E"/>
    <w:rsid w:val="004806F5"/>
    <w:rsid w:val="00542F5D"/>
    <w:rsid w:val="00545915"/>
    <w:rsid w:val="0057734D"/>
    <w:rsid w:val="0059347A"/>
    <w:rsid w:val="005C1FB9"/>
    <w:rsid w:val="005E7409"/>
    <w:rsid w:val="0062680D"/>
    <w:rsid w:val="00632B53"/>
    <w:rsid w:val="006533DE"/>
    <w:rsid w:val="006640D4"/>
    <w:rsid w:val="0066566E"/>
    <w:rsid w:val="006D1230"/>
    <w:rsid w:val="00733AF3"/>
    <w:rsid w:val="007719E3"/>
    <w:rsid w:val="007E39B3"/>
    <w:rsid w:val="00816AEA"/>
    <w:rsid w:val="008A5CF9"/>
    <w:rsid w:val="008F6BFA"/>
    <w:rsid w:val="00911B6D"/>
    <w:rsid w:val="00923F93"/>
    <w:rsid w:val="00933801"/>
    <w:rsid w:val="00936677"/>
    <w:rsid w:val="0099011B"/>
    <w:rsid w:val="009A30E9"/>
    <w:rsid w:val="009D2B5E"/>
    <w:rsid w:val="009F2265"/>
    <w:rsid w:val="009F3B70"/>
    <w:rsid w:val="00A36824"/>
    <w:rsid w:val="00A566E3"/>
    <w:rsid w:val="00A578B8"/>
    <w:rsid w:val="00A65C63"/>
    <w:rsid w:val="00AA0ED8"/>
    <w:rsid w:val="00AA3F9E"/>
    <w:rsid w:val="00AC7C11"/>
    <w:rsid w:val="00AD40F6"/>
    <w:rsid w:val="00AF382D"/>
    <w:rsid w:val="00B01A1A"/>
    <w:rsid w:val="00B27C37"/>
    <w:rsid w:val="00B42E1D"/>
    <w:rsid w:val="00B4497E"/>
    <w:rsid w:val="00B55D47"/>
    <w:rsid w:val="00B62D33"/>
    <w:rsid w:val="00B8465C"/>
    <w:rsid w:val="00BB4D4B"/>
    <w:rsid w:val="00BC06E2"/>
    <w:rsid w:val="00C47188"/>
    <w:rsid w:val="00C55CD6"/>
    <w:rsid w:val="00CB0894"/>
    <w:rsid w:val="00D604E8"/>
    <w:rsid w:val="00D65542"/>
    <w:rsid w:val="00D76E47"/>
    <w:rsid w:val="00DF5851"/>
    <w:rsid w:val="00E14136"/>
    <w:rsid w:val="00E24488"/>
    <w:rsid w:val="00E45550"/>
    <w:rsid w:val="00E73F06"/>
    <w:rsid w:val="00E87BB1"/>
    <w:rsid w:val="00E87D90"/>
    <w:rsid w:val="00ED2954"/>
    <w:rsid w:val="00ED7E5D"/>
    <w:rsid w:val="00EE099F"/>
    <w:rsid w:val="00F2546C"/>
    <w:rsid w:val="00F362A6"/>
    <w:rsid w:val="00F5256D"/>
    <w:rsid w:val="00FA67CB"/>
    <w:rsid w:val="00F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7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2983-5A90-4274-A59A-D30FBEB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2019-04-26T12:22:00Z</cp:lastPrinted>
  <dcterms:created xsi:type="dcterms:W3CDTF">2019-04-26T07:00:00Z</dcterms:created>
  <dcterms:modified xsi:type="dcterms:W3CDTF">2019-05-06T10:11:00Z</dcterms:modified>
</cp:coreProperties>
</file>