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B5" w:rsidRPr="006815B5" w:rsidRDefault="006815B5" w:rsidP="006815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815B5"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6815B5" w:rsidRPr="006815B5" w:rsidRDefault="006815B5" w:rsidP="006815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815B5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6815B5" w:rsidRPr="006815B5" w:rsidRDefault="006815B5" w:rsidP="006815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815B5" w:rsidRDefault="006815B5" w:rsidP="006815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815B5" w:rsidRPr="006815B5" w:rsidRDefault="006815B5" w:rsidP="006815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815B5" w:rsidRPr="006815B5" w:rsidRDefault="006815B5" w:rsidP="0068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5B5">
        <w:rPr>
          <w:rFonts w:ascii="Times New Roman" w:eastAsia="Calibri" w:hAnsi="Times New Roman" w:cs="Times New Roman"/>
          <w:sz w:val="28"/>
          <w:szCs w:val="28"/>
          <w:lang w:eastAsia="ar-SA"/>
        </w:rPr>
        <w:t>23.12.2016 года № 880-р</w:t>
      </w:r>
    </w:p>
    <w:p w:rsidR="00B031DE" w:rsidRPr="00B031DE" w:rsidRDefault="00B031DE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О</w:t>
      </w:r>
      <w:r w:rsidR="00FB0BB1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>
        <w:rPr>
          <w:rFonts w:ascii="Times New Roman" w:eastAsiaTheme="minorHAnsi" w:hAnsi="Times New Roman"/>
          <w:sz w:val="28"/>
          <w:lang w:eastAsia="en-US"/>
        </w:rPr>
        <w:t>а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FB0BB1">
        <w:rPr>
          <w:rFonts w:ascii="Times New Roman" w:eastAsiaTheme="minorHAnsi" w:hAnsi="Times New Roman"/>
          <w:sz w:val="28"/>
          <w:lang w:eastAsia="en-US"/>
        </w:rPr>
        <w:t>1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FB0BB1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6638BF">
        <w:rPr>
          <w:rFonts w:ascii="Times New Roman" w:eastAsiaTheme="minorHAnsi" w:hAnsi="Times New Roman"/>
          <w:sz w:val="28"/>
          <w:lang w:eastAsia="en-US"/>
        </w:rPr>
        <w:t>1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6638BF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Волкову Н.В.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638BF" w:rsidRDefault="006638BF" w:rsidP="00A6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7602" w:rsidRPr="002957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67602" w:rsidRPr="00295718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A67602" w:rsidRPr="00295718" w:rsidRDefault="00A67602" w:rsidP="00A6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1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6638BF">
        <w:rPr>
          <w:rFonts w:ascii="Times New Roman" w:hAnsi="Times New Roman"/>
          <w:sz w:val="28"/>
          <w:szCs w:val="28"/>
        </w:rPr>
        <w:tab/>
      </w:r>
      <w:r w:rsidR="006638BF">
        <w:rPr>
          <w:rFonts w:ascii="Times New Roman" w:hAnsi="Times New Roman"/>
          <w:sz w:val="28"/>
          <w:szCs w:val="28"/>
        </w:rPr>
        <w:tab/>
      </w:r>
      <w:r w:rsidR="006638BF">
        <w:rPr>
          <w:rFonts w:ascii="Times New Roman" w:hAnsi="Times New Roman"/>
          <w:sz w:val="28"/>
          <w:szCs w:val="28"/>
        </w:rPr>
        <w:tab/>
      </w:r>
      <w:r w:rsidR="006638BF">
        <w:rPr>
          <w:rFonts w:ascii="Times New Roman" w:hAnsi="Times New Roman"/>
          <w:sz w:val="28"/>
          <w:szCs w:val="28"/>
        </w:rPr>
        <w:tab/>
      </w:r>
      <w:r w:rsidRPr="00295718">
        <w:rPr>
          <w:rFonts w:ascii="Times New Roman" w:hAnsi="Times New Roman"/>
          <w:sz w:val="28"/>
          <w:szCs w:val="28"/>
        </w:rPr>
        <w:t>С.</w:t>
      </w:r>
      <w:r w:rsidR="006638BF">
        <w:rPr>
          <w:rFonts w:ascii="Times New Roman" w:hAnsi="Times New Roman"/>
          <w:sz w:val="28"/>
          <w:szCs w:val="28"/>
        </w:rPr>
        <w:t>Н. Шулаев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6D5F48" w:rsidRDefault="006D5F48" w:rsidP="006D5F4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6062F">
        <w:rPr>
          <w:rFonts w:ascii="Times New Roman" w:eastAsia="Times New Roman" w:hAnsi="Times New Roman" w:cs="Times New Roman"/>
          <w:bCs/>
          <w:sz w:val="28"/>
          <w:szCs w:val="28"/>
        </w:rPr>
        <w:t>23.12.</w:t>
      </w: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56062F">
        <w:rPr>
          <w:rFonts w:ascii="Times New Roman" w:eastAsia="Times New Roman" w:hAnsi="Times New Roman" w:cs="Times New Roman"/>
          <w:bCs/>
          <w:sz w:val="28"/>
          <w:szCs w:val="28"/>
        </w:rPr>
        <w:t>880-р</w:t>
      </w:r>
    </w:p>
    <w:p w:rsidR="00AC323D" w:rsidRDefault="00AC323D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DD3147" w:rsidRDefault="00DD3147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B031DE">
        <w:rPr>
          <w:rFonts w:ascii="Times New Roman" w:eastAsiaTheme="minorHAnsi" w:hAnsi="Times New Roman"/>
          <w:sz w:val="28"/>
          <w:lang w:eastAsia="en-US"/>
        </w:rPr>
        <w:t>лан</w:t>
      </w:r>
    </w:p>
    <w:p w:rsidR="00B031DE" w:rsidRPr="00B031D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работы администрации Карталинского муниципального района</w:t>
      </w:r>
    </w:p>
    <w:p w:rsidR="00B031DE" w:rsidRPr="00B031D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6A3610">
        <w:rPr>
          <w:rFonts w:ascii="Times New Roman" w:eastAsiaTheme="minorHAnsi" w:hAnsi="Times New Roman"/>
          <w:sz w:val="28"/>
          <w:lang w:eastAsia="en-US"/>
        </w:rPr>
        <w:t>1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6A3610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a4"/>
        <w:tblW w:w="10163" w:type="dxa"/>
        <w:jc w:val="center"/>
        <w:tblInd w:w="-88" w:type="dxa"/>
        <w:tblBorders>
          <w:bottom w:val="none" w:sz="0" w:space="0" w:color="auto"/>
        </w:tblBorders>
        <w:tblLook w:val="04A0"/>
      </w:tblPr>
      <w:tblGrid>
        <w:gridCol w:w="682"/>
        <w:gridCol w:w="4901"/>
        <w:gridCol w:w="1991"/>
        <w:gridCol w:w="2589"/>
      </w:tblGrid>
      <w:tr w:rsidR="00BE0C41" w:rsidRPr="00B031DE" w:rsidTr="008977EC">
        <w:trPr>
          <w:jc w:val="center"/>
        </w:trPr>
        <w:tc>
          <w:tcPr>
            <w:tcW w:w="682" w:type="dxa"/>
          </w:tcPr>
          <w:p w:rsidR="00BE0C41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№</w:t>
            </w:r>
          </w:p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п/п</w:t>
            </w:r>
          </w:p>
        </w:tc>
        <w:tc>
          <w:tcPr>
            <w:tcW w:w="4901" w:type="dxa"/>
          </w:tcPr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Содержание мероприятий</w:t>
            </w:r>
          </w:p>
        </w:tc>
        <w:tc>
          <w:tcPr>
            <w:tcW w:w="1991" w:type="dxa"/>
          </w:tcPr>
          <w:p w:rsidR="00BE0C41" w:rsidRPr="00B031DE" w:rsidRDefault="00BE0C41" w:rsidP="0029046A">
            <w:pPr>
              <w:ind w:left="-51" w:right="-101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Сроки исполнения</w:t>
            </w:r>
          </w:p>
        </w:tc>
        <w:tc>
          <w:tcPr>
            <w:tcW w:w="2589" w:type="dxa"/>
          </w:tcPr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Исполнители</w:t>
            </w:r>
          </w:p>
        </w:tc>
      </w:tr>
      <w:tr w:rsidR="00BE0C41" w:rsidRPr="00B031DE" w:rsidTr="008977EC">
        <w:trPr>
          <w:jc w:val="center"/>
        </w:trPr>
        <w:tc>
          <w:tcPr>
            <w:tcW w:w="10163" w:type="dxa"/>
            <w:gridSpan w:val="4"/>
          </w:tcPr>
          <w:p w:rsidR="00BE0C41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val="en-US" w:eastAsia="en-US"/>
              </w:rPr>
              <w:t>I</w:t>
            </w: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. Вопросы для рассмотрения на аппаратных совещаниях</w:t>
            </w:r>
          </w:p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при главе Карталинского муниципального района</w:t>
            </w:r>
          </w:p>
        </w:tc>
      </w:tr>
    </w:tbl>
    <w:tbl>
      <w:tblPr>
        <w:tblStyle w:val="1"/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869"/>
        <w:gridCol w:w="2059"/>
        <w:gridCol w:w="2662"/>
      </w:tblGrid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ситуации по бешенству животных  в 2016 году и мерах по профилактике распространения  бешенства среди людей и животных в Карталинском муниципальном районе в 2017 г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Кассихина В.Ю.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2016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5D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ходе выполнения  муниципальной программы «Вакцинопрофилактика»  на 2015-2017 гг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 в 2016 году (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 xml:space="preserve">овление 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от 04.12.2014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№ 1567)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Новогодних праздников и Рождественских каникул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16.01.2017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5D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выполнении  муниципальной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на 2014-2020» в 2016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в 2016 году муниципальной целевой </w:t>
            </w:r>
            <w:r w:rsidR="005D21EC" w:rsidRPr="005D21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злоупотреблению наркотическими средствами и их незаконному обороту в Карталинском муниципальном районе </w:t>
            </w:r>
            <w:r w:rsidR="005D21EC" w:rsidRPr="005D21EC">
              <w:rPr>
                <w:rFonts w:ascii="Times New Roman" w:hAnsi="Times New Roman" w:cs="Times New Roman"/>
                <w:sz w:val="28"/>
                <w:szCs w:val="28"/>
              </w:rPr>
              <w:t>на 2014-2016 годы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превентивных мерах  по обеспечению безопасности при проведении  мероприятий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празднику  «Крещение Господне» (на совещание с главами поселений)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Новогодних праздников и Рождественских каникул (на совещании с главами поселений)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освоении средств, выделенных на строительство, реконструкцию и капитальный ремонт объектов коммунальной инфраструктуры в 2016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Отчет о проведенных процедурах размещения заказов для муниципальных нужд Карталинского муниципального района за 2016 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общей смертности населения </w:t>
            </w:r>
            <w:r w:rsidR="005D21EC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5D21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08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91564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фонда РФ в Карталинском 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районе за 2016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Каптилкина Т.А.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итогах призыва граждан  на военную службу осенью 2016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года   и задачах по подготовке к призыву весной 2017 года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9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  миграционной ситуации на территории Карталинского муниципального района </w:t>
            </w:r>
            <w:r w:rsidR="00915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  <w:r w:rsidR="00915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Сгибнев К.С.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деятельности добровольной пожарной охраны в Карталинском муниципальном районе в 2016 году</w:t>
            </w:r>
          </w:p>
          <w:p w:rsidR="00DD3147" w:rsidRPr="00F4205C" w:rsidRDefault="00DD3147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 плане газификации сельских поселений 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(на совещании с главами поселений)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зимнем содержании дорог и остановочных площадок  (на совещании с главами поселений)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Кобзев С.А.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горячего питания в образовательных организациях 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6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 w:rsidR="006E1A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имущественной и земельной </w:t>
            </w:r>
            <w:r w:rsidR="001A2A60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="006E1A21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6E1A2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пассажирских перевозок на территории 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59" w:type="dxa"/>
          </w:tcPr>
          <w:p w:rsidR="00F4205C" w:rsidRPr="00F4205C" w:rsidRDefault="002E05E3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Усольцев С.В.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08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ходе выполнения в 2016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году муниципальной программы «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населения 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гг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14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профилактике и снижени</w:t>
            </w:r>
            <w:r w:rsidR="001432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26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материнской </w:t>
            </w:r>
            <w:r w:rsidR="0014326D">
              <w:rPr>
                <w:rFonts w:ascii="Times New Roman" w:hAnsi="Times New Roman" w:cs="Times New Roman"/>
                <w:sz w:val="28"/>
                <w:szCs w:val="28"/>
              </w:rPr>
              <w:t xml:space="preserve">и детской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r w:rsidR="001432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5E3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="0014326D">
              <w:rPr>
                <w:rFonts w:ascii="Times New Roman" w:hAnsi="Times New Roman" w:cs="Times New Roman"/>
                <w:sz w:val="28"/>
                <w:szCs w:val="28"/>
              </w:rPr>
              <w:t>инвалидности</w:t>
            </w:r>
            <w:r w:rsidR="0014326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2016 года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08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комиссии по противодействию экстремизму в 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37FD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08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состоянии уличного освещения на территориях поселений района в 2017 г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(на совещании с главами поселений)</w:t>
            </w:r>
          </w:p>
        </w:tc>
        <w:tc>
          <w:tcPr>
            <w:tcW w:w="2059" w:type="dxa"/>
          </w:tcPr>
          <w:p w:rsidR="00F4205C" w:rsidRPr="00F4205C" w:rsidRDefault="002E05E3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Главы поселений, Ломовцев С.В.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выполнении в 2016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37F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дальнейшему развитию системы предоставления государственных и муниципальных услуг по принципу «одного окна» на базе муниципального бюджетного учреждения «МФЦ» 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20.02.2017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38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комиссии по противодействию коррупции в 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38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диспансеризации взрослого населения в 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в 2016году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11A70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 обеспечению безопасности дорожного движения на территории 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 планируемых работах по замене водопроводов на территориях поселений </w:t>
            </w:r>
            <w:r w:rsidR="00384520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38452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ДТВ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Карталинского муниципального района в 2016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исполнении первичных мер пожарной безопасности в части организации обучения населения мерам пожарной безопасности и пропаганды в области пожарной безопасности в Карталинском муниципальном районе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мероприятиях по организации пропуска паводковых вод в весенний период 201</w:t>
            </w:r>
            <w:r w:rsidR="00611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взаимодействия органов системы профилактики по предупреждению подростковой преступности в 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611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итогах профилактических осмотров несовершеннолетних Карталинского муниципального района в 2016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году и плане на 2017 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в 2016 году муниципальной  программы «Комплексная безопасность  образовательных учреждений 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Карталинского муниципального 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гг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в 2016 году  муниципальной программы «По развитию и сохранению историко-культурного наследия 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«Наследие родного края» на 2016-2018 гг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56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профилактике клещевого энцефалита и боррелиоза в 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806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социальных потребностях инвалидов и участников Великой Отечественной войны 1941-1945 гг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и их решении в 2016-2017 гг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расчетах за полученные топливо энергетические ресурсы</w:t>
            </w:r>
            <w:r w:rsidR="0056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(на совещании с главами поселений)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организации ЕГЭ и ОГЭ в Карталинском муниципальном районе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готовности агропромышленного комплекса к весенне-полевым работам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к празднику, посвященному   Победе в Великой Отечественной войне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Клюшина  Г.А.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Карталинского муниципального района за 2016 год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Об итогах работы за 2016 год по основным направлениям деятельности Филиала № 8 ГУ - Фонда социального страхования РФ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Архипова Л.Н.</w:t>
            </w:r>
          </w:p>
        </w:tc>
      </w:tr>
      <w:tr w:rsidR="00F4205C" w:rsidRPr="00BE0C41" w:rsidTr="00CF51EB">
        <w:trPr>
          <w:jc w:val="center"/>
        </w:trPr>
        <w:tc>
          <w:tcPr>
            <w:tcW w:w="571" w:type="dxa"/>
          </w:tcPr>
          <w:p w:rsidR="00F4205C" w:rsidRPr="00A3102C" w:rsidRDefault="00F4205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безопасного пропуска паводковых вод и проведению превентивных противопаводковых мероприятий на территории </w:t>
            </w:r>
            <w:r w:rsidR="00BC3D3A"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BC3D3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059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62" w:type="dxa"/>
          </w:tcPr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4205C" w:rsidRPr="00F4205C" w:rsidRDefault="00F4205C" w:rsidP="00F4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C">
              <w:rPr>
                <w:rFonts w:ascii="Times New Roman" w:hAnsi="Times New Roman" w:cs="Times New Roman"/>
                <w:sz w:val="28"/>
                <w:szCs w:val="28"/>
              </w:rPr>
              <w:t>Усольцев С.В.</w:t>
            </w:r>
          </w:p>
        </w:tc>
      </w:tr>
      <w:tr w:rsidR="004741FD" w:rsidRPr="00BE0C41" w:rsidTr="008977EC">
        <w:trPr>
          <w:jc w:val="center"/>
        </w:trPr>
        <w:tc>
          <w:tcPr>
            <w:tcW w:w="10161" w:type="dxa"/>
            <w:gridSpan w:val="4"/>
          </w:tcPr>
          <w:p w:rsidR="004741FD" w:rsidRPr="004741FD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4741FD" w:rsidRPr="00BE0C41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ind w:left="-183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понедельник, кроме 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последнего понедельника месяца, в 10.00 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Шулаев С.Н.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Ежемесячно, 2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 понедельник месяца, 13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059" w:type="dxa"/>
          </w:tcPr>
          <w:p w:rsidR="00611A70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059" w:type="dxa"/>
          </w:tcPr>
          <w:p w:rsidR="00611A70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EB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F51EB" w:rsidRPr="0029046A" w:rsidRDefault="00CF51E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9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059" w:type="dxa"/>
          </w:tcPr>
          <w:p w:rsidR="00CF51EB" w:rsidRDefault="00CF51EB" w:rsidP="00CF51EB">
            <w:pPr>
              <w:jc w:val="center"/>
            </w:pPr>
            <w:r w:rsidRPr="00D6411D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  <w:r w:rsidR="007278E5">
              <w:rPr>
                <w:rFonts w:ascii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  <w:tc>
          <w:tcPr>
            <w:tcW w:w="2662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F51EB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F51EB" w:rsidRPr="0029046A" w:rsidRDefault="00CF51E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9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059" w:type="dxa"/>
          </w:tcPr>
          <w:p w:rsidR="00CF51EB" w:rsidRDefault="00CF51EB" w:rsidP="00CF51EB">
            <w:pPr>
              <w:jc w:val="center"/>
            </w:pPr>
            <w:r w:rsidRPr="00D6411D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  <w:r w:rsidR="005D4F77">
              <w:rPr>
                <w:rFonts w:ascii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  <w:tc>
          <w:tcPr>
            <w:tcW w:w="2662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2-я и 4-я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обеспечению полноты и своевременности поступления 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0949B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059" w:type="dxa"/>
          </w:tcPr>
          <w:p w:rsidR="00611A70" w:rsidRPr="00611A70" w:rsidRDefault="00CF51EB" w:rsidP="00CF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059" w:type="dxa"/>
          </w:tcPr>
          <w:p w:rsidR="00611A70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CF51EB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F51EB" w:rsidRPr="0029046A" w:rsidRDefault="00CF51E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69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059" w:type="dxa"/>
          </w:tcPr>
          <w:p w:rsidR="00CF51EB" w:rsidRDefault="00CF51EB" w:rsidP="00CF51EB">
            <w:pPr>
              <w:jc w:val="center"/>
            </w:pPr>
            <w:r w:rsidRPr="00EF4443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662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CF51EB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F51EB" w:rsidRPr="0029046A" w:rsidRDefault="00CF51E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69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059" w:type="dxa"/>
          </w:tcPr>
          <w:p w:rsidR="00CF51EB" w:rsidRDefault="00CF51EB" w:rsidP="00CF51EB">
            <w:pPr>
              <w:jc w:val="center"/>
            </w:pPr>
            <w:r w:rsidRPr="00EF4443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662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CF51EB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F51EB" w:rsidRPr="0029046A" w:rsidRDefault="00CF51E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69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059" w:type="dxa"/>
          </w:tcPr>
          <w:p w:rsidR="00CF51EB" w:rsidRDefault="00CF51EB" w:rsidP="00CF51EB">
            <w:pPr>
              <w:jc w:val="center"/>
            </w:pPr>
            <w:r w:rsidRPr="00EF4443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662" w:type="dxa"/>
          </w:tcPr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CF51EB" w:rsidRPr="00611A70" w:rsidRDefault="00CF51E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059" w:type="dxa"/>
          </w:tcPr>
          <w:p w:rsidR="00611A70" w:rsidRPr="00611A70" w:rsidRDefault="002416E4" w:rsidP="000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="000949B3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4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9" w:type="dxa"/>
          </w:tcPr>
          <w:p w:rsidR="00611A70" w:rsidRPr="00611A70" w:rsidRDefault="00611A70" w:rsidP="0073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733EB2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содействия занятости населения</w:t>
            </w:r>
          </w:p>
        </w:tc>
        <w:tc>
          <w:tcPr>
            <w:tcW w:w="2059" w:type="dxa"/>
          </w:tcPr>
          <w:p w:rsidR="00611A70" w:rsidRPr="00611A70" w:rsidRDefault="002416E4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4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059" w:type="dxa"/>
          </w:tcPr>
          <w:p w:rsidR="00611A70" w:rsidRPr="00611A70" w:rsidRDefault="0064680B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611A70" w:rsidRPr="00611A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1A70" w:rsidRPr="00611A70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11A70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11A70" w:rsidRPr="0029046A" w:rsidRDefault="00611A70" w:rsidP="0024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9" w:type="dxa"/>
          </w:tcPr>
          <w:p w:rsid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  <w:p w:rsidR="007278E5" w:rsidRPr="00611A70" w:rsidRDefault="007278E5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662" w:type="dxa"/>
          </w:tcPr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70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A70" w:rsidRPr="00611A70" w:rsidRDefault="00611A70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5F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B0595F" w:rsidRPr="0029046A" w:rsidRDefault="00B0595F" w:rsidP="0024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869" w:type="dxa"/>
          </w:tcPr>
          <w:p w:rsidR="00B0595F" w:rsidRPr="00611A70" w:rsidRDefault="00B0595F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начислению муниципальной пенсии</w:t>
            </w:r>
          </w:p>
        </w:tc>
        <w:tc>
          <w:tcPr>
            <w:tcW w:w="2059" w:type="dxa"/>
          </w:tcPr>
          <w:p w:rsidR="00B0595F" w:rsidRPr="00611A70" w:rsidRDefault="00B0595F" w:rsidP="00B0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62" w:type="dxa"/>
          </w:tcPr>
          <w:p w:rsidR="00B0595F" w:rsidRDefault="00B0595F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B0595F" w:rsidRPr="00611A70" w:rsidRDefault="00B0595F" w:rsidP="0061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3664E3" w:rsidTr="008977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61" w:type="dxa"/>
            <w:gridSpan w:val="4"/>
          </w:tcPr>
          <w:p w:rsidR="003664E3" w:rsidRPr="0029046A" w:rsidRDefault="003664E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</w:t>
            </w:r>
          </w:p>
        </w:tc>
      </w:tr>
      <w:tr w:rsidR="006F0025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F0025" w:rsidRPr="003664E3" w:rsidRDefault="006F002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Елка Губернатора Челябинской области</w:t>
            </w:r>
          </w:p>
        </w:tc>
        <w:tc>
          <w:tcPr>
            <w:tcW w:w="205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662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6F0025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F0025" w:rsidRPr="003664E3" w:rsidRDefault="006F002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массовая гонка «Лыжня России-2017»</w:t>
            </w:r>
          </w:p>
        </w:tc>
        <w:tc>
          <w:tcPr>
            <w:tcW w:w="205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662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6F0025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F0025" w:rsidRDefault="006F002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Лыжная эстафета памяти Героя Советского Союза Пьянзина И.С.</w:t>
            </w:r>
          </w:p>
        </w:tc>
        <w:tc>
          <w:tcPr>
            <w:tcW w:w="205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662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6F0025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F0025" w:rsidRDefault="006F002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9" w:type="dxa"/>
          </w:tcPr>
          <w:p w:rsidR="00A7296B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международному женскому дню </w:t>
            </w:r>
          </w:p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05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662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6F0025" w:rsidTr="00CF51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6F0025" w:rsidRDefault="006F002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«Масленица»</w:t>
            </w:r>
          </w:p>
        </w:tc>
        <w:tc>
          <w:tcPr>
            <w:tcW w:w="2059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662" w:type="dxa"/>
          </w:tcPr>
          <w:p w:rsidR="006F0025" w:rsidRPr="006F0025" w:rsidRDefault="006F0025" w:rsidP="006F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25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</w:tbl>
    <w:p w:rsidR="003664E3" w:rsidRPr="00B031DE" w:rsidRDefault="003664E3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3664E3" w:rsidRPr="00B031D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44" w:rsidRDefault="00D84F44" w:rsidP="0032522F">
      <w:pPr>
        <w:spacing w:after="0" w:line="240" w:lineRule="auto"/>
      </w:pPr>
      <w:r>
        <w:separator/>
      </w:r>
    </w:p>
  </w:endnote>
  <w:endnote w:type="continuationSeparator" w:id="0">
    <w:p w:rsidR="00D84F44" w:rsidRDefault="00D84F44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44" w:rsidRDefault="00D84F44" w:rsidP="0032522F">
      <w:pPr>
        <w:spacing w:after="0" w:line="240" w:lineRule="auto"/>
      </w:pPr>
      <w:r>
        <w:separator/>
      </w:r>
    </w:p>
  </w:footnote>
  <w:footnote w:type="continuationSeparator" w:id="0">
    <w:p w:rsidR="00D84F44" w:rsidRDefault="00D84F44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837FD" w:rsidRDefault="00600129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091C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5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521C"/>
    <w:rsid w:val="0002406F"/>
    <w:rsid w:val="00033FF1"/>
    <w:rsid w:val="000837FD"/>
    <w:rsid w:val="000949B3"/>
    <w:rsid w:val="000B5045"/>
    <w:rsid w:val="000B5149"/>
    <w:rsid w:val="000C4D53"/>
    <w:rsid w:val="000C6552"/>
    <w:rsid w:val="000D5EE0"/>
    <w:rsid w:val="000D7BDF"/>
    <w:rsid w:val="000D7E3A"/>
    <w:rsid w:val="000E21DB"/>
    <w:rsid w:val="00102C16"/>
    <w:rsid w:val="00112E1B"/>
    <w:rsid w:val="0014326D"/>
    <w:rsid w:val="00186BD0"/>
    <w:rsid w:val="00190703"/>
    <w:rsid w:val="00197F27"/>
    <w:rsid w:val="001A0C02"/>
    <w:rsid w:val="001A1AB3"/>
    <w:rsid w:val="001A2A60"/>
    <w:rsid w:val="001A6E35"/>
    <w:rsid w:val="001A7223"/>
    <w:rsid w:val="001B758F"/>
    <w:rsid w:val="001D735F"/>
    <w:rsid w:val="001E32B2"/>
    <w:rsid w:val="00234DBA"/>
    <w:rsid w:val="002416E4"/>
    <w:rsid w:val="002659FC"/>
    <w:rsid w:val="00281A84"/>
    <w:rsid w:val="0029046A"/>
    <w:rsid w:val="002A3AB0"/>
    <w:rsid w:val="002B5915"/>
    <w:rsid w:val="002E05E3"/>
    <w:rsid w:val="002E6B8D"/>
    <w:rsid w:val="002F5C47"/>
    <w:rsid w:val="0031096B"/>
    <w:rsid w:val="00315C08"/>
    <w:rsid w:val="00322283"/>
    <w:rsid w:val="0032522F"/>
    <w:rsid w:val="00332E32"/>
    <w:rsid w:val="00346D92"/>
    <w:rsid w:val="00357263"/>
    <w:rsid w:val="003664E3"/>
    <w:rsid w:val="00384520"/>
    <w:rsid w:val="003A0687"/>
    <w:rsid w:val="003B2463"/>
    <w:rsid w:val="003D13EA"/>
    <w:rsid w:val="0040012D"/>
    <w:rsid w:val="00410CE4"/>
    <w:rsid w:val="004741FD"/>
    <w:rsid w:val="004B691C"/>
    <w:rsid w:val="004C0509"/>
    <w:rsid w:val="004C57A4"/>
    <w:rsid w:val="004D18B9"/>
    <w:rsid w:val="004E2B0B"/>
    <w:rsid w:val="00526195"/>
    <w:rsid w:val="0056062F"/>
    <w:rsid w:val="00563806"/>
    <w:rsid w:val="00565870"/>
    <w:rsid w:val="00565E5B"/>
    <w:rsid w:val="00592032"/>
    <w:rsid w:val="00594102"/>
    <w:rsid w:val="0059483E"/>
    <w:rsid w:val="005A3905"/>
    <w:rsid w:val="005B6155"/>
    <w:rsid w:val="005B6814"/>
    <w:rsid w:val="005D21EC"/>
    <w:rsid w:val="005D4F77"/>
    <w:rsid w:val="00600129"/>
    <w:rsid w:val="00602D36"/>
    <w:rsid w:val="00611A70"/>
    <w:rsid w:val="00611DD0"/>
    <w:rsid w:val="00641456"/>
    <w:rsid w:val="00642B4D"/>
    <w:rsid w:val="0064680B"/>
    <w:rsid w:val="00650866"/>
    <w:rsid w:val="00662AFA"/>
    <w:rsid w:val="006638BF"/>
    <w:rsid w:val="0066479B"/>
    <w:rsid w:val="006815B5"/>
    <w:rsid w:val="006974D0"/>
    <w:rsid w:val="006A3610"/>
    <w:rsid w:val="006B076F"/>
    <w:rsid w:val="006C38DE"/>
    <w:rsid w:val="006D45C9"/>
    <w:rsid w:val="006D5F48"/>
    <w:rsid w:val="006D74F6"/>
    <w:rsid w:val="006E1A21"/>
    <w:rsid w:val="006F0025"/>
    <w:rsid w:val="006F35DD"/>
    <w:rsid w:val="007063C6"/>
    <w:rsid w:val="007278E5"/>
    <w:rsid w:val="00733EB2"/>
    <w:rsid w:val="00745016"/>
    <w:rsid w:val="00780F57"/>
    <w:rsid w:val="0079599F"/>
    <w:rsid w:val="007A2601"/>
    <w:rsid w:val="007A29D4"/>
    <w:rsid w:val="007A7A52"/>
    <w:rsid w:val="007D4E67"/>
    <w:rsid w:val="007D5911"/>
    <w:rsid w:val="007F010F"/>
    <w:rsid w:val="0081013B"/>
    <w:rsid w:val="008134A8"/>
    <w:rsid w:val="00813818"/>
    <w:rsid w:val="0082268B"/>
    <w:rsid w:val="00823883"/>
    <w:rsid w:val="00834699"/>
    <w:rsid w:val="008355D3"/>
    <w:rsid w:val="008428BE"/>
    <w:rsid w:val="008469BE"/>
    <w:rsid w:val="00880C5F"/>
    <w:rsid w:val="0088664E"/>
    <w:rsid w:val="008900BC"/>
    <w:rsid w:val="008977EC"/>
    <w:rsid w:val="00915640"/>
    <w:rsid w:val="0094211A"/>
    <w:rsid w:val="009778B0"/>
    <w:rsid w:val="009802C7"/>
    <w:rsid w:val="00987C4D"/>
    <w:rsid w:val="009A40D3"/>
    <w:rsid w:val="009B1099"/>
    <w:rsid w:val="009D0BE9"/>
    <w:rsid w:val="009F4C60"/>
    <w:rsid w:val="00A12977"/>
    <w:rsid w:val="00A214DD"/>
    <w:rsid w:val="00A22ADB"/>
    <w:rsid w:val="00A3102C"/>
    <w:rsid w:val="00A403B5"/>
    <w:rsid w:val="00A45C95"/>
    <w:rsid w:val="00A551DD"/>
    <w:rsid w:val="00A67602"/>
    <w:rsid w:val="00A7296B"/>
    <w:rsid w:val="00A771AA"/>
    <w:rsid w:val="00A94615"/>
    <w:rsid w:val="00AB5076"/>
    <w:rsid w:val="00AB5314"/>
    <w:rsid w:val="00AB5E93"/>
    <w:rsid w:val="00AC323D"/>
    <w:rsid w:val="00AC4379"/>
    <w:rsid w:val="00AE3FB8"/>
    <w:rsid w:val="00AE75DA"/>
    <w:rsid w:val="00AF6797"/>
    <w:rsid w:val="00B031DE"/>
    <w:rsid w:val="00B0595F"/>
    <w:rsid w:val="00B36A4C"/>
    <w:rsid w:val="00B71897"/>
    <w:rsid w:val="00B720FA"/>
    <w:rsid w:val="00B844B6"/>
    <w:rsid w:val="00BC3D3A"/>
    <w:rsid w:val="00BD46E4"/>
    <w:rsid w:val="00BE0C41"/>
    <w:rsid w:val="00BF1E92"/>
    <w:rsid w:val="00C03E0A"/>
    <w:rsid w:val="00C1376A"/>
    <w:rsid w:val="00C4091C"/>
    <w:rsid w:val="00C47D44"/>
    <w:rsid w:val="00C951CA"/>
    <w:rsid w:val="00CB6871"/>
    <w:rsid w:val="00CB6FC7"/>
    <w:rsid w:val="00CE678B"/>
    <w:rsid w:val="00CF51EB"/>
    <w:rsid w:val="00D10D80"/>
    <w:rsid w:val="00D65925"/>
    <w:rsid w:val="00D84F44"/>
    <w:rsid w:val="00DA0415"/>
    <w:rsid w:val="00DB744F"/>
    <w:rsid w:val="00DC5808"/>
    <w:rsid w:val="00DD3147"/>
    <w:rsid w:val="00DE259C"/>
    <w:rsid w:val="00DF40AA"/>
    <w:rsid w:val="00E3274C"/>
    <w:rsid w:val="00E37061"/>
    <w:rsid w:val="00E41367"/>
    <w:rsid w:val="00E64E76"/>
    <w:rsid w:val="00E85530"/>
    <w:rsid w:val="00E90EEA"/>
    <w:rsid w:val="00E95610"/>
    <w:rsid w:val="00ED1839"/>
    <w:rsid w:val="00ED5B2F"/>
    <w:rsid w:val="00F30DE3"/>
    <w:rsid w:val="00F36F32"/>
    <w:rsid w:val="00F4205C"/>
    <w:rsid w:val="00F43242"/>
    <w:rsid w:val="00F66675"/>
    <w:rsid w:val="00F67CBA"/>
    <w:rsid w:val="00F80E8B"/>
    <w:rsid w:val="00F83444"/>
    <w:rsid w:val="00F92BFB"/>
    <w:rsid w:val="00F931B1"/>
    <w:rsid w:val="00F962BD"/>
    <w:rsid w:val="00FB0BB1"/>
    <w:rsid w:val="00FB5C98"/>
    <w:rsid w:val="00FB7A2E"/>
    <w:rsid w:val="00FD5560"/>
    <w:rsid w:val="00FD5A06"/>
    <w:rsid w:val="00FE0087"/>
    <w:rsid w:val="00FE100D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284B-06E3-4FAD-BC0D-3C0626B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2016-12-21T06:43:00Z</cp:lastPrinted>
  <dcterms:created xsi:type="dcterms:W3CDTF">2016-12-20T05:38:00Z</dcterms:created>
  <dcterms:modified xsi:type="dcterms:W3CDTF">2016-12-26T06:22:00Z</dcterms:modified>
</cp:coreProperties>
</file>