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58" w:rsidRDefault="00C87458" w:rsidP="00C87458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C87458" w:rsidRDefault="00C87458" w:rsidP="00C87458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C87458" w:rsidRDefault="00C87458" w:rsidP="00C87458">
      <w:pPr>
        <w:autoSpaceDN w:val="0"/>
        <w:jc w:val="both"/>
        <w:rPr>
          <w:rFonts w:eastAsia="Calibri"/>
          <w:sz w:val="28"/>
          <w:szCs w:val="28"/>
        </w:rPr>
      </w:pPr>
    </w:p>
    <w:p w:rsidR="00C87458" w:rsidRPr="00032063" w:rsidRDefault="00C87458" w:rsidP="00C87458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23.12.2020 года № 1256</w:t>
      </w:r>
    </w:p>
    <w:p w:rsidR="00807E30" w:rsidRDefault="00807E30" w:rsidP="00A41659">
      <w:pPr>
        <w:rPr>
          <w:sz w:val="28"/>
          <w:szCs w:val="28"/>
        </w:rPr>
      </w:pPr>
    </w:p>
    <w:p w:rsidR="00C87458" w:rsidRDefault="00C87458" w:rsidP="00A41659">
      <w:pPr>
        <w:rPr>
          <w:sz w:val="28"/>
          <w:szCs w:val="28"/>
        </w:rPr>
      </w:pPr>
    </w:p>
    <w:p w:rsidR="00C87458" w:rsidRDefault="00C87458" w:rsidP="00A41659">
      <w:pPr>
        <w:rPr>
          <w:sz w:val="28"/>
        </w:rPr>
      </w:pPr>
    </w:p>
    <w:p w:rsidR="00A41659" w:rsidRDefault="00A41659" w:rsidP="00A41659">
      <w:pPr>
        <w:rPr>
          <w:sz w:val="28"/>
          <w:szCs w:val="22"/>
        </w:rPr>
      </w:pPr>
      <w:r>
        <w:rPr>
          <w:sz w:val="28"/>
        </w:rPr>
        <w:t>О внесении изменений</w:t>
      </w:r>
    </w:p>
    <w:p w:rsidR="00A41659" w:rsidRDefault="00A41659" w:rsidP="00A41659">
      <w:pPr>
        <w:rPr>
          <w:sz w:val="28"/>
        </w:rPr>
      </w:pPr>
      <w:r>
        <w:rPr>
          <w:sz w:val="28"/>
        </w:rPr>
        <w:t>в постановление администрации</w:t>
      </w:r>
    </w:p>
    <w:p w:rsidR="00A41659" w:rsidRDefault="00A41659" w:rsidP="00A41659">
      <w:pPr>
        <w:rPr>
          <w:sz w:val="28"/>
        </w:rPr>
      </w:pPr>
      <w:r>
        <w:rPr>
          <w:sz w:val="28"/>
        </w:rPr>
        <w:t>Карталинского муниципального</w:t>
      </w:r>
    </w:p>
    <w:p w:rsidR="00A41659" w:rsidRDefault="00807E30" w:rsidP="00A41659">
      <w:pPr>
        <w:rPr>
          <w:sz w:val="28"/>
        </w:rPr>
      </w:pPr>
      <w:r>
        <w:rPr>
          <w:sz w:val="28"/>
        </w:rPr>
        <w:t>района от 27.01.2017 года</w:t>
      </w:r>
      <w:r w:rsidR="00A41659">
        <w:rPr>
          <w:sz w:val="28"/>
        </w:rPr>
        <w:t xml:space="preserve"> № 47</w:t>
      </w:r>
    </w:p>
    <w:p w:rsidR="00A41659" w:rsidRDefault="00A41659" w:rsidP="00A41659">
      <w:pPr>
        <w:rPr>
          <w:sz w:val="28"/>
          <w:szCs w:val="28"/>
        </w:rPr>
      </w:pPr>
    </w:p>
    <w:p w:rsidR="00A41659" w:rsidRDefault="00A41659" w:rsidP="00A41659">
      <w:pPr>
        <w:rPr>
          <w:sz w:val="28"/>
          <w:szCs w:val="28"/>
        </w:rPr>
      </w:pPr>
    </w:p>
    <w:p w:rsidR="00A41659" w:rsidRDefault="00A41659" w:rsidP="00A41659">
      <w:pPr>
        <w:rPr>
          <w:sz w:val="28"/>
          <w:szCs w:val="28"/>
        </w:rPr>
      </w:pPr>
    </w:p>
    <w:p w:rsidR="00A41659" w:rsidRDefault="00A41659" w:rsidP="00807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807E30">
        <w:rPr>
          <w:sz w:val="28"/>
          <w:szCs w:val="28"/>
        </w:rPr>
        <w:t xml:space="preserve"> Постановлением Правительства Российской Федерации</w:t>
      </w:r>
      <w:r>
        <w:rPr>
          <w:sz w:val="28"/>
          <w:szCs w:val="28"/>
        </w:rPr>
        <w:t xml:space="preserve"> от 30.12.2003 года № 794 «О единой государственной системе предупреждения и ликвидации чрезвычайных ситуаций», Уставом Карталинского муниципального района,</w:t>
      </w:r>
    </w:p>
    <w:p w:rsidR="00A41659" w:rsidRDefault="00A41659" w:rsidP="00A41659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A41659" w:rsidRDefault="00A41659" w:rsidP="00807E30">
      <w:pPr>
        <w:pStyle w:val="a8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Внести в Положение о единой  дежурно-диспетчерской службе администрации </w:t>
      </w:r>
      <w:r>
        <w:rPr>
          <w:sz w:val="28"/>
          <w:szCs w:val="28"/>
        </w:rPr>
        <w:t xml:space="preserve">Карталинского муниципального района, </w:t>
      </w:r>
      <w:r w:rsidR="00807E30">
        <w:rPr>
          <w:sz w:val="28"/>
        </w:rPr>
        <w:t>утвержденное п</w:t>
      </w:r>
      <w:r>
        <w:rPr>
          <w:sz w:val="28"/>
        </w:rPr>
        <w:t xml:space="preserve">остановлением </w:t>
      </w:r>
      <w:r w:rsidR="00807E30">
        <w:rPr>
          <w:sz w:val="28"/>
        </w:rPr>
        <w:t xml:space="preserve">администрации </w:t>
      </w:r>
      <w:r>
        <w:rPr>
          <w:sz w:val="28"/>
        </w:rPr>
        <w:t xml:space="preserve">Карталинского муниципального района </w:t>
      </w:r>
      <w:r w:rsidR="00807E30">
        <w:rPr>
          <w:sz w:val="28"/>
        </w:rPr>
        <w:t xml:space="preserve">          </w:t>
      </w:r>
      <w:r>
        <w:rPr>
          <w:sz w:val="28"/>
        </w:rPr>
        <w:t>от 27.01.2017 года № 47 «О создании постоянно действующего органа управления, уполномоченного на решение задач в области защиты населения и территорий от чрезвычайных ситуаций и гражданской обороны администрации Карталинского муниципального района», следующие изменения:</w:t>
      </w:r>
    </w:p>
    <w:p w:rsidR="00A41659" w:rsidRDefault="00807E30" w:rsidP="00807E3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пункт 9 главы </w:t>
      </w:r>
      <w:r>
        <w:rPr>
          <w:sz w:val="28"/>
          <w:lang w:val="en-US"/>
        </w:rPr>
        <w:t>II</w:t>
      </w:r>
      <w:r>
        <w:rPr>
          <w:sz w:val="28"/>
        </w:rPr>
        <w:t xml:space="preserve"> р</w:t>
      </w:r>
      <w:r w:rsidR="00A41659">
        <w:rPr>
          <w:sz w:val="28"/>
        </w:rPr>
        <w:t>аздел</w:t>
      </w:r>
      <w:r>
        <w:rPr>
          <w:sz w:val="28"/>
        </w:rPr>
        <w:t>а</w:t>
      </w:r>
      <w:r w:rsidR="00023DD9">
        <w:rPr>
          <w:sz w:val="28"/>
        </w:rPr>
        <w:t xml:space="preserve"> </w:t>
      </w:r>
      <w:r w:rsidR="00A41659">
        <w:rPr>
          <w:sz w:val="28"/>
        </w:rPr>
        <w:t xml:space="preserve"> </w:t>
      </w:r>
      <w:r>
        <w:rPr>
          <w:sz w:val="28"/>
          <w:lang w:val="en-US"/>
        </w:rPr>
        <w:t>I</w:t>
      </w:r>
      <w:r w:rsidR="00A41659">
        <w:rPr>
          <w:sz w:val="28"/>
        </w:rPr>
        <w:t xml:space="preserve"> дополнить </w:t>
      </w:r>
      <w:r>
        <w:rPr>
          <w:sz w:val="28"/>
        </w:rPr>
        <w:t>подпунктами 11, 12</w:t>
      </w:r>
      <w:r w:rsidR="00A41659">
        <w:rPr>
          <w:sz w:val="28"/>
        </w:rPr>
        <w:t xml:space="preserve"> следующего содержания</w:t>
      </w:r>
      <w:r w:rsidR="00A41659">
        <w:rPr>
          <w:sz w:val="28"/>
          <w:szCs w:val="28"/>
        </w:rPr>
        <w:t>:</w:t>
      </w:r>
    </w:p>
    <w:p w:rsidR="00A41659" w:rsidRDefault="00807E30" w:rsidP="00807E30">
      <w:pPr>
        <w:ind w:firstLine="709"/>
        <w:jc w:val="both"/>
        <w:rPr>
          <w:sz w:val="28"/>
          <w:szCs w:val="28"/>
        </w:rPr>
      </w:pPr>
      <w:r>
        <w:rPr>
          <w:sz w:val="28"/>
        </w:rPr>
        <w:t>«</w:t>
      </w:r>
      <w:r w:rsidR="00A41659">
        <w:rPr>
          <w:sz w:val="28"/>
        </w:rPr>
        <w:t>11)</w:t>
      </w:r>
      <w:r w:rsidR="00A41659">
        <w:rPr>
          <w:sz w:val="28"/>
          <w:szCs w:val="28"/>
        </w:rPr>
        <w:t xml:space="preserve"> 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управление силами и средствами единой системы, силами и </w:t>
      </w:r>
      <w:r w:rsidR="00023DD9">
        <w:rPr>
          <w:sz w:val="28"/>
          <w:szCs w:val="28"/>
        </w:rPr>
        <w:t>средствами гражданской обороны)</w:t>
      </w:r>
      <w:r>
        <w:rPr>
          <w:sz w:val="28"/>
          <w:szCs w:val="28"/>
        </w:rPr>
        <w:t>;</w:t>
      </w:r>
    </w:p>
    <w:p w:rsidR="00A41659" w:rsidRDefault="00A41659" w:rsidP="00807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организация информационного взаимодействия федеральных органов исполнительной власти,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обороны.</w:t>
      </w:r>
      <w:r w:rsidR="00023DD9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A41659" w:rsidRDefault="00A41659" w:rsidP="00807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A41659" w:rsidRDefault="00A41659" w:rsidP="00807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807E30">
        <w:rPr>
          <w:sz w:val="28"/>
          <w:szCs w:val="28"/>
        </w:rPr>
        <w:t>Организацию исполнения</w:t>
      </w:r>
      <w:r>
        <w:rPr>
          <w:sz w:val="28"/>
          <w:szCs w:val="28"/>
        </w:rPr>
        <w:t xml:space="preserve"> данного постановления возложить на начальника отдела гражданской обороны и чрезвычайных ситуаций администрации Карталинского муниципального района Попова В.А.</w:t>
      </w:r>
    </w:p>
    <w:p w:rsidR="00A41659" w:rsidRDefault="00A41659" w:rsidP="00807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A41659" w:rsidRDefault="00A41659" w:rsidP="00A41659">
      <w:pPr>
        <w:rPr>
          <w:sz w:val="28"/>
          <w:szCs w:val="28"/>
        </w:rPr>
      </w:pPr>
    </w:p>
    <w:p w:rsidR="00807E30" w:rsidRDefault="00807E30" w:rsidP="00A41659">
      <w:pPr>
        <w:rPr>
          <w:sz w:val="28"/>
          <w:szCs w:val="28"/>
        </w:rPr>
      </w:pPr>
    </w:p>
    <w:p w:rsidR="00807E30" w:rsidRDefault="00807E30" w:rsidP="00A41659">
      <w:pPr>
        <w:rPr>
          <w:sz w:val="28"/>
          <w:szCs w:val="28"/>
        </w:rPr>
      </w:pPr>
    </w:p>
    <w:p w:rsidR="00807E30" w:rsidRDefault="00A41659" w:rsidP="00A41659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A41659" w:rsidRDefault="00A41659" w:rsidP="00807E3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</w:t>
      </w:r>
      <w:r w:rsidR="00807E30">
        <w:rPr>
          <w:sz w:val="28"/>
          <w:szCs w:val="28"/>
        </w:rPr>
        <w:t>ьного района</w:t>
      </w:r>
      <w:r w:rsidR="00807E30">
        <w:rPr>
          <w:sz w:val="28"/>
          <w:szCs w:val="28"/>
        </w:rPr>
        <w:tab/>
      </w:r>
      <w:r w:rsidR="00807E30">
        <w:rPr>
          <w:sz w:val="28"/>
          <w:szCs w:val="28"/>
        </w:rPr>
        <w:tab/>
        <w:t xml:space="preserve">                                                   А.</w:t>
      </w:r>
      <w:r>
        <w:rPr>
          <w:sz w:val="28"/>
          <w:szCs w:val="28"/>
        </w:rPr>
        <w:t>Г. Вдовин</w:t>
      </w:r>
    </w:p>
    <w:p w:rsidR="00D56710" w:rsidRDefault="00D56710" w:rsidP="00D56710">
      <w:pPr>
        <w:jc w:val="both"/>
        <w:rPr>
          <w:sz w:val="28"/>
          <w:szCs w:val="28"/>
        </w:rPr>
      </w:pPr>
    </w:p>
    <w:p w:rsidR="00807E30" w:rsidRDefault="00807E30" w:rsidP="00D56710">
      <w:pPr>
        <w:jc w:val="both"/>
        <w:rPr>
          <w:sz w:val="28"/>
          <w:szCs w:val="28"/>
        </w:rPr>
      </w:pPr>
    </w:p>
    <w:p w:rsidR="00807E30" w:rsidRDefault="00807E30" w:rsidP="00D56710">
      <w:pPr>
        <w:jc w:val="both"/>
        <w:rPr>
          <w:sz w:val="28"/>
          <w:szCs w:val="28"/>
        </w:rPr>
      </w:pPr>
    </w:p>
    <w:p w:rsidR="00807E30" w:rsidRDefault="00807E30" w:rsidP="00D56710">
      <w:pPr>
        <w:jc w:val="both"/>
        <w:rPr>
          <w:sz w:val="28"/>
          <w:szCs w:val="28"/>
        </w:rPr>
      </w:pPr>
    </w:p>
    <w:p w:rsidR="00807E30" w:rsidRDefault="00807E30" w:rsidP="00D56710">
      <w:pPr>
        <w:jc w:val="both"/>
        <w:rPr>
          <w:sz w:val="28"/>
          <w:szCs w:val="28"/>
        </w:rPr>
      </w:pPr>
    </w:p>
    <w:p w:rsidR="00807E30" w:rsidRDefault="00807E30" w:rsidP="00D56710">
      <w:pPr>
        <w:jc w:val="both"/>
        <w:rPr>
          <w:sz w:val="28"/>
          <w:szCs w:val="28"/>
        </w:rPr>
      </w:pPr>
    </w:p>
    <w:p w:rsidR="00807E30" w:rsidRDefault="00807E30" w:rsidP="00D56710">
      <w:pPr>
        <w:jc w:val="both"/>
        <w:rPr>
          <w:sz w:val="28"/>
          <w:szCs w:val="28"/>
        </w:rPr>
      </w:pPr>
    </w:p>
    <w:p w:rsidR="00807E30" w:rsidRDefault="00807E30" w:rsidP="00D56710">
      <w:pPr>
        <w:jc w:val="both"/>
        <w:rPr>
          <w:sz w:val="28"/>
          <w:szCs w:val="28"/>
        </w:rPr>
      </w:pPr>
    </w:p>
    <w:p w:rsidR="00807E30" w:rsidRDefault="00807E30" w:rsidP="00D56710">
      <w:pPr>
        <w:jc w:val="both"/>
        <w:rPr>
          <w:sz w:val="28"/>
          <w:szCs w:val="28"/>
        </w:rPr>
      </w:pPr>
    </w:p>
    <w:p w:rsidR="00807E30" w:rsidRDefault="00807E30" w:rsidP="00D56710">
      <w:pPr>
        <w:jc w:val="both"/>
        <w:rPr>
          <w:sz w:val="28"/>
          <w:szCs w:val="28"/>
        </w:rPr>
      </w:pPr>
    </w:p>
    <w:p w:rsidR="00807E30" w:rsidRDefault="00807E30" w:rsidP="00D56710">
      <w:pPr>
        <w:jc w:val="both"/>
        <w:rPr>
          <w:sz w:val="28"/>
          <w:szCs w:val="28"/>
        </w:rPr>
      </w:pPr>
    </w:p>
    <w:p w:rsidR="00807E30" w:rsidRDefault="00807E30" w:rsidP="00D56710">
      <w:pPr>
        <w:jc w:val="both"/>
        <w:rPr>
          <w:sz w:val="28"/>
          <w:szCs w:val="28"/>
        </w:rPr>
      </w:pPr>
    </w:p>
    <w:p w:rsidR="00807E30" w:rsidRDefault="00807E30" w:rsidP="00D56710">
      <w:pPr>
        <w:jc w:val="both"/>
        <w:rPr>
          <w:sz w:val="28"/>
          <w:szCs w:val="28"/>
        </w:rPr>
      </w:pPr>
    </w:p>
    <w:p w:rsidR="00807E30" w:rsidRDefault="00807E30" w:rsidP="00D56710">
      <w:pPr>
        <w:jc w:val="both"/>
        <w:rPr>
          <w:sz w:val="28"/>
          <w:szCs w:val="28"/>
        </w:rPr>
      </w:pPr>
    </w:p>
    <w:p w:rsidR="00807E30" w:rsidRDefault="00807E30" w:rsidP="00D56710">
      <w:pPr>
        <w:jc w:val="both"/>
        <w:rPr>
          <w:sz w:val="28"/>
          <w:szCs w:val="28"/>
        </w:rPr>
      </w:pPr>
    </w:p>
    <w:p w:rsidR="00807E30" w:rsidRDefault="00807E30" w:rsidP="00D56710">
      <w:pPr>
        <w:jc w:val="both"/>
        <w:rPr>
          <w:sz w:val="28"/>
          <w:szCs w:val="28"/>
        </w:rPr>
      </w:pPr>
    </w:p>
    <w:p w:rsidR="00807E30" w:rsidRDefault="00807E30" w:rsidP="00D56710">
      <w:pPr>
        <w:jc w:val="both"/>
        <w:rPr>
          <w:sz w:val="28"/>
          <w:szCs w:val="28"/>
        </w:rPr>
      </w:pPr>
    </w:p>
    <w:p w:rsidR="00807E30" w:rsidRDefault="00807E30" w:rsidP="00D56710">
      <w:pPr>
        <w:jc w:val="both"/>
        <w:rPr>
          <w:sz w:val="28"/>
          <w:szCs w:val="28"/>
        </w:rPr>
      </w:pPr>
    </w:p>
    <w:p w:rsidR="00807E30" w:rsidRDefault="00807E30" w:rsidP="00D56710">
      <w:pPr>
        <w:jc w:val="both"/>
        <w:rPr>
          <w:sz w:val="28"/>
          <w:szCs w:val="28"/>
        </w:rPr>
      </w:pPr>
    </w:p>
    <w:p w:rsidR="00807E30" w:rsidRDefault="00807E30" w:rsidP="00D56710">
      <w:pPr>
        <w:jc w:val="both"/>
        <w:rPr>
          <w:sz w:val="28"/>
          <w:szCs w:val="28"/>
        </w:rPr>
      </w:pPr>
    </w:p>
    <w:p w:rsidR="00807E30" w:rsidRDefault="00807E30" w:rsidP="00D56710">
      <w:pPr>
        <w:jc w:val="both"/>
        <w:rPr>
          <w:sz w:val="28"/>
          <w:szCs w:val="28"/>
        </w:rPr>
      </w:pPr>
    </w:p>
    <w:p w:rsidR="00807E30" w:rsidRDefault="00807E30" w:rsidP="00D56710">
      <w:pPr>
        <w:jc w:val="both"/>
        <w:rPr>
          <w:sz w:val="28"/>
          <w:szCs w:val="28"/>
        </w:rPr>
      </w:pPr>
    </w:p>
    <w:p w:rsidR="00807E30" w:rsidRDefault="00807E30" w:rsidP="00D56710">
      <w:pPr>
        <w:jc w:val="both"/>
        <w:rPr>
          <w:sz w:val="28"/>
          <w:szCs w:val="28"/>
        </w:rPr>
      </w:pPr>
    </w:p>
    <w:p w:rsidR="00807E30" w:rsidRDefault="00807E30" w:rsidP="00D56710">
      <w:pPr>
        <w:jc w:val="both"/>
        <w:rPr>
          <w:sz w:val="28"/>
          <w:szCs w:val="28"/>
        </w:rPr>
      </w:pPr>
    </w:p>
    <w:p w:rsidR="00807E30" w:rsidRDefault="00807E30" w:rsidP="00D56710">
      <w:pPr>
        <w:jc w:val="both"/>
        <w:rPr>
          <w:sz w:val="28"/>
          <w:szCs w:val="28"/>
        </w:rPr>
      </w:pPr>
    </w:p>
    <w:p w:rsidR="00807E30" w:rsidRDefault="00807E30" w:rsidP="00D56710">
      <w:pPr>
        <w:jc w:val="both"/>
        <w:rPr>
          <w:sz w:val="28"/>
          <w:szCs w:val="28"/>
        </w:rPr>
      </w:pPr>
    </w:p>
    <w:p w:rsidR="00807E30" w:rsidRDefault="00807E30" w:rsidP="00D56710">
      <w:pPr>
        <w:jc w:val="both"/>
        <w:rPr>
          <w:sz w:val="28"/>
          <w:szCs w:val="28"/>
        </w:rPr>
      </w:pPr>
    </w:p>
    <w:p w:rsidR="00807E30" w:rsidRDefault="00807E30" w:rsidP="00D56710">
      <w:pPr>
        <w:jc w:val="both"/>
        <w:rPr>
          <w:sz w:val="28"/>
          <w:szCs w:val="28"/>
        </w:rPr>
      </w:pPr>
    </w:p>
    <w:p w:rsidR="00807E30" w:rsidRDefault="00807E30" w:rsidP="00D56710">
      <w:pPr>
        <w:jc w:val="both"/>
        <w:rPr>
          <w:sz w:val="28"/>
          <w:szCs w:val="28"/>
        </w:rPr>
      </w:pPr>
    </w:p>
    <w:p w:rsidR="00807E30" w:rsidRDefault="00807E30" w:rsidP="00D56710">
      <w:pPr>
        <w:jc w:val="both"/>
        <w:rPr>
          <w:sz w:val="28"/>
          <w:szCs w:val="28"/>
        </w:rPr>
      </w:pPr>
    </w:p>
    <w:p w:rsidR="00807E30" w:rsidRDefault="00807E30" w:rsidP="00D56710">
      <w:pPr>
        <w:jc w:val="both"/>
        <w:rPr>
          <w:sz w:val="28"/>
          <w:szCs w:val="28"/>
        </w:rPr>
      </w:pPr>
    </w:p>
    <w:p w:rsidR="005A76D7" w:rsidRPr="005A76D7" w:rsidRDefault="005A76D7" w:rsidP="00D56710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sectPr w:rsidR="005A76D7" w:rsidRPr="005A76D7" w:rsidSect="00625870">
      <w:headerReference w:type="default" r:id="rId8"/>
      <w:pgSz w:w="11910" w:h="16840"/>
      <w:pgMar w:top="1134" w:right="851" w:bottom="1276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A07" w:rsidRDefault="003C4A07" w:rsidP="00997407">
      <w:r>
        <w:separator/>
      </w:r>
    </w:p>
  </w:endnote>
  <w:endnote w:type="continuationSeparator" w:id="1">
    <w:p w:rsidR="003C4A07" w:rsidRDefault="003C4A07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A07" w:rsidRDefault="003C4A07" w:rsidP="00997407">
      <w:r>
        <w:separator/>
      </w:r>
    </w:p>
  </w:footnote>
  <w:footnote w:type="continuationSeparator" w:id="1">
    <w:p w:rsidR="003C4A07" w:rsidRDefault="003C4A07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F23165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745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B5777"/>
    <w:multiLevelType w:val="hybridMultilevel"/>
    <w:tmpl w:val="79DC7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3209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3DD9"/>
    <w:rsid w:val="000258D2"/>
    <w:rsid w:val="00026CDC"/>
    <w:rsid w:val="000428F2"/>
    <w:rsid w:val="00056AF0"/>
    <w:rsid w:val="00062109"/>
    <w:rsid w:val="00072070"/>
    <w:rsid w:val="0007616A"/>
    <w:rsid w:val="000766BF"/>
    <w:rsid w:val="00076FD3"/>
    <w:rsid w:val="0009588D"/>
    <w:rsid w:val="000A316C"/>
    <w:rsid w:val="000B21AE"/>
    <w:rsid w:val="000B2C83"/>
    <w:rsid w:val="000B5930"/>
    <w:rsid w:val="000D3C17"/>
    <w:rsid w:val="000E2AC2"/>
    <w:rsid w:val="000F2CFD"/>
    <w:rsid w:val="000F5089"/>
    <w:rsid w:val="00110885"/>
    <w:rsid w:val="001137E7"/>
    <w:rsid w:val="00113E11"/>
    <w:rsid w:val="00115F0E"/>
    <w:rsid w:val="00117B22"/>
    <w:rsid w:val="00121F13"/>
    <w:rsid w:val="0013406C"/>
    <w:rsid w:val="00137294"/>
    <w:rsid w:val="00141632"/>
    <w:rsid w:val="00142C2A"/>
    <w:rsid w:val="0014750C"/>
    <w:rsid w:val="001577E2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D70CC"/>
    <w:rsid w:val="002E3488"/>
    <w:rsid w:val="002E474D"/>
    <w:rsid w:val="003003E2"/>
    <w:rsid w:val="00302227"/>
    <w:rsid w:val="003169B9"/>
    <w:rsid w:val="00320A2D"/>
    <w:rsid w:val="00320F5C"/>
    <w:rsid w:val="003240CF"/>
    <w:rsid w:val="00331FEA"/>
    <w:rsid w:val="00337D14"/>
    <w:rsid w:val="003417FA"/>
    <w:rsid w:val="00344416"/>
    <w:rsid w:val="00352680"/>
    <w:rsid w:val="00356B41"/>
    <w:rsid w:val="00357CE8"/>
    <w:rsid w:val="0036052D"/>
    <w:rsid w:val="003631C0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C4A07"/>
    <w:rsid w:val="003D08EE"/>
    <w:rsid w:val="003D5C8C"/>
    <w:rsid w:val="003E6847"/>
    <w:rsid w:val="003E7FE6"/>
    <w:rsid w:val="0040485C"/>
    <w:rsid w:val="0041778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53E47"/>
    <w:rsid w:val="00573728"/>
    <w:rsid w:val="00595361"/>
    <w:rsid w:val="005A0D90"/>
    <w:rsid w:val="005A76D7"/>
    <w:rsid w:val="005B0954"/>
    <w:rsid w:val="005B5B73"/>
    <w:rsid w:val="005D5E05"/>
    <w:rsid w:val="005D602C"/>
    <w:rsid w:val="005E33EC"/>
    <w:rsid w:val="0060545A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31446"/>
    <w:rsid w:val="007325E1"/>
    <w:rsid w:val="007365AB"/>
    <w:rsid w:val="00745646"/>
    <w:rsid w:val="007479F4"/>
    <w:rsid w:val="0076103E"/>
    <w:rsid w:val="0079115C"/>
    <w:rsid w:val="00791CDC"/>
    <w:rsid w:val="00795E7B"/>
    <w:rsid w:val="007A794F"/>
    <w:rsid w:val="007C6E76"/>
    <w:rsid w:val="007E2C81"/>
    <w:rsid w:val="007E4E83"/>
    <w:rsid w:val="007E5DC2"/>
    <w:rsid w:val="007F46C2"/>
    <w:rsid w:val="00802D92"/>
    <w:rsid w:val="00804C15"/>
    <w:rsid w:val="00806ED9"/>
    <w:rsid w:val="00807E30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7E95"/>
    <w:rsid w:val="008E14BB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398A"/>
    <w:rsid w:val="00944BDD"/>
    <w:rsid w:val="00944F64"/>
    <w:rsid w:val="00946D95"/>
    <w:rsid w:val="00950C4C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508A"/>
    <w:rsid w:val="009D72A7"/>
    <w:rsid w:val="009E123F"/>
    <w:rsid w:val="009E60D6"/>
    <w:rsid w:val="009E6388"/>
    <w:rsid w:val="009E7EDA"/>
    <w:rsid w:val="009F5327"/>
    <w:rsid w:val="00A075FE"/>
    <w:rsid w:val="00A07B96"/>
    <w:rsid w:val="00A104F6"/>
    <w:rsid w:val="00A13411"/>
    <w:rsid w:val="00A13C6D"/>
    <w:rsid w:val="00A348B9"/>
    <w:rsid w:val="00A41659"/>
    <w:rsid w:val="00A419EA"/>
    <w:rsid w:val="00A62537"/>
    <w:rsid w:val="00A6439B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B167BF"/>
    <w:rsid w:val="00B2121B"/>
    <w:rsid w:val="00B27246"/>
    <w:rsid w:val="00B3067C"/>
    <w:rsid w:val="00B3090D"/>
    <w:rsid w:val="00B319F0"/>
    <w:rsid w:val="00B47A78"/>
    <w:rsid w:val="00B553F8"/>
    <w:rsid w:val="00B60357"/>
    <w:rsid w:val="00B6429E"/>
    <w:rsid w:val="00BA75E3"/>
    <w:rsid w:val="00BB4F51"/>
    <w:rsid w:val="00BB4F57"/>
    <w:rsid w:val="00BC5199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87458"/>
    <w:rsid w:val="00CA5F83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D6A5D"/>
    <w:rsid w:val="00DE2950"/>
    <w:rsid w:val="00DE34F5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23165"/>
    <w:rsid w:val="00F27582"/>
    <w:rsid w:val="00F33F17"/>
    <w:rsid w:val="00F62FAC"/>
    <w:rsid w:val="00F6726D"/>
    <w:rsid w:val="00F72632"/>
    <w:rsid w:val="00F77669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Среднемесячная номинальная начисленная заработная плата работников организаций з</vt:lpstr>
      <vt:lpstr>    Наиболее высокий уровень заработной платы отмечался в организациях: * транспорти</vt:lpstr>
      <vt:lpstr>    * деятельности в области информации и связи - 40500,0 рубля (108,8%), </vt:lpstr>
      <vt:lpstr>    * деятельности финансовой и страховой - 38752,4 рубля (108,0%). </vt:lpstr>
      <vt:lpstr>    Самый низкий уровень заработной платы наблюдался у работников организаций: деяте</vt:lpstr>
      <vt:lpstr>    На 1 января 2020 года просроченная задолженность по заработной плате в организац</vt:lpstr>
    </vt:vector>
  </TitlesOfParts>
  <Company>USN Team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2020-12-22T04:09:00Z</cp:lastPrinted>
  <dcterms:created xsi:type="dcterms:W3CDTF">2020-12-22T03:04:00Z</dcterms:created>
  <dcterms:modified xsi:type="dcterms:W3CDTF">2020-12-24T04:44:00Z</dcterms:modified>
</cp:coreProperties>
</file>