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FF" w:rsidRDefault="008A5CFF" w:rsidP="008A5C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ПОСТАНОВЛЕНИЕ</w:t>
      </w:r>
    </w:p>
    <w:p w:rsidR="008A5CFF" w:rsidRDefault="008A5CFF" w:rsidP="008A5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8A5CFF" w:rsidRDefault="008A5CFF" w:rsidP="008A5CF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8A5CFF" w:rsidRDefault="008A5CFF" w:rsidP="008A5CFF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18.05.2022 года № 462</w:t>
      </w:r>
    </w:p>
    <w:p w:rsidR="00F27000" w:rsidRDefault="00F27000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22840" w:rsidTr="00F22840">
        <w:tc>
          <w:tcPr>
            <w:tcW w:w="4219" w:type="dxa"/>
          </w:tcPr>
          <w:p w:rsidR="00F22840" w:rsidRDefault="00F22840" w:rsidP="001F6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E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                         </w:t>
            </w:r>
            <w:r w:rsidRPr="001F6FE3">
              <w:rPr>
                <w:rFonts w:ascii="Times New Roman" w:hAnsi="Times New Roman" w:cs="Times New Roman"/>
                <w:sz w:val="28"/>
                <w:szCs w:val="28"/>
              </w:rPr>
              <w:t>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E3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E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E3">
              <w:rPr>
                <w:rFonts w:ascii="Times New Roman" w:hAnsi="Times New Roman" w:cs="Times New Roman"/>
                <w:sz w:val="28"/>
                <w:szCs w:val="28"/>
              </w:rPr>
              <w:t>от 08.09.2015 года № 787</w:t>
            </w:r>
          </w:p>
        </w:tc>
      </w:tr>
    </w:tbl>
    <w:p w:rsidR="00D70768" w:rsidRDefault="00D70768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840" w:rsidRDefault="00F22840" w:rsidP="00A8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FE3" w:rsidRPr="00F22840" w:rsidRDefault="00A37171" w:rsidP="00F2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840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4117B" w:rsidRPr="00F22840">
        <w:rPr>
          <w:rFonts w:ascii="Times New Roman" w:hAnsi="Times New Roman" w:cs="Times New Roman"/>
          <w:sz w:val="28"/>
          <w:szCs w:val="28"/>
        </w:rPr>
        <w:t>нормативного</w:t>
      </w:r>
      <w:r w:rsidR="000F427C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24117B" w:rsidRPr="00F22840">
        <w:rPr>
          <w:rFonts w:ascii="Times New Roman" w:hAnsi="Times New Roman" w:cs="Times New Roman"/>
          <w:sz w:val="28"/>
          <w:szCs w:val="28"/>
        </w:rPr>
        <w:t xml:space="preserve"> акта действующему законодательству</w:t>
      </w:r>
      <w:r w:rsidR="000F427C">
        <w:rPr>
          <w:rFonts w:ascii="Times New Roman" w:hAnsi="Times New Roman" w:cs="Times New Roman"/>
          <w:sz w:val="28"/>
          <w:szCs w:val="28"/>
        </w:rPr>
        <w:t>,</w:t>
      </w:r>
      <w:r w:rsidR="0024117B" w:rsidRPr="00F2284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F22840">
        <w:rPr>
          <w:rFonts w:ascii="Times New Roman" w:hAnsi="Times New Roman" w:cs="Times New Roman"/>
          <w:sz w:val="28"/>
          <w:szCs w:val="28"/>
        </w:rPr>
        <w:t xml:space="preserve"> Законом Челябинской области </w:t>
      </w:r>
      <w:r w:rsidR="00F228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2840">
        <w:rPr>
          <w:rFonts w:ascii="Times New Roman" w:hAnsi="Times New Roman" w:cs="Times New Roman"/>
          <w:sz w:val="28"/>
          <w:szCs w:val="28"/>
        </w:rPr>
        <w:t xml:space="preserve">от 24.04.2014 </w:t>
      </w:r>
      <w:r w:rsidR="00715F9F" w:rsidRPr="00F22840">
        <w:rPr>
          <w:rFonts w:ascii="Times New Roman" w:hAnsi="Times New Roman" w:cs="Times New Roman"/>
          <w:sz w:val="28"/>
          <w:szCs w:val="28"/>
        </w:rPr>
        <w:t>№</w:t>
      </w:r>
      <w:r w:rsidR="00F71154" w:rsidRPr="00F22840">
        <w:rPr>
          <w:rFonts w:ascii="Times New Roman" w:hAnsi="Times New Roman" w:cs="Times New Roman"/>
          <w:sz w:val="28"/>
          <w:szCs w:val="28"/>
        </w:rPr>
        <w:t xml:space="preserve"> </w:t>
      </w:r>
      <w:r w:rsidR="00715F9F" w:rsidRPr="00F22840">
        <w:rPr>
          <w:rFonts w:ascii="Times New Roman" w:hAnsi="Times New Roman" w:cs="Times New Roman"/>
          <w:sz w:val="28"/>
          <w:szCs w:val="28"/>
        </w:rPr>
        <w:t>684-ЗО «Об оценке регулирующего воздействия проектов муниципальных нормативных актов и экспертизе муниципальных нормативных правовых актов»</w:t>
      </w:r>
      <w:r w:rsidR="00F22840">
        <w:rPr>
          <w:rFonts w:ascii="Times New Roman" w:hAnsi="Times New Roman" w:cs="Times New Roman"/>
          <w:sz w:val="28"/>
          <w:szCs w:val="28"/>
        </w:rPr>
        <w:t xml:space="preserve"> (с изменениями от 06.04.2016 года</w:t>
      </w:r>
      <w:r w:rsidR="0024117B" w:rsidRPr="00F22840">
        <w:rPr>
          <w:rFonts w:ascii="Times New Roman" w:hAnsi="Times New Roman" w:cs="Times New Roman"/>
          <w:sz w:val="28"/>
          <w:szCs w:val="28"/>
        </w:rPr>
        <w:t xml:space="preserve"> № 334-ЗО, от</w:t>
      </w:r>
      <w:r w:rsidR="00F22840">
        <w:rPr>
          <w:rFonts w:ascii="Times New Roman" w:hAnsi="Times New Roman" w:cs="Times New Roman"/>
          <w:sz w:val="28"/>
          <w:szCs w:val="28"/>
        </w:rPr>
        <w:t xml:space="preserve"> </w:t>
      </w:r>
      <w:r w:rsidR="0024117B" w:rsidRPr="00F22840">
        <w:rPr>
          <w:rFonts w:ascii="Times New Roman" w:hAnsi="Times New Roman" w:cs="Times New Roman"/>
          <w:sz w:val="28"/>
          <w:szCs w:val="28"/>
        </w:rPr>
        <w:t xml:space="preserve"> 21.12.2020</w:t>
      </w:r>
      <w:r w:rsidR="00F22840">
        <w:rPr>
          <w:rFonts w:ascii="Times New Roman" w:hAnsi="Times New Roman" w:cs="Times New Roman"/>
          <w:sz w:val="28"/>
          <w:szCs w:val="28"/>
        </w:rPr>
        <w:t xml:space="preserve"> </w:t>
      </w:r>
      <w:r w:rsidR="0024117B" w:rsidRPr="00F22840">
        <w:rPr>
          <w:rFonts w:ascii="Times New Roman" w:hAnsi="Times New Roman" w:cs="Times New Roman"/>
          <w:sz w:val="28"/>
          <w:szCs w:val="28"/>
        </w:rPr>
        <w:t>г</w:t>
      </w:r>
      <w:r w:rsidR="00F22840">
        <w:rPr>
          <w:rFonts w:ascii="Times New Roman" w:hAnsi="Times New Roman" w:cs="Times New Roman"/>
          <w:sz w:val="28"/>
          <w:szCs w:val="28"/>
        </w:rPr>
        <w:t xml:space="preserve">ода </w:t>
      </w:r>
      <w:r w:rsidR="0024117B" w:rsidRPr="00F22840">
        <w:rPr>
          <w:rFonts w:ascii="Times New Roman" w:hAnsi="Times New Roman" w:cs="Times New Roman"/>
          <w:sz w:val="28"/>
          <w:szCs w:val="28"/>
        </w:rPr>
        <w:t xml:space="preserve"> № 283-ЗО, от</w:t>
      </w:r>
      <w:r w:rsidR="00F22840">
        <w:rPr>
          <w:rFonts w:ascii="Times New Roman" w:hAnsi="Times New Roman" w:cs="Times New Roman"/>
          <w:sz w:val="28"/>
          <w:szCs w:val="28"/>
        </w:rPr>
        <w:t xml:space="preserve"> </w:t>
      </w:r>
      <w:r w:rsidR="0024117B" w:rsidRPr="00F22840">
        <w:rPr>
          <w:rFonts w:ascii="Times New Roman" w:hAnsi="Times New Roman" w:cs="Times New Roman"/>
          <w:sz w:val="28"/>
          <w:szCs w:val="28"/>
        </w:rPr>
        <w:t xml:space="preserve"> 02.09.2021</w:t>
      </w:r>
      <w:r w:rsidR="00F22840">
        <w:rPr>
          <w:rFonts w:ascii="Times New Roman" w:hAnsi="Times New Roman" w:cs="Times New Roman"/>
          <w:sz w:val="28"/>
          <w:szCs w:val="28"/>
        </w:rPr>
        <w:t xml:space="preserve"> </w:t>
      </w:r>
      <w:r w:rsidR="0024117B" w:rsidRPr="00F22840">
        <w:rPr>
          <w:rFonts w:ascii="Times New Roman" w:hAnsi="Times New Roman" w:cs="Times New Roman"/>
          <w:sz w:val="28"/>
          <w:szCs w:val="28"/>
        </w:rPr>
        <w:t>г</w:t>
      </w:r>
      <w:r w:rsidR="00F22840">
        <w:rPr>
          <w:rFonts w:ascii="Times New Roman" w:hAnsi="Times New Roman" w:cs="Times New Roman"/>
          <w:sz w:val="28"/>
          <w:szCs w:val="28"/>
        </w:rPr>
        <w:t>ода № 420-ЗО),</w:t>
      </w:r>
    </w:p>
    <w:p w:rsidR="00D70768" w:rsidRPr="00F22840" w:rsidRDefault="0024117B" w:rsidP="00F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40">
        <w:rPr>
          <w:rFonts w:ascii="Times New Roman" w:hAnsi="Times New Roman" w:cs="Times New Roman"/>
          <w:sz w:val="28"/>
          <w:szCs w:val="28"/>
        </w:rPr>
        <w:t>а</w:t>
      </w:r>
      <w:r w:rsidR="00D70768" w:rsidRPr="00F22840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715F9F" w:rsidRPr="00F22840" w:rsidRDefault="00F22840" w:rsidP="00F2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</w:t>
      </w:r>
      <w:r w:rsidR="00715F9F" w:rsidRPr="00F2284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Карталинского муниципального района от 08.09.2015 года № 787 «О проведении оценки регулирующего воздействия муниципальных нормативных правовых актов и экспертизы муниципальных нормативных правовых актов администрации Карталинского муниципального района, затрагивающих вопросы осуществления предпринимательской и (или) инвестиционной деятельности» (с изменениями от 14.12.2016 года № 771,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5F9F" w:rsidRPr="00F22840">
        <w:rPr>
          <w:rFonts w:ascii="Times New Roman" w:hAnsi="Times New Roman" w:cs="Times New Roman"/>
          <w:sz w:val="28"/>
          <w:szCs w:val="28"/>
        </w:rPr>
        <w:t>14.07.2017</w:t>
      </w:r>
      <w:r w:rsidR="0024117B" w:rsidRPr="00F22840">
        <w:rPr>
          <w:rFonts w:ascii="Times New Roman" w:hAnsi="Times New Roman" w:cs="Times New Roman"/>
          <w:sz w:val="28"/>
          <w:szCs w:val="28"/>
        </w:rPr>
        <w:t xml:space="preserve"> </w:t>
      </w:r>
      <w:r w:rsidR="00715F9F" w:rsidRPr="00F22840">
        <w:rPr>
          <w:rFonts w:ascii="Times New Roman" w:hAnsi="Times New Roman" w:cs="Times New Roman"/>
          <w:sz w:val="28"/>
          <w:szCs w:val="28"/>
        </w:rPr>
        <w:t>года № 563) следующие изменения:</w:t>
      </w:r>
    </w:p>
    <w:p w:rsidR="00715F9F" w:rsidRPr="00F22840" w:rsidRDefault="000F427C" w:rsidP="00F2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</w:t>
      </w:r>
      <w:r w:rsidR="005F09B6">
        <w:rPr>
          <w:rFonts w:ascii="Times New Roman" w:hAnsi="Times New Roman" w:cs="Times New Roman"/>
          <w:sz w:val="28"/>
          <w:szCs w:val="28"/>
        </w:rPr>
        <w:t xml:space="preserve">и </w:t>
      </w:r>
      <w:r w:rsidR="00F22840">
        <w:rPr>
          <w:rFonts w:ascii="Times New Roman" w:hAnsi="Times New Roman" w:cs="Times New Roman"/>
          <w:sz w:val="28"/>
          <w:szCs w:val="28"/>
        </w:rPr>
        <w:t>п</w:t>
      </w:r>
      <w:r w:rsidR="00715F9F" w:rsidRPr="00F22840">
        <w:rPr>
          <w:rFonts w:ascii="Times New Roman" w:hAnsi="Times New Roman" w:cs="Times New Roman"/>
          <w:sz w:val="28"/>
          <w:szCs w:val="28"/>
        </w:rPr>
        <w:t xml:space="preserve">о тексту </w:t>
      </w:r>
      <w:r>
        <w:rPr>
          <w:rFonts w:ascii="Times New Roman" w:hAnsi="Times New Roman" w:cs="Times New Roman"/>
          <w:sz w:val="28"/>
          <w:szCs w:val="28"/>
        </w:rPr>
        <w:t>всего п</w:t>
      </w:r>
      <w:r w:rsidR="0024117B" w:rsidRPr="00F2284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15F9F" w:rsidRPr="00F22840">
        <w:rPr>
          <w:rFonts w:ascii="Times New Roman" w:hAnsi="Times New Roman" w:cs="Times New Roman"/>
          <w:sz w:val="28"/>
          <w:szCs w:val="28"/>
        </w:rPr>
        <w:t>вместо слов «(или) инвестиционн</w:t>
      </w:r>
      <w:r w:rsidR="001B0FD6">
        <w:rPr>
          <w:rFonts w:ascii="Times New Roman" w:hAnsi="Times New Roman" w:cs="Times New Roman"/>
          <w:sz w:val="28"/>
          <w:szCs w:val="28"/>
        </w:rPr>
        <w:t>ой деятельности» читать слова «</w:t>
      </w:r>
      <w:r w:rsidR="00715F9F" w:rsidRPr="00F22840">
        <w:rPr>
          <w:rFonts w:ascii="Times New Roman" w:hAnsi="Times New Roman" w:cs="Times New Roman"/>
          <w:sz w:val="28"/>
          <w:szCs w:val="28"/>
        </w:rPr>
        <w:t>и</w:t>
      </w:r>
      <w:r w:rsidR="00F22840">
        <w:rPr>
          <w:rFonts w:ascii="Times New Roman" w:hAnsi="Times New Roman" w:cs="Times New Roman"/>
          <w:sz w:val="28"/>
          <w:szCs w:val="28"/>
        </w:rPr>
        <w:t>ной экономической деятельности»;</w:t>
      </w:r>
    </w:p>
    <w:p w:rsidR="00715F9F" w:rsidRPr="00F22840" w:rsidRDefault="000F427C" w:rsidP="00F2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2840">
        <w:rPr>
          <w:rFonts w:ascii="Times New Roman" w:hAnsi="Times New Roman" w:cs="Times New Roman"/>
          <w:sz w:val="28"/>
          <w:szCs w:val="28"/>
        </w:rPr>
        <w:t>в</w:t>
      </w:r>
      <w:r w:rsidR="00715F9F" w:rsidRPr="00F22840">
        <w:rPr>
          <w:rFonts w:ascii="Times New Roman" w:hAnsi="Times New Roman" w:cs="Times New Roman"/>
          <w:sz w:val="28"/>
          <w:szCs w:val="28"/>
        </w:rPr>
        <w:t xml:space="preserve"> пункте 3 слова «отделу юридической и кадровой работы администрации Карталинского муниципального р</w:t>
      </w:r>
      <w:r w:rsidR="0024117B" w:rsidRPr="00F22840">
        <w:rPr>
          <w:rFonts w:ascii="Times New Roman" w:hAnsi="Times New Roman" w:cs="Times New Roman"/>
          <w:sz w:val="28"/>
          <w:szCs w:val="28"/>
        </w:rPr>
        <w:t xml:space="preserve">айона»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="0024117B" w:rsidRPr="00F22840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4117B" w:rsidRPr="00F22840">
        <w:rPr>
          <w:rFonts w:ascii="Times New Roman" w:hAnsi="Times New Roman" w:cs="Times New Roman"/>
          <w:sz w:val="28"/>
          <w:szCs w:val="28"/>
        </w:rPr>
        <w:t xml:space="preserve"> «юридическому</w:t>
      </w:r>
      <w:r w:rsidR="00715F9F" w:rsidRPr="00F2284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4117B" w:rsidRPr="00F22840">
        <w:rPr>
          <w:rFonts w:ascii="Times New Roman" w:hAnsi="Times New Roman" w:cs="Times New Roman"/>
          <w:sz w:val="28"/>
          <w:szCs w:val="28"/>
        </w:rPr>
        <w:t>у</w:t>
      </w:r>
      <w:r w:rsidR="00715F9F" w:rsidRPr="00F22840">
        <w:rPr>
          <w:rFonts w:ascii="Times New Roman" w:hAnsi="Times New Roman" w:cs="Times New Roman"/>
          <w:sz w:val="28"/>
          <w:szCs w:val="28"/>
        </w:rPr>
        <w:t xml:space="preserve"> администрации Карта</w:t>
      </w:r>
      <w:r w:rsidR="00F22840">
        <w:rPr>
          <w:rFonts w:ascii="Times New Roman" w:hAnsi="Times New Roman" w:cs="Times New Roman"/>
          <w:sz w:val="28"/>
          <w:szCs w:val="28"/>
        </w:rPr>
        <w:t>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далее по тексту</w:t>
      </w:r>
      <w:r w:rsidR="00F22840">
        <w:rPr>
          <w:rFonts w:ascii="Times New Roman" w:hAnsi="Times New Roman" w:cs="Times New Roman"/>
          <w:sz w:val="28"/>
          <w:szCs w:val="28"/>
        </w:rPr>
        <w:t>.</w:t>
      </w:r>
    </w:p>
    <w:p w:rsidR="004660A1" w:rsidRPr="00F22840" w:rsidRDefault="000F427C" w:rsidP="00F2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 Положении</w:t>
      </w:r>
      <w:r w:rsidR="00D70768" w:rsidRPr="00F22840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</w:t>
      </w:r>
      <w:r w:rsidR="006A6179">
        <w:rPr>
          <w:rFonts w:ascii="Times New Roman" w:hAnsi="Times New Roman" w:cs="Times New Roman"/>
          <w:sz w:val="28"/>
          <w:szCs w:val="28"/>
        </w:rPr>
        <w:t xml:space="preserve">ии Карталинского муниципального </w:t>
      </w:r>
      <w:r w:rsidR="00D70768" w:rsidRPr="00F22840">
        <w:rPr>
          <w:rFonts w:ascii="Times New Roman" w:hAnsi="Times New Roman" w:cs="Times New Roman"/>
          <w:sz w:val="28"/>
          <w:szCs w:val="28"/>
        </w:rPr>
        <w:t>района, затрагивающих вопросы осуществления предпринимательской и (или) инвестици</w:t>
      </w:r>
      <w:r w:rsidR="006A6179">
        <w:rPr>
          <w:rFonts w:ascii="Times New Roman" w:hAnsi="Times New Roman" w:cs="Times New Roman"/>
          <w:sz w:val="28"/>
          <w:szCs w:val="28"/>
        </w:rPr>
        <w:t>онной деятельности, утвержденном указанным постановлением:</w:t>
      </w:r>
      <w:r w:rsidR="0024117B" w:rsidRPr="00F22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A1" w:rsidRPr="00F22840" w:rsidRDefault="00F22840" w:rsidP="00F2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60A1" w:rsidRPr="00F22840">
        <w:rPr>
          <w:rFonts w:ascii="Times New Roman" w:hAnsi="Times New Roman" w:cs="Times New Roman"/>
          <w:sz w:val="28"/>
          <w:szCs w:val="28"/>
        </w:rPr>
        <w:t>о тексту</w:t>
      </w:r>
      <w:r w:rsidR="0024117B" w:rsidRPr="00F2284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660A1" w:rsidRPr="00F22840">
        <w:rPr>
          <w:rFonts w:ascii="Times New Roman" w:hAnsi="Times New Roman" w:cs="Times New Roman"/>
          <w:sz w:val="28"/>
          <w:szCs w:val="28"/>
        </w:rPr>
        <w:t xml:space="preserve"> вместо слов «(или) инвестиционной деятельности» читать слова « и</w:t>
      </w:r>
      <w:r>
        <w:rPr>
          <w:rFonts w:ascii="Times New Roman" w:hAnsi="Times New Roman" w:cs="Times New Roman"/>
          <w:sz w:val="28"/>
          <w:szCs w:val="28"/>
        </w:rPr>
        <w:t>ной экономической деятельности»;</w:t>
      </w:r>
    </w:p>
    <w:p w:rsidR="00F22840" w:rsidRDefault="006B7C13" w:rsidP="00F2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40">
        <w:rPr>
          <w:rFonts w:ascii="Times New Roman" w:hAnsi="Times New Roman" w:cs="Times New Roman"/>
          <w:sz w:val="28"/>
          <w:szCs w:val="28"/>
        </w:rPr>
        <w:t>пункт 1</w:t>
      </w:r>
      <w:r w:rsidR="004C7C13" w:rsidRPr="00F22840">
        <w:rPr>
          <w:rFonts w:ascii="Times New Roman" w:hAnsi="Times New Roman" w:cs="Times New Roman"/>
          <w:sz w:val="28"/>
          <w:szCs w:val="28"/>
        </w:rPr>
        <w:t xml:space="preserve"> </w:t>
      </w:r>
      <w:r w:rsidR="00212AD7" w:rsidRPr="00F22840">
        <w:rPr>
          <w:rFonts w:ascii="Times New Roman" w:hAnsi="Times New Roman" w:cs="Times New Roman"/>
          <w:sz w:val="28"/>
          <w:szCs w:val="28"/>
        </w:rPr>
        <w:t>главы</w:t>
      </w:r>
      <w:r w:rsidR="008F002A" w:rsidRPr="00F22840">
        <w:rPr>
          <w:rFonts w:ascii="Times New Roman" w:hAnsi="Times New Roman" w:cs="Times New Roman"/>
          <w:sz w:val="28"/>
          <w:szCs w:val="28"/>
        </w:rPr>
        <w:t xml:space="preserve">  </w:t>
      </w:r>
      <w:r w:rsidR="008F002A" w:rsidRPr="00F22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002A" w:rsidRPr="00F22840">
        <w:rPr>
          <w:rFonts w:ascii="Times New Roman" w:hAnsi="Times New Roman" w:cs="Times New Roman"/>
          <w:sz w:val="28"/>
          <w:szCs w:val="28"/>
        </w:rPr>
        <w:t xml:space="preserve"> </w:t>
      </w:r>
      <w:r w:rsidR="00212AD7" w:rsidRPr="00F22840">
        <w:rPr>
          <w:rFonts w:ascii="Times New Roman" w:hAnsi="Times New Roman" w:cs="Times New Roman"/>
          <w:sz w:val="28"/>
          <w:szCs w:val="28"/>
        </w:rPr>
        <w:t xml:space="preserve"> </w:t>
      </w:r>
      <w:r w:rsidR="000303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81371" w:rsidRPr="00F22840" w:rsidRDefault="004C7C13" w:rsidP="00F2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40">
        <w:rPr>
          <w:rFonts w:ascii="Times New Roman" w:hAnsi="Times New Roman" w:cs="Times New Roman"/>
          <w:sz w:val="28"/>
          <w:szCs w:val="28"/>
        </w:rPr>
        <w:t>«</w:t>
      </w:r>
      <w:r w:rsidR="001F374E" w:rsidRPr="00F22840">
        <w:rPr>
          <w:rFonts w:ascii="Times New Roman" w:hAnsi="Times New Roman" w:cs="Times New Roman"/>
          <w:sz w:val="28"/>
          <w:szCs w:val="28"/>
        </w:rPr>
        <w:t xml:space="preserve">1. </w:t>
      </w:r>
      <w:r w:rsidR="006F332A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Положение о проведении</w:t>
      </w:r>
      <w:r w:rsidR="0078137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оценки регулирующего воздействия проектов</w:t>
      </w:r>
      <w:r w:rsidR="006F332A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муниципальных</w:t>
      </w:r>
      <w:r w:rsidR="0078137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нормативных правовых актов и </w:t>
      </w:r>
      <w:r w:rsidR="0078137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экспертизы</w:t>
      </w:r>
      <w:r w:rsidR="006F332A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муниципальных</w:t>
      </w:r>
      <w:r w:rsidR="0078137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нормативных правовых актов</w:t>
      </w:r>
      <w:r w:rsidR="006F332A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</w:t>
      </w:r>
      <w:r w:rsidR="0078137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42D4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Карталинского муниципального района</w:t>
      </w:r>
      <w:r w:rsidR="004C5F83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затрагивающих вопросы осуществления предпринимательской и </w:t>
      </w:r>
      <w:r w:rsidR="001F374E" w:rsidRPr="00F22840">
        <w:rPr>
          <w:rFonts w:ascii="Times New Roman" w:hAnsi="Times New Roman" w:cs="Times New Roman"/>
          <w:sz w:val="28"/>
          <w:szCs w:val="28"/>
          <w:lang w:bidi="ru-RU"/>
        </w:rPr>
        <w:t>иной экономической</w:t>
      </w:r>
      <w:r w:rsidR="001F374E" w:rsidRPr="00F22840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4C5F83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деятельности,</w:t>
      </w:r>
      <w:r w:rsidR="00A42D4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8137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разработан в соответствии с Федеральным законом от 6 октября 1999 года </w:t>
      </w:r>
      <w:r w:rsid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78137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</w:t>
      </w:r>
      <w:r w:rsidR="00A42D4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кой Федерации», </w:t>
      </w:r>
      <w:r w:rsidR="0078137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Законом Челябинской области</w:t>
      </w:r>
      <w:r w:rsidR="00A42D41" w:rsidRPr="00F22840">
        <w:rPr>
          <w:rFonts w:ascii="Times New Roman" w:hAnsi="Times New Roman" w:cs="Times New Roman"/>
          <w:sz w:val="28"/>
          <w:szCs w:val="28"/>
        </w:rPr>
        <w:t xml:space="preserve"> </w:t>
      </w:r>
      <w:r w:rsidR="00F228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30.05.2002 года</w:t>
      </w:r>
      <w:r w:rsidR="0078137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87-30 «О нормативных правовых актах Челябинской области» </w:t>
      </w:r>
      <w:r w:rsidR="00F94B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(далее именуется – Закон № 87-30) </w:t>
      </w:r>
      <w:r w:rsidR="0078137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устанавливает </w:t>
      </w:r>
      <w:r w:rsidR="00A42D4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следующее</w:t>
      </w:r>
      <w:r w:rsidR="00781371" w:rsidRPr="00F22840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5E7D59" w:rsidRPr="00F22840" w:rsidRDefault="00781371" w:rsidP="00F22840">
      <w:pPr>
        <w:pStyle w:val="20"/>
        <w:numPr>
          <w:ilvl w:val="0"/>
          <w:numId w:val="1"/>
        </w:numPr>
        <w:shd w:val="clear" w:color="auto" w:fill="auto"/>
        <w:tabs>
          <w:tab w:val="left" w:pos="1127"/>
          <w:tab w:val="left" w:pos="3439"/>
          <w:tab w:val="left" w:pos="5374"/>
        </w:tabs>
        <w:spacing w:before="0" w:line="240" w:lineRule="auto"/>
        <w:ind w:firstLine="820"/>
      </w:pPr>
      <w:r w:rsidRPr="00F22840">
        <w:rPr>
          <w:color w:val="000000"/>
          <w:lang w:bidi="ru-RU"/>
        </w:rPr>
        <w:t>проведения оценки регулирующего воздействия проек</w:t>
      </w:r>
      <w:r w:rsidR="008F002A" w:rsidRPr="00F22840">
        <w:rPr>
          <w:color w:val="000000"/>
          <w:lang w:bidi="ru-RU"/>
        </w:rPr>
        <w:t xml:space="preserve">тов </w:t>
      </w:r>
      <w:r w:rsidR="00231033" w:rsidRPr="00F22840">
        <w:rPr>
          <w:color w:val="000000"/>
          <w:lang w:bidi="ru-RU"/>
        </w:rPr>
        <w:t>Карталинского муниципального района</w:t>
      </w:r>
      <w:r w:rsidR="001F374E" w:rsidRPr="00F22840">
        <w:rPr>
          <w:color w:val="000000"/>
          <w:lang w:bidi="ru-RU"/>
        </w:rPr>
        <w:t>, проектов решения Собрания</w:t>
      </w:r>
      <w:r w:rsidR="0059756C" w:rsidRPr="00F22840">
        <w:rPr>
          <w:color w:val="000000"/>
          <w:lang w:bidi="ru-RU"/>
        </w:rPr>
        <w:t xml:space="preserve"> депутатов </w:t>
      </w:r>
      <w:r w:rsidR="001F374E" w:rsidRPr="00F22840">
        <w:rPr>
          <w:color w:val="000000"/>
          <w:lang w:bidi="ru-RU"/>
        </w:rPr>
        <w:t xml:space="preserve"> Карталинского муниципального района</w:t>
      </w:r>
      <w:r w:rsidR="00F94BE2">
        <w:rPr>
          <w:color w:val="000000"/>
          <w:lang w:bidi="ru-RU"/>
        </w:rPr>
        <w:t>:</w:t>
      </w:r>
    </w:p>
    <w:p w:rsidR="009F46E5" w:rsidRPr="00F22840" w:rsidRDefault="005E7D59" w:rsidP="00F22840">
      <w:pPr>
        <w:pStyle w:val="20"/>
        <w:shd w:val="clear" w:color="auto" w:fill="auto"/>
        <w:tabs>
          <w:tab w:val="left" w:pos="3299"/>
          <w:tab w:val="left" w:pos="4485"/>
          <w:tab w:val="left" w:pos="6414"/>
          <w:tab w:val="left" w:pos="7283"/>
          <w:tab w:val="left" w:pos="9242"/>
        </w:tabs>
        <w:spacing w:before="0" w:line="240" w:lineRule="auto"/>
        <w:ind w:firstLine="760"/>
        <w:rPr>
          <w:color w:val="000000"/>
          <w:lang w:bidi="ru-RU"/>
        </w:rPr>
      </w:pPr>
      <w:r w:rsidRPr="00F22840">
        <w:rPr>
          <w:color w:val="000000"/>
          <w:lang w:bidi="ru-RU"/>
        </w:rPr>
        <w:t xml:space="preserve"> устанавливающих новые, изменяющие или отменяющие ранее</w:t>
      </w:r>
      <w:r w:rsidRPr="00F22840">
        <w:t xml:space="preserve"> </w:t>
      </w:r>
      <w:r w:rsidRPr="00F22840">
        <w:rPr>
          <w:color w:val="000000"/>
          <w:lang w:bidi="ru-RU"/>
        </w:rPr>
        <w:t>предусмотренные нормативными правовыми актами</w:t>
      </w:r>
      <w:r w:rsidR="001F374E" w:rsidRPr="00F22840">
        <w:rPr>
          <w:color w:val="000000"/>
          <w:lang w:bidi="ru-RU"/>
        </w:rPr>
        <w:t xml:space="preserve"> Карталинского муниципального района</w:t>
      </w:r>
      <w:r w:rsidRPr="00F22840">
        <w:rPr>
          <w:color w:val="000000"/>
          <w:lang w:bidi="ru-RU"/>
        </w:rPr>
        <w:t xml:space="preserve">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9F46E5" w:rsidRPr="00F22840">
        <w:rPr>
          <w:color w:val="000000"/>
          <w:lang w:bidi="ru-RU"/>
        </w:rPr>
        <w:t>муниципального</w:t>
      </w:r>
      <w:r w:rsidRPr="00F22840">
        <w:rPr>
          <w:color w:val="000000"/>
          <w:lang w:bidi="ru-RU"/>
        </w:rPr>
        <w:t xml:space="preserve"> контроля (надзора), привлечения к административной ответственности, предоставления лицензий и иных разрешений</w:t>
      </w:r>
      <w:r w:rsidR="0053569C" w:rsidRPr="00F22840">
        <w:rPr>
          <w:lang w:bidi="ru-RU"/>
        </w:rPr>
        <w:t xml:space="preserve"> аккредитации, оценки соответствия продукции</w:t>
      </w:r>
      <w:r w:rsidR="0048582E">
        <w:rPr>
          <w:color w:val="000000"/>
          <w:lang w:bidi="ru-RU"/>
        </w:rPr>
        <w:t>;</w:t>
      </w:r>
    </w:p>
    <w:p w:rsidR="005E7D59" w:rsidRPr="00F22840" w:rsidRDefault="005E7D59" w:rsidP="00F22840">
      <w:pPr>
        <w:pStyle w:val="20"/>
        <w:shd w:val="clear" w:color="auto" w:fill="auto"/>
        <w:tabs>
          <w:tab w:val="left" w:pos="3299"/>
          <w:tab w:val="left" w:pos="4485"/>
          <w:tab w:val="left" w:pos="6414"/>
          <w:tab w:val="left" w:pos="7283"/>
          <w:tab w:val="left" w:pos="9242"/>
        </w:tabs>
        <w:spacing w:before="0" w:line="240" w:lineRule="auto"/>
        <w:ind w:firstLine="760"/>
      </w:pPr>
      <w:r w:rsidRPr="00F22840">
        <w:rPr>
          <w:color w:val="000000"/>
          <w:lang w:bidi="ru-RU"/>
        </w:rPr>
        <w:t>устанавливающих новые,</w:t>
      </w:r>
      <w:r w:rsidRPr="00F22840">
        <w:rPr>
          <w:color w:val="000000"/>
          <w:lang w:bidi="ru-RU"/>
        </w:rPr>
        <w:tab/>
        <w:t>изменяющие или отменяющие ранее</w:t>
      </w:r>
      <w:r w:rsidRPr="00F22840">
        <w:t xml:space="preserve"> </w:t>
      </w:r>
      <w:r w:rsidRPr="00F22840">
        <w:rPr>
          <w:color w:val="000000"/>
          <w:lang w:bidi="ru-RU"/>
        </w:rPr>
        <w:t>предусмотренные нормативными правовыми актами обязанности и запреты для субъектов предпринимательской и инвестиционной деятельности;</w:t>
      </w:r>
    </w:p>
    <w:p w:rsidR="005E7D59" w:rsidRPr="00F22840" w:rsidRDefault="005E7D59" w:rsidP="00F22840">
      <w:pPr>
        <w:pStyle w:val="20"/>
        <w:shd w:val="clear" w:color="auto" w:fill="auto"/>
        <w:spacing w:before="0" w:line="240" w:lineRule="auto"/>
        <w:ind w:firstLine="760"/>
      </w:pPr>
      <w:r w:rsidRPr="00F22840">
        <w:rPr>
          <w:color w:val="000000"/>
          <w:lang w:bidi="ru-RU"/>
        </w:rPr>
        <w:t>устанавливающих, изменяющих или отменяющих ответственность за нарушение нормативных правовых актов, затрагивающих вопросы осуществления предпринимательской и иной экономической деятельности.</w:t>
      </w:r>
    </w:p>
    <w:p w:rsidR="005E7D59" w:rsidRPr="00F22840" w:rsidRDefault="005E7D59" w:rsidP="00F22840">
      <w:pPr>
        <w:pStyle w:val="20"/>
        <w:shd w:val="clear" w:color="auto" w:fill="auto"/>
        <w:spacing w:before="0" w:line="240" w:lineRule="auto"/>
        <w:ind w:firstLine="760"/>
        <w:rPr>
          <w:color w:val="000000"/>
          <w:lang w:bidi="ru-RU"/>
        </w:rPr>
      </w:pPr>
      <w:r w:rsidRPr="00F22840">
        <w:rPr>
          <w:color w:val="000000"/>
          <w:lang w:bidi="ru-RU"/>
        </w:rPr>
        <w:t>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</w:t>
      </w:r>
      <w:r w:rsidR="00231033" w:rsidRPr="00F22840">
        <w:rPr>
          <w:color w:val="000000"/>
          <w:lang w:bidi="ru-RU"/>
        </w:rPr>
        <w:t>еятельности</w:t>
      </w:r>
      <w:r w:rsidR="0048582E">
        <w:rPr>
          <w:color w:val="000000"/>
          <w:lang w:bidi="ru-RU"/>
        </w:rPr>
        <w:t xml:space="preserve"> и местного бюджета;</w:t>
      </w:r>
    </w:p>
    <w:p w:rsidR="005E7D59" w:rsidRPr="00F22840" w:rsidRDefault="005E7D59" w:rsidP="00F22840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240" w:lineRule="auto"/>
        <w:ind w:firstLine="760"/>
      </w:pPr>
      <w:r w:rsidRPr="00F22840">
        <w:rPr>
          <w:color w:val="000000"/>
          <w:lang w:bidi="ru-RU"/>
        </w:rPr>
        <w:t>проведения экспертизы нормативных правовых актов</w:t>
      </w:r>
      <w:r w:rsidR="001F374E" w:rsidRPr="00F22840">
        <w:rPr>
          <w:color w:val="000000"/>
          <w:lang w:bidi="ru-RU"/>
        </w:rPr>
        <w:t xml:space="preserve"> Карталинского муниципального района</w:t>
      </w:r>
      <w:r w:rsidRPr="00F22840">
        <w:rPr>
          <w:color w:val="000000"/>
          <w:lang w:bidi="ru-RU"/>
        </w:rPr>
        <w:t xml:space="preserve">, затрагивающих вопросы осуществления предпринимательской и инвестиционной деятельности, указанных в пунктах 5-7 части 2 статьи 2 Закона </w:t>
      </w:r>
      <w:r w:rsidR="001F374E" w:rsidRPr="00F22840">
        <w:rPr>
          <w:color w:val="000000"/>
          <w:lang w:bidi="ru-RU"/>
        </w:rPr>
        <w:t>от 30.05.2002</w:t>
      </w:r>
      <w:r w:rsidR="0048582E">
        <w:rPr>
          <w:color w:val="000000"/>
          <w:lang w:bidi="ru-RU"/>
        </w:rPr>
        <w:t xml:space="preserve"> </w:t>
      </w:r>
      <w:r w:rsidR="001F374E" w:rsidRPr="00F22840">
        <w:rPr>
          <w:color w:val="000000"/>
          <w:lang w:bidi="ru-RU"/>
        </w:rPr>
        <w:t>г</w:t>
      </w:r>
      <w:r w:rsidR="0048582E">
        <w:rPr>
          <w:color w:val="000000"/>
          <w:lang w:bidi="ru-RU"/>
        </w:rPr>
        <w:t xml:space="preserve">ода </w:t>
      </w:r>
      <w:r w:rsidR="0048582E" w:rsidRPr="00F22840">
        <w:rPr>
          <w:color w:val="000000"/>
          <w:lang w:bidi="ru-RU"/>
        </w:rPr>
        <w:t xml:space="preserve">№ 87-30 </w:t>
      </w:r>
      <w:r w:rsidR="0048582E">
        <w:rPr>
          <w:color w:val="000000"/>
          <w:lang w:bidi="ru-RU"/>
        </w:rPr>
        <w:t xml:space="preserve"> (в редакции </w:t>
      </w:r>
      <w:r w:rsidR="001F374E" w:rsidRPr="00F22840">
        <w:rPr>
          <w:color w:val="000000"/>
          <w:lang w:bidi="ru-RU"/>
        </w:rPr>
        <w:t>02.09.2021</w:t>
      </w:r>
      <w:r w:rsidR="0048582E">
        <w:rPr>
          <w:color w:val="000000"/>
          <w:lang w:bidi="ru-RU"/>
        </w:rPr>
        <w:t xml:space="preserve"> </w:t>
      </w:r>
      <w:r w:rsidR="001F374E" w:rsidRPr="00F22840">
        <w:rPr>
          <w:color w:val="000000"/>
          <w:lang w:bidi="ru-RU"/>
        </w:rPr>
        <w:t>г</w:t>
      </w:r>
      <w:r w:rsidR="0048582E">
        <w:rPr>
          <w:color w:val="000000"/>
          <w:lang w:bidi="ru-RU"/>
        </w:rPr>
        <w:t>ода</w:t>
      </w:r>
      <w:r w:rsidR="001F374E" w:rsidRPr="00F22840">
        <w:rPr>
          <w:color w:val="000000"/>
          <w:lang w:bidi="ru-RU"/>
        </w:rPr>
        <w:t>)</w:t>
      </w:r>
      <w:r w:rsidR="00C86C1E" w:rsidRPr="00F22840">
        <w:rPr>
          <w:color w:val="000000"/>
          <w:lang w:bidi="ru-RU"/>
        </w:rPr>
        <w:t xml:space="preserve"> «О нормативных правовых актах Челябинской области»</w:t>
      </w:r>
      <w:r w:rsidRPr="00F22840">
        <w:rPr>
          <w:color w:val="000000"/>
          <w:lang w:bidi="ru-RU"/>
        </w:rPr>
        <w:t xml:space="preserve">, за исключением актов, определенных пунктом </w:t>
      </w:r>
      <w:r w:rsidR="005F09B6">
        <w:rPr>
          <w:color w:val="000000"/>
          <w:lang w:bidi="ru-RU"/>
        </w:rPr>
        <w:t>1-</w:t>
      </w:r>
      <w:r w:rsidR="009F46E5" w:rsidRPr="00F22840">
        <w:rPr>
          <w:color w:val="000000"/>
          <w:lang w:bidi="ru-RU"/>
        </w:rPr>
        <w:t>1</w:t>
      </w:r>
      <w:r w:rsidR="00231033" w:rsidRPr="00F22840">
        <w:rPr>
          <w:color w:val="000000"/>
          <w:lang w:bidi="ru-RU"/>
        </w:rPr>
        <w:t xml:space="preserve"> главы </w:t>
      </w:r>
      <w:r w:rsidR="00231033" w:rsidRPr="00F22840">
        <w:rPr>
          <w:color w:val="000000"/>
          <w:lang w:val="en-US" w:bidi="ru-RU"/>
        </w:rPr>
        <w:t>I</w:t>
      </w:r>
      <w:r w:rsidRPr="00F22840">
        <w:rPr>
          <w:color w:val="000000"/>
          <w:lang w:bidi="ru-RU"/>
        </w:rPr>
        <w:t xml:space="preserve"> настоящего </w:t>
      </w:r>
      <w:r w:rsidR="00231033" w:rsidRPr="00F22840">
        <w:rPr>
          <w:color w:val="000000"/>
          <w:lang w:bidi="ru-RU"/>
        </w:rPr>
        <w:t>Положения.</w:t>
      </w:r>
    </w:p>
    <w:p w:rsidR="005E7D59" w:rsidRPr="00F22840" w:rsidRDefault="005E7D59" w:rsidP="00F22840">
      <w:pPr>
        <w:pStyle w:val="20"/>
        <w:shd w:val="clear" w:color="auto" w:fill="auto"/>
        <w:tabs>
          <w:tab w:val="left" w:pos="2510"/>
          <w:tab w:val="left" w:pos="5227"/>
          <w:tab w:val="right" w:pos="9912"/>
        </w:tabs>
        <w:spacing w:before="0" w:line="240" w:lineRule="auto"/>
        <w:ind w:firstLine="760"/>
      </w:pPr>
      <w:r w:rsidRPr="00F22840">
        <w:rPr>
          <w:color w:val="000000"/>
          <w:lang w:bidi="ru-RU"/>
        </w:rPr>
        <w:t>Экспертиза нормативных правовых актов проводится в целях выявления положений, необоснованно затрудняющих осуществление</w:t>
      </w:r>
    </w:p>
    <w:p w:rsidR="005E7D59" w:rsidRPr="00F22840" w:rsidRDefault="005E7D59" w:rsidP="00F22840">
      <w:pPr>
        <w:pStyle w:val="20"/>
        <w:shd w:val="clear" w:color="auto" w:fill="auto"/>
        <w:spacing w:before="0" w:line="240" w:lineRule="auto"/>
        <w:rPr>
          <w:color w:val="000000"/>
          <w:lang w:bidi="ru-RU"/>
        </w:rPr>
      </w:pPr>
      <w:r w:rsidRPr="00F22840">
        <w:rPr>
          <w:color w:val="000000"/>
          <w:lang w:bidi="ru-RU"/>
        </w:rPr>
        <w:t>предпринимательской и инвестиционной деятельности.»;</w:t>
      </w:r>
    </w:p>
    <w:p w:rsidR="008A29DB" w:rsidRPr="00F22840" w:rsidRDefault="008A29DB" w:rsidP="00F22840">
      <w:pPr>
        <w:pStyle w:val="20"/>
        <w:shd w:val="clear" w:color="auto" w:fill="auto"/>
        <w:spacing w:before="0" w:line="240" w:lineRule="auto"/>
        <w:rPr>
          <w:color w:val="000000"/>
          <w:lang w:bidi="ru-RU"/>
        </w:rPr>
      </w:pPr>
      <w:r w:rsidRPr="00F22840">
        <w:rPr>
          <w:color w:val="000000"/>
          <w:lang w:bidi="ru-RU"/>
        </w:rPr>
        <w:tab/>
        <w:t xml:space="preserve">главу </w:t>
      </w:r>
      <w:r w:rsidRPr="00F22840">
        <w:rPr>
          <w:color w:val="000000"/>
          <w:lang w:val="en-US" w:bidi="ru-RU"/>
        </w:rPr>
        <w:t>I</w:t>
      </w:r>
      <w:r w:rsidRPr="00F22840">
        <w:rPr>
          <w:color w:val="000000"/>
          <w:lang w:bidi="ru-RU"/>
        </w:rPr>
        <w:t xml:space="preserve">  </w:t>
      </w:r>
      <w:r w:rsidR="003D3388">
        <w:rPr>
          <w:color w:val="000000"/>
          <w:lang w:bidi="ru-RU"/>
        </w:rPr>
        <w:t>дополнить пунктом 1-</w:t>
      </w:r>
      <w:r w:rsidR="001F374E" w:rsidRPr="00F22840">
        <w:rPr>
          <w:color w:val="000000"/>
          <w:lang w:bidi="ru-RU"/>
        </w:rPr>
        <w:t>1</w:t>
      </w:r>
      <w:r w:rsidR="00696454" w:rsidRPr="00F22840">
        <w:t xml:space="preserve"> следующего содержания:</w:t>
      </w:r>
    </w:p>
    <w:p w:rsidR="008A29DB" w:rsidRPr="00F22840" w:rsidRDefault="000A189F" w:rsidP="00F22840">
      <w:pPr>
        <w:pStyle w:val="20"/>
        <w:shd w:val="clear" w:color="auto" w:fill="auto"/>
        <w:spacing w:before="0" w:line="240" w:lineRule="auto"/>
        <w:ind w:firstLine="760"/>
      </w:pPr>
      <w:r>
        <w:rPr>
          <w:color w:val="000000"/>
          <w:lang w:bidi="ru-RU"/>
        </w:rPr>
        <w:t>«</w:t>
      </w:r>
      <w:r w:rsidR="001F374E" w:rsidRPr="00F22840">
        <w:rPr>
          <w:color w:val="000000"/>
          <w:lang w:bidi="ru-RU"/>
        </w:rPr>
        <w:t>1</w:t>
      </w:r>
      <w:r w:rsidR="003D3388">
        <w:rPr>
          <w:color w:val="000000"/>
          <w:lang w:bidi="ru-RU"/>
        </w:rPr>
        <w:t>-</w:t>
      </w:r>
      <w:r w:rsidR="001F374E" w:rsidRPr="00F22840">
        <w:rPr>
          <w:color w:val="000000"/>
          <w:lang w:bidi="ru-RU"/>
        </w:rPr>
        <w:t>1</w:t>
      </w:r>
      <w:r w:rsidR="005F09B6">
        <w:rPr>
          <w:color w:val="000000"/>
          <w:lang w:bidi="ru-RU"/>
        </w:rPr>
        <w:t>.</w:t>
      </w:r>
      <w:r w:rsidR="001F374E" w:rsidRPr="00F22840">
        <w:rPr>
          <w:color w:val="000000"/>
          <w:lang w:bidi="ru-RU"/>
        </w:rPr>
        <w:t xml:space="preserve"> </w:t>
      </w:r>
      <w:r w:rsidR="008A29DB" w:rsidRPr="00F22840">
        <w:rPr>
          <w:color w:val="000000"/>
          <w:lang w:bidi="ru-RU"/>
        </w:rPr>
        <w:t xml:space="preserve"> Оценка регулирующего воздействия не проводится в отношении:</w:t>
      </w:r>
    </w:p>
    <w:p w:rsidR="008A29DB" w:rsidRPr="00F22840" w:rsidRDefault="008A29DB" w:rsidP="00F22840">
      <w:pPr>
        <w:pStyle w:val="20"/>
        <w:numPr>
          <w:ilvl w:val="0"/>
          <w:numId w:val="2"/>
        </w:numPr>
        <w:shd w:val="clear" w:color="auto" w:fill="auto"/>
        <w:tabs>
          <w:tab w:val="left" w:pos="1175"/>
          <w:tab w:val="left" w:pos="2510"/>
          <w:tab w:val="left" w:pos="4485"/>
          <w:tab w:val="left" w:pos="5963"/>
          <w:tab w:val="left" w:pos="6909"/>
          <w:tab w:val="left" w:pos="8862"/>
        </w:tabs>
        <w:spacing w:before="0" w:line="240" w:lineRule="auto"/>
        <w:ind w:firstLine="760"/>
      </w:pPr>
      <w:r w:rsidRPr="00F22840">
        <w:rPr>
          <w:color w:val="000000"/>
          <w:lang w:bidi="ru-RU"/>
        </w:rPr>
        <w:t>проектов</w:t>
      </w:r>
      <w:r w:rsidRPr="00F22840">
        <w:rPr>
          <w:color w:val="000000"/>
          <w:lang w:bidi="ru-RU"/>
        </w:rPr>
        <w:tab/>
        <w:t>нормативных</w:t>
      </w:r>
      <w:r w:rsidRPr="00F22840">
        <w:rPr>
          <w:color w:val="000000"/>
          <w:lang w:bidi="ru-RU"/>
        </w:rPr>
        <w:tab/>
        <w:t>правовых</w:t>
      </w:r>
      <w:r w:rsidRPr="00F22840">
        <w:rPr>
          <w:color w:val="000000"/>
          <w:lang w:bidi="ru-RU"/>
        </w:rPr>
        <w:tab/>
        <w:t>актов</w:t>
      </w:r>
      <w:r w:rsidRPr="00F22840">
        <w:rPr>
          <w:color w:val="000000"/>
          <w:lang w:bidi="ru-RU"/>
        </w:rPr>
        <w:tab/>
        <w:t xml:space="preserve">устанавливающих, изменяющих, приостанавливающих, отменяющих </w:t>
      </w:r>
      <w:r w:rsidR="001F374E" w:rsidRPr="00F22840">
        <w:rPr>
          <w:color w:val="000000"/>
          <w:lang w:bidi="ru-RU"/>
        </w:rPr>
        <w:t>местные</w:t>
      </w:r>
      <w:r w:rsidRPr="00F22840">
        <w:rPr>
          <w:color w:val="000000"/>
          <w:lang w:bidi="ru-RU"/>
        </w:rPr>
        <w:t xml:space="preserve"> налоги, </w:t>
      </w:r>
      <w:r w:rsidR="001F374E" w:rsidRPr="00F22840">
        <w:rPr>
          <w:color w:val="000000"/>
          <w:lang w:bidi="ru-RU"/>
        </w:rPr>
        <w:t>и сборы</w:t>
      </w:r>
      <w:r w:rsidRPr="00F22840">
        <w:rPr>
          <w:color w:val="000000"/>
          <w:lang w:bidi="ru-RU"/>
        </w:rPr>
        <w:t>;</w:t>
      </w:r>
    </w:p>
    <w:p w:rsidR="008A29DB" w:rsidRPr="00F22840" w:rsidRDefault="008A29DB" w:rsidP="00F22840">
      <w:pPr>
        <w:pStyle w:val="20"/>
        <w:numPr>
          <w:ilvl w:val="0"/>
          <w:numId w:val="2"/>
        </w:numPr>
        <w:shd w:val="clear" w:color="auto" w:fill="auto"/>
        <w:tabs>
          <w:tab w:val="left" w:pos="1175"/>
          <w:tab w:val="left" w:pos="2538"/>
          <w:tab w:val="left" w:pos="4485"/>
          <w:tab w:val="left" w:pos="5963"/>
          <w:tab w:val="left" w:pos="6909"/>
          <w:tab w:val="left" w:pos="8862"/>
        </w:tabs>
        <w:spacing w:before="0" w:line="240" w:lineRule="auto"/>
        <w:ind w:firstLine="760"/>
      </w:pPr>
      <w:r w:rsidRPr="00F22840">
        <w:rPr>
          <w:color w:val="000000"/>
          <w:lang w:bidi="ru-RU"/>
        </w:rPr>
        <w:t>проектов</w:t>
      </w:r>
      <w:r w:rsidR="00C86C1E" w:rsidRPr="00F22840">
        <w:rPr>
          <w:color w:val="000000"/>
          <w:lang w:bidi="ru-RU"/>
        </w:rPr>
        <w:tab/>
        <w:t>нормативных</w:t>
      </w:r>
      <w:r w:rsidR="00C86C1E" w:rsidRPr="00F22840">
        <w:rPr>
          <w:color w:val="000000"/>
          <w:lang w:bidi="ru-RU"/>
        </w:rPr>
        <w:tab/>
        <w:t>правовых</w:t>
      </w:r>
      <w:r w:rsidR="00C86C1E" w:rsidRPr="00F22840">
        <w:rPr>
          <w:color w:val="000000"/>
          <w:lang w:bidi="ru-RU"/>
        </w:rPr>
        <w:tab/>
        <w:t>актов</w:t>
      </w:r>
      <w:r w:rsidRPr="00F22840">
        <w:rPr>
          <w:color w:val="000000"/>
          <w:lang w:bidi="ru-RU"/>
        </w:rPr>
        <w:t>,</w:t>
      </w:r>
      <w:r w:rsidR="00C86C1E" w:rsidRPr="00F22840">
        <w:t xml:space="preserve"> </w:t>
      </w:r>
      <w:r w:rsidRPr="00F22840">
        <w:rPr>
          <w:color w:val="000000"/>
          <w:lang w:bidi="ru-RU"/>
        </w:rPr>
        <w:t>регулирующих бюджетные правоотношения;</w:t>
      </w:r>
    </w:p>
    <w:p w:rsidR="008A29DB" w:rsidRPr="00F22840" w:rsidRDefault="008A29DB" w:rsidP="00F22840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line="240" w:lineRule="auto"/>
        <w:ind w:firstLine="760"/>
      </w:pPr>
      <w:r w:rsidRPr="00F22840">
        <w:rPr>
          <w:color w:val="000000"/>
          <w:lang w:bidi="ru-RU"/>
        </w:rPr>
        <w:t>проектов нормативных правовых актов устанавливающих, изменяющих, отменяющих подлежащие</w:t>
      </w:r>
      <w:r w:rsidRPr="00F22840">
        <w:t xml:space="preserve"> </w:t>
      </w:r>
      <w:r w:rsidRPr="00F22840">
        <w:rPr>
          <w:color w:val="000000"/>
          <w:lang w:bidi="ru-RU"/>
        </w:rPr>
        <w:t>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8A29DB" w:rsidRPr="00F22840" w:rsidRDefault="008A29DB" w:rsidP="00F22840">
      <w:pPr>
        <w:pStyle w:val="20"/>
        <w:shd w:val="clear" w:color="auto" w:fill="auto"/>
        <w:spacing w:before="0" w:line="240" w:lineRule="auto"/>
        <w:ind w:firstLine="760"/>
      </w:pPr>
      <w:r w:rsidRPr="00F22840">
        <w:rPr>
          <w:color w:val="000000"/>
          <w:lang w:bidi="ru-RU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48582E" w:rsidRPr="0048582E" w:rsidRDefault="0048582E" w:rsidP="00F2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 пункта 4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«отделом юридической и кадровой работы администрации Карталинского муниципального района» </w:t>
      </w:r>
      <w:r w:rsidR="003D3388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D338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«юридическим отделом администрации Карталинского муниципального района»</w:t>
      </w:r>
      <w:r w:rsidR="003D3388">
        <w:rPr>
          <w:rFonts w:ascii="Times New Roman" w:hAnsi="Times New Roman" w:cs="Times New Roman"/>
          <w:sz w:val="28"/>
          <w:szCs w:val="28"/>
        </w:rPr>
        <w:t>;</w:t>
      </w:r>
    </w:p>
    <w:p w:rsidR="005310A4" w:rsidRPr="00F22840" w:rsidRDefault="00212AD7" w:rsidP="00F2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40">
        <w:rPr>
          <w:rFonts w:ascii="Times New Roman" w:hAnsi="Times New Roman" w:cs="Times New Roman"/>
          <w:sz w:val="28"/>
          <w:szCs w:val="28"/>
        </w:rPr>
        <w:t>главу</w:t>
      </w:r>
      <w:r w:rsidR="005310A4" w:rsidRPr="00F22840">
        <w:rPr>
          <w:rFonts w:ascii="Times New Roman" w:hAnsi="Times New Roman" w:cs="Times New Roman"/>
          <w:sz w:val="28"/>
          <w:szCs w:val="28"/>
        </w:rPr>
        <w:t xml:space="preserve">  </w:t>
      </w:r>
      <w:r w:rsidR="005310A4" w:rsidRPr="00F228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3388">
        <w:rPr>
          <w:rFonts w:ascii="Times New Roman" w:hAnsi="Times New Roman" w:cs="Times New Roman"/>
          <w:sz w:val="28"/>
          <w:szCs w:val="28"/>
        </w:rPr>
        <w:t xml:space="preserve"> </w:t>
      </w:r>
      <w:r w:rsidR="005310A4" w:rsidRPr="00F22840">
        <w:rPr>
          <w:rFonts w:ascii="Times New Roman" w:hAnsi="Times New Roman" w:cs="Times New Roman"/>
          <w:sz w:val="28"/>
          <w:szCs w:val="28"/>
        </w:rPr>
        <w:t>дополнить</w:t>
      </w:r>
      <w:r w:rsidR="003D3388">
        <w:rPr>
          <w:rFonts w:ascii="Times New Roman" w:hAnsi="Times New Roman" w:cs="Times New Roman"/>
          <w:sz w:val="28"/>
          <w:szCs w:val="28"/>
        </w:rPr>
        <w:t xml:space="preserve"> пунктом 4-</w:t>
      </w:r>
      <w:r w:rsidR="00696454" w:rsidRPr="00F22840">
        <w:rPr>
          <w:rFonts w:ascii="Times New Roman" w:hAnsi="Times New Roman" w:cs="Times New Roman"/>
          <w:sz w:val="28"/>
          <w:szCs w:val="28"/>
        </w:rPr>
        <w:t>1</w:t>
      </w:r>
      <w:r w:rsidR="005310A4" w:rsidRPr="00F2284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10A4" w:rsidRPr="00F22840" w:rsidRDefault="005310A4" w:rsidP="00F22840">
      <w:pPr>
        <w:pStyle w:val="20"/>
        <w:shd w:val="clear" w:color="auto" w:fill="auto"/>
        <w:spacing w:before="0" w:line="240" w:lineRule="auto"/>
        <w:ind w:firstLine="760"/>
      </w:pPr>
      <w:r w:rsidRPr="00F22840">
        <w:rPr>
          <w:color w:val="000000"/>
          <w:lang w:bidi="ru-RU"/>
        </w:rPr>
        <w:t>«</w:t>
      </w:r>
      <w:r w:rsidR="003D3388">
        <w:rPr>
          <w:color w:val="000000"/>
          <w:lang w:bidi="ru-RU"/>
        </w:rPr>
        <w:t>4-</w:t>
      </w:r>
      <w:r w:rsidR="00A83393" w:rsidRPr="00F22840">
        <w:rPr>
          <w:color w:val="000000"/>
          <w:lang w:bidi="ru-RU"/>
        </w:rPr>
        <w:t>1</w:t>
      </w:r>
      <w:r w:rsidR="00871C36" w:rsidRPr="00F22840">
        <w:rPr>
          <w:color w:val="000000"/>
          <w:lang w:bidi="ru-RU"/>
        </w:rPr>
        <w:t>.</w:t>
      </w:r>
      <w:r w:rsidR="00A83393" w:rsidRPr="00F22840">
        <w:rPr>
          <w:color w:val="000000"/>
          <w:lang w:bidi="ru-RU"/>
        </w:rPr>
        <w:t xml:space="preserve"> </w:t>
      </w:r>
      <w:r w:rsidRPr="00F22840">
        <w:rPr>
          <w:color w:val="000000"/>
          <w:lang w:bidi="ru-RU"/>
        </w:rPr>
        <w:t xml:space="preserve">Оценка регулирующего воздействия </w:t>
      </w:r>
      <w:r w:rsidR="00332C8A" w:rsidRPr="00F22840">
        <w:rPr>
          <w:color w:val="000000"/>
          <w:lang w:bidi="ru-RU"/>
        </w:rPr>
        <w:t>муниципальных</w:t>
      </w:r>
      <w:r w:rsidRPr="00F22840">
        <w:rPr>
          <w:color w:val="000000"/>
          <w:lang w:bidi="ru-RU"/>
        </w:rPr>
        <w:t xml:space="preserve"> нормативных правовых актов проводится с учетом степени регулирующего воздействия положений, содержащихся в подготовленном органом</w:t>
      </w:r>
      <w:r w:rsidR="003D3388">
        <w:rPr>
          <w:color w:val="000000"/>
          <w:lang w:bidi="ru-RU"/>
        </w:rPr>
        <w:t xml:space="preserve"> </w:t>
      </w:r>
      <w:r w:rsidRPr="00F22840">
        <w:rPr>
          <w:color w:val="000000"/>
          <w:lang w:bidi="ru-RU"/>
        </w:rPr>
        <w:t>-разработчиком проекте нормативного правового акта:</w:t>
      </w:r>
    </w:p>
    <w:p w:rsidR="005310A4" w:rsidRPr="00F22840" w:rsidRDefault="005310A4" w:rsidP="00F22840">
      <w:pPr>
        <w:pStyle w:val="20"/>
        <w:numPr>
          <w:ilvl w:val="0"/>
          <w:numId w:val="3"/>
        </w:numPr>
        <w:shd w:val="clear" w:color="auto" w:fill="auto"/>
        <w:tabs>
          <w:tab w:val="left" w:pos="1438"/>
        </w:tabs>
        <w:spacing w:before="0" w:line="240" w:lineRule="auto"/>
        <w:ind w:firstLine="760"/>
      </w:pPr>
      <w:r w:rsidRPr="00F22840">
        <w:rPr>
          <w:color w:val="000000"/>
          <w:lang w:bidi="ru-RU"/>
        </w:rPr>
        <w:t>высокая степень регулирующего воздействия - проект нормативного правового акта содержит положения:</w:t>
      </w:r>
    </w:p>
    <w:p w:rsidR="005310A4" w:rsidRPr="00F22840" w:rsidRDefault="005310A4" w:rsidP="00F22840">
      <w:pPr>
        <w:pStyle w:val="20"/>
        <w:shd w:val="clear" w:color="auto" w:fill="auto"/>
        <w:spacing w:before="0" w:line="240" w:lineRule="auto"/>
        <w:ind w:firstLine="760"/>
      </w:pPr>
      <w:r w:rsidRPr="00F22840">
        <w:rPr>
          <w:color w:val="000000"/>
          <w:lang w:bidi="ru-RU"/>
        </w:rPr>
        <w:t xml:space="preserve">устанавливающие новые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A83393" w:rsidRPr="00F22840">
        <w:rPr>
          <w:color w:val="000000"/>
          <w:lang w:bidi="ru-RU"/>
        </w:rPr>
        <w:t>муниципального</w:t>
      </w:r>
      <w:r w:rsidRPr="00F22840">
        <w:rPr>
          <w:color w:val="000000"/>
          <w:lang w:bidi="ru-RU"/>
        </w:rPr>
        <w:t xml:space="preserve"> контроля (надзора), привлечения к административной ответственности, </w:t>
      </w:r>
      <w:r w:rsidRPr="00F22840">
        <w:rPr>
          <w:lang w:bidi="ru-RU"/>
        </w:rPr>
        <w:t>предоставл</w:t>
      </w:r>
      <w:r w:rsidR="00A83393" w:rsidRPr="00F22840">
        <w:rPr>
          <w:lang w:bidi="ru-RU"/>
        </w:rPr>
        <w:t>ения лицензий и иных разрешений</w:t>
      </w:r>
      <w:r w:rsidR="00BF763C" w:rsidRPr="00F22840">
        <w:rPr>
          <w:lang w:bidi="ru-RU"/>
        </w:rPr>
        <w:t xml:space="preserve"> аккредитации, оценки соответствия продукции</w:t>
      </w:r>
      <w:r w:rsidRPr="00F22840">
        <w:rPr>
          <w:color w:val="000000"/>
          <w:lang w:bidi="ru-RU"/>
        </w:rPr>
        <w:t>;</w:t>
      </w:r>
    </w:p>
    <w:p w:rsidR="005310A4" w:rsidRPr="00F22840" w:rsidRDefault="005310A4" w:rsidP="00F22840">
      <w:pPr>
        <w:pStyle w:val="20"/>
        <w:shd w:val="clear" w:color="auto" w:fill="auto"/>
        <w:spacing w:before="0" w:line="240" w:lineRule="auto"/>
        <w:ind w:firstLine="760"/>
      </w:pPr>
      <w:r w:rsidRPr="00F22840">
        <w:rPr>
          <w:color w:val="000000"/>
          <w:lang w:bidi="ru-RU"/>
        </w:rPr>
        <w:t>устанавливающие новые обязанности и запреты для субъектов предпринимательской и инвестиционной деятельности;</w:t>
      </w:r>
    </w:p>
    <w:p w:rsidR="005310A4" w:rsidRPr="00F22840" w:rsidRDefault="005310A4" w:rsidP="00F22840">
      <w:pPr>
        <w:pStyle w:val="20"/>
        <w:shd w:val="clear" w:color="auto" w:fill="auto"/>
        <w:spacing w:before="0" w:line="240" w:lineRule="auto"/>
        <w:ind w:firstLine="760"/>
        <w:rPr>
          <w:color w:val="000000"/>
          <w:lang w:bidi="ru-RU"/>
        </w:rPr>
      </w:pPr>
      <w:r w:rsidRPr="00F22840">
        <w:rPr>
          <w:color w:val="000000"/>
          <w:lang w:bidi="ru-RU"/>
        </w:rPr>
        <w:t>устанавливающие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5310A4" w:rsidRPr="00F22840" w:rsidRDefault="005310A4" w:rsidP="00F22840">
      <w:pPr>
        <w:pStyle w:val="20"/>
        <w:numPr>
          <w:ilvl w:val="0"/>
          <w:numId w:val="3"/>
        </w:numPr>
        <w:shd w:val="clear" w:color="auto" w:fill="auto"/>
        <w:tabs>
          <w:tab w:val="left" w:pos="1438"/>
        </w:tabs>
        <w:spacing w:before="0" w:line="240" w:lineRule="auto"/>
        <w:ind w:firstLine="760"/>
      </w:pPr>
      <w:r w:rsidRPr="00F22840">
        <w:rPr>
          <w:color w:val="000000"/>
          <w:lang w:bidi="ru-RU"/>
        </w:rPr>
        <w:t>средняя степень регулирующего воздействия - проект нормативного правового акта содержит положения:</w:t>
      </w:r>
    </w:p>
    <w:p w:rsidR="005310A4" w:rsidRPr="00F22840" w:rsidRDefault="005310A4" w:rsidP="00F22840">
      <w:pPr>
        <w:pStyle w:val="20"/>
        <w:shd w:val="clear" w:color="auto" w:fill="auto"/>
        <w:spacing w:before="0" w:line="240" w:lineRule="auto"/>
        <w:ind w:firstLine="760"/>
      </w:pPr>
      <w:r w:rsidRPr="00F22840">
        <w:rPr>
          <w:color w:val="000000"/>
          <w:lang w:bidi="ru-RU"/>
        </w:rPr>
        <w:t xml:space="preserve">изменяющие предусмотренные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C41FDA" w:rsidRPr="00F22840">
        <w:rPr>
          <w:color w:val="000000"/>
          <w:lang w:bidi="ru-RU"/>
        </w:rPr>
        <w:t>муниципального</w:t>
      </w:r>
      <w:r w:rsidRPr="00F22840">
        <w:rPr>
          <w:color w:val="000000"/>
          <w:lang w:bidi="ru-RU"/>
        </w:rPr>
        <w:t xml:space="preserve"> контроля (надзора), привлечения к административной ответственности, предоставл</w:t>
      </w:r>
      <w:r w:rsidR="00BF763C" w:rsidRPr="00F22840">
        <w:rPr>
          <w:color w:val="000000"/>
          <w:lang w:bidi="ru-RU"/>
        </w:rPr>
        <w:t>ения лицензий и иных разрешений</w:t>
      </w:r>
      <w:r w:rsidR="00BF763C" w:rsidRPr="00F22840">
        <w:rPr>
          <w:lang w:bidi="ru-RU"/>
        </w:rPr>
        <w:t xml:space="preserve"> аккредитации, оценки соответствия продукции</w:t>
      </w:r>
      <w:r w:rsidRPr="00F22840">
        <w:rPr>
          <w:color w:val="000000"/>
          <w:lang w:bidi="ru-RU"/>
        </w:rPr>
        <w:t>;</w:t>
      </w:r>
    </w:p>
    <w:p w:rsidR="005310A4" w:rsidRPr="00F22840" w:rsidRDefault="005310A4" w:rsidP="00F22840">
      <w:pPr>
        <w:pStyle w:val="20"/>
        <w:shd w:val="clear" w:color="auto" w:fill="auto"/>
        <w:spacing w:before="0" w:line="240" w:lineRule="auto"/>
        <w:ind w:firstLine="760"/>
      </w:pPr>
      <w:r w:rsidRPr="00F22840">
        <w:rPr>
          <w:color w:val="000000"/>
          <w:lang w:bidi="ru-RU"/>
        </w:rPr>
        <w:t>изменяющие ранее предусмотренные нормативными правовыми актами обязанности и запреты для субъектов предпринимательской и инвестиционной деятельности;</w:t>
      </w:r>
    </w:p>
    <w:p w:rsidR="005310A4" w:rsidRPr="00F22840" w:rsidRDefault="005310A4" w:rsidP="00F22840">
      <w:pPr>
        <w:pStyle w:val="20"/>
        <w:shd w:val="clear" w:color="auto" w:fill="auto"/>
        <w:spacing w:before="0" w:line="240" w:lineRule="auto"/>
        <w:ind w:firstLine="760"/>
      </w:pPr>
      <w:r w:rsidRPr="00F22840">
        <w:rPr>
          <w:color w:val="000000"/>
          <w:lang w:bidi="ru-RU"/>
        </w:rPr>
        <w:t>изменяющие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48582E" w:rsidRDefault="005310A4" w:rsidP="0048582E">
      <w:pPr>
        <w:pStyle w:val="20"/>
        <w:numPr>
          <w:ilvl w:val="0"/>
          <w:numId w:val="3"/>
        </w:numPr>
        <w:shd w:val="clear" w:color="auto" w:fill="auto"/>
        <w:tabs>
          <w:tab w:val="left" w:pos="1438"/>
        </w:tabs>
        <w:spacing w:before="0" w:line="240" w:lineRule="auto"/>
        <w:ind w:firstLine="709"/>
      </w:pPr>
      <w:r w:rsidRPr="00F22840">
        <w:rPr>
          <w:color w:val="000000"/>
          <w:lang w:bidi="ru-RU"/>
        </w:rPr>
        <w:t>низкая степень регулирующего воздействия - проект нормативного правового акта содержит положения:</w:t>
      </w:r>
    </w:p>
    <w:p w:rsidR="005310A4" w:rsidRPr="00F22840" w:rsidRDefault="005310A4" w:rsidP="0048582E">
      <w:pPr>
        <w:pStyle w:val="20"/>
        <w:shd w:val="clear" w:color="auto" w:fill="auto"/>
        <w:tabs>
          <w:tab w:val="left" w:pos="1438"/>
        </w:tabs>
        <w:spacing w:before="0" w:line="240" w:lineRule="auto"/>
        <w:ind w:firstLine="709"/>
      </w:pPr>
      <w:r w:rsidRPr="0048582E">
        <w:rPr>
          <w:color w:val="000000"/>
          <w:lang w:bidi="ru-RU"/>
        </w:rPr>
        <w:t xml:space="preserve">отменяющие ранее предусмотренные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BF763C" w:rsidRPr="0048582E">
        <w:rPr>
          <w:color w:val="000000"/>
          <w:lang w:bidi="ru-RU"/>
        </w:rPr>
        <w:t>муниципального</w:t>
      </w:r>
      <w:r w:rsidRPr="0048582E">
        <w:rPr>
          <w:color w:val="000000"/>
          <w:lang w:bidi="ru-RU"/>
        </w:rPr>
        <w:t xml:space="preserve"> контроля (надзора), привлечения к административной ответственности, предоставления лицензий и иных разрешений, </w:t>
      </w:r>
      <w:r w:rsidRPr="00F22840">
        <w:rPr>
          <w:lang w:bidi="ru-RU"/>
        </w:rPr>
        <w:t>аккредитации, оценки соответствия продукции</w:t>
      </w:r>
      <w:r w:rsidRPr="0048582E">
        <w:rPr>
          <w:color w:val="000000"/>
          <w:lang w:bidi="ru-RU"/>
        </w:rPr>
        <w:t>;</w:t>
      </w:r>
    </w:p>
    <w:p w:rsidR="005310A4" w:rsidRPr="00F22840" w:rsidRDefault="005310A4" w:rsidP="00F22840">
      <w:pPr>
        <w:pStyle w:val="20"/>
        <w:shd w:val="clear" w:color="auto" w:fill="auto"/>
        <w:spacing w:before="0" w:line="240" w:lineRule="auto"/>
        <w:ind w:firstLine="760"/>
      </w:pPr>
      <w:r w:rsidRPr="00F22840">
        <w:rPr>
          <w:color w:val="000000"/>
          <w:lang w:bidi="ru-RU"/>
        </w:rPr>
        <w:t>отменяющие ранее предусмотренные нормативными правовыми актами обязанности и запреты для субъектов предпринимательской и инвестиционной деятельности;</w:t>
      </w:r>
    </w:p>
    <w:p w:rsidR="004C7C13" w:rsidRPr="00F22840" w:rsidRDefault="005310A4" w:rsidP="0048582E">
      <w:pPr>
        <w:pStyle w:val="20"/>
        <w:shd w:val="clear" w:color="auto" w:fill="auto"/>
        <w:spacing w:before="0" w:line="240" w:lineRule="auto"/>
        <w:ind w:firstLine="760"/>
      </w:pPr>
      <w:r w:rsidRPr="00F22840">
        <w:rPr>
          <w:color w:val="000000"/>
          <w:lang w:bidi="ru-RU"/>
        </w:rPr>
        <w:t>отменяющие ответственность за нарушение нормативных правовых актов, затрагивающих вопросы осуществления предпринимательской и иной экономической деятельности.»</w:t>
      </w:r>
      <w:r w:rsidR="00C37809">
        <w:rPr>
          <w:color w:val="000000"/>
          <w:lang w:bidi="ru-RU"/>
        </w:rPr>
        <w:t>.</w:t>
      </w:r>
    </w:p>
    <w:p w:rsidR="00DF1598" w:rsidRPr="00F22840" w:rsidRDefault="00BF0582" w:rsidP="00F2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40">
        <w:rPr>
          <w:rFonts w:ascii="Times New Roman" w:hAnsi="Times New Roman" w:cs="Times New Roman"/>
          <w:sz w:val="28"/>
          <w:szCs w:val="28"/>
        </w:rPr>
        <w:t>3</w:t>
      </w:r>
      <w:r w:rsidR="00DF1598" w:rsidRPr="00F22840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официальной сайте администрации Карталинского муниципального района.</w:t>
      </w:r>
    </w:p>
    <w:p w:rsidR="00F27000" w:rsidRPr="00F22840" w:rsidRDefault="00F27000" w:rsidP="00F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00" w:rsidRPr="00F22840" w:rsidRDefault="00F27000" w:rsidP="00F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598" w:rsidRPr="00F22840" w:rsidRDefault="00DF1598" w:rsidP="00F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40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840A5B" w:rsidRPr="00F22840" w:rsidRDefault="00DF1598" w:rsidP="00F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4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F27000" w:rsidRPr="00F22840">
        <w:rPr>
          <w:rFonts w:ascii="Times New Roman" w:hAnsi="Times New Roman" w:cs="Times New Roman"/>
          <w:sz w:val="28"/>
          <w:szCs w:val="28"/>
        </w:rPr>
        <w:t xml:space="preserve">  </w:t>
      </w:r>
      <w:r w:rsidRPr="00F22840">
        <w:rPr>
          <w:rFonts w:ascii="Times New Roman" w:hAnsi="Times New Roman" w:cs="Times New Roman"/>
          <w:sz w:val="28"/>
          <w:szCs w:val="28"/>
        </w:rPr>
        <w:t xml:space="preserve"> </w:t>
      </w:r>
      <w:r w:rsidR="0048582E">
        <w:rPr>
          <w:rFonts w:ascii="Times New Roman" w:hAnsi="Times New Roman" w:cs="Times New Roman"/>
          <w:sz w:val="28"/>
          <w:szCs w:val="28"/>
        </w:rPr>
        <w:t xml:space="preserve"> </w:t>
      </w:r>
      <w:r w:rsidR="008D507A" w:rsidRPr="00F22840">
        <w:rPr>
          <w:rFonts w:ascii="Times New Roman" w:hAnsi="Times New Roman" w:cs="Times New Roman"/>
          <w:sz w:val="28"/>
          <w:szCs w:val="28"/>
        </w:rPr>
        <w:t>А.Г. Вдовин</w:t>
      </w:r>
    </w:p>
    <w:p w:rsidR="00BD5C0E" w:rsidRPr="00F22840" w:rsidRDefault="00BD5C0E" w:rsidP="00F22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C0E" w:rsidRDefault="00BD5C0E" w:rsidP="00F22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82E" w:rsidRDefault="0048582E" w:rsidP="00F22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82E" w:rsidRDefault="0048582E" w:rsidP="00F22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809" w:rsidRDefault="00C37809" w:rsidP="00F22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809" w:rsidRDefault="00C37809" w:rsidP="00F22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82E" w:rsidRDefault="0048582E" w:rsidP="00F22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5BC" w:rsidRPr="009975BC" w:rsidRDefault="009975BC" w:rsidP="00997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975BC" w:rsidRPr="009975BC" w:rsidSect="00F22840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CC" w:rsidRDefault="00A82FCC" w:rsidP="00425AFD">
      <w:pPr>
        <w:spacing w:after="0" w:line="240" w:lineRule="auto"/>
      </w:pPr>
      <w:r>
        <w:separator/>
      </w:r>
    </w:p>
  </w:endnote>
  <w:endnote w:type="continuationSeparator" w:id="1">
    <w:p w:rsidR="00A82FCC" w:rsidRDefault="00A82FCC" w:rsidP="004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CC" w:rsidRDefault="00A82FCC" w:rsidP="00425AFD">
      <w:pPr>
        <w:spacing w:after="0" w:line="240" w:lineRule="auto"/>
      </w:pPr>
      <w:r>
        <w:separator/>
      </w:r>
    </w:p>
  </w:footnote>
  <w:footnote w:type="continuationSeparator" w:id="1">
    <w:p w:rsidR="00A82FCC" w:rsidRDefault="00A82FCC" w:rsidP="0042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1520"/>
      <w:docPartObj>
        <w:docPartGallery w:val="Page Numbers (Top of Page)"/>
        <w:docPartUnique/>
      </w:docPartObj>
    </w:sdtPr>
    <w:sdtContent>
      <w:p w:rsidR="00F22840" w:rsidRDefault="00B20E34">
        <w:pPr>
          <w:pStyle w:val="a5"/>
          <w:jc w:val="center"/>
        </w:pPr>
        <w:r w:rsidRPr="00F228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2840" w:rsidRPr="00F2284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228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5CF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228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2840" w:rsidRDefault="00F228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40" w:rsidRDefault="00F22840">
    <w:pPr>
      <w:pStyle w:val="a5"/>
      <w:jc w:val="center"/>
    </w:pPr>
  </w:p>
  <w:p w:rsidR="00F22840" w:rsidRDefault="00F228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1BF"/>
    <w:multiLevelType w:val="multilevel"/>
    <w:tmpl w:val="C2A23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846098"/>
    <w:multiLevelType w:val="multilevel"/>
    <w:tmpl w:val="D2F8F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956F97"/>
    <w:multiLevelType w:val="multilevel"/>
    <w:tmpl w:val="86C26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70768"/>
    <w:rsid w:val="00012B73"/>
    <w:rsid w:val="0003034A"/>
    <w:rsid w:val="00094E92"/>
    <w:rsid w:val="000A189F"/>
    <w:rsid w:val="000F427C"/>
    <w:rsid w:val="000F677F"/>
    <w:rsid w:val="001B0FD6"/>
    <w:rsid w:val="001F374E"/>
    <w:rsid w:val="001F6FE3"/>
    <w:rsid w:val="00212AD7"/>
    <w:rsid w:val="00223A3A"/>
    <w:rsid w:val="00230B59"/>
    <w:rsid w:val="00231033"/>
    <w:rsid w:val="0024117B"/>
    <w:rsid w:val="002A66DD"/>
    <w:rsid w:val="002D3425"/>
    <w:rsid w:val="002F1F07"/>
    <w:rsid w:val="00300D9B"/>
    <w:rsid w:val="00321325"/>
    <w:rsid w:val="00332C8A"/>
    <w:rsid w:val="0033507E"/>
    <w:rsid w:val="003D18E1"/>
    <w:rsid w:val="003D3388"/>
    <w:rsid w:val="00425AFD"/>
    <w:rsid w:val="004660A1"/>
    <w:rsid w:val="0048582E"/>
    <w:rsid w:val="004C5F83"/>
    <w:rsid w:val="004C7C13"/>
    <w:rsid w:val="004E1A37"/>
    <w:rsid w:val="005310A4"/>
    <w:rsid w:val="0053569C"/>
    <w:rsid w:val="00545DB4"/>
    <w:rsid w:val="0059756C"/>
    <w:rsid w:val="005E7D59"/>
    <w:rsid w:val="005E7E4A"/>
    <w:rsid w:val="005F09B6"/>
    <w:rsid w:val="00657263"/>
    <w:rsid w:val="00690C2F"/>
    <w:rsid w:val="00696454"/>
    <w:rsid w:val="006A6179"/>
    <w:rsid w:val="006A7F49"/>
    <w:rsid w:val="006B7C13"/>
    <w:rsid w:val="006C4D46"/>
    <w:rsid w:val="006D6407"/>
    <w:rsid w:val="006E1905"/>
    <w:rsid w:val="006F332A"/>
    <w:rsid w:val="00701A28"/>
    <w:rsid w:val="00715F9F"/>
    <w:rsid w:val="00757F88"/>
    <w:rsid w:val="00781371"/>
    <w:rsid w:val="00840A5B"/>
    <w:rsid w:val="008470B8"/>
    <w:rsid w:val="00861CC2"/>
    <w:rsid w:val="00871C36"/>
    <w:rsid w:val="00897145"/>
    <w:rsid w:val="008A29DB"/>
    <w:rsid w:val="008A5CFF"/>
    <w:rsid w:val="008D507A"/>
    <w:rsid w:val="008F002A"/>
    <w:rsid w:val="008F70F6"/>
    <w:rsid w:val="00934F36"/>
    <w:rsid w:val="00953D01"/>
    <w:rsid w:val="00977A40"/>
    <w:rsid w:val="009852B9"/>
    <w:rsid w:val="009975BC"/>
    <w:rsid w:val="009A076A"/>
    <w:rsid w:val="009C00A2"/>
    <w:rsid w:val="009F2FE9"/>
    <w:rsid w:val="009F46E5"/>
    <w:rsid w:val="00A148BE"/>
    <w:rsid w:val="00A37171"/>
    <w:rsid w:val="00A42D41"/>
    <w:rsid w:val="00A728E3"/>
    <w:rsid w:val="00A82FCC"/>
    <w:rsid w:val="00A83393"/>
    <w:rsid w:val="00A840FA"/>
    <w:rsid w:val="00B20E34"/>
    <w:rsid w:val="00B36E86"/>
    <w:rsid w:val="00B43802"/>
    <w:rsid w:val="00B45046"/>
    <w:rsid w:val="00B8572E"/>
    <w:rsid w:val="00BD5C0E"/>
    <w:rsid w:val="00BF0582"/>
    <w:rsid w:val="00BF763C"/>
    <w:rsid w:val="00C116CF"/>
    <w:rsid w:val="00C32C23"/>
    <w:rsid w:val="00C37809"/>
    <w:rsid w:val="00C41FDA"/>
    <w:rsid w:val="00C42338"/>
    <w:rsid w:val="00C74D4A"/>
    <w:rsid w:val="00C86C1E"/>
    <w:rsid w:val="00CE10E1"/>
    <w:rsid w:val="00D50F6D"/>
    <w:rsid w:val="00D6769B"/>
    <w:rsid w:val="00D70768"/>
    <w:rsid w:val="00DE463F"/>
    <w:rsid w:val="00DF1598"/>
    <w:rsid w:val="00DF6EC8"/>
    <w:rsid w:val="00E1167D"/>
    <w:rsid w:val="00EC62A8"/>
    <w:rsid w:val="00F22840"/>
    <w:rsid w:val="00F27000"/>
    <w:rsid w:val="00F71154"/>
    <w:rsid w:val="00F76EA3"/>
    <w:rsid w:val="00F94BE2"/>
    <w:rsid w:val="00FE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C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AFD"/>
  </w:style>
  <w:style w:type="paragraph" w:styleId="a7">
    <w:name w:val="footer"/>
    <w:basedOn w:val="a"/>
    <w:link w:val="a8"/>
    <w:uiPriority w:val="99"/>
    <w:semiHidden/>
    <w:unhideWhenUsed/>
    <w:rsid w:val="0042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5AFD"/>
  </w:style>
  <w:style w:type="character" w:customStyle="1" w:styleId="2">
    <w:name w:val="Основной текст (2)_"/>
    <w:basedOn w:val="a0"/>
    <w:link w:val="20"/>
    <w:rsid w:val="007813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371"/>
    <w:pPr>
      <w:widowControl w:val="0"/>
      <w:shd w:val="clear" w:color="auto" w:fill="FFFFFF"/>
      <w:spacing w:before="420"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Колонтитул_"/>
    <w:basedOn w:val="a0"/>
    <w:link w:val="aa"/>
    <w:rsid w:val="005E7D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Колонтитул"/>
    <w:basedOn w:val="a"/>
    <w:link w:val="a9"/>
    <w:rsid w:val="005E7D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22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15</cp:revision>
  <cp:lastPrinted>2022-06-02T08:34:00Z</cp:lastPrinted>
  <dcterms:created xsi:type="dcterms:W3CDTF">2022-05-31T09:10:00Z</dcterms:created>
  <dcterms:modified xsi:type="dcterms:W3CDTF">2022-06-06T11:38:00Z</dcterms:modified>
</cp:coreProperties>
</file>