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6786E" w:rsidRDefault="0006786E" w:rsidP="0006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10.08.2020 г № 686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Pr="000678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района от 21.11.2019 года № 1163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786E" w:rsidRPr="0006786E" w:rsidRDefault="0006786E" w:rsidP="0006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1. Внести в муниципальную программу «Сохранение и развитие </w:t>
      </w:r>
      <w:proofErr w:type="spellStart"/>
      <w:r w:rsidRPr="0006786E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 сферы на территории  Карталинского муниципального района на 2020-2022 годы», утвержденную постановлением администрации Карталинского муниципального района от 21.11.2019 года № 1163                   «Об утверждении муниципальной программы «Сохранение и развитие </w:t>
      </w:r>
      <w:proofErr w:type="spellStart"/>
      <w:r w:rsidRPr="0006786E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 сферы на территории  Карталинского муниципального района на 2020-2022 годы», (далее именуется – Программа) следующие изменения:      </w:t>
      </w:r>
    </w:p>
    <w:p w:rsidR="0006786E" w:rsidRPr="0006786E" w:rsidRDefault="0006786E" w:rsidP="0006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 Программы»  читать в  новой редакции:</w:t>
      </w:r>
    </w:p>
    <w:tbl>
      <w:tblPr>
        <w:tblStyle w:val="a5"/>
        <w:tblW w:w="0" w:type="auto"/>
        <w:tblLook w:val="04A0"/>
      </w:tblPr>
      <w:tblGrid>
        <w:gridCol w:w="2211"/>
        <w:gridCol w:w="2281"/>
        <w:gridCol w:w="1257"/>
        <w:gridCol w:w="1254"/>
        <w:gridCol w:w="1253"/>
        <w:gridCol w:w="1314"/>
      </w:tblGrid>
      <w:tr w:rsidR="0006786E" w:rsidRPr="0006786E" w:rsidTr="003C2F29">
        <w:tc>
          <w:tcPr>
            <w:tcW w:w="2211" w:type="dxa"/>
            <w:vMerge w:val="restart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59" w:type="dxa"/>
            <w:gridSpan w:val="5"/>
          </w:tcPr>
          <w:p w:rsidR="0006786E" w:rsidRPr="0006786E" w:rsidRDefault="0006786E" w:rsidP="000678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300,00 тыс. рублей, в том числе по годам:</w:t>
            </w:r>
          </w:p>
        </w:tc>
      </w:tr>
      <w:tr w:rsidR="0006786E" w:rsidRPr="0006786E" w:rsidTr="003C2F29">
        <w:tc>
          <w:tcPr>
            <w:tcW w:w="2211" w:type="dxa"/>
            <w:vMerge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71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68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66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6786E" w:rsidRPr="0006786E" w:rsidTr="003C2F29">
        <w:tc>
          <w:tcPr>
            <w:tcW w:w="2211" w:type="dxa"/>
            <w:vMerge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объем финансирования,</w:t>
            </w:r>
          </w:p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за счет:</w:t>
            </w:r>
          </w:p>
        </w:tc>
        <w:tc>
          <w:tcPr>
            <w:tcW w:w="1475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71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68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66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6786E" w:rsidRPr="0006786E" w:rsidTr="003C2F29">
        <w:tc>
          <w:tcPr>
            <w:tcW w:w="2211" w:type="dxa"/>
            <w:vMerge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475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1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8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6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6786E" w:rsidRPr="0006786E" w:rsidTr="003C2F29">
        <w:tc>
          <w:tcPr>
            <w:tcW w:w="2211" w:type="dxa"/>
            <w:vMerge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75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1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8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6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6786E" w:rsidRPr="0006786E" w:rsidTr="003C2F29">
        <w:tc>
          <w:tcPr>
            <w:tcW w:w="2211" w:type="dxa"/>
            <w:vMerge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75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71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68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66" w:type="dxa"/>
          </w:tcPr>
          <w:p w:rsidR="0006786E" w:rsidRPr="0006786E" w:rsidRDefault="0006786E" w:rsidP="00067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6E">
              <w:rPr>
                <w:rFonts w:ascii="Times New Roman" w:eastAsia="Times New Roman" w:hAnsi="Times New Roman" w:cs="Times New Roman"/>
                <w:sz w:val="28"/>
                <w:szCs w:val="28"/>
              </w:rPr>
              <w:t>100,00»</w:t>
            </w:r>
          </w:p>
        </w:tc>
      </w:tr>
    </w:tbl>
    <w:p w:rsidR="0006786E" w:rsidRPr="0006786E" w:rsidRDefault="0006786E" w:rsidP="0006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2) приложение 2 к указанной Программе изложить в новой редакции (прилагается).</w:t>
      </w:r>
    </w:p>
    <w:p w:rsidR="0006786E" w:rsidRPr="0006786E" w:rsidRDefault="0006786E" w:rsidP="0006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6786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6786E" w:rsidRPr="0006786E" w:rsidRDefault="0006786E" w:rsidP="0006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678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</w:t>
      </w:r>
      <w:proofErr w:type="spellStart"/>
      <w:r w:rsidRPr="0006786E">
        <w:rPr>
          <w:rFonts w:ascii="Times New Roman" w:eastAsia="Times New Roman" w:hAnsi="Times New Roman" w:cs="Times New Roman"/>
          <w:sz w:val="28"/>
          <w:szCs w:val="28"/>
        </w:rPr>
        <w:t>Клюшину</w:t>
      </w:r>
      <w:proofErr w:type="spellEnd"/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6786E" w:rsidRPr="0006786E" w:rsidSect="00FA5FD5">
          <w:head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«Сохранение и развитие </w:t>
      </w:r>
      <w:proofErr w:type="spellStart"/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культурно-досуговой</w:t>
      </w:r>
      <w:proofErr w:type="spellEnd"/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сферы на территории Карталинского </w:t>
      </w:r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 на 2020-2022 годы»</w:t>
      </w:r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>(в редакции постановления администрации</w:t>
      </w:r>
      <w:proofErr w:type="gramEnd"/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06786E" w:rsidRPr="0006786E" w:rsidRDefault="0006786E" w:rsidP="0006786E">
      <w:pPr>
        <w:spacing w:after="0" w:line="240" w:lineRule="auto"/>
        <w:ind w:left="765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6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10.08.2020 года № 686)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6E" w:rsidRPr="0006786E" w:rsidRDefault="0006786E" w:rsidP="0006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6786E" w:rsidRPr="0006786E" w:rsidRDefault="0006786E" w:rsidP="0006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«Сохранение  и развитие </w:t>
      </w:r>
      <w:proofErr w:type="spellStart"/>
      <w:r w:rsidRPr="0006786E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 сферы на территории</w:t>
      </w:r>
    </w:p>
    <w:p w:rsidR="0006786E" w:rsidRPr="0006786E" w:rsidRDefault="0006786E" w:rsidP="0006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на 2020-2022 годы»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4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3544"/>
        <w:gridCol w:w="1843"/>
        <w:gridCol w:w="1276"/>
        <w:gridCol w:w="1275"/>
        <w:gridCol w:w="1418"/>
        <w:gridCol w:w="1401"/>
        <w:gridCol w:w="1134"/>
        <w:gridCol w:w="992"/>
        <w:gridCol w:w="992"/>
        <w:gridCol w:w="1137"/>
      </w:tblGrid>
      <w:tr w:rsidR="0006786E" w:rsidRPr="0006786E" w:rsidTr="003C2F29">
        <w:trPr>
          <w:trHeight w:val="53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мероприятий Программы тыс</w:t>
            </w:r>
            <w:proofErr w:type="gramStart"/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6786E" w:rsidRPr="0006786E" w:rsidTr="003C2F29">
        <w:trPr>
          <w:trHeight w:val="20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86E" w:rsidRPr="0006786E" w:rsidTr="003C2F29">
        <w:trPr>
          <w:trHeight w:val="20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786E" w:rsidRPr="0006786E" w:rsidTr="003C2F29">
        <w:trPr>
          <w:trHeight w:val="20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спорта Карталинского муниципального района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786E" w:rsidRPr="0006786E" w:rsidTr="003C2F29">
        <w:trPr>
          <w:trHeight w:val="20"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786E" w:rsidRPr="0006786E" w:rsidTr="003C2F29">
        <w:trPr>
          <w:trHeight w:val="531"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E" w:rsidRPr="0006786E" w:rsidRDefault="0006786E" w:rsidP="000678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bookmarkStart w:id="0" w:name="_GoBack"/>
            <w:bookmarkEnd w:id="0"/>
            <w:r w:rsidRPr="000678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* ФБ – федеральный бюджет</w:t>
      </w:r>
    </w:p>
    <w:p w:rsidR="0006786E" w:rsidRPr="0006786E" w:rsidRDefault="0006786E" w:rsidP="000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* ОБ – областной бюджет</w:t>
      </w:r>
    </w:p>
    <w:p w:rsidR="00000000" w:rsidRDefault="0006786E" w:rsidP="0006786E">
      <w:pPr>
        <w:spacing w:after="0" w:line="240" w:lineRule="auto"/>
        <w:jc w:val="both"/>
      </w:pPr>
      <w:r w:rsidRPr="0006786E">
        <w:rPr>
          <w:rFonts w:ascii="Times New Roman" w:eastAsia="Times New Roman" w:hAnsi="Times New Roman" w:cs="Times New Roman"/>
          <w:sz w:val="28"/>
          <w:szCs w:val="28"/>
        </w:rPr>
        <w:t>* МБ – местный бюджет</w:t>
      </w:r>
    </w:p>
    <w:sectPr w:rsidR="00000000" w:rsidSect="004D3CC1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06786E" w:rsidRPr="0068581E" w:rsidRDefault="0006786E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786E"/>
    <w:rsid w:val="0006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86E"/>
  </w:style>
  <w:style w:type="table" w:styleId="a5">
    <w:name w:val="Table Grid"/>
    <w:basedOn w:val="a1"/>
    <w:uiPriority w:val="59"/>
    <w:rsid w:val="000678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Company>USN Team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2020-08-11T04:36:00Z</dcterms:created>
  <dcterms:modified xsi:type="dcterms:W3CDTF">2020-08-11T04:36:00Z</dcterms:modified>
</cp:coreProperties>
</file>