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10" w:rsidRPr="00A32710" w:rsidRDefault="00A32710" w:rsidP="00A327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A32710" w:rsidRPr="00A32710" w:rsidRDefault="00A32710" w:rsidP="00A3271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A32710" w:rsidRPr="00A32710" w:rsidRDefault="00A32710" w:rsidP="00A3271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76E" w:rsidRDefault="00A32710" w:rsidP="00A32710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21.02.2022 года № 107</w:t>
      </w:r>
    </w:p>
    <w:p w:rsidR="00A32710" w:rsidRPr="00A32710" w:rsidRDefault="00A32710" w:rsidP="00A32710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8076E" w:rsidTr="0068076E">
        <w:tc>
          <w:tcPr>
            <w:tcW w:w="4786" w:type="dxa"/>
          </w:tcPr>
          <w:p w:rsidR="0068076E" w:rsidRDefault="0068076E" w:rsidP="0068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фонда капитального </w:t>
            </w:r>
          </w:p>
          <w:p w:rsidR="0068076E" w:rsidRDefault="0068076E" w:rsidP="0068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ремонта на счёте регионального оператора в отношении многоквартирных домов, в которых собственники помещений не выбрали способ формирования фонда капитального ремонта общего имущества в многоквартирном доме </w:t>
            </w:r>
          </w:p>
        </w:tc>
      </w:tr>
    </w:tbl>
    <w:p w:rsidR="009913B9" w:rsidRDefault="009913B9" w:rsidP="00680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76E" w:rsidRDefault="009913B9" w:rsidP="0068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13B9" w:rsidRDefault="009913B9" w:rsidP="00680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своевременного проведения капитального ремонта об</w:t>
      </w:r>
      <w:r w:rsidR="00B46CE7">
        <w:rPr>
          <w:rFonts w:ascii="Times New Roman" w:hAnsi="Times New Roman" w:cs="Times New Roman"/>
          <w:sz w:val="28"/>
          <w:szCs w:val="28"/>
        </w:rPr>
        <w:t>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Карталинского</w:t>
      </w:r>
      <w:r w:rsidR="0068076E">
        <w:rPr>
          <w:rFonts w:ascii="Times New Roman" w:hAnsi="Times New Roman" w:cs="Times New Roman"/>
          <w:sz w:val="28"/>
          <w:szCs w:val="28"/>
        </w:rPr>
        <w:t xml:space="preserve"> </w:t>
      </w:r>
      <w:r w:rsidR="00D6740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>, в соответствии с частью 7 статьи 170 Жилищног</w:t>
      </w:r>
      <w:r w:rsidR="00B46CE7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</w:p>
    <w:p w:rsidR="009913B9" w:rsidRDefault="0068076E" w:rsidP="00680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 w:rsidR="009913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76E" w:rsidRDefault="0068076E" w:rsidP="0068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13B9" w:rsidRPr="009913B9">
        <w:rPr>
          <w:rFonts w:ascii="Times New Roman" w:hAnsi="Times New Roman" w:cs="Times New Roman"/>
          <w:sz w:val="28"/>
          <w:szCs w:val="28"/>
        </w:rPr>
        <w:t>Утвердить</w:t>
      </w:r>
      <w:r w:rsidR="00072A7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E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913B9" w:rsidRPr="009913B9">
        <w:rPr>
          <w:rFonts w:ascii="Times New Roman" w:hAnsi="Times New Roman" w:cs="Times New Roman"/>
          <w:sz w:val="28"/>
          <w:szCs w:val="28"/>
        </w:rPr>
        <w:t>многокварти</w:t>
      </w:r>
      <w:r w:rsidR="00B46CE7">
        <w:rPr>
          <w:rFonts w:ascii="Times New Roman" w:hAnsi="Times New Roman" w:cs="Times New Roman"/>
          <w:sz w:val="28"/>
          <w:szCs w:val="28"/>
        </w:rPr>
        <w:t>рных</w:t>
      </w:r>
      <w:r w:rsidR="00D67401">
        <w:rPr>
          <w:rFonts w:ascii="Times New Roman" w:hAnsi="Times New Roman" w:cs="Times New Roman"/>
          <w:sz w:val="28"/>
          <w:szCs w:val="28"/>
        </w:rPr>
        <w:t xml:space="preserve"> дом</w:t>
      </w:r>
      <w:r w:rsidR="00B46CE7">
        <w:rPr>
          <w:rFonts w:ascii="Times New Roman" w:hAnsi="Times New Roman" w:cs="Times New Roman"/>
          <w:sz w:val="28"/>
          <w:szCs w:val="28"/>
        </w:rPr>
        <w:t>ов, расположенных</w:t>
      </w:r>
      <w:r w:rsidR="00264A04">
        <w:rPr>
          <w:rFonts w:ascii="Times New Roman" w:hAnsi="Times New Roman" w:cs="Times New Roman"/>
          <w:sz w:val="28"/>
          <w:szCs w:val="28"/>
        </w:rPr>
        <w:t xml:space="preserve"> </w:t>
      </w:r>
      <w:r w:rsidR="00B46CE7">
        <w:rPr>
          <w:rFonts w:ascii="Times New Roman" w:hAnsi="Times New Roman" w:cs="Times New Roman"/>
          <w:sz w:val="28"/>
          <w:szCs w:val="28"/>
        </w:rPr>
        <w:t xml:space="preserve">на </w:t>
      </w:r>
      <w:r w:rsidR="009913B9" w:rsidRPr="009913B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17295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40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913B9" w:rsidRPr="009913B9">
        <w:rPr>
          <w:rFonts w:ascii="Times New Roman" w:hAnsi="Times New Roman" w:cs="Times New Roman"/>
          <w:sz w:val="28"/>
          <w:szCs w:val="28"/>
        </w:rPr>
        <w:t>, собственники помещений которых не выбрали способ формирования фонда капитального ремонта в порядке, установленном Жилищным кодексом Росс</w:t>
      </w:r>
      <w:r w:rsidR="00D67401">
        <w:rPr>
          <w:rFonts w:ascii="Times New Roman" w:hAnsi="Times New Roman" w:cs="Times New Roman"/>
          <w:sz w:val="28"/>
          <w:szCs w:val="28"/>
        </w:rPr>
        <w:t>ийской Федерации</w:t>
      </w:r>
      <w:r w:rsidR="00B46CE7">
        <w:rPr>
          <w:rFonts w:ascii="Times New Roman" w:hAnsi="Times New Roman" w:cs="Times New Roman"/>
          <w:sz w:val="28"/>
          <w:szCs w:val="28"/>
        </w:rPr>
        <w:t xml:space="preserve"> (</w:t>
      </w:r>
      <w:r w:rsidR="00072A78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072A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78">
        <w:rPr>
          <w:rFonts w:ascii="Times New Roman" w:hAnsi="Times New Roman" w:cs="Times New Roman"/>
          <w:sz w:val="28"/>
          <w:szCs w:val="28"/>
        </w:rPr>
        <w:t>Перечень</w:t>
      </w:r>
      <w:r w:rsidR="00B46CE7">
        <w:rPr>
          <w:rFonts w:ascii="Times New Roman" w:hAnsi="Times New Roman" w:cs="Times New Roman"/>
          <w:sz w:val="28"/>
          <w:szCs w:val="28"/>
        </w:rPr>
        <w:t>)</w:t>
      </w:r>
      <w:r w:rsidR="00072A78">
        <w:rPr>
          <w:rFonts w:ascii="Times New Roman" w:hAnsi="Times New Roman" w:cs="Times New Roman"/>
          <w:sz w:val="28"/>
          <w:szCs w:val="28"/>
        </w:rPr>
        <w:t>.</w:t>
      </w:r>
    </w:p>
    <w:p w:rsidR="0068076E" w:rsidRDefault="0068076E" w:rsidP="0068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3B9" w:rsidRPr="009913B9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E7">
        <w:rPr>
          <w:rFonts w:ascii="Times New Roman" w:hAnsi="Times New Roman" w:cs="Times New Roman"/>
          <w:sz w:val="28"/>
          <w:szCs w:val="28"/>
        </w:rPr>
        <w:t>что в отношении многоквартирных домов, указанных</w:t>
      </w:r>
      <w:r w:rsidR="009913B9" w:rsidRPr="009913B9">
        <w:rPr>
          <w:rFonts w:ascii="Times New Roman" w:hAnsi="Times New Roman" w:cs="Times New Roman"/>
          <w:sz w:val="28"/>
          <w:szCs w:val="28"/>
        </w:rPr>
        <w:t xml:space="preserve"> в </w:t>
      </w:r>
      <w:r w:rsidR="00072A78">
        <w:rPr>
          <w:rFonts w:ascii="Times New Roman" w:hAnsi="Times New Roman" w:cs="Times New Roman"/>
          <w:sz w:val="28"/>
          <w:szCs w:val="28"/>
        </w:rPr>
        <w:t>Перечне</w:t>
      </w:r>
      <w:r w:rsidR="009913B9" w:rsidRPr="009913B9">
        <w:rPr>
          <w:rFonts w:ascii="Times New Roman" w:hAnsi="Times New Roman" w:cs="Times New Roman"/>
          <w:sz w:val="28"/>
          <w:szCs w:val="28"/>
        </w:rPr>
        <w:t>, формирование фонда капитального ремонта осуществляется на счете регионального оператора.</w:t>
      </w:r>
    </w:p>
    <w:p w:rsidR="0068076E" w:rsidRDefault="0068076E" w:rsidP="0068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17295" w:rsidRDefault="0068076E" w:rsidP="00680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Контроль  за  исполнением настоящего </w:t>
      </w:r>
      <w:r w:rsidR="00817295">
        <w:rPr>
          <w:rFonts w:ascii="Times New Roman" w:hAnsi="Times New Roman" w:cs="Times New Roman"/>
          <w:sz w:val="28"/>
          <w:szCs w:val="28"/>
        </w:rPr>
        <w:t>постановления</w:t>
      </w:r>
      <w:r w:rsidR="00817295" w:rsidRPr="0081729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r w:rsidR="00FC3FBD">
        <w:rPr>
          <w:rFonts w:ascii="Times New Roman" w:hAnsi="Times New Roman" w:cs="Times New Roman"/>
          <w:sz w:val="28"/>
          <w:szCs w:val="28"/>
        </w:rPr>
        <w:t>Ломовцева С.В</w:t>
      </w:r>
      <w:r w:rsidR="00817295" w:rsidRPr="00817295">
        <w:rPr>
          <w:rFonts w:ascii="Times New Roman" w:hAnsi="Times New Roman" w:cs="Times New Roman"/>
          <w:sz w:val="28"/>
          <w:szCs w:val="28"/>
        </w:rPr>
        <w:t>.</w:t>
      </w:r>
    </w:p>
    <w:p w:rsidR="00817295" w:rsidRDefault="00817295" w:rsidP="006807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7295" w:rsidRPr="00817295" w:rsidRDefault="00817295" w:rsidP="0068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Карталинского</w:t>
      </w:r>
    </w:p>
    <w:p w:rsidR="00817295" w:rsidRPr="00817295" w:rsidRDefault="00817295" w:rsidP="0068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                                                          </w:t>
      </w:r>
      <w:r w:rsidR="006807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817295">
        <w:rPr>
          <w:rFonts w:ascii="Times New Roman" w:eastAsia="Times New Roman" w:hAnsi="Times New Roman" w:cs="Times New Roman"/>
          <w:sz w:val="28"/>
          <w:szCs w:val="24"/>
          <w:lang w:eastAsia="ru-RU"/>
        </w:rPr>
        <w:t>А.Г. Вдовин</w:t>
      </w: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710" w:rsidRDefault="00A32710" w:rsidP="0068076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295" w:rsidRPr="0068076E" w:rsidRDefault="002D7E2F" w:rsidP="0068076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17295" w:rsidRDefault="002D7E2F" w:rsidP="0068076E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172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7295" w:rsidRDefault="00817295" w:rsidP="0068076E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17295" w:rsidRDefault="00C86CA5" w:rsidP="0068076E">
      <w:pPr>
        <w:pStyle w:val="a3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</w:t>
      </w:r>
      <w:r w:rsidR="00817295">
        <w:rPr>
          <w:rFonts w:ascii="Times New Roman" w:hAnsi="Times New Roman" w:cs="Times New Roman"/>
          <w:sz w:val="28"/>
          <w:szCs w:val="28"/>
        </w:rPr>
        <w:t>202</w:t>
      </w:r>
      <w:r w:rsidR="00FC3FBD">
        <w:rPr>
          <w:rFonts w:ascii="Times New Roman" w:hAnsi="Times New Roman" w:cs="Times New Roman"/>
          <w:sz w:val="28"/>
          <w:szCs w:val="28"/>
        </w:rPr>
        <w:t>2</w:t>
      </w:r>
      <w:r w:rsidR="00817295">
        <w:rPr>
          <w:rFonts w:ascii="Times New Roman" w:hAnsi="Times New Roman" w:cs="Times New Roman"/>
          <w:sz w:val="28"/>
          <w:szCs w:val="28"/>
        </w:rPr>
        <w:t xml:space="preserve"> г</w:t>
      </w:r>
      <w:r w:rsidR="0068076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107</w:t>
      </w:r>
    </w:p>
    <w:p w:rsidR="0068076E" w:rsidRDefault="0068076E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68076E" w:rsidRDefault="0068076E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68076E" w:rsidRDefault="0068076E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2A78">
        <w:rPr>
          <w:rFonts w:ascii="Times New Roman" w:hAnsi="Times New Roman" w:cs="Times New Roman"/>
          <w:sz w:val="28"/>
          <w:szCs w:val="28"/>
        </w:rPr>
        <w:t xml:space="preserve">еречень многоквартирных домов, 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Карталинского городского поселения, 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собственники помещений которых 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не выбрали способ формирования 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>фонда капитального ремонта в порядке,</w:t>
      </w:r>
    </w:p>
    <w:p w:rsidR="0068076E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 установленном Жилищным кодексом</w:t>
      </w:r>
    </w:p>
    <w:p w:rsidR="00072A78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r w:rsidRPr="00072A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072A78" w:rsidRDefault="00072A78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p w:rsidR="0068076E" w:rsidRDefault="0068076E" w:rsidP="0068076E">
      <w:pPr>
        <w:pStyle w:val="a3"/>
        <w:spacing w:after="0" w:line="240" w:lineRule="auto"/>
        <w:ind w:left="-3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851"/>
        <w:gridCol w:w="7580"/>
      </w:tblGrid>
      <w:tr w:rsidR="00817295" w:rsidTr="0068076E">
        <w:tc>
          <w:tcPr>
            <w:tcW w:w="851" w:type="dxa"/>
          </w:tcPr>
          <w:p w:rsidR="00817295" w:rsidRDefault="00817295" w:rsidP="0081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80" w:type="dxa"/>
          </w:tcPr>
          <w:p w:rsidR="00817295" w:rsidRDefault="00817295" w:rsidP="008172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817295" w:rsidTr="0068076E">
        <w:tc>
          <w:tcPr>
            <w:tcW w:w="851" w:type="dxa"/>
          </w:tcPr>
          <w:p w:rsidR="00817295" w:rsidRDefault="00817295" w:rsidP="00680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</w:tcPr>
          <w:p w:rsidR="00817295" w:rsidRDefault="00817295" w:rsidP="00680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Карталы, ул. Братьев Кашириных, д. </w:t>
            </w:r>
            <w:r w:rsidR="00FC3FBD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</w:tr>
      <w:tr w:rsidR="00FC3FBD" w:rsidTr="0068076E">
        <w:tc>
          <w:tcPr>
            <w:tcW w:w="851" w:type="dxa"/>
          </w:tcPr>
          <w:p w:rsidR="00FC3FBD" w:rsidRDefault="00FC3FBD" w:rsidP="00680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80" w:type="dxa"/>
          </w:tcPr>
          <w:p w:rsidR="00FC3FBD" w:rsidRDefault="00FC3FBD" w:rsidP="006807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Карталы, ул. Братьев Кашириных, д. 18Б</w:t>
            </w:r>
          </w:p>
        </w:tc>
      </w:tr>
    </w:tbl>
    <w:p w:rsidR="00817295" w:rsidRPr="009913B9" w:rsidRDefault="00817295" w:rsidP="00817295">
      <w:pPr>
        <w:pStyle w:val="a3"/>
        <w:spacing w:after="0"/>
        <w:ind w:left="-34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295" w:rsidRPr="009913B9" w:rsidSect="0068076E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BF" w:rsidRDefault="00C405BF" w:rsidP="0068076E">
      <w:pPr>
        <w:spacing w:after="0" w:line="240" w:lineRule="auto"/>
      </w:pPr>
      <w:r>
        <w:separator/>
      </w:r>
    </w:p>
  </w:endnote>
  <w:endnote w:type="continuationSeparator" w:id="1">
    <w:p w:rsidR="00C405BF" w:rsidRDefault="00C405BF" w:rsidP="0068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BF" w:rsidRDefault="00C405BF" w:rsidP="0068076E">
      <w:pPr>
        <w:spacing w:after="0" w:line="240" w:lineRule="auto"/>
      </w:pPr>
      <w:r>
        <w:separator/>
      </w:r>
    </w:p>
  </w:footnote>
  <w:footnote w:type="continuationSeparator" w:id="1">
    <w:p w:rsidR="00C405BF" w:rsidRDefault="00C405BF" w:rsidP="0068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329"/>
      <w:docPartObj>
        <w:docPartGallery w:val="Page Numbers (Top of Page)"/>
        <w:docPartUnique/>
      </w:docPartObj>
    </w:sdtPr>
    <w:sdtContent>
      <w:p w:rsidR="0068076E" w:rsidRDefault="00815460">
        <w:pPr>
          <w:pStyle w:val="a5"/>
          <w:jc w:val="center"/>
        </w:pPr>
        <w:r w:rsidRPr="006807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076E" w:rsidRPr="0068076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07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27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07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076E" w:rsidRDefault="00680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E21"/>
    <w:multiLevelType w:val="hybridMultilevel"/>
    <w:tmpl w:val="4DB20966"/>
    <w:lvl w:ilvl="0" w:tplc="1FAED5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51F"/>
    <w:rsid w:val="00072A78"/>
    <w:rsid w:val="0025151F"/>
    <w:rsid w:val="00264A04"/>
    <w:rsid w:val="002D7E2F"/>
    <w:rsid w:val="00466A8C"/>
    <w:rsid w:val="004B2BA0"/>
    <w:rsid w:val="0068076E"/>
    <w:rsid w:val="00815460"/>
    <w:rsid w:val="00817295"/>
    <w:rsid w:val="00890683"/>
    <w:rsid w:val="009658F0"/>
    <w:rsid w:val="009913B9"/>
    <w:rsid w:val="00992082"/>
    <w:rsid w:val="00A32710"/>
    <w:rsid w:val="00B46CE7"/>
    <w:rsid w:val="00BC7816"/>
    <w:rsid w:val="00C405BF"/>
    <w:rsid w:val="00C86CA5"/>
    <w:rsid w:val="00D57816"/>
    <w:rsid w:val="00D67401"/>
    <w:rsid w:val="00D90EB5"/>
    <w:rsid w:val="00DA09E4"/>
    <w:rsid w:val="00DB408B"/>
    <w:rsid w:val="00E10D47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B9"/>
    <w:pPr>
      <w:ind w:left="720"/>
      <w:contextualSpacing/>
    </w:pPr>
  </w:style>
  <w:style w:type="table" w:styleId="a4">
    <w:name w:val="Table Grid"/>
    <w:basedOn w:val="a1"/>
    <w:uiPriority w:val="59"/>
    <w:rsid w:val="008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76E"/>
  </w:style>
  <w:style w:type="paragraph" w:styleId="a7">
    <w:name w:val="footer"/>
    <w:basedOn w:val="a"/>
    <w:link w:val="a8"/>
    <w:uiPriority w:val="99"/>
    <w:semiHidden/>
    <w:unhideWhenUsed/>
    <w:rsid w:val="0068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B9"/>
    <w:pPr>
      <w:ind w:left="720"/>
      <w:contextualSpacing/>
    </w:pPr>
  </w:style>
  <w:style w:type="table" w:styleId="a4">
    <w:name w:val="Table Grid"/>
    <w:basedOn w:val="a1"/>
    <w:uiPriority w:val="59"/>
    <w:rsid w:val="0081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c400</cp:lastModifiedBy>
  <cp:revision>7</cp:revision>
  <cp:lastPrinted>2022-02-16T05:30:00Z</cp:lastPrinted>
  <dcterms:created xsi:type="dcterms:W3CDTF">2022-02-17T10:19:00Z</dcterms:created>
  <dcterms:modified xsi:type="dcterms:W3CDTF">2022-02-21T11:23:00Z</dcterms:modified>
</cp:coreProperties>
</file>