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83" w:rsidRDefault="00B14683" w:rsidP="00B1468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14683" w:rsidRDefault="00B14683" w:rsidP="00B1468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14683" w:rsidRDefault="00B14683" w:rsidP="00B14683">
      <w:pPr>
        <w:autoSpaceDN w:val="0"/>
        <w:jc w:val="both"/>
        <w:rPr>
          <w:rFonts w:eastAsia="Calibri"/>
          <w:sz w:val="28"/>
          <w:szCs w:val="28"/>
        </w:rPr>
      </w:pPr>
    </w:p>
    <w:p w:rsidR="00C87423" w:rsidRDefault="00B14683" w:rsidP="00B1468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25.11.2020 года № 1116</w:t>
      </w:r>
    </w:p>
    <w:p w:rsidR="00B14683" w:rsidRPr="00B14683" w:rsidRDefault="00B14683" w:rsidP="00B14683">
      <w:pPr>
        <w:autoSpaceDN w:val="0"/>
        <w:jc w:val="both"/>
        <w:rPr>
          <w:bCs/>
          <w:sz w:val="28"/>
          <w:szCs w:val="28"/>
        </w:rPr>
      </w:pPr>
    </w:p>
    <w:p w:rsidR="00821F66" w:rsidRPr="00C87423" w:rsidRDefault="00821F66" w:rsidP="00821F66">
      <w:pPr>
        <w:rPr>
          <w:sz w:val="28"/>
          <w:szCs w:val="28"/>
        </w:rPr>
      </w:pPr>
      <w:r w:rsidRPr="00C87423">
        <w:rPr>
          <w:sz w:val="28"/>
          <w:szCs w:val="28"/>
        </w:rPr>
        <w:t xml:space="preserve">Об утверждении карта – плана </w:t>
      </w:r>
    </w:p>
    <w:p w:rsidR="00821F66" w:rsidRPr="00C87423" w:rsidRDefault="00821F66" w:rsidP="00821F66">
      <w:pPr>
        <w:rPr>
          <w:sz w:val="28"/>
          <w:szCs w:val="28"/>
        </w:rPr>
      </w:pPr>
      <w:r w:rsidRPr="00C87423">
        <w:rPr>
          <w:sz w:val="28"/>
          <w:szCs w:val="28"/>
        </w:rPr>
        <w:t xml:space="preserve">территории кадастрового </w:t>
      </w:r>
    </w:p>
    <w:p w:rsidR="00821F66" w:rsidRDefault="00821F66" w:rsidP="00821F66">
      <w:pPr>
        <w:rPr>
          <w:sz w:val="28"/>
          <w:szCs w:val="28"/>
        </w:rPr>
      </w:pPr>
      <w:r w:rsidRPr="00C87423">
        <w:rPr>
          <w:sz w:val="28"/>
          <w:szCs w:val="28"/>
        </w:rPr>
        <w:t>квартала 74:08:4702027</w:t>
      </w:r>
    </w:p>
    <w:p w:rsidR="00C87423" w:rsidRDefault="00C87423" w:rsidP="00821F66">
      <w:pPr>
        <w:rPr>
          <w:sz w:val="28"/>
          <w:szCs w:val="28"/>
        </w:rPr>
      </w:pPr>
    </w:p>
    <w:p w:rsidR="00C87423" w:rsidRDefault="00C87423" w:rsidP="00821F66">
      <w:pPr>
        <w:rPr>
          <w:sz w:val="28"/>
          <w:szCs w:val="28"/>
        </w:rPr>
      </w:pPr>
    </w:p>
    <w:p w:rsidR="00C87423" w:rsidRPr="00C87423" w:rsidRDefault="00C87423" w:rsidP="00821F66">
      <w:pPr>
        <w:rPr>
          <w:sz w:val="28"/>
          <w:szCs w:val="28"/>
        </w:rPr>
      </w:pPr>
    </w:p>
    <w:p w:rsidR="00821F66" w:rsidRPr="00C87423" w:rsidRDefault="00821F66" w:rsidP="00C87423">
      <w:pPr>
        <w:ind w:firstLine="851"/>
        <w:jc w:val="both"/>
        <w:rPr>
          <w:sz w:val="28"/>
          <w:szCs w:val="28"/>
        </w:rPr>
      </w:pPr>
      <w:r w:rsidRPr="00C87423">
        <w:rPr>
          <w:sz w:val="28"/>
          <w:szCs w:val="28"/>
        </w:rPr>
        <w:t xml:space="preserve">На основании статьи </w:t>
      </w:r>
      <w:r w:rsidR="00C87423">
        <w:rPr>
          <w:sz w:val="28"/>
          <w:szCs w:val="28"/>
        </w:rPr>
        <w:t>42.6 Федерального закона от 24.07.</w:t>
      </w:r>
      <w:r w:rsidRPr="00C87423">
        <w:rPr>
          <w:sz w:val="28"/>
          <w:szCs w:val="28"/>
        </w:rPr>
        <w:t>2007</w:t>
      </w:r>
      <w:r w:rsidR="00C87423">
        <w:rPr>
          <w:sz w:val="28"/>
          <w:szCs w:val="28"/>
        </w:rPr>
        <w:t xml:space="preserve"> года</w:t>
      </w:r>
      <w:r w:rsidRPr="00C87423">
        <w:rPr>
          <w:sz w:val="28"/>
          <w:szCs w:val="28"/>
        </w:rPr>
        <w:t xml:space="preserve"> </w:t>
      </w:r>
      <w:r w:rsidR="00C87423">
        <w:rPr>
          <w:sz w:val="28"/>
          <w:szCs w:val="28"/>
        </w:rPr>
        <w:t xml:space="preserve">        </w:t>
      </w:r>
      <w:r w:rsidRPr="00C87423">
        <w:rPr>
          <w:sz w:val="28"/>
          <w:szCs w:val="28"/>
        </w:rPr>
        <w:t>№ 221-ФЗ «О кадастровой деятельности», подпункта 36 пункта 1 статьи 1</w:t>
      </w:r>
      <w:r w:rsidR="00C87423">
        <w:rPr>
          <w:sz w:val="28"/>
          <w:szCs w:val="28"/>
        </w:rPr>
        <w:t>5 Федерального закона от 06.10.</w:t>
      </w:r>
      <w:r w:rsidRPr="00C87423">
        <w:rPr>
          <w:sz w:val="28"/>
          <w:szCs w:val="28"/>
        </w:rPr>
        <w:t xml:space="preserve">2003 </w:t>
      </w:r>
      <w:r w:rsidR="00C87423">
        <w:rPr>
          <w:sz w:val="28"/>
          <w:szCs w:val="28"/>
        </w:rPr>
        <w:t>года</w:t>
      </w:r>
      <w:r w:rsidRPr="00C87423">
        <w:rPr>
          <w:sz w:val="28"/>
          <w:szCs w:val="28"/>
        </w:rPr>
        <w:t xml:space="preserve">  №</w:t>
      </w:r>
      <w:r w:rsidR="00C87423">
        <w:rPr>
          <w:sz w:val="28"/>
          <w:szCs w:val="28"/>
        </w:rPr>
        <w:t xml:space="preserve"> </w:t>
      </w:r>
      <w:r w:rsidRPr="00C87423">
        <w:rPr>
          <w:sz w:val="28"/>
          <w:szCs w:val="28"/>
        </w:rPr>
        <w:t>131-ФЗ «Об общих принципах организации местного самоуправления в Российской Фе</w:t>
      </w:r>
      <w:r w:rsidR="00C87423">
        <w:rPr>
          <w:sz w:val="28"/>
          <w:szCs w:val="28"/>
        </w:rPr>
        <w:t xml:space="preserve">дерации», Устава Карталинского </w:t>
      </w:r>
      <w:r w:rsidRPr="00C87423">
        <w:rPr>
          <w:sz w:val="28"/>
          <w:szCs w:val="28"/>
        </w:rPr>
        <w:t>муниципального района, протокола заседания согласительной комиссии по вопросу согласования местоположения границ земельных участков, расположенных в границах када</w:t>
      </w:r>
      <w:r w:rsidR="00C87423">
        <w:rPr>
          <w:sz w:val="28"/>
          <w:szCs w:val="28"/>
        </w:rPr>
        <w:t>стрового квартала 74:08:4702027</w:t>
      </w:r>
      <w:r w:rsidRPr="00C87423">
        <w:rPr>
          <w:sz w:val="28"/>
          <w:szCs w:val="28"/>
        </w:rPr>
        <w:t>, при выполнении комплексных кадастровых работ в соответствии с государственн</w:t>
      </w:r>
      <w:r w:rsidR="00C87423">
        <w:rPr>
          <w:sz w:val="28"/>
          <w:szCs w:val="28"/>
        </w:rPr>
        <w:t xml:space="preserve">ым (муниципальным) контрактом </w:t>
      </w:r>
      <w:r w:rsidRPr="00C87423">
        <w:rPr>
          <w:sz w:val="28"/>
          <w:szCs w:val="28"/>
        </w:rPr>
        <w:t xml:space="preserve">от 18.05.2020 </w:t>
      </w:r>
      <w:r w:rsidR="00C87423">
        <w:rPr>
          <w:sz w:val="28"/>
          <w:szCs w:val="28"/>
        </w:rPr>
        <w:t xml:space="preserve">года                             </w:t>
      </w:r>
      <w:r w:rsidRPr="00C87423">
        <w:rPr>
          <w:sz w:val="28"/>
          <w:szCs w:val="28"/>
        </w:rPr>
        <w:t>№ 0169300012310000250_192684</w:t>
      </w:r>
      <w:r w:rsidR="00C87423">
        <w:rPr>
          <w:sz w:val="28"/>
          <w:szCs w:val="28"/>
        </w:rPr>
        <w:t>,</w:t>
      </w:r>
    </w:p>
    <w:p w:rsidR="00821F66" w:rsidRPr="00C87423" w:rsidRDefault="00821F66" w:rsidP="00821F66">
      <w:pPr>
        <w:jc w:val="both"/>
        <w:rPr>
          <w:sz w:val="28"/>
          <w:szCs w:val="28"/>
        </w:rPr>
      </w:pPr>
      <w:r w:rsidRPr="00C8742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21F66" w:rsidRPr="00C87423" w:rsidRDefault="00821F66" w:rsidP="00C87423">
      <w:pPr>
        <w:ind w:firstLine="709"/>
        <w:jc w:val="both"/>
        <w:rPr>
          <w:sz w:val="28"/>
          <w:szCs w:val="28"/>
        </w:rPr>
      </w:pPr>
      <w:r w:rsidRPr="00C87423">
        <w:rPr>
          <w:sz w:val="28"/>
          <w:szCs w:val="28"/>
        </w:rPr>
        <w:t>1. Утвердить карта - план территории кадастрового квартала 74:08:4702027, в границах которого выполнялись комплексные кадастровые работы.</w:t>
      </w:r>
    </w:p>
    <w:p w:rsidR="00821F66" w:rsidRPr="00C87423" w:rsidRDefault="00821F66" w:rsidP="00C87423">
      <w:pPr>
        <w:ind w:firstLine="709"/>
        <w:jc w:val="both"/>
        <w:rPr>
          <w:sz w:val="28"/>
          <w:szCs w:val="28"/>
        </w:rPr>
      </w:pPr>
      <w:r w:rsidRPr="00C87423">
        <w:rPr>
          <w:sz w:val="28"/>
          <w:szCs w:val="28"/>
        </w:rPr>
        <w:t>2.</w:t>
      </w:r>
      <w:r w:rsidR="00C87423">
        <w:rPr>
          <w:sz w:val="28"/>
          <w:szCs w:val="28"/>
        </w:rPr>
        <w:t xml:space="preserve"> </w:t>
      </w:r>
      <w:r w:rsidRPr="00C87423">
        <w:rPr>
          <w:sz w:val="28"/>
          <w:szCs w:val="28"/>
        </w:rPr>
        <w:t>Опубликовать настоящее постановление в газете «Метро».</w:t>
      </w:r>
    </w:p>
    <w:p w:rsidR="00821F66" w:rsidRPr="00C87423" w:rsidRDefault="00821F66" w:rsidP="00C87423">
      <w:pPr>
        <w:ind w:firstLine="709"/>
        <w:jc w:val="both"/>
        <w:rPr>
          <w:sz w:val="28"/>
          <w:szCs w:val="28"/>
        </w:rPr>
      </w:pPr>
      <w:r w:rsidRPr="00C87423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</w:t>
      </w:r>
      <w:r w:rsidR="00C87423">
        <w:rPr>
          <w:sz w:val="28"/>
          <w:szCs w:val="28"/>
        </w:rPr>
        <w:t>ального района.</w:t>
      </w:r>
    </w:p>
    <w:p w:rsidR="00821F66" w:rsidRPr="00C87423" w:rsidRDefault="00821F66" w:rsidP="00C87423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 w:rsidRPr="00C87423">
        <w:rPr>
          <w:sz w:val="28"/>
          <w:szCs w:val="28"/>
        </w:rPr>
        <w:t>4. Контроль исполнения поста</w:t>
      </w:r>
      <w:r w:rsidR="00C87423">
        <w:rPr>
          <w:sz w:val="28"/>
          <w:szCs w:val="28"/>
        </w:rPr>
        <w:t>новления возложить на начальника</w:t>
      </w:r>
      <w:r w:rsidRPr="00C87423">
        <w:rPr>
          <w:sz w:val="28"/>
          <w:szCs w:val="28"/>
        </w:rPr>
        <w:t xml:space="preserve"> Управления строительства, инфраструктуры и жилищно – коммунального хозяйства  Ломовцев</w:t>
      </w:r>
      <w:r w:rsidR="00C87423">
        <w:rPr>
          <w:sz w:val="28"/>
          <w:szCs w:val="28"/>
        </w:rPr>
        <w:t>а</w:t>
      </w:r>
      <w:r w:rsidRPr="00C87423">
        <w:rPr>
          <w:sz w:val="28"/>
          <w:szCs w:val="28"/>
        </w:rPr>
        <w:t xml:space="preserve"> С.В.</w:t>
      </w:r>
    </w:p>
    <w:p w:rsidR="00821F66" w:rsidRDefault="00821F66" w:rsidP="00821F66">
      <w:pPr>
        <w:rPr>
          <w:sz w:val="28"/>
          <w:szCs w:val="28"/>
        </w:rPr>
      </w:pPr>
      <w:r w:rsidRPr="00C87423">
        <w:rPr>
          <w:sz w:val="28"/>
          <w:szCs w:val="28"/>
        </w:rPr>
        <w:tab/>
      </w:r>
    </w:p>
    <w:p w:rsidR="00C87423" w:rsidRDefault="00C87423" w:rsidP="00821F66">
      <w:pPr>
        <w:rPr>
          <w:sz w:val="28"/>
          <w:szCs w:val="28"/>
        </w:rPr>
      </w:pPr>
    </w:p>
    <w:p w:rsidR="00C87423" w:rsidRPr="00C87423" w:rsidRDefault="00C87423" w:rsidP="00821F66">
      <w:pPr>
        <w:rPr>
          <w:sz w:val="28"/>
          <w:szCs w:val="28"/>
        </w:rPr>
      </w:pPr>
    </w:p>
    <w:p w:rsidR="00821F66" w:rsidRPr="00C87423" w:rsidRDefault="00821F66" w:rsidP="00821F66">
      <w:pPr>
        <w:rPr>
          <w:sz w:val="28"/>
          <w:szCs w:val="28"/>
        </w:rPr>
      </w:pPr>
      <w:r w:rsidRPr="00C87423">
        <w:rPr>
          <w:sz w:val="28"/>
          <w:szCs w:val="28"/>
        </w:rPr>
        <w:t>Глава Карталинского</w:t>
      </w:r>
    </w:p>
    <w:p w:rsidR="00821F66" w:rsidRPr="00C87423" w:rsidRDefault="00C87423" w:rsidP="00C8742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</w:t>
      </w:r>
      <w:r w:rsidR="00821F66" w:rsidRPr="00C87423">
        <w:rPr>
          <w:sz w:val="28"/>
          <w:szCs w:val="28"/>
        </w:rPr>
        <w:t>Г. Вдовин</w:t>
      </w:r>
    </w:p>
    <w:p w:rsidR="00821F66" w:rsidRDefault="00821F66" w:rsidP="00821F66">
      <w:pPr>
        <w:rPr>
          <w:color w:val="000000"/>
          <w:sz w:val="28"/>
          <w:szCs w:val="28"/>
        </w:rPr>
      </w:pPr>
    </w:p>
    <w:p w:rsidR="00C87423" w:rsidRDefault="00C87423" w:rsidP="00821F66">
      <w:pPr>
        <w:rPr>
          <w:color w:val="000000"/>
          <w:sz w:val="28"/>
          <w:szCs w:val="28"/>
        </w:rPr>
      </w:pPr>
    </w:p>
    <w:p w:rsidR="00C87423" w:rsidRDefault="00C87423" w:rsidP="00C87423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B8D" w:rsidRPr="00C87423" w:rsidRDefault="00CD7B8D" w:rsidP="00C87423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CD7B8D" w:rsidRPr="00C87423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F6" w:rsidRDefault="007020F6" w:rsidP="00997407">
      <w:r>
        <w:separator/>
      </w:r>
    </w:p>
  </w:endnote>
  <w:endnote w:type="continuationSeparator" w:id="1">
    <w:p w:rsidR="007020F6" w:rsidRDefault="007020F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F6" w:rsidRDefault="007020F6" w:rsidP="00997407">
      <w:r>
        <w:separator/>
      </w:r>
    </w:p>
  </w:footnote>
  <w:footnote w:type="continuationSeparator" w:id="1">
    <w:p w:rsidR="007020F6" w:rsidRDefault="007020F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BB7CDC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46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158E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1F10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20D2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20F6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1F66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4683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B7CDC"/>
    <w:rsid w:val="00C07587"/>
    <w:rsid w:val="00C11DDE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87423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2A62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2020-11-24T11:16:00Z</cp:lastPrinted>
  <dcterms:created xsi:type="dcterms:W3CDTF">2020-11-24T05:14:00Z</dcterms:created>
  <dcterms:modified xsi:type="dcterms:W3CDTF">2020-11-25T08:52:00Z</dcterms:modified>
</cp:coreProperties>
</file>