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0" w:rsidRPr="00711DC0" w:rsidRDefault="00711DC0" w:rsidP="00711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DC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11DC0" w:rsidRPr="00711DC0" w:rsidRDefault="00711DC0" w:rsidP="00711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DC0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711DC0" w:rsidRPr="00711DC0" w:rsidRDefault="00711DC0" w:rsidP="00711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DC0" w:rsidRPr="00711DC0" w:rsidRDefault="00711DC0" w:rsidP="00711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DC0" w:rsidRPr="00711DC0" w:rsidRDefault="00711DC0" w:rsidP="0071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C0">
        <w:rPr>
          <w:rFonts w:ascii="Times New Roman" w:eastAsia="Calibri" w:hAnsi="Times New Roman" w:cs="Times New Roman"/>
          <w:sz w:val="28"/>
        </w:rPr>
        <w:t>29.12.2017 года № 129</w:t>
      </w:r>
      <w:r>
        <w:rPr>
          <w:rFonts w:ascii="Times New Roman" w:eastAsia="Calibri" w:hAnsi="Times New Roman" w:cs="Times New Roman"/>
          <w:sz w:val="28"/>
        </w:rPr>
        <w:t>1</w:t>
      </w:r>
    </w:p>
    <w:p w:rsidR="00711DC0" w:rsidRPr="00711DC0" w:rsidRDefault="00711DC0" w:rsidP="00711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постановление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Карталинского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района от 30.12.2016 года № 858</w:t>
      </w:r>
    </w:p>
    <w:p w:rsid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Pr="00871B30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2017-2019 годы», утвержденную постановлением администрации Карталинского муниципального района от 30.1</w:t>
      </w:r>
      <w:r w:rsidR="002E0F33">
        <w:rPr>
          <w:rFonts w:ascii="Times New Roman" w:hAnsi="Times New Roman" w:cs="Times New Roman"/>
          <w:sz w:val="28"/>
          <w:szCs w:val="28"/>
        </w:rPr>
        <w:t>2</w:t>
      </w:r>
      <w:r w:rsidRPr="00871B30">
        <w:rPr>
          <w:rFonts w:ascii="Times New Roman" w:hAnsi="Times New Roman" w:cs="Times New Roman"/>
          <w:sz w:val="28"/>
          <w:szCs w:val="28"/>
        </w:rPr>
        <w:t>.2016 года № 858 «Об утверждении муниципальной программы «Управление муниципальными финансами в Карталинском муниципа</w:t>
      </w:r>
      <w:r w:rsidR="00564404">
        <w:rPr>
          <w:rFonts w:ascii="Times New Roman" w:hAnsi="Times New Roman" w:cs="Times New Roman"/>
          <w:sz w:val="28"/>
          <w:szCs w:val="28"/>
        </w:rPr>
        <w:t>льном районе на 2017-2019 годы»</w:t>
      </w:r>
      <w:r w:rsidRPr="00871B30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564404">
        <w:rPr>
          <w:rFonts w:ascii="Times New Roman" w:hAnsi="Times New Roman" w:cs="Times New Roman"/>
          <w:sz w:val="28"/>
          <w:szCs w:val="28"/>
        </w:rPr>
        <w:t xml:space="preserve">    </w:t>
      </w:r>
      <w:r w:rsidRPr="00871B30">
        <w:rPr>
          <w:rFonts w:ascii="Times New Roman" w:hAnsi="Times New Roman" w:cs="Times New Roman"/>
          <w:sz w:val="28"/>
          <w:szCs w:val="28"/>
        </w:rPr>
        <w:t>от 20.03.2017 г</w:t>
      </w:r>
      <w:r w:rsidR="00564404">
        <w:rPr>
          <w:rFonts w:ascii="Times New Roman" w:hAnsi="Times New Roman" w:cs="Times New Roman"/>
          <w:sz w:val="28"/>
          <w:szCs w:val="28"/>
        </w:rPr>
        <w:t>ода</w:t>
      </w:r>
      <w:r w:rsidRPr="00871B30">
        <w:rPr>
          <w:rFonts w:ascii="Times New Roman" w:hAnsi="Times New Roman" w:cs="Times New Roman"/>
          <w:sz w:val="28"/>
          <w:szCs w:val="28"/>
        </w:rPr>
        <w:t xml:space="preserve"> № 163</w:t>
      </w:r>
      <w:r w:rsidR="00367E9B">
        <w:rPr>
          <w:rFonts w:ascii="Times New Roman" w:hAnsi="Times New Roman" w:cs="Times New Roman"/>
          <w:sz w:val="28"/>
          <w:szCs w:val="28"/>
        </w:rPr>
        <w:t>, от 17.05.2017 года № 343</w:t>
      </w:r>
      <w:r w:rsidR="00D17DBA">
        <w:rPr>
          <w:rFonts w:ascii="Times New Roman" w:hAnsi="Times New Roman" w:cs="Times New Roman"/>
          <w:sz w:val="28"/>
          <w:szCs w:val="28"/>
        </w:rPr>
        <w:t>, от 14.07.2017 года                № 567</w:t>
      </w:r>
      <w:r w:rsidR="0048308D">
        <w:rPr>
          <w:rFonts w:ascii="Times New Roman" w:hAnsi="Times New Roman" w:cs="Times New Roman"/>
          <w:sz w:val="28"/>
          <w:szCs w:val="28"/>
        </w:rPr>
        <w:t>, от 17.10.2017 года № 883</w:t>
      </w:r>
      <w:r w:rsidRPr="00871B30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1) в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871B30">
        <w:rPr>
          <w:rFonts w:ascii="Times New Roman" w:hAnsi="Times New Roman" w:cs="Times New Roman"/>
          <w:sz w:val="28"/>
          <w:szCs w:val="28"/>
        </w:rPr>
        <w:t>указанной Программы строку «Объемы и источники финансирования Программы» читать в следующей редакции:</w:t>
      </w:r>
    </w:p>
    <w:tbl>
      <w:tblPr>
        <w:tblW w:w="9349" w:type="dxa"/>
        <w:jc w:val="center"/>
        <w:tblInd w:w="-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5"/>
        <w:gridCol w:w="6374"/>
      </w:tblGrid>
      <w:tr w:rsidR="00871B30" w:rsidRPr="00871B30" w:rsidTr="00564404">
        <w:trPr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30" w:rsidRPr="00871B30" w:rsidRDefault="00564404" w:rsidP="006A7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4E371F"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финансирования </w:t>
            </w:r>
            <w:r w:rsidR="00191E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521C5" w:rsidRPr="00871B30" w:rsidRDefault="00C521C5" w:rsidP="00871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D7C" w:rsidRPr="00152D7C" w:rsidRDefault="00152D7C" w:rsidP="002A65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2A65D1">
              <w:rPr>
                <w:rFonts w:ascii="Times New Roman" w:hAnsi="Times New Roman" w:cs="Times New Roman"/>
                <w:sz w:val="28"/>
                <w:szCs w:val="28"/>
              </w:rPr>
              <w:t xml:space="preserve">175999,90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числе:</w:t>
            </w:r>
          </w:p>
          <w:p w:rsidR="00152D7C" w:rsidRPr="00152D7C" w:rsidRDefault="00152D7C" w:rsidP="002A65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65D1">
              <w:rPr>
                <w:rFonts w:ascii="Times New Roman" w:hAnsi="Times New Roman" w:cs="Times New Roman"/>
                <w:sz w:val="28"/>
                <w:szCs w:val="28"/>
              </w:rPr>
              <w:t xml:space="preserve">96154,90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2A65D1" w:rsidRPr="00152D7C" w:rsidRDefault="00152D7C" w:rsidP="002A65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65D1">
              <w:rPr>
                <w:rFonts w:ascii="Times New Roman" w:hAnsi="Times New Roman" w:cs="Times New Roman"/>
                <w:sz w:val="28"/>
                <w:szCs w:val="28"/>
              </w:rPr>
              <w:t xml:space="preserve">40421,00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152D7C" w:rsidRPr="00152D7C" w:rsidRDefault="00152D7C" w:rsidP="002A65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65D1">
              <w:rPr>
                <w:rFonts w:ascii="Times New Roman" w:hAnsi="Times New Roman" w:cs="Times New Roman"/>
                <w:sz w:val="28"/>
                <w:szCs w:val="28"/>
              </w:rPr>
              <w:t xml:space="preserve">39424,00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  <w:p w:rsidR="00C521C5" w:rsidRPr="00871B30" w:rsidRDefault="00152D7C" w:rsidP="002A65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152D7C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2) в таблице 1 пункта 27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871B30">
        <w:rPr>
          <w:rFonts w:ascii="Times New Roman" w:hAnsi="Times New Roman" w:cs="Times New Roman"/>
          <w:sz w:val="28"/>
          <w:szCs w:val="28"/>
        </w:rPr>
        <w:t>по строке «Предоставление дотации на поддержку мер по обеспечению сбалансированности бюджетов» в графе «2017 год» цифры «</w:t>
      </w:r>
      <w:r w:rsidR="00EC4170">
        <w:rPr>
          <w:rFonts w:ascii="Times New Roman" w:hAnsi="Times New Roman" w:cs="Times New Roman"/>
          <w:sz w:val="28"/>
          <w:szCs w:val="28"/>
        </w:rPr>
        <w:t>42790,71</w:t>
      </w:r>
      <w:r w:rsidRPr="00871B30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EC4170">
        <w:rPr>
          <w:rFonts w:ascii="Times New Roman" w:hAnsi="Times New Roman" w:cs="Times New Roman"/>
          <w:sz w:val="28"/>
          <w:szCs w:val="28"/>
        </w:rPr>
        <w:t>46874,90</w:t>
      </w:r>
      <w:r w:rsidRPr="00871B30">
        <w:rPr>
          <w:rFonts w:ascii="Times New Roman" w:hAnsi="Times New Roman" w:cs="Times New Roman"/>
          <w:sz w:val="28"/>
          <w:szCs w:val="28"/>
        </w:rPr>
        <w:t>»</w:t>
      </w:r>
      <w:r w:rsidR="00152D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481" w:rsidRDefault="00F66481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 1 к указанной Программе:</w:t>
      </w:r>
    </w:p>
    <w:p w:rsidR="00E1679D" w:rsidRDefault="00F66481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«Выравнивание бюджетной обеспеченности поселений </w:t>
      </w:r>
      <w:r w:rsidRPr="00871B3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2017-2019 годы»</w:t>
      </w:r>
      <w:r w:rsidR="00E16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81" w:rsidRPr="00871B30" w:rsidRDefault="00E1679D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указанной подпрограмме </w:t>
      </w:r>
      <w:r w:rsidR="00F664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CF33E6" w:rsidRDefault="00F66481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3E6">
        <w:rPr>
          <w:rFonts w:ascii="Times New Roman" w:hAnsi="Times New Roman" w:cs="Times New Roman"/>
          <w:sz w:val="28"/>
          <w:szCs w:val="28"/>
        </w:rPr>
        <w:t xml:space="preserve">) в приложении 2 </w:t>
      </w:r>
      <w:r w:rsidR="00377C7F">
        <w:rPr>
          <w:rFonts w:ascii="Times New Roman" w:hAnsi="Times New Roman" w:cs="Times New Roman"/>
          <w:sz w:val="28"/>
          <w:szCs w:val="28"/>
        </w:rPr>
        <w:t xml:space="preserve">к </w:t>
      </w:r>
      <w:r w:rsidR="00CF33E6">
        <w:rPr>
          <w:rFonts w:ascii="Times New Roman" w:hAnsi="Times New Roman" w:cs="Times New Roman"/>
          <w:sz w:val="28"/>
          <w:szCs w:val="28"/>
        </w:rPr>
        <w:t>указанной Программе: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871B30">
        <w:rPr>
          <w:rFonts w:ascii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Карталинского муниципального района на 2017 -2019 годы» строку «Объемы и источники финансирования подпрограммы»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3"/>
        <w:gridCol w:w="6372"/>
      </w:tblGrid>
      <w:tr w:rsidR="00871B30" w:rsidRPr="00871B30" w:rsidTr="00564404">
        <w:trPr>
          <w:jc w:val="center"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C5" w:rsidRPr="00871B30" w:rsidRDefault="00564404" w:rsidP="0067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r w:rsidRPr="0087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B" w:rsidRPr="007E366B" w:rsidRDefault="0067157D" w:rsidP="007E36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составляет</w:t>
            </w:r>
            <w:r w:rsidR="007B4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366B" w:rsidRPr="007E366B">
              <w:rPr>
                <w:rFonts w:ascii="Times New Roman" w:hAnsi="Times New Roman" w:cs="Times New Roman"/>
                <w:bCs/>
                <w:sz w:val="28"/>
                <w:szCs w:val="28"/>
              </w:rPr>
              <w:t>46874,90 тыс. рублей в том числе:</w:t>
            </w:r>
          </w:p>
          <w:p w:rsidR="007E366B" w:rsidRPr="007E366B" w:rsidRDefault="007E366B" w:rsidP="007E36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66B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– 46874,90 тыс. рублей;</w:t>
            </w:r>
          </w:p>
          <w:p w:rsidR="007E366B" w:rsidRPr="007E366B" w:rsidRDefault="007E366B" w:rsidP="007E36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66B">
              <w:rPr>
                <w:rFonts w:ascii="Times New Roman" w:hAnsi="Times New Roman" w:cs="Times New Roman"/>
                <w:bCs/>
                <w:sz w:val="28"/>
                <w:szCs w:val="28"/>
              </w:rPr>
              <w:t>в 2018 году – 0,00 тыс. рублей;</w:t>
            </w:r>
          </w:p>
          <w:p w:rsidR="007E366B" w:rsidRDefault="007E366B" w:rsidP="007E36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66B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0,00 тыс. рублей.</w:t>
            </w:r>
          </w:p>
          <w:p w:rsidR="00C521C5" w:rsidRPr="00871B30" w:rsidRDefault="0067157D" w:rsidP="007E36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пункт 17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подпрограммы читать в следующей редакции: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«17. Объем финансирования подпрограммы: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в 2017 году составляет </w:t>
      </w:r>
      <w:r w:rsidR="00F36BA8">
        <w:rPr>
          <w:rFonts w:ascii="Times New Roman" w:hAnsi="Times New Roman" w:cs="Times New Roman"/>
          <w:sz w:val="28"/>
          <w:szCs w:val="28"/>
        </w:rPr>
        <w:t>4</w:t>
      </w:r>
      <w:r w:rsidR="00506073">
        <w:rPr>
          <w:rFonts w:ascii="Times New Roman" w:hAnsi="Times New Roman" w:cs="Times New Roman"/>
          <w:sz w:val="28"/>
          <w:szCs w:val="28"/>
        </w:rPr>
        <w:t>6874</w:t>
      </w:r>
      <w:r w:rsidR="00F36BA8">
        <w:rPr>
          <w:rFonts w:ascii="Times New Roman" w:hAnsi="Times New Roman" w:cs="Times New Roman"/>
          <w:sz w:val="28"/>
          <w:szCs w:val="28"/>
        </w:rPr>
        <w:t>,</w:t>
      </w:r>
      <w:r w:rsidR="00506073">
        <w:rPr>
          <w:rFonts w:ascii="Times New Roman" w:hAnsi="Times New Roman" w:cs="Times New Roman"/>
          <w:sz w:val="28"/>
          <w:szCs w:val="28"/>
        </w:rPr>
        <w:t>90</w:t>
      </w:r>
      <w:r w:rsidR="00F36BA8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2018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2019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рублей.</w:t>
      </w:r>
      <w:r w:rsidR="00564404">
        <w:rPr>
          <w:rFonts w:ascii="Times New Roman" w:hAnsi="Times New Roman" w:cs="Times New Roman"/>
          <w:sz w:val="28"/>
          <w:szCs w:val="28"/>
        </w:rPr>
        <w:t>»;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приложени</w:t>
      </w:r>
      <w:r w:rsidR="00F66481">
        <w:rPr>
          <w:rFonts w:ascii="Times New Roman" w:hAnsi="Times New Roman" w:cs="Times New Roman"/>
          <w:sz w:val="28"/>
          <w:szCs w:val="28"/>
        </w:rPr>
        <w:t>е</w:t>
      </w:r>
      <w:r w:rsidR="00AA59B9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2 к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подпрограмме изложить в новой редакции (прилага</w:t>
      </w:r>
      <w:r w:rsidR="00F66481">
        <w:rPr>
          <w:rFonts w:ascii="Times New Roman" w:hAnsi="Times New Roman" w:cs="Times New Roman"/>
          <w:sz w:val="28"/>
          <w:szCs w:val="28"/>
        </w:rPr>
        <w:t>е</w:t>
      </w:r>
      <w:r w:rsidRPr="00871B30">
        <w:rPr>
          <w:rFonts w:ascii="Times New Roman" w:hAnsi="Times New Roman" w:cs="Times New Roman"/>
          <w:sz w:val="28"/>
          <w:szCs w:val="28"/>
        </w:rPr>
        <w:t>тся).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12EB9">
        <w:rPr>
          <w:rFonts w:ascii="Times New Roman" w:hAnsi="Times New Roman" w:cs="Times New Roman"/>
          <w:sz w:val="28"/>
          <w:szCs w:val="28"/>
        </w:rPr>
        <w:t>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</w:t>
      </w:r>
      <w:r w:rsidR="00F365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71B30">
        <w:rPr>
          <w:rFonts w:ascii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</w:t>
      </w:r>
      <w:r w:rsidR="00564404">
        <w:rPr>
          <w:rFonts w:ascii="Times New Roman" w:hAnsi="Times New Roman" w:cs="Times New Roman"/>
          <w:sz w:val="28"/>
          <w:szCs w:val="28"/>
        </w:rPr>
        <w:t xml:space="preserve"> –</w:t>
      </w:r>
      <w:r w:rsidRPr="00871B30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871B30" w:rsidRDefault="00871B30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A0" w:rsidRPr="001744A0" w:rsidRDefault="001744A0" w:rsidP="0017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1744A0" w:rsidRPr="001744A0" w:rsidRDefault="001744A0" w:rsidP="0017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74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4404" w:rsidRPr="00564404" w:rsidSect="00E93EE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138C" w:rsidRPr="00564404" w:rsidRDefault="0071138C" w:rsidP="0071138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1138C" w:rsidRPr="00564404" w:rsidRDefault="0071138C" w:rsidP="006501A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</w:t>
      </w:r>
      <w:r w:rsidR="006501A0" w:rsidRPr="00650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бюджетной обеспеченности поселений Карталинского муниципального района на 2017-2019 годы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138C" w:rsidRPr="00564404" w:rsidRDefault="0071138C" w:rsidP="0071138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71138C" w:rsidRPr="00564404" w:rsidRDefault="0071138C" w:rsidP="0071138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1138C" w:rsidRPr="00564404" w:rsidRDefault="0071138C" w:rsidP="0071138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2E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579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72E6">
        <w:rPr>
          <w:rFonts w:ascii="Times New Roman" w:eastAsia="Times New Roman" w:hAnsi="Times New Roman" w:cs="Times New Roman"/>
          <w:sz w:val="28"/>
          <w:szCs w:val="28"/>
          <w:lang w:eastAsia="ru-RU"/>
        </w:rPr>
        <w:t>1291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38C" w:rsidRDefault="0071138C" w:rsidP="0071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E7" w:rsidRDefault="00A916E7" w:rsidP="0071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8C" w:rsidRPr="0071138C" w:rsidRDefault="0071138C" w:rsidP="0071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индикаторов подпрограммы</w:t>
      </w:r>
    </w:p>
    <w:p w:rsidR="0071138C" w:rsidRDefault="0071138C" w:rsidP="0071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«Выравнивание бюджетной обеспеченности поселений </w:t>
      </w:r>
    </w:p>
    <w:p w:rsidR="0071138C" w:rsidRDefault="0071138C" w:rsidP="0071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на 2017 -2019 годы»</w:t>
      </w:r>
    </w:p>
    <w:p w:rsidR="0071138C" w:rsidRDefault="0071138C" w:rsidP="0071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E7" w:rsidRDefault="00A916E7" w:rsidP="0071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5"/>
        <w:gridCol w:w="1430"/>
        <w:gridCol w:w="1247"/>
        <w:gridCol w:w="1244"/>
        <w:gridCol w:w="1244"/>
      </w:tblGrid>
      <w:tr w:rsidR="0071138C" w:rsidRPr="0071138C" w:rsidTr="0071138C">
        <w:trPr>
          <w:cantSplit/>
          <w:trHeight w:val="591"/>
          <w:jc w:val="center"/>
        </w:trPr>
        <w:tc>
          <w:tcPr>
            <w:tcW w:w="324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486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2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1138C" w:rsidRPr="0071138C" w:rsidTr="0071138C">
        <w:trPr>
          <w:cantSplit/>
          <w:trHeight w:val="480"/>
          <w:jc w:val="center"/>
        </w:trPr>
        <w:tc>
          <w:tcPr>
            <w:tcW w:w="324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утвержденной методики распределения дотаций на выравнивание бюджетной обеспеченности поселений</w:t>
            </w:r>
          </w:p>
        </w:tc>
        <w:tc>
          <w:tcPr>
            <w:tcW w:w="486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42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1138C" w:rsidRPr="0071138C" w:rsidTr="0071138C">
        <w:trPr>
          <w:cantSplit/>
          <w:trHeight w:val="788"/>
          <w:jc w:val="center"/>
        </w:trPr>
        <w:tc>
          <w:tcPr>
            <w:tcW w:w="324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органами местного самоуправления исходных данных для расчетов по распределению средств местного бюджета, направляемых на выравнивание бюджетной обеспеченности поселений</w:t>
            </w:r>
          </w:p>
        </w:tc>
        <w:tc>
          <w:tcPr>
            <w:tcW w:w="486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42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1138C" w:rsidRPr="0071138C" w:rsidTr="0071138C">
        <w:trPr>
          <w:cantSplit/>
          <w:trHeight w:val="588"/>
          <w:jc w:val="center"/>
        </w:trPr>
        <w:tc>
          <w:tcPr>
            <w:tcW w:w="324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доступность расчетов по распределению средств местного бюджета, направляемых на выравнивание бюджетной обеспеченности поселений</w:t>
            </w:r>
          </w:p>
        </w:tc>
        <w:tc>
          <w:tcPr>
            <w:tcW w:w="486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42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1138C" w:rsidRPr="0071138C" w:rsidTr="0071138C">
        <w:trPr>
          <w:cantSplit/>
          <w:trHeight w:val="600"/>
          <w:jc w:val="center"/>
        </w:trPr>
        <w:tc>
          <w:tcPr>
            <w:tcW w:w="324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разрыва в уровне расчетной бюджетной обеспеченности между обеспеченным и менее обеспеченным поселением после выравнивания</w:t>
            </w:r>
          </w:p>
        </w:tc>
        <w:tc>
          <w:tcPr>
            <w:tcW w:w="486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424" w:type="pct"/>
            <w:shd w:val="clear" w:color="auto" w:fill="auto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≤</w:t>
            </w: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3,2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≤</w:t>
            </w: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3,2</w:t>
            </w:r>
          </w:p>
        </w:tc>
        <w:tc>
          <w:tcPr>
            <w:tcW w:w="423" w:type="pct"/>
          </w:tcPr>
          <w:p w:rsidR="0071138C" w:rsidRPr="0071138C" w:rsidRDefault="0071138C" w:rsidP="0071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≤</w:t>
            </w:r>
            <w:r w:rsidRPr="0071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3,2</w:t>
            </w:r>
          </w:p>
        </w:tc>
      </w:tr>
    </w:tbl>
    <w:p w:rsidR="00860233" w:rsidRDefault="00860233" w:rsidP="0071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681B" w:rsidRDefault="00564404" w:rsidP="00C27CEF">
      <w:pPr>
        <w:tabs>
          <w:tab w:val="left" w:pos="7513"/>
        </w:tabs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F5C5A" w:rsidRDefault="00564404" w:rsidP="00C27CEF">
      <w:pPr>
        <w:tabs>
          <w:tab w:val="left" w:pos="7513"/>
        </w:tabs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«Поддержка</w:t>
      </w:r>
      <w:r w:rsidR="0070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усилий органов </w:t>
      </w:r>
    </w:p>
    <w:p w:rsidR="00564404" w:rsidRPr="00564404" w:rsidRDefault="00564404" w:rsidP="00C27CEF">
      <w:pPr>
        <w:tabs>
          <w:tab w:val="left" w:pos="7513"/>
        </w:tabs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70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сбалансированности</w:t>
      </w:r>
      <w:r w:rsidR="0070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поселений Карталинского</w:t>
      </w:r>
      <w:r w:rsidR="0070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2017-2019 годы»</w:t>
      </w:r>
    </w:p>
    <w:p w:rsidR="00564404" w:rsidRPr="00564404" w:rsidRDefault="00564404" w:rsidP="00C27CEF">
      <w:pPr>
        <w:tabs>
          <w:tab w:val="left" w:pos="7513"/>
        </w:tabs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564404" w:rsidRPr="00564404" w:rsidRDefault="00564404" w:rsidP="00C27CEF">
      <w:pPr>
        <w:tabs>
          <w:tab w:val="left" w:pos="7513"/>
        </w:tabs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E93020" w:rsidRPr="00564404" w:rsidRDefault="00E93020" w:rsidP="00C27CEF">
      <w:pPr>
        <w:tabs>
          <w:tab w:val="left" w:pos="7513"/>
        </w:tabs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1291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подпрограммы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усилий органов местного самоуправления по обеспечению </w:t>
      </w:r>
    </w:p>
    <w:p w:rsidR="001D2C28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бюджетов поселений Карталинского муниципального района на 2017-2019 годы»</w:t>
      </w:r>
    </w:p>
    <w:tbl>
      <w:tblPr>
        <w:tblW w:w="5324" w:type="pct"/>
        <w:jc w:val="center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2972"/>
        <w:gridCol w:w="1194"/>
        <w:gridCol w:w="1235"/>
        <w:gridCol w:w="1135"/>
        <w:gridCol w:w="1987"/>
        <w:gridCol w:w="1840"/>
        <w:gridCol w:w="2690"/>
        <w:gridCol w:w="2207"/>
      </w:tblGrid>
      <w:tr w:rsidR="008421C4" w:rsidRPr="009E51F3" w:rsidTr="009B3A01">
        <w:trPr>
          <w:trHeight w:val="527"/>
          <w:jc w:val="center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мероприятия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объемы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финансирования, тыс. руб.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  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назначение (раздел, подраздел согласно функциональному классификатору)</w:t>
            </w:r>
          </w:p>
        </w:tc>
      </w:tr>
      <w:tr w:rsidR="008421C4" w:rsidRPr="009E51F3" w:rsidTr="001D2C28">
        <w:trPr>
          <w:trHeight w:val="1338"/>
          <w:jc w:val="center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источникам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(средства местного бюджета)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E527EC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E527EC" w:rsidRDefault="0071138C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46874,90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E527EC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E527EC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71138C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46874,90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41 2 12 51700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исполнения бюджетов поселений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trHeight w:val="96"/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показателей бюджетов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4404" w:rsidRPr="00F06C2F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404" w:rsidRPr="00F06C2F" w:rsidSect="006501A0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EE" w:rsidRDefault="00D959EE" w:rsidP="00C71E0E">
      <w:pPr>
        <w:spacing w:after="0" w:line="240" w:lineRule="auto"/>
      </w:pPr>
      <w:r>
        <w:separator/>
      </w:r>
    </w:p>
  </w:endnote>
  <w:endnote w:type="continuationSeparator" w:id="0">
    <w:p w:rsidR="00D959EE" w:rsidRDefault="00D959EE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EE" w:rsidRDefault="00D959EE" w:rsidP="00C71E0E">
      <w:pPr>
        <w:spacing w:after="0" w:line="240" w:lineRule="auto"/>
      </w:pPr>
      <w:r>
        <w:separator/>
      </w:r>
    </w:p>
  </w:footnote>
  <w:footnote w:type="continuationSeparator" w:id="0">
    <w:p w:rsidR="00D959EE" w:rsidRDefault="00D959EE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376"/>
      <w:docPartObj>
        <w:docPartGallery w:val="Page Numbers (Top of Page)"/>
        <w:docPartUnique/>
      </w:docPartObj>
    </w:sdtPr>
    <w:sdtContent>
      <w:p w:rsidR="00564404" w:rsidRDefault="00E42668" w:rsidP="00E93EE9">
        <w:pPr>
          <w:pStyle w:val="a6"/>
          <w:jc w:val="center"/>
        </w:pPr>
        <w:r w:rsidRPr="00E93EE9">
          <w:rPr>
            <w:rFonts w:ascii="Times New Roman" w:hAnsi="Times New Roman"/>
            <w:sz w:val="28"/>
            <w:szCs w:val="28"/>
          </w:rPr>
          <w:fldChar w:fldCharType="begin"/>
        </w:r>
        <w:r w:rsidR="00564404" w:rsidRPr="00E93E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3EE9">
          <w:rPr>
            <w:rFonts w:ascii="Times New Roman" w:hAnsi="Times New Roman"/>
            <w:sz w:val="28"/>
            <w:szCs w:val="28"/>
          </w:rPr>
          <w:fldChar w:fldCharType="separate"/>
        </w:r>
        <w:r w:rsidR="00711DC0">
          <w:rPr>
            <w:rFonts w:ascii="Times New Roman" w:hAnsi="Times New Roman"/>
            <w:noProof/>
            <w:sz w:val="28"/>
            <w:szCs w:val="28"/>
          </w:rPr>
          <w:t>2</w:t>
        </w:r>
        <w:r w:rsidRPr="00E93E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46F66"/>
    <w:rsid w:val="00055504"/>
    <w:rsid w:val="000609A7"/>
    <w:rsid w:val="000673D1"/>
    <w:rsid w:val="000B62EE"/>
    <w:rsid w:val="000C2E74"/>
    <w:rsid w:val="000F5DCE"/>
    <w:rsid w:val="00102E73"/>
    <w:rsid w:val="00110AB9"/>
    <w:rsid w:val="001206AD"/>
    <w:rsid w:val="00143AA3"/>
    <w:rsid w:val="00152297"/>
    <w:rsid w:val="00152D7C"/>
    <w:rsid w:val="001740BC"/>
    <w:rsid w:val="001744A0"/>
    <w:rsid w:val="0017791B"/>
    <w:rsid w:val="001861A8"/>
    <w:rsid w:val="00191E55"/>
    <w:rsid w:val="001A02EF"/>
    <w:rsid w:val="001B0390"/>
    <w:rsid w:val="001B1DA1"/>
    <w:rsid w:val="001B7F2A"/>
    <w:rsid w:val="001C1801"/>
    <w:rsid w:val="001C2CDC"/>
    <w:rsid w:val="001C6E69"/>
    <w:rsid w:val="001D2C28"/>
    <w:rsid w:val="001E0F47"/>
    <w:rsid w:val="00210738"/>
    <w:rsid w:val="002558BE"/>
    <w:rsid w:val="00272DE1"/>
    <w:rsid w:val="0028018E"/>
    <w:rsid w:val="00284D41"/>
    <w:rsid w:val="002A65D1"/>
    <w:rsid w:val="002B17C9"/>
    <w:rsid w:val="002B69DF"/>
    <w:rsid w:val="002C53BE"/>
    <w:rsid w:val="002E0F33"/>
    <w:rsid w:val="002F14EF"/>
    <w:rsid w:val="002F2422"/>
    <w:rsid w:val="0031303F"/>
    <w:rsid w:val="00314603"/>
    <w:rsid w:val="00337663"/>
    <w:rsid w:val="00367E9B"/>
    <w:rsid w:val="00375E01"/>
    <w:rsid w:val="00377C7F"/>
    <w:rsid w:val="00382A7C"/>
    <w:rsid w:val="00384720"/>
    <w:rsid w:val="00396F39"/>
    <w:rsid w:val="003A1ACB"/>
    <w:rsid w:val="003A65C3"/>
    <w:rsid w:val="003D3E35"/>
    <w:rsid w:val="003F62CB"/>
    <w:rsid w:val="00407102"/>
    <w:rsid w:val="004072E6"/>
    <w:rsid w:val="00460739"/>
    <w:rsid w:val="004639D1"/>
    <w:rsid w:val="00482386"/>
    <w:rsid w:val="0048308D"/>
    <w:rsid w:val="004837F1"/>
    <w:rsid w:val="00487CB1"/>
    <w:rsid w:val="004B1CAF"/>
    <w:rsid w:val="004C3370"/>
    <w:rsid w:val="004D226C"/>
    <w:rsid w:val="004E371F"/>
    <w:rsid w:val="00504E2D"/>
    <w:rsid w:val="00506073"/>
    <w:rsid w:val="00512EB9"/>
    <w:rsid w:val="00520AFF"/>
    <w:rsid w:val="00544076"/>
    <w:rsid w:val="00557C01"/>
    <w:rsid w:val="005616E7"/>
    <w:rsid w:val="00564404"/>
    <w:rsid w:val="00565767"/>
    <w:rsid w:val="005826A4"/>
    <w:rsid w:val="00596E9B"/>
    <w:rsid w:val="005A636C"/>
    <w:rsid w:val="005A72C5"/>
    <w:rsid w:val="00642623"/>
    <w:rsid w:val="00644197"/>
    <w:rsid w:val="0064727D"/>
    <w:rsid w:val="006501A0"/>
    <w:rsid w:val="00653952"/>
    <w:rsid w:val="00666A6F"/>
    <w:rsid w:val="0067157D"/>
    <w:rsid w:val="006958FF"/>
    <w:rsid w:val="006A7C97"/>
    <w:rsid w:val="006D0888"/>
    <w:rsid w:val="006D72B6"/>
    <w:rsid w:val="007051AD"/>
    <w:rsid w:val="0070681B"/>
    <w:rsid w:val="0071138C"/>
    <w:rsid w:val="00711DC0"/>
    <w:rsid w:val="00723B35"/>
    <w:rsid w:val="0072519A"/>
    <w:rsid w:val="00765DDA"/>
    <w:rsid w:val="007713CE"/>
    <w:rsid w:val="00797656"/>
    <w:rsid w:val="007B288A"/>
    <w:rsid w:val="007B471D"/>
    <w:rsid w:val="007E2424"/>
    <w:rsid w:val="007E366B"/>
    <w:rsid w:val="007E6E33"/>
    <w:rsid w:val="008033B0"/>
    <w:rsid w:val="00836400"/>
    <w:rsid w:val="008421C4"/>
    <w:rsid w:val="008552AB"/>
    <w:rsid w:val="00860233"/>
    <w:rsid w:val="00865573"/>
    <w:rsid w:val="00871B30"/>
    <w:rsid w:val="00877B89"/>
    <w:rsid w:val="008A2DED"/>
    <w:rsid w:val="008A5943"/>
    <w:rsid w:val="008B69BB"/>
    <w:rsid w:val="008E0643"/>
    <w:rsid w:val="008F5C5A"/>
    <w:rsid w:val="00900D9E"/>
    <w:rsid w:val="009023F8"/>
    <w:rsid w:val="0091518B"/>
    <w:rsid w:val="009247EE"/>
    <w:rsid w:val="00937252"/>
    <w:rsid w:val="0095453A"/>
    <w:rsid w:val="009779FC"/>
    <w:rsid w:val="00980813"/>
    <w:rsid w:val="009A0C05"/>
    <w:rsid w:val="00A14D48"/>
    <w:rsid w:val="00A22E15"/>
    <w:rsid w:val="00A47174"/>
    <w:rsid w:val="00A577C6"/>
    <w:rsid w:val="00A57987"/>
    <w:rsid w:val="00A916E7"/>
    <w:rsid w:val="00AA59B9"/>
    <w:rsid w:val="00AA5EE3"/>
    <w:rsid w:val="00AB0DF4"/>
    <w:rsid w:val="00AB6377"/>
    <w:rsid w:val="00AC4279"/>
    <w:rsid w:val="00B337A0"/>
    <w:rsid w:val="00B60E2B"/>
    <w:rsid w:val="00B612E2"/>
    <w:rsid w:val="00B7084E"/>
    <w:rsid w:val="00BA25B6"/>
    <w:rsid w:val="00BC53DB"/>
    <w:rsid w:val="00C03071"/>
    <w:rsid w:val="00C070AA"/>
    <w:rsid w:val="00C27CEF"/>
    <w:rsid w:val="00C50B08"/>
    <w:rsid w:val="00C521C5"/>
    <w:rsid w:val="00C71E0E"/>
    <w:rsid w:val="00CC0CA3"/>
    <w:rsid w:val="00CD5876"/>
    <w:rsid w:val="00CE2030"/>
    <w:rsid w:val="00CF214C"/>
    <w:rsid w:val="00CF33E6"/>
    <w:rsid w:val="00D15259"/>
    <w:rsid w:val="00D17DBA"/>
    <w:rsid w:val="00D306D1"/>
    <w:rsid w:val="00D86466"/>
    <w:rsid w:val="00D936A4"/>
    <w:rsid w:val="00D959EE"/>
    <w:rsid w:val="00DA1CD8"/>
    <w:rsid w:val="00DA1CE8"/>
    <w:rsid w:val="00DA3E56"/>
    <w:rsid w:val="00DA6E2D"/>
    <w:rsid w:val="00DB267E"/>
    <w:rsid w:val="00DC0ECC"/>
    <w:rsid w:val="00DD1A0B"/>
    <w:rsid w:val="00DD1A28"/>
    <w:rsid w:val="00E04AD7"/>
    <w:rsid w:val="00E1679D"/>
    <w:rsid w:val="00E1799A"/>
    <w:rsid w:val="00E42668"/>
    <w:rsid w:val="00E527EC"/>
    <w:rsid w:val="00E60C87"/>
    <w:rsid w:val="00E71750"/>
    <w:rsid w:val="00E82BE0"/>
    <w:rsid w:val="00E83818"/>
    <w:rsid w:val="00E93020"/>
    <w:rsid w:val="00E9397B"/>
    <w:rsid w:val="00EC4170"/>
    <w:rsid w:val="00EE4487"/>
    <w:rsid w:val="00EE5F62"/>
    <w:rsid w:val="00F00F34"/>
    <w:rsid w:val="00F06C2F"/>
    <w:rsid w:val="00F14AAB"/>
    <w:rsid w:val="00F16435"/>
    <w:rsid w:val="00F24D1D"/>
    <w:rsid w:val="00F3652A"/>
    <w:rsid w:val="00F36BA8"/>
    <w:rsid w:val="00F66481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7A72-B0BE-4AC0-9DBA-9E650D52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2017-05-16T07:32:00Z</cp:lastPrinted>
  <dcterms:created xsi:type="dcterms:W3CDTF">2018-02-07T08:34:00Z</dcterms:created>
  <dcterms:modified xsi:type="dcterms:W3CDTF">2018-02-07T11:59:00Z</dcterms:modified>
</cp:coreProperties>
</file>