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AA" w:rsidRPr="009D59B2" w:rsidRDefault="004F54AA" w:rsidP="004F54AA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9D59B2">
        <w:rPr>
          <w:sz w:val="28"/>
          <w:szCs w:val="28"/>
          <w:lang w:eastAsia="ar-SA"/>
        </w:rPr>
        <w:t>ПОСТАНОВЛЕНИЕ</w:t>
      </w:r>
    </w:p>
    <w:p w:rsidR="004F54AA" w:rsidRPr="009D59B2" w:rsidRDefault="004F54AA" w:rsidP="004F54AA">
      <w:pPr>
        <w:autoSpaceDN w:val="0"/>
        <w:jc w:val="center"/>
        <w:rPr>
          <w:sz w:val="28"/>
          <w:szCs w:val="28"/>
          <w:lang w:eastAsia="ar-SA"/>
        </w:rPr>
      </w:pPr>
      <w:r w:rsidRPr="009D59B2">
        <w:rPr>
          <w:sz w:val="28"/>
          <w:szCs w:val="28"/>
          <w:lang w:eastAsia="ar-SA"/>
        </w:rPr>
        <w:t>АДМИНИСТРАЦИЯ КАРТАЛИНСКОГО МУНИЦИПАЛЬНОГО РАЙОНА</w:t>
      </w:r>
    </w:p>
    <w:p w:rsidR="004F54AA" w:rsidRPr="009D59B2" w:rsidRDefault="004F54AA" w:rsidP="004F54AA">
      <w:pPr>
        <w:autoSpaceDN w:val="0"/>
        <w:rPr>
          <w:sz w:val="28"/>
          <w:szCs w:val="28"/>
          <w:lang w:eastAsia="ar-SA"/>
        </w:rPr>
      </w:pPr>
    </w:p>
    <w:p w:rsidR="006074C3" w:rsidRPr="004F54AA" w:rsidRDefault="004F54AA" w:rsidP="004F54AA">
      <w:pPr>
        <w:tabs>
          <w:tab w:val="left" w:pos="3441"/>
        </w:tabs>
        <w:autoSpaceDN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12.05.2022 года № 410</w:t>
      </w:r>
    </w:p>
    <w:p w:rsidR="006074C3" w:rsidRPr="00C00C3C" w:rsidRDefault="006074C3" w:rsidP="0075117B">
      <w:pPr>
        <w:jc w:val="both"/>
        <w:rPr>
          <w:b/>
          <w:bCs/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6074C3" w:rsidTr="006074C3">
        <w:tc>
          <w:tcPr>
            <w:tcW w:w="4219" w:type="dxa"/>
          </w:tcPr>
          <w:p w:rsidR="006074C3" w:rsidRDefault="006074C3" w:rsidP="006074C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C00C3C">
              <w:rPr>
                <w:color w:val="auto"/>
                <w:spacing w:val="-1"/>
                <w:sz w:val="28"/>
                <w:szCs w:val="28"/>
              </w:rPr>
              <w:t>О порядке оповещения и информирования</w:t>
            </w:r>
            <w:r w:rsidRPr="00C00C3C">
              <w:rPr>
                <w:color w:val="auto"/>
                <w:sz w:val="28"/>
                <w:szCs w:val="28"/>
              </w:rPr>
              <w:t xml:space="preserve"> населения</w:t>
            </w:r>
            <w:r>
              <w:rPr>
                <w:color w:val="auto"/>
                <w:sz w:val="28"/>
                <w:szCs w:val="28"/>
              </w:rPr>
              <w:t xml:space="preserve"> Карталинского муниципального района </w:t>
            </w:r>
            <w:r w:rsidRPr="00C00C3C">
              <w:rPr>
                <w:color w:val="auto"/>
                <w:sz w:val="28"/>
                <w:szCs w:val="28"/>
              </w:rPr>
              <w:t xml:space="preserve"> об опасностях, возникающих при военных конфликтах или вс</w:t>
            </w:r>
            <w:r w:rsidR="00F74455">
              <w:rPr>
                <w:color w:val="auto"/>
                <w:sz w:val="28"/>
                <w:szCs w:val="28"/>
              </w:rPr>
              <w:t>ледствие этих конфликтов, а так</w:t>
            </w:r>
            <w:r w:rsidRPr="00C00C3C">
              <w:rPr>
                <w:color w:val="auto"/>
                <w:sz w:val="28"/>
                <w:szCs w:val="28"/>
              </w:rPr>
              <w:t>же при чрезвычайных ситуа</w:t>
            </w:r>
            <w:r w:rsidRPr="00C00C3C">
              <w:rPr>
                <w:color w:val="auto"/>
                <w:spacing w:val="-1"/>
                <w:sz w:val="28"/>
                <w:szCs w:val="28"/>
              </w:rPr>
              <w:t>циях природного и</w:t>
            </w:r>
            <w:r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C00C3C">
              <w:rPr>
                <w:color w:val="auto"/>
                <w:spacing w:val="-1"/>
                <w:sz w:val="28"/>
                <w:szCs w:val="28"/>
              </w:rPr>
              <w:t>техногенного</w:t>
            </w:r>
            <w:r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C00C3C">
              <w:rPr>
                <w:color w:val="auto"/>
                <w:spacing w:val="-1"/>
                <w:sz w:val="28"/>
                <w:szCs w:val="28"/>
              </w:rPr>
              <w:t>характера</w:t>
            </w:r>
          </w:p>
        </w:tc>
      </w:tr>
    </w:tbl>
    <w:p w:rsidR="00796A4F" w:rsidRPr="00C00C3C" w:rsidRDefault="00796A4F" w:rsidP="00E84972">
      <w:pPr>
        <w:keepNext/>
        <w:keepLines/>
        <w:jc w:val="center"/>
        <w:rPr>
          <w:color w:val="auto"/>
          <w:sz w:val="28"/>
          <w:szCs w:val="28"/>
        </w:rPr>
      </w:pPr>
    </w:p>
    <w:p w:rsidR="006074C3" w:rsidRDefault="006074C3" w:rsidP="00FD2D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6074C3" w:rsidRDefault="00796A4F" w:rsidP="006074C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color w:val="auto"/>
          <w:sz w:val="28"/>
          <w:szCs w:val="28"/>
        </w:rPr>
        <w:t xml:space="preserve">В соответствии с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Федеральными </w:t>
      </w:r>
      <w:hyperlink r:id="rId7" w:history="1">
        <w:r w:rsidRPr="00C00C3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законами</w:t>
        </w:r>
      </w:hyperlink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</w:t>
      </w:r>
      <w:r w:rsidR="00927221" w:rsidRPr="009272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927221">
        <w:rPr>
          <w:rFonts w:eastAsia="Times New Roman"/>
          <w:color w:val="auto"/>
          <w:kern w:val="0"/>
          <w:sz w:val="28"/>
          <w:szCs w:val="28"/>
          <w:lang w:eastAsia="ru-RU"/>
        </w:rPr>
        <w:t>года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№ 28-ФЗ «О гражданской обороне»</w:t>
      </w:r>
      <w:r w:rsidR="006074C3">
        <w:rPr>
          <w:color w:val="auto"/>
          <w:sz w:val="28"/>
          <w:szCs w:val="28"/>
        </w:rPr>
        <w:t xml:space="preserve">, </w:t>
      </w:r>
      <w:r w:rsidR="00CF41F2">
        <w:rPr>
          <w:color w:val="auto"/>
          <w:sz w:val="28"/>
          <w:szCs w:val="28"/>
        </w:rPr>
        <w:t xml:space="preserve">от </w:t>
      </w:r>
      <w:r w:rsidRPr="00C00C3C">
        <w:rPr>
          <w:color w:val="auto"/>
          <w:sz w:val="28"/>
          <w:szCs w:val="28"/>
        </w:rPr>
        <w:t xml:space="preserve">21.12.1994 года № 68-ФЗ «О защите </w:t>
      </w:r>
      <w:r w:rsidRPr="00C00C3C">
        <w:rPr>
          <w:color w:val="auto"/>
          <w:spacing w:val="-1"/>
          <w:sz w:val="28"/>
          <w:szCs w:val="28"/>
        </w:rPr>
        <w:t xml:space="preserve">населения и территории от чрезвычайных ситуаций природного и техногенного </w:t>
      </w:r>
      <w:r w:rsidRPr="00C00C3C">
        <w:rPr>
          <w:color w:val="auto"/>
          <w:spacing w:val="-2"/>
          <w:sz w:val="28"/>
          <w:szCs w:val="28"/>
        </w:rPr>
        <w:t>характера»</w:t>
      </w:r>
      <w:r w:rsidR="00CF41F2">
        <w:rPr>
          <w:color w:val="auto"/>
          <w:spacing w:val="-2"/>
          <w:sz w:val="28"/>
          <w:szCs w:val="28"/>
        </w:rPr>
        <w:t>,</w:t>
      </w:r>
      <w:r w:rsidR="006074C3">
        <w:rPr>
          <w:color w:val="auto"/>
          <w:spacing w:val="-2"/>
          <w:sz w:val="28"/>
          <w:szCs w:val="28"/>
        </w:rPr>
        <w:t xml:space="preserve">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в целях совершенствования системы оповещения и информирования населения</w:t>
      </w:r>
      <w:r w:rsidR="00924A8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3C6CF5">
        <w:rPr>
          <w:color w:val="auto"/>
          <w:sz w:val="28"/>
          <w:szCs w:val="28"/>
        </w:rPr>
        <w:t>Карталинского муниципального района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 угрозах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6074C3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</w:p>
    <w:p w:rsidR="00796A4F" w:rsidRPr="00C00C3C" w:rsidRDefault="00924A83" w:rsidP="006074C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96A4F" w:rsidRPr="00C00C3C">
        <w:rPr>
          <w:color w:val="auto"/>
          <w:sz w:val="28"/>
          <w:szCs w:val="28"/>
        </w:rPr>
        <w:t xml:space="preserve">администрация </w:t>
      </w:r>
      <w:r w:rsidR="003C6CF5">
        <w:rPr>
          <w:color w:val="auto"/>
          <w:sz w:val="28"/>
          <w:szCs w:val="28"/>
        </w:rPr>
        <w:t>Карталинского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="006074C3"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ПОСТАНОВЛЯЕТ:</w:t>
      </w:r>
    </w:p>
    <w:p w:rsidR="00D4442C" w:rsidRDefault="00796A4F" w:rsidP="00FD2D6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color w:val="auto"/>
          <w:sz w:val="28"/>
          <w:szCs w:val="28"/>
        </w:rPr>
        <w:t>1. 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Утвердить прилагаемые</w:t>
      </w:r>
      <w:r w:rsidR="00D4442C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D4442C" w:rsidRDefault="00D4442C" w:rsidP="00FD2D6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t xml:space="preserve">1) </w:t>
      </w:r>
      <w:hyperlink r:id="rId8" w:history="1">
        <w:r w:rsidR="007765F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</w:t>
        </w:r>
        <w:r w:rsidR="00796A4F" w:rsidRPr="00C00C3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орядок</w:t>
        </w:r>
      </w:hyperlink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оповещения населения </w:t>
      </w:r>
      <w:r w:rsidR="003C6CF5">
        <w:rPr>
          <w:color w:val="auto"/>
          <w:sz w:val="28"/>
          <w:szCs w:val="28"/>
        </w:rPr>
        <w:t>Карталинского муниципального района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796A4F" w:rsidRPr="00C00C3C" w:rsidRDefault="00D4442C" w:rsidP="00FD2D6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2)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765FC">
        <w:rPr>
          <w:rFonts w:eastAsia="Times New Roman"/>
          <w:color w:val="auto"/>
          <w:kern w:val="0"/>
          <w:sz w:val="28"/>
          <w:szCs w:val="28"/>
          <w:lang w:eastAsia="ru-RU"/>
        </w:rPr>
        <w:t>Т</w:t>
      </w:r>
      <w:r w:rsidR="00796A4F" w:rsidRPr="00C00C3C">
        <w:rPr>
          <w:color w:val="auto"/>
          <w:sz w:val="28"/>
          <w:szCs w:val="28"/>
        </w:rPr>
        <w:t xml:space="preserve">ексты речевых сообщений для оповещения и информирования населения </w:t>
      </w:r>
      <w:r w:rsidR="003C6CF5">
        <w:rPr>
          <w:color w:val="auto"/>
          <w:sz w:val="28"/>
          <w:szCs w:val="28"/>
        </w:rPr>
        <w:t>Карталинского муниципального района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96A4F" w:rsidRPr="00C00C3C" w:rsidRDefault="00796A4F" w:rsidP="005E055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color w:val="auto"/>
          <w:sz w:val="28"/>
          <w:szCs w:val="28"/>
        </w:rPr>
        <w:t>2. Рекомендовать р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уководителям организаций, расположенных на территории </w:t>
      </w:r>
      <w:r w:rsidR="003C6CF5">
        <w:rPr>
          <w:color w:val="auto"/>
          <w:sz w:val="28"/>
          <w:szCs w:val="28"/>
        </w:rPr>
        <w:t>Карталинского муниципального района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, принять соответствующие меры по созданию и поддержанию в состоянии постоянной готовности к использованию локальных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и в организациях</w:t>
      </w:r>
      <w:r w:rsidR="00D4442C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23CD6" w:rsidRPr="00723CD6" w:rsidRDefault="00927221" w:rsidP="00723CD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23CD6" w:rsidRPr="00723CD6">
        <w:rPr>
          <w:color w:val="auto"/>
          <w:sz w:val="28"/>
          <w:szCs w:val="28"/>
        </w:rPr>
        <w:t>.</w:t>
      </w:r>
      <w:r w:rsidR="00723CD6" w:rsidRPr="00723CD6">
        <w:rPr>
          <w:color w:val="auto"/>
          <w:sz w:val="28"/>
          <w:szCs w:val="28"/>
        </w:rPr>
        <w:tab/>
        <w:t>Разместить настоящее постановление на официальном сайте администрации Карталинского муниципального района.</w:t>
      </w:r>
    </w:p>
    <w:p w:rsidR="00723CD6" w:rsidRPr="00723CD6" w:rsidRDefault="00927221" w:rsidP="00723CD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723CD6" w:rsidRPr="00723CD6">
        <w:rPr>
          <w:color w:val="auto"/>
          <w:sz w:val="28"/>
          <w:szCs w:val="28"/>
        </w:rPr>
        <w:t>.</w:t>
      </w:r>
      <w:r w:rsidR="00723CD6" w:rsidRPr="00723CD6">
        <w:rPr>
          <w:color w:val="auto"/>
          <w:sz w:val="28"/>
          <w:szCs w:val="28"/>
        </w:rPr>
        <w:tab/>
        <w:t>Организацию исполнения настоящего постановления в</w:t>
      </w:r>
      <w:r w:rsidR="00B43C82">
        <w:rPr>
          <w:color w:val="auto"/>
          <w:sz w:val="28"/>
          <w:szCs w:val="28"/>
        </w:rPr>
        <w:t>озложить на начальника отдела гражданской обороны</w:t>
      </w:r>
      <w:r w:rsidR="00723CD6" w:rsidRPr="00723CD6">
        <w:rPr>
          <w:color w:val="auto"/>
          <w:sz w:val="28"/>
          <w:szCs w:val="28"/>
        </w:rPr>
        <w:t xml:space="preserve"> и </w:t>
      </w:r>
      <w:r w:rsidR="00B43C82">
        <w:rPr>
          <w:color w:val="auto"/>
          <w:sz w:val="28"/>
          <w:szCs w:val="28"/>
        </w:rPr>
        <w:t>чрезвычайных ситуаций</w:t>
      </w:r>
      <w:r w:rsidR="00723CD6" w:rsidRPr="00723CD6">
        <w:rPr>
          <w:color w:val="auto"/>
          <w:sz w:val="28"/>
          <w:szCs w:val="28"/>
        </w:rPr>
        <w:t xml:space="preserve"> администрации Карталинского муниципального района Трескова С.В.</w:t>
      </w:r>
    </w:p>
    <w:p w:rsidR="00796A4F" w:rsidRPr="00C00C3C" w:rsidRDefault="00927221" w:rsidP="00723CD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5</w:t>
      </w:r>
      <w:r w:rsidR="00723CD6" w:rsidRPr="00723CD6">
        <w:rPr>
          <w:color w:val="auto"/>
          <w:sz w:val="28"/>
          <w:szCs w:val="28"/>
        </w:rPr>
        <w:t>.</w:t>
      </w:r>
      <w:r w:rsidR="00723CD6" w:rsidRPr="00723CD6">
        <w:rPr>
          <w:color w:val="auto"/>
          <w:sz w:val="28"/>
          <w:szCs w:val="28"/>
        </w:rPr>
        <w:tab/>
        <w:t>Контроль за исполнением настоящего постановления возложить на заместителя главы Карталинского муниципального района по строительству, жилищно – коммунальному хозяйству, транспорту и связи Карталинского муниципального района Ломовцева С.В.</w:t>
      </w:r>
    </w:p>
    <w:p w:rsidR="00796A4F" w:rsidRDefault="00796A4F" w:rsidP="00282D5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23CD6" w:rsidRPr="00C00C3C" w:rsidRDefault="00723CD6" w:rsidP="00282D5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43C82" w:rsidRDefault="00723CD6" w:rsidP="00723CD6">
      <w:pPr>
        <w:pStyle w:val="aa"/>
        <w:ind w:right="40"/>
        <w:jc w:val="both"/>
      </w:pPr>
      <w:r w:rsidRPr="00761C08">
        <w:t>Глава</w:t>
      </w:r>
      <w:r w:rsidR="00B43C82">
        <w:t xml:space="preserve"> </w:t>
      </w:r>
      <w:r w:rsidRPr="00761C08">
        <w:t xml:space="preserve">Карталинского </w:t>
      </w:r>
    </w:p>
    <w:p w:rsidR="00723CD6" w:rsidRPr="00761C08" w:rsidRDefault="00723CD6" w:rsidP="00723CD6">
      <w:pPr>
        <w:pStyle w:val="aa"/>
        <w:ind w:right="40"/>
        <w:jc w:val="both"/>
      </w:pPr>
      <w:r w:rsidRPr="00761C08">
        <w:t xml:space="preserve">муниципального района                                      </w:t>
      </w:r>
      <w:r w:rsidR="00B43C82">
        <w:t xml:space="preserve">                                </w:t>
      </w:r>
      <w:r w:rsidRPr="00761C08">
        <w:t>А.Г. Вдовин</w:t>
      </w:r>
    </w:p>
    <w:p w:rsidR="00723CD6" w:rsidRDefault="00723CD6" w:rsidP="00723CD6">
      <w:pPr>
        <w:ind w:firstLine="720"/>
        <w:jc w:val="both"/>
        <w:rPr>
          <w:sz w:val="28"/>
          <w:szCs w:val="28"/>
        </w:rPr>
      </w:pPr>
    </w:p>
    <w:p w:rsidR="00723CD6" w:rsidRDefault="00723CD6" w:rsidP="00723CD6">
      <w:pPr>
        <w:ind w:firstLine="720"/>
        <w:jc w:val="both"/>
        <w:rPr>
          <w:sz w:val="28"/>
          <w:szCs w:val="28"/>
        </w:rPr>
      </w:pPr>
    </w:p>
    <w:p w:rsidR="00723CD6" w:rsidRDefault="00723CD6" w:rsidP="00723CD6">
      <w:pPr>
        <w:ind w:firstLine="720"/>
        <w:jc w:val="both"/>
        <w:rPr>
          <w:sz w:val="28"/>
          <w:szCs w:val="28"/>
        </w:rPr>
      </w:pPr>
    </w:p>
    <w:p w:rsidR="00723CD6" w:rsidRDefault="00723CD6" w:rsidP="00723CD6">
      <w:pPr>
        <w:ind w:firstLine="720"/>
        <w:jc w:val="both"/>
        <w:rPr>
          <w:sz w:val="28"/>
          <w:szCs w:val="28"/>
        </w:rPr>
      </w:pPr>
    </w:p>
    <w:p w:rsidR="00723CD6" w:rsidRDefault="00723CD6" w:rsidP="00723CD6">
      <w:pPr>
        <w:ind w:firstLine="720"/>
        <w:jc w:val="both"/>
        <w:rPr>
          <w:sz w:val="28"/>
          <w:szCs w:val="28"/>
        </w:rPr>
      </w:pPr>
    </w:p>
    <w:p w:rsidR="00723CD6" w:rsidRPr="00B8245F" w:rsidRDefault="00723CD6" w:rsidP="00723CD6">
      <w:pPr>
        <w:ind w:firstLine="720"/>
        <w:jc w:val="both"/>
        <w:rPr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</w:pPr>
    </w:p>
    <w:p w:rsidR="00B43C82" w:rsidRDefault="00B43C82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23CD6" w:rsidRDefault="00723CD6" w:rsidP="0025643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F54AA" w:rsidRDefault="004F54AA" w:rsidP="00662E53">
      <w:pPr>
        <w:shd w:val="clear" w:color="auto" w:fill="FFFFFF"/>
        <w:ind w:left="4536"/>
        <w:jc w:val="center"/>
        <w:rPr>
          <w:sz w:val="28"/>
          <w:szCs w:val="20"/>
        </w:rPr>
      </w:pPr>
    </w:p>
    <w:p w:rsidR="004F54AA" w:rsidRDefault="004F54AA" w:rsidP="00662E53">
      <w:pPr>
        <w:shd w:val="clear" w:color="auto" w:fill="FFFFFF"/>
        <w:ind w:left="4536"/>
        <w:jc w:val="center"/>
        <w:rPr>
          <w:sz w:val="28"/>
          <w:szCs w:val="20"/>
        </w:rPr>
      </w:pPr>
    </w:p>
    <w:p w:rsidR="004F54AA" w:rsidRDefault="004F54AA" w:rsidP="00662E53">
      <w:pPr>
        <w:shd w:val="clear" w:color="auto" w:fill="FFFFFF"/>
        <w:ind w:left="4536"/>
        <w:jc w:val="center"/>
        <w:rPr>
          <w:sz w:val="28"/>
          <w:szCs w:val="20"/>
        </w:rPr>
      </w:pPr>
    </w:p>
    <w:p w:rsidR="004F54AA" w:rsidRDefault="004F54AA" w:rsidP="00662E53">
      <w:pPr>
        <w:shd w:val="clear" w:color="auto" w:fill="FFFFFF"/>
        <w:ind w:left="4536"/>
        <w:jc w:val="center"/>
        <w:rPr>
          <w:sz w:val="28"/>
          <w:szCs w:val="20"/>
        </w:rPr>
      </w:pPr>
    </w:p>
    <w:p w:rsidR="004F54AA" w:rsidRDefault="004F54AA" w:rsidP="00662E53">
      <w:pPr>
        <w:shd w:val="clear" w:color="auto" w:fill="FFFFFF"/>
        <w:ind w:left="4536"/>
        <w:jc w:val="center"/>
        <w:rPr>
          <w:sz w:val="28"/>
          <w:szCs w:val="20"/>
        </w:rPr>
      </w:pPr>
    </w:p>
    <w:p w:rsidR="004F54AA" w:rsidRDefault="004F54AA" w:rsidP="00662E53">
      <w:pPr>
        <w:shd w:val="clear" w:color="auto" w:fill="FFFFFF"/>
        <w:ind w:left="4536"/>
        <w:jc w:val="center"/>
        <w:rPr>
          <w:sz w:val="28"/>
          <w:szCs w:val="20"/>
        </w:rPr>
      </w:pPr>
    </w:p>
    <w:p w:rsidR="004F54AA" w:rsidRDefault="004F54AA" w:rsidP="00662E53">
      <w:pPr>
        <w:shd w:val="clear" w:color="auto" w:fill="FFFFFF"/>
        <w:ind w:left="4536"/>
        <w:jc w:val="center"/>
        <w:rPr>
          <w:sz w:val="28"/>
          <w:szCs w:val="20"/>
        </w:rPr>
      </w:pPr>
    </w:p>
    <w:p w:rsidR="00796A4F" w:rsidRPr="00C00C3C" w:rsidRDefault="00662E53" w:rsidP="00662E53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>УТВЕРЖДЕН</w:t>
      </w:r>
    </w:p>
    <w:p w:rsidR="00924A83" w:rsidRDefault="00796A4F" w:rsidP="00662E53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>постановлением администрации</w:t>
      </w:r>
    </w:p>
    <w:p w:rsidR="00796A4F" w:rsidRPr="00C00C3C" w:rsidRDefault="00924A83" w:rsidP="00662E53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Карталинского муниципального района</w:t>
      </w:r>
    </w:p>
    <w:p w:rsidR="00796A4F" w:rsidRDefault="008525F3" w:rsidP="00662E53">
      <w:pPr>
        <w:ind w:left="453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12.05.</w:t>
      </w:r>
      <w:r w:rsidR="00924A83">
        <w:rPr>
          <w:color w:val="auto"/>
          <w:sz w:val="28"/>
          <w:szCs w:val="28"/>
        </w:rPr>
        <w:t>202</w:t>
      </w:r>
      <w:r w:rsidR="00662E53">
        <w:rPr>
          <w:color w:val="auto"/>
          <w:sz w:val="28"/>
          <w:szCs w:val="28"/>
        </w:rPr>
        <w:t xml:space="preserve">2 </w:t>
      </w:r>
      <w:r w:rsidR="00796A4F" w:rsidRPr="00C00C3C">
        <w:rPr>
          <w:color w:val="auto"/>
          <w:sz w:val="28"/>
          <w:szCs w:val="28"/>
        </w:rPr>
        <w:t>г</w:t>
      </w:r>
      <w:r w:rsidR="00662E53">
        <w:rPr>
          <w:color w:val="auto"/>
          <w:sz w:val="28"/>
          <w:szCs w:val="28"/>
        </w:rPr>
        <w:t>ода</w:t>
      </w:r>
      <w:r>
        <w:rPr>
          <w:color w:val="auto"/>
          <w:sz w:val="28"/>
          <w:szCs w:val="28"/>
        </w:rPr>
        <w:t xml:space="preserve"> № 410</w:t>
      </w:r>
    </w:p>
    <w:p w:rsidR="00662E53" w:rsidRDefault="00662E53" w:rsidP="00662E53">
      <w:pPr>
        <w:ind w:left="4536"/>
        <w:jc w:val="center"/>
        <w:rPr>
          <w:color w:val="auto"/>
          <w:sz w:val="28"/>
          <w:szCs w:val="28"/>
        </w:rPr>
      </w:pPr>
    </w:p>
    <w:p w:rsidR="00662E53" w:rsidRDefault="00662E53" w:rsidP="00662E53">
      <w:pPr>
        <w:ind w:left="4536"/>
        <w:jc w:val="center"/>
        <w:rPr>
          <w:color w:val="auto"/>
          <w:sz w:val="28"/>
          <w:szCs w:val="28"/>
        </w:rPr>
      </w:pPr>
    </w:p>
    <w:p w:rsidR="00662E53" w:rsidRPr="00662E53" w:rsidRDefault="00662E53" w:rsidP="00662E53">
      <w:pPr>
        <w:ind w:left="4536"/>
        <w:jc w:val="center"/>
        <w:rPr>
          <w:color w:val="auto"/>
          <w:sz w:val="28"/>
          <w:szCs w:val="28"/>
        </w:rPr>
      </w:pPr>
    </w:p>
    <w:p w:rsidR="00662E53" w:rsidRDefault="00804B0F" w:rsidP="0025643A">
      <w:pPr>
        <w:shd w:val="clear" w:color="auto" w:fill="FFFFFF"/>
        <w:jc w:val="center"/>
        <w:rPr>
          <w:color w:val="auto"/>
          <w:sz w:val="28"/>
          <w:szCs w:val="28"/>
        </w:rPr>
      </w:pPr>
      <w:hyperlink r:id="rId9" w:history="1">
        <w:r w:rsidR="00796A4F" w:rsidRPr="00C00C3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Порядок</w:t>
        </w:r>
      </w:hyperlink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оповещения населения </w:t>
      </w:r>
      <w:r w:rsidR="00723CD6">
        <w:rPr>
          <w:color w:val="auto"/>
          <w:sz w:val="28"/>
          <w:szCs w:val="28"/>
        </w:rPr>
        <w:t xml:space="preserve">Карталинского </w:t>
      </w:r>
    </w:p>
    <w:p w:rsidR="00662E53" w:rsidRDefault="00723CD6" w:rsidP="0025643A">
      <w:pPr>
        <w:shd w:val="clear" w:color="auto" w:fill="FFFFFF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муниципального района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об опасностях, </w:t>
      </w:r>
    </w:p>
    <w:p w:rsidR="00662E53" w:rsidRDefault="00796A4F" w:rsidP="0025643A">
      <w:pPr>
        <w:shd w:val="clear" w:color="auto" w:fill="FFFFFF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возникающих при военных конфликтах </w:t>
      </w:r>
    </w:p>
    <w:p w:rsidR="00662E53" w:rsidRDefault="00796A4F" w:rsidP="0025643A">
      <w:pPr>
        <w:shd w:val="clear" w:color="auto" w:fill="FFFFFF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или вследствие этих конфликтов, а также </w:t>
      </w:r>
    </w:p>
    <w:p w:rsidR="00662E53" w:rsidRDefault="00796A4F" w:rsidP="0025643A">
      <w:pPr>
        <w:shd w:val="clear" w:color="auto" w:fill="FFFFFF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при чрезвычайных ситуациях природного</w:t>
      </w:r>
    </w:p>
    <w:p w:rsidR="00796A4F" w:rsidRPr="00C00C3C" w:rsidRDefault="00796A4F" w:rsidP="0025643A">
      <w:pPr>
        <w:shd w:val="clear" w:color="auto" w:fill="FFFFFF"/>
        <w:jc w:val="center"/>
        <w:rPr>
          <w:color w:val="auto"/>
          <w:sz w:val="28"/>
          <w:szCs w:val="28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техногенного характера</w:t>
      </w:r>
    </w:p>
    <w:p w:rsidR="00796A4F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Pr="00C00C3C" w:rsidRDefault="00662E5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927221" w:rsidP="0098364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val="en-US" w:eastAsia="ru-RU"/>
        </w:rPr>
        <w:t>I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 Общие положения</w:t>
      </w:r>
    </w:p>
    <w:p w:rsidR="00796A4F" w:rsidRDefault="00796A4F" w:rsidP="009836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662E53" w:rsidRPr="00C00C3C" w:rsidRDefault="00662E53" w:rsidP="009836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96A4F" w:rsidRPr="00C00C3C" w:rsidRDefault="00927221" w:rsidP="00983649">
      <w:pPr>
        <w:shd w:val="clear" w:color="auto" w:fill="FFFFFF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1.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 </w:t>
      </w:r>
      <w:hyperlink r:id="rId10" w:history="1">
        <w:r w:rsidR="00796A4F" w:rsidRPr="00C00C3C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Порядок</w:t>
        </w:r>
      </w:hyperlink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оповещения населения </w:t>
      </w:r>
      <w:r w:rsidR="00723CD6">
        <w:rPr>
          <w:color w:val="auto"/>
          <w:sz w:val="28"/>
          <w:szCs w:val="28"/>
        </w:rPr>
        <w:t xml:space="preserve">Карталинского муниципального района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 (далее </w:t>
      </w:r>
      <w:r w:rsid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именуется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ЧС), определяет назначение, задачи и меры по реализации мероприятий по оповещению населения, а также по созданию и использованию систем оповещения населения об опасностях, возникающих на территории </w:t>
      </w:r>
      <w:r w:rsidR="00723CD6">
        <w:rPr>
          <w:color w:val="auto"/>
          <w:sz w:val="28"/>
          <w:szCs w:val="28"/>
        </w:rPr>
        <w:t xml:space="preserve">Карталинского муниципального района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при военных конфликтах или вследствие этих конфликтов, а также при ЧС.</w:t>
      </w:r>
    </w:p>
    <w:p w:rsidR="00796A4F" w:rsidRPr="00C00C3C" w:rsidRDefault="00796A4F" w:rsidP="0098364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2. Система оповещения представляет собой организационно-техническое объединение сил, средств связи и оповещения (в том числе мобильных), сетей вещания, каналов сети связи общего пользования.</w:t>
      </w:r>
    </w:p>
    <w:p w:rsidR="00796A4F" w:rsidRPr="00C00C3C" w:rsidRDefault="00796A4F" w:rsidP="0098364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3. Система оповещения предназначена для обеспечения своевременного доведения информации и сигнала оповещения до органов управления, сил и средств гражданской обороны, </w:t>
      </w:r>
      <w:r w:rsidR="00723CD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Карталинского муниципального звена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территориальной подсистемы</w:t>
      </w:r>
      <w:r w:rsidR="00723CD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Челябинс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кой области единой государственной системы предупреждения и ликвидации ЧС (далее</w:t>
      </w:r>
      <w:r w:rsid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именуется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- ТП РСЧС) и населения </w:t>
      </w:r>
      <w:r w:rsidR="00723CD6">
        <w:rPr>
          <w:color w:val="auto"/>
          <w:sz w:val="28"/>
          <w:szCs w:val="28"/>
        </w:rPr>
        <w:t xml:space="preserve">Карталинского муниципального района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при военных конфликтах или вследствие этих конфликтов, а также при ЧС.</w:t>
      </w:r>
    </w:p>
    <w:p w:rsidR="00796A4F" w:rsidRPr="00C00C3C" w:rsidRDefault="00796A4F" w:rsidP="002367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4. На территории </w:t>
      </w:r>
      <w:r w:rsidR="00723CD6">
        <w:rPr>
          <w:color w:val="auto"/>
          <w:sz w:val="28"/>
          <w:szCs w:val="28"/>
        </w:rPr>
        <w:t xml:space="preserve">Карталинского муниципального района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создана местная система оповещения (далее </w:t>
      </w:r>
      <w:r w:rsid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именуется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МСО). Администрация </w:t>
      </w:r>
      <w:r w:rsidR="00723CD6">
        <w:rPr>
          <w:color w:val="auto"/>
          <w:sz w:val="28"/>
          <w:szCs w:val="28"/>
        </w:rPr>
        <w:t xml:space="preserve">Карталинского муниципального района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самостоятельно в пределах границ </w:t>
      </w:r>
      <w:r w:rsidR="00723CD6">
        <w:rPr>
          <w:color w:val="auto"/>
          <w:sz w:val="28"/>
          <w:szCs w:val="28"/>
        </w:rPr>
        <w:t xml:space="preserve">Карталинского муниципального района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создает и поддерживает в состоянии постоянной готовности к использованию МСО.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Организации </w:t>
      </w:r>
      <w:r w:rsidR="00723CD6" w:rsidRPr="00723CD6">
        <w:rPr>
          <w:color w:val="auto"/>
          <w:sz w:val="28"/>
          <w:szCs w:val="28"/>
        </w:rPr>
        <w:t>Карталинского муниципального района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эксплуатирующие потенциально опасные объекты, создают и поддерживают в состоянии готовности локальные системы оповещения (далее </w:t>
      </w:r>
      <w:r w:rsid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именуется 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– ЛСО), которые должны технически и программно сопрягаться с МСО.</w:t>
      </w:r>
    </w:p>
    <w:p w:rsidR="00796A4F" w:rsidRPr="00C00C3C" w:rsidRDefault="00796A4F" w:rsidP="0092722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5. Основной задачей систем оповещения является доведение сигнала оповещения и информации до органов управления и руководящего состава гражданской обороны, звена ТП РСЧС, сил гражданской обороны, сил постоянной готовности звена ТП РСЧС, организаций, эксплуатирующих потенциально опасные объекты и населения, проживающего на территории </w:t>
      </w:r>
      <w:r w:rsidR="00723CD6" w:rsidRPr="00723CD6">
        <w:rPr>
          <w:color w:val="auto"/>
          <w:sz w:val="28"/>
          <w:szCs w:val="28"/>
        </w:rPr>
        <w:t>Карталинского муниципального района</w:t>
      </w: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96A4F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Pr="00C00C3C" w:rsidRDefault="00662E5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927221" w:rsidP="00480492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val="en-US" w:eastAsia="ru-RU"/>
        </w:rPr>
        <w:t>II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 Порядок использования систем оповещения</w:t>
      </w:r>
    </w:p>
    <w:p w:rsidR="00796A4F" w:rsidRDefault="00796A4F" w:rsidP="0048049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662E53" w:rsidRPr="00C00C3C" w:rsidRDefault="00662E53" w:rsidP="0048049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96A4F" w:rsidRPr="00C00C3C" w:rsidRDefault="00927221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27221">
        <w:rPr>
          <w:rFonts w:eastAsia="Times New Roman"/>
          <w:color w:val="auto"/>
          <w:kern w:val="0"/>
          <w:sz w:val="28"/>
          <w:szCs w:val="28"/>
          <w:lang w:eastAsia="ru-RU"/>
        </w:rPr>
        <w:t>6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 Основной способ оповещения и информирования населения - передача сигнала оповещения и информации по каналам телевизионного вещания и радиовещания, а также через технические средства оповещения, входящие в состав МСО, ЛСО.</w:t>
      </w:r>
    </w:p>
    <w:p w:rsidR="00796A4F" w:rsidRPr="00C00C3C" w:rsidRDefault="00927221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927221">
        <w:rPr>
          <w:rFonts w:eastAsia="Times New Roman"/>
          <w:color w:val="auto"/>
          <w:kern w:val="0"/>
          <w:sz w:val="28"/>
          <w:szCs w:val="28"/>
          <w:lang w:eastAsia="ru-RU"/>
        </w:rPr>
        <w:t>7.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Для оповещения и информирования населения </w:t>
      </w:r>
      <w:r w:rsidR="00723CD6">
        <w:rPr>
          <w:color w:val="auto"/>
          <w:sz w:val="28"/>
          <w:szCs w:val="28"/>
        </w:rPr>
        <w:t xml:space="preserve">Карталинского муниципального района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при задействовании систем оповещения проводится включение электросирен (передача сигнала электросирен через технические средства оповещения), входящих в состав МСО, ЛСО, затем передается речевая информация по телевизионным и радиовещательным каналам с перерывом программ вещания по этим каналам, а также через технические средства оповещения, входящие в состав МСО, ЛСО.</w:t>
      </w:r>
    </w:p>
    <w:p w:rsidR="00796A4F" w:rsidRPr="00662E53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Тексты речевой информации </w:t>
      </w:r>
      <w:r w:rsidRPr="00662E53">
        <w:rPr>
          <w:color w:val="auto"/>
          <w:sz w:val="28"/>
          <w:szCs w:val="28"/>
        </w:rPr>
        <w:t xml:space="preserve">для оповещения и информирования по МСО населения </w:t>
      </w:r>
      <w:r w:rsidR="00924A83" w:rsidRPr="00662E53">
        <w:rPr>
          <w:color w:val="auto"/>
          <w:sz w:val="28"/>
          <w:szCs w:val="28"/>
        </w:rPr>
        <w:t>Карталинского муниципального района Челябинской области</w:t>
      </w:r>
      <w:r w:rsidRP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утверждаются </w:t>
      </w:r>
      <w:r w:rsidR="00927221" w:rsidRP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настоящим </w:t>
      </w:r>
      <w:r w:rsidRPr="00662E53"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постановлением администрации</w:t>
      </w:r>
      <w:r w:rsidR="00924A83" w:rsidRPr="00662E53">
        <w:rPr>
          <w:color w:val="auto"/>
          <w:sz w:val="28"/>
          <w:szCs w:val="28"/>
        </w:rPr>
        <w:t xml:space="preserve"> Карталинского муниципального района</w:t>
      </w:r>
      <w:r w:rsidR="00924A83" w:rsidRPr="00662E53">
        <w:rPr>
          <w:i/>
          <w:iCs/>
          <w:color w:val="auto"/>
          <w:sz w:val="28"/>
          <w:szCs w:val="28"/>
        </w:rPr>
        <w:t xml:space="preserve"> </w:t>
      </w:r>
      <w:r w:rsidR="00134991" w:rsidRPr="00662E53">
        <w:rPr>
          <w:rFonts w:eastAsia="Times New Roman"/>
          <w:color w:val="auto"/>
          <w:kern w:val="0"/>
          <w:sz w:val="28"/>
          <w:szCs w:val="28"/>
          <w:lang w:eastAsia="ru-RU"/>
        </w:rPr>
        <w:t>Челябинской</w:t>
      </w:r>
      <w:r w:rsidRP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области. Тексты речевой информации </w:t>
      </w:r>
      <w:r w:rsidRPr="00662E53">
        <w:rPr>
          <w:color w:val="auto"/>
          <w:sz w:val="28"/>
          <w:szCs w:val="28"/>
        </w:rPr>
        <w:t>для оповещения и информирования по ЛСО разрабатываются и утверждаются руководителями организаций, эксплуатирующий потенциально опасные объекты.</w:t>
      </w:r>
    </w:p>
    <w:p w:rsidR="00796A4F" w:rsidRPr="00C00C3C" w:rsidRDefault="007D736C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8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 Передача сигнала оповещения может осуществляться как в автоматизированном, так и в неавтоматизированном режиме.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Автоматизированный режим - основной режим, который обеспечивает циркулярное, групповое или выборочное доведение сигнала оповещения и информации.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В неавтоматизированном режиме доведение сигнала оповещения и информации до населения осуществляется избирательно, выборочным подключением объектов оповещения и информирования на время передачи к каналам связи сети связи общего пользования Российской Федерации.</w:t>
      </w:r>
    </w:p>
    <w:p w:rsidR="00796A4F" w:rsidRPr="00C00C3C" w:rsidRDefault="007D736C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9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 Решение о задействовании систем оповещения принимают:</w:t>
      </w:r>
    </w:p>
    <w:p w:rsidR="00796A4F" w:rsidRPr="00C00C3C" w:rsidRDefault="00662E53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1)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глава администрации </w:t>
      </w:r>
      <w:r w:rsidR="00723CD6">
        <w:rPr>
          <w:color w:val="auto"/>
          <w:sz w:val="28"/>
          <w:szCs w:val="28"/>
        </w:rPr>
        <w:t xml:space="preserve">Карталинского муниципального района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- о задействовании МСО;</w:t>
      </w:r>
    </w:p>
    <w:p w:rsidR="00796A4F" w:rsidRPr="00C00C3C" w:rsidRDefault="00662E53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2)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руководитель организации, эксплуатирующей потенциально опасные объекты - о задействовании ЛСО.</w:t>
      </w:r>
    </w:p>
    <w:p w:rsidR="00796A4F" w:rsidRPr="00C00C3C" w:rsidRDefault="007D736C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10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Запуск МСО осуществляется сменой единой дежурно-диспетчерской службы (далее </w:t>
      </w:r>
      <w:r w:rsidR="00662E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именуется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ЕДДС) </w:t>
      </w:r>
      <w:r w:rsidR="00924A83">
        <w:rPr>
          <w:color w:val="auto"/>
          <w:sz w:val="28"/>
          <w:szCs w:val="28"/>
        </w:rPr>
        <w:t xml:space="preserve">отдела </w:t>
      </w:r>
      <w:r w:rsidR="00662E53">
        <w:rPr>
          <w:color w:val="auto"/>
          <w:sz w:val="28"/>
          <w:szCs w:val="28"/>
        </w:rPr>
        <w:t>гражданской обороны и чрезвычайных ситуаций</w:t>
      </w:r>
      <w:r w:rsidR="00924A83">
        <w:rPr>
          <w:color w:val="auto"/>
          <w:sz w:val="28"/>
          <w:szCs w:val="28"/>
        </w:rPr>
        <w:t xml:space="preserve"> администрации Карталинского муниципального района </w:t>
      </w:r>
      <w:r w:rsidR="00134991">
        <w:rPr>
          <w:rFonts w:eastAsia="Times New Roman"/>
          <w:color w:val="auto"/>
          <w:kern w:val="0"/>
          <w:sz w:val="28"/>
          <w:szCs w:val="28"/>
          <w:lang w:eastAsia="ru-RU"/>
        </w:rPr>
        <w:t>Челябинской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области.</w:t>
      </w:r>
    </w:p>
    <w:p w:rsidR="00796A4F" w:rsidRPr="00C00C3C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Запуск ЛСО осуществляется в порядке, установленном руководителем организации, эксплуатирующей потенциально опасные объекты. </w:t>
      </w:r>
    </w:p>
    <w:p w:rsidR="00796A4F" w:rsidRPr="00C00C3C" w:rsidRDefault="007D736C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11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. Финансирование мероприятий по поддержанию в готовности и совершенствованию систем оповещения и информирования населения производятся:</w:t>
      </w:r>
    </w:p>
    <w:p w:rsidR="00796A4F" w:rsidRPr="00C00C3C" w:rsidRDefault="00662E53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1)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МСО - за счет средств бюджета </w:t>
      </w:r>
      <w:r w:rsidR="00924A83">
        <w:rPr>
          <w:color w:val="auto"/>
          <w:sz w:val="28"/>
          <w:szCs w:val="28"/>
        </w:rPr>
        <w:t xml:space="preserve">Карталинского муниципального района Челябинской области </w:t>
      </w:r>
      <w:r w:rsidR="00134991">
        <w:rPr>
          <w:rFonts w:eastAsia="Times New Roman"/>
          <w:color w:val="auto"/>
          <w:kern w:val="0"/>
          <w:sz w:val="28"/>
          <w:szCs w:val="28"/>
          <w:lang w:eastAsia="ru-RU"/>
        </w:rPr>
        <w:t>Челябинской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области;</w:t>
      </w:r>
    </w:p>
    <w:p w:rsidR="00796A4F" w:rsidRPr="00C00C3C" w:rsidRDefault="00662E53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2) </w:t>
      </w:r>
      <w:r w:rsidR="00796A4F" w:rsidRPr="00C00C3C">
        <w:rPr>
          <w:rFonts w:eastAsia="Times New Roman"/>
          <w:color w:val="auto"/>
          <w:kern w:val="0"/>
          <w:sz w:val="28"/>
          <w:szCs w:val="28"/>
          <w:lang w:eastAsia="ru-RU"/>
        </w:rPr>
        <w:t>ЛСО - за счет собственных финансовых средств организаций, эксплуатирующей потенциально опасные объекты.</w:t>
      </w: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Default="00662E53" w:rsidP="00B46134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662E53" w:rsidRPr="00C00C3C" w:rsidRDefault="00662E53" w:rsidP="00662E53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>УТВЕРЖДЕН</w:t>
      </w:r>
      <w:r>
        <w:rPr>
          <w:color w:val="auto"/>
          <w:sz w:val="28"/>
          <w:szCs w:val="28"/>
        </w:rPr>
        <w:t>Ы</w:t>
      </w:r>
    </w:p>
    <w:p w:rsidR="00662E53" w:rsidRDefault="00662E53" w:rsidP="00662E53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 w:rsidRPr="00C00C3C">
        <w:rPr>
          <w:color w:val="auto"/>
          <w:sz w:val="28"/>
          <w:szCs w:val="28"/>
        </w:rPr>
        <w:t>постановлением администрации</w:t>
      </w:r>
    </w:p>
    <w:p w:rsidR="00662E53" w:rsidRPr="00C00C3C" w:rsidRDefault="00662E53" w:rsidP="00662E53">
      <w:pPr>
        <w:shd w:val="clear" w:color="auto" w:fill="FFFFFF"/>
        <w:ind w:left="453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Карталинского муниципального района</w:t>
      </w:r>
    </w:p>
    <w:p w:rsidR="008525F3" w:rsidRDefault="008525F3" w:rsidP="008525F3">
      <w:pPr>
        <w:ind w:left="453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12.05.2022 </w:t>
      </w:r>
      <w:r w:rsidRPr="00C00C3C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ода № 410</w:t>
      </w:r>
    </w:p>
    <w:p w:rsidR="00662E53" w:rsidRDefault="00662E53" w:rsidP="00662E53">
      <w:pPr>
        <w:ind w:left="4536"/>
        <w:jc w:val="center"/>
        <w:rPr>
          <w:color w:val="auto"/>
          <w:sz w:val="28"/>
          <w:szCs w:val="28"/>
        </w:rPr>
      </w:pPr>
    </w:p>
    <w:p w:rsidR="008525F3" w:rsidRDefault="008525F3" w:rsidP="00662E53">
      <w:pPr>
        <w:ind w:left="4536"/>
        <w:jc w:val="center"/>
        <w:rPr>
          <w:color w:val="auto"/>
          <w:sz w:val="28"/>
          <w:szCs w:val="28"/>
        </w:rPr>
      </w:pPr>
    </w:p>
    <w:p w:rsidR="00662E53" w:rsidRDefault="00662E53" w:rsidP="00662E53">
      <w:pPr>
        <w:ind w:left="4536"/>
        <w:jc w:val="center"/>
        <w:rPr>
          <w:color w:val="auto"/>
          <w:sz w:val="28"/>
          <w:szCs w:val="28"/>
        </w:rPr>
      </w:pPr>
    </w:p>
    <w:p w:rsidR="00662E53" w:rsidRDefault="00796A4F" w:rsidP="00FB0DBF">
      <w:pPr>
        <w:jc w:val="center"/>
        <w:rPr>
          <w:color w:val="auto"/>
          <w:sz w:val="28"/>
          <w:szCs w:val="28"/>
        </w:rPr>
      </w:pPr>
      <w:r w:rsidRPr="00662E53">
        <w:rPr>
          <w:color w:val="auto"/>
          <w:sz w:val="28"/>
          <w:szCs w:val="28"/>
        </w:rPr>
        <w:t>Тексты</w:t>
      </w:r>
      <w:r w:rsidR="00662E53">
        <w:rPr>
          <w:color w:val="auto"/>
          <w:sz w:val="28"/>
          <w:szCs w:val="28"/>
        </w:rPr>
        <w:t xml:space="preserve"> </w:t>
      </w:r>
      <w:r w:rsidRPr="00662E53">
        <w:rPr>
          <w:color w:val="auto"/>
          <w:sz w:val="28"/>
          <w:szCs w:val="28"/>
        </w:rPr>
        <w:t xml:space="preserve">речевых сообщений для оповещения </w:t>
      </w:r>
    </w:p>
    <w:p w:rsidR="00662E53" w:rsidRDefault="00796A4F" w:rsidP="00FB0DBF">
      <w:pPr>
        <w:jc w:val="center"/>
        <w:rPr>
          <w:color w:val="auto"/>
          <w:sz w:val="28"/>
          <w:szCs w:val="28"/>
        </w:rPr>
      </w:pPr>
      <w:r w:rsidRPr="00662E53">
        <w:rPr>
          <w:color w:val="auto"/>
          <w:sz w:val="28"/>
          <w:szCs w:val="28"/>
        </w:rPr>
        <w:t>и информирования населения</w:t>
      </w:r>
      <w:r w:rsidR="00924A83" w:rsidRPr="00662E53">
        <w:rPr>
          <w:color w:val="auto"/>
          <w:sz w:val="28"/>
          <w:szCs w:val="28"/>
        </w:rPr>
        <w:t xml:space="preserve"> Карталинского </w:t>
      </w:r>
    </w:p>
    <w:p w:rsidR="00662E53" w:rsidRDefault="00924A83" w:rsidP="00FB0DBF">
      <w:pPr>
        <w:jc w:val="center"/>
        <w:rPr>
          <w:color w:val="auto"/>
          <w:sz w:val="28"/>
          <w:szCs w:val="28"/>
        </w:rPr>
      </w:pPr>
      <w:r w:rsidRPr="00662E53">
        <w:rPr>
          <w:color w:val="auto"/>
          <w:sz w:val="28"/>
          <w:szCs w:val="28"/>
        </w:rPr>
        <w:t xml:space="preserve">муниципального района </w:t>
      </w:r>
    </w:p>
    <w:p w:rsidR="00662E53" w:rsidRDefault="00662E53" w:rsidP="00FB0DBF">
      <w:pPr>
        <w:jc w:val="center"/>
        <w:rPr>
          <w:color w:val="auto"/>
          <w:sz w:val="28"/>
          <w:szCs w:val="28"/>
        </w:rPr>
      </w:pPr>
    </w:p>
    <w:tbl>
      <w:tblPr>
        <w:tblStyle w:val="a7"/>
        <w:tblW w:w="10490" w:type="dxa"/>
        <w:tblInd w:w="-601" w:type="dxa"/>
        <w:tblLook w:val="04A0"/>
      </w:tblPr>
      <w:tblGrid>
        <w:gridCol w:w="425"/>
        <w:gridCol w:w="1872"/>
        <w:gridCol w:w="8193"/>
      </w:tblGrid>
      <w:tr w:rsidR="00662E53" w:rsidTr="00A86CF4">
        <w:tc>
          <w:tcPr>
            <w:tcW w:w="425" w:type="dxa"/>
          </w:tcPr>
          <w:p w:rsidR="00A86CF4" w:rsidRDefault="00662E53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 xml:space="preserve">№ </w:t>
            </w:r>
          </w:p>
          <w:p w:rsidR="00662E53" w:rsidRPr="00662E53" w:rsidRDefault="00662E53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п/п</w:t>
            </w:r>
          </w:p>
        </w:tc>
        <w:tc>
          <w:tcPr>
            <w:tcW w:w="1872" w:type="dxa"/>
          </w:tcPr>
          <w:p w:rsidR="00662E53" w:rsidRPr="00662E53" w:rsidRDefault="00662E53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Виды ЧС</w:t>
            </w:r>
          </w:p>
        </w:tc>
        <w:tc>
          <w:tcPr>
            <w:tcW w:w="8193" w:type="dxa"/>
          </w:tcPr>
          <w:p w:rsidR="00662E53" w:rsidRPr="00662E53" w:rsidRDefault="00662E53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Тексты оповещения (информирования)</w:t>
            </w:r>
          </w:p>
        </w:tc>
      </w:tr>
      <w:tr w:rsidR="00A86CF4" w:rsidTr="00A86CF4">
        <w:tc>
          <w:tcPr>
            <w:tcW w:w="425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1872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При угрозе воздушного нападения</w:t>
            </w:r>
          </w:p>
        </w:tc>
        <w:tc>
          <w:tcPr>
            <w:tcW w:w="8193" w:type="dxa"/>
          </w:tcPr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Внимание! Граждане! Воздушная тревога!</w:t>
            </w:r>
          </w:p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Отключите свет, газ, воду. Возьмите средства индивидуальной защиты, документы, деньги, ценные вещи, запас продуктов и воды. Предупредите соседей и,  при необходимости, окажите помощь больным и престарелым выйти на улицу</w:t>
            </w:r>
            <w:r>
              <w:rPr>
                <w:color w:val="auto"/>
              </w:rPr>
              <w:t xml:space="preserve">. </w:t>
            </w:r>
            <w:r w:rsidRPr="00662E53">
              <w:rPr>
                <w:color w:val="auto"/>
              </w:rPr>
              <w:t>Как можно быстрее дойдите до защитного сооружения или укройтесь на местности. Соблюдайте спокойствие и порядок.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Будьте внимательны к сообщениям Главного управления МЧС России по Челябинской области</w:t>
            </w:r>
            <w:r w:rsidR="0047628D">
              <w:rPr>
                <w:color w:val="auto"/>
              </w:rPr>
              <w:t>.</w:t>
            </w:r>
          </w:p>
        </w:tc>
      </w:tr>
      <w:tr w:rsidR="00A86CF4" w:rsidTr="00A86CF4">
        <w:tc>
          <w:tcPr>
            <w:tcW w:w="425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1872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При террористическом акте</w:t>
            </w:r>
          </w:p>
        </w:tc>
        <w:tc>
          <w:tcPr>
            <w:tcW w:w="8193" w:type="dxa"/>
          </w:tcPr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Внимание! Граждане! В _________________(район) произошел террористический акт, в результате которого пострадало _______чел.</w:t>
            </w:r>
          </w:p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 xml:space="preserve">Убедительная просьба не поддаваться паническим настроениям, не занимать телефонную сеть разговорами. Владельцам личного транспорта, водителям организаций и предприятий ограничить движение по улицам ___________________________, не препятствовать проезду специальной техники. 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Гражданам, находящимся вблизи места теракта, строго выполнять требования представителей власти и специальных служб.</w:t>
            </w:r>
          </w:p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Телефон для справок ________________.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Об устранении опасностей и порядке дальнейших действий Вам сообщат.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Будьте внимательны к сообщениям Главного управления МЧС России по  Челябинской  области.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Для получения информации включите радио и телевизионные приемники на программы местного вещания</w:t>
            </w:r>
            <w:r w:rsidR="0047628D">
              <w:rPr>
                <w:color w:val="auto"/>
              </w:rPr>
              <w:t>.</w:t>
            </w:r>
          </w:p>
        </w:tc>
      </w:tr>
      <w:tr w:rsidR="00A86CF4" w:rsidTr="00A86CF4">
        <w:tc>
          <w:tcPr>
            <w:tcW w:w="425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1872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При угрозе радиоактивного заражения</w:t>
            </w:r>
          </w:p>
        </w:tc>
        <w:tc>
          <w:tcPr>
            <w:tcW w:w="8193" w:type="dxa"/>
          </w:tcPr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Внимание! Граждане! Возникла непосредственная угроза радиоактивного заражения.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Приведите в готовность средства индивидуальной защиты и держите их постоянно при себе. По команде ГУ МЧС России по  Челябинской  области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наденьте их. Для защиты поверхностей тела от загрязнения радиоактивными веществами используйте спортивную одежду, комбинезоны и сапоги. При себе имейте пленочные (полимерные) накидки, куртки или плащи.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Проверьте герметизацию жилых помещений, состояние окон и дверей, без крайней необходимости не покидайте помещений.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Загерметизируйте продукты питания и создайте в закрытых емкостях запасы воды.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Оповестите соседей о полученной информации.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В дальнейшем действуйте в соответствии с указаниями Главного управления МЧС России по  Челябинской  области.</w:t>
            </w:r>
            <w:r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Для получения информации включите радио и телевизионные приемники на программы местного вещания</w:t>
            </w:r>
            <w:r w:rsidR="0047628D">
              <w:rPr>
                <w:color w:val="auto"/>
              </w:rPr>
              <w:t>.</w:t>
            </w:r>
          </w:p>
        </w:tc>
      </w:tr>
      <w:tr w:rsidR="00A86CF4" w:rsidTr="00A86CF4">
        <w:tc>
          <w:tcPr>
            <w:tcW w:w="425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1872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При выбросе</w:t>
            </w:r>
          </w:p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аммиака</w:t>
            </w:r>
          </w:p>
        </w:tc>
        <w:tc>
          <w:tcPr>
            <w:tcW w:w="8193" w:type="dxa"/>
          </w:tcPr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Внимание! Граждане! В ___________________ (район) произошла авария с выбросом аммиака на предприятии _____________.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Зараженный воздух распространяется в сторону жилых домов и предприятий в сторону ул</w:t>
            </w:r>
            <w:r w:rsidR="000E4604">
              <w:rPr>
                <w:color w:val="auto"/>
              </w:rPr>
              <w:t xml:space="preserve">иц ___________________________. </w:t>
            </w:r>
            <w:r w:rsidRPr="00662E53">
              <w:rPr>
                <w:color w:val="auto"/>
              </w:rPr>
              <w:t>Населению, проживающему на улицах _______________________________ , в домах _______________ немедленно покинуть жилые дома, здания учреждений и выходить в направлении ____________________________.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При выходе из зоны заражения следует, по возможности, задерживать дыхание, использовать повязки из тканей, смоченных водой, меховые и ватные части одежды.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Населению жилмассива ________________________ находиться в зданиях и провести дополнительную герметизацию помещении.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Об устранении опасности химического заражения и порядке дальнейших действий Вам сообщат.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Будьте внимательны к сообщениям Главного управления МЧС России по  Челябинской  области.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Для получения информации включите радио и телевизионные приемники на программы местного вещания</w:t>
            </w:r>
            <w:r w:rsidR="0047628D">
              <w:rPr>
                <w:color w:val="auto"/>
              </w:rPr>
              <w:t>.</w:t>
            </w:r>
          </w:p>
        </w:tc>
      </w:tr>
      <w:tr w:rsidR="00A86CF4" w:rsidTr="00A86CF4">
        <w:tc>
          <w:tcPr>
            <w:tcW w:w="425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</w:p>
        </w:tc>
        <w:tc>
          <w:tcPr>
            <w:tcW w:w="1872" w:type="dxa"/>
          </w:tcPr>
          <w:p w:rsidR="00A86CF4" w:rsidRPr="00662E53" w:rsidRDefault="00A86CF4" w:rsidP="000E460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При выбросе хлора</w:t>
            </w:r>
          </w:p>
        </w:tc>
        <w:tc>
          <w:tcPr>
            <w:tcW w:w="8193" w:type="dxa"/>
          </w:tcPr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Внимание! Граждане! В _____________ (район) произошла авария с выбросом хлора на ______________ (предприятие). Зараженный воздух распространяется в сторону жилых домов и предприятий в сторону улиц _____________________________. Населению, проживающему на улицах _______________________, в домах _____________ немедленно покинуть жилые дома, здания учреждений и выходить в направлении ___________. При выходе, для защиты органов дыхания, используйте повязки из ткани, ватные части одежды, смоченные 2-х процентным раствором пищевой соды.</w:t>
            </w:r>
          </w:p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Населению поселка ________________ находиться в зданиях и провести дополнительную герметизацию помещений.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В дальнейшем действуйте в соответствии с указаниями Главного управления МЧС России по  Челябинской  области.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Для получения информации включите радио и телевизионные приемники на программы местного вещания</w:t>
            </w:r>
            <w:r w:rsidR="0047628D">
              <w:rPr>
                <w:color w:val="auto"/>
              </w:rPr>
              <w:t>.</w:t>
            </w:r>
          </w:p>
        </w:tc>
      </w:tr>
      <w:tr w:rsidR="00A86CF4" w:rsidTr="00A86CF4">
        <w:tc>
          <w:tcPr>
            <w:tcW w:w="425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6</w:t>
            </w:r>
            <w:r>
              <w:rPr>
                <w:color w:val="auto"/>
              </w:rPr>
              <w:t>.</w:t>
            </w:r>
          </w:p>
        </w:tc>
        <w:tc>
          <w:tcPr>
            <w:tcW w:w="1872" w:type="dxa"/>
          </w:tcPr>
          <w:p w:rsidR="00A86CF4" w:rsidRPr="00662E53" w:rsidRDefault="00A86CF4" w:rsidP="000E460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При наводнении</w:t>
            </w:r>
          </w:p>
        </w:tc>
        <w:tc>
          <w:tcPr>
            <w:tcW w:w="8193" w:type="dxa"/>
          </w:tcPr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Внимание! Граждане! В связи с повышением уровня воды в реке _____________ ожидается подтопление домов в районе улиц _________. Населению, проживающему на этих улицах, собрать необходимые вещи, документы, ценные предметы, деньги, продукты питания, воду, отключить газ, электроэнергию, закрыть дома и выйти в районы сбора: ________________.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О полученной информации сообщите соседям, окажите помощь престарелым и больным.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В дальнейшем действуйте в соответствии с указаниями Главного управления МЧС России по  Челябинской  области.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Для получения информации включите радио и телевизионные приемники на программы местного вещания</w:t>
            </w:r>
            <w:r w:rsidR="0047628D">
              <w:rPr>
                <w:color w:val="auto"/>
              </w:rPr>
              <w:t>.</w:t>
            </w:r>
          </w:p>
        </w:tc>
      </w:tr>
      <w:tr w:rsidR="00A86CF4" w:rsidTr="00A86CF4">
        <w:tc>
          <w:tcPr>
            <w:tcW w:w="425" w:type="dxa"/>
          </w:tcPr>
          <w:p w:rsidR="00A86CF4" w:rsidRPr="00662E53" w:rsidRDefault="00A86CF4" w:rsidP="00A86CF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</w:p>
        </w:tc>
        <w:tc>
          <w:tcPr>
            <w:tcW w:w="1872" w:type="dxa"/>
          </w:tcPr>
          <w:p w:rsidR="00A86CF4" w:rsidRPr="00662E53" w:rsidRDefault="00A86CF4" w:rsidP="000E4604">
            <w:pPr>
              <w:ind w:left="-108" w:right="-108"/>
              <w:jc w:val="center"/>
              <w:rPr>
                <w:color w:val="auto"/>
              </w:rPr>
            </w:pPr>
            <w:r w:rsidRPr="00662E53">
              <w:rPr>
                <w:color w:val="auto"/>
              </w:rPr>
              <w:t>О миновании опасности ЧС</w:t>
            </w:r>
          </w:p>
        </w:tc>
        <w:tc>
          <w:tcPr>
            <w:tcW w:w="8193" w:type="dxa"/>
          </w:tcPr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Внимание! Граждане! Опасность _______________________________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миновала. Всем возвратиться к местам работы и проживания.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Будьте готовы к действиям при повторном получении сигнала о ____________________________. Всегда имейте при себе документы, простейшие средства индивидуальной защиты.</w:t>
            </w:r>
            <w:r w:rsidR="000E4604">
              <w:rPr>
                <w:color w:val="auto"/>
              </w:rPr>
              <w:t xml:space="preserve"> </w:t>
            </w:r>
            <w:r w:rsidRPr="00662E53">
              <w:rPr>
                <w:color w:val="auto"/>
              </w:rPr>
              <w:t>Будьте внимательны к сообщениям Главного управления МЧС России по  Челябинской  области.</w:t>
            </w:r>
          </w:p>
          <w:p w:rsidR="00A86CF4" w:rsidRPr="00662E53" w:rsidRDefault="00A86CF4" w:rsidP="00A86CF4">
            <w:pPr>
              <w:jc w:val="both"/>
              <w:rPr>
                <w:color w:val="auto"/>
              </w:rPr>
            </w:pPr>
            <w:r w:rsidRPr="00662E53">
              <w:rPr>
                <w:color w:val="auto"/>
              </w:rPr>
              <w:t>Для получения информации включите радио и телевизионные приемники на программы местного вещания</w:t>
            </w:r>
            <w:r w:rsidR="0047628D">
              <w:rPr>
                <w:color w:val="auto"/>
              </w:rPr>
              <w:t>.</w:t>
            </w:r>
          </w:p>
        </w:tc>
      </w:tr>
    </w:tbl>
    <w:p w:rsidR="00662E53" w:rsidRDefault="00662E53" w:rsidP="00FB0DBF">
      <w:pPr>
        <w:jc w:val="center"/>
        <w:rPr>
          <w:color w:val="auto"/>
          <w:sz w:val="28"/>
          <w:szCs w:val="28"/>
        </w:rPr>
      </w:pPr>
    </w:p>
    <w:p w:rsidR="00662E53" w:rsidRDefault="00662E53" w:rsidP="00FB0DBF">
      <w:pPr>
        <w:jc w:val="center"/>
        <w:rPr>
          <w:color w:val="auto"/>
          <w:sz w:val="28"/>
          <w:szCs w:val="28"/>
        </w:rPr>
      </w:pPr>
    </w:p>
    <w:p w:rsidR="00662E53" w:rsidRDefault="00662E53" w:rsidP="00FB0DBF">
      <w:pPr>
        <w:jc w:val="center"/>
        <w:rPr>
          <w:color w:val="auto"/>
          <w:sz w:val="28"/>
          <w:szCs w:val="28"/>
        </w:rPr>
      </w:pPr>
    </w:p>
    <w:p w:rsidR="00662E53" w:rsidRDefault="00662E53" w:rsidP="00FB0DBF">
      <w:pPr>
        <w:jc w:val="center"/>
        <w:rPr>
          <w:color w:val="auto"/>
          <w:sz w:val="28"/>
          <w:szCs w:val="28"/>
        </w:rPr>
      </w:pPr>
    </w:p>
    <w:p w:rsidR="00796A4F" w:rsidRPr="00C00C3C" w:rsidRDefault="00796A4F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sectPr w:rsidR="00796A4F" w:rsidRPr="00C00C3C" w:rsidSect="006074C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05" w:rsidRDefault="00396405">
      <w:r>
        <w:separator/>
      </w:r>
    </w:p>
  </w:endnote>
  <w:endnote w:type="continuationSeparator" w:id="1">
    <w:p w:rsidR="00396405" w:rsidRDefault="0039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05" w:rsidRDefault="00396405">
      <w:r>
        <w:separator/>
      </w:r>
    </w:p>
  </w:footnote>
  <w:footnote w:type="continuationSeparator" w:id="1">
    <w:p w:rsidR="00396405" w:rsidRDefault="00396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4641"/>
      <w:docPartObj>
        <w:docPartGallery w:val="Page Numbers (Top of Page)"/>
        <w:docPartUnique/>
      </w:docPartObj>
    </w:sdtPr>
    <w:sdtContent>
      <w:p w:rsidR="006074C3" w:rsidRDefault="00804B0F">
        <w:pPr>
          <w:pStyle w:val="ac"/>
          <w:jc w:val="center"/>
        </w:pPr>
        <w:r w:rsidRPr="006074C3">
          <w:rPr>
            <w:sz w:val="28"/>
          </w:rPr>
          <w:fldChar w:fldCharType="begin"/>
        </w:r>
        <w:r w:rsidR="006074C3" w:rsidRPr="006074C3">
          <w:rPr>
            <w:sz w:val="28"/>
          </w:rPr>
          <w:instrText xml:space="preserve"> PAGE   \* MERGEFORMAT </w:instrText>
        </w:r>
        <w:r w:rsidRPr="006074C3">
          <w:rPr>
            <w:sz w:val="28"/>
          </w:rPr>
          <w:fldChar w:fldCharType="separate"/>
        </w:r>
        <w:r w:rsidR="004F54AA">
          <w:rPr>
            <w:noProof/>
            <w:sz w:val="28"/>
          </w:rPr>
          <w:t>3</w:t>
        </w:r>
        <w:r w:rsidRPr="006074C3">
          <w:rPr>
            <w:sz w:val="28"/>
          </w:rPr>
          <w:fldChar w:fldCharType="end"/>
        </w:r>
      </w:p>
    </w:sdtContent>
  </w:sdt>
  <w:p w:rsidR="006074C3" w:rsidRDefault="006074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625E6"/>
    <w:rsid w:val="00000E97"/>
    <w:rsid w:val="0000346C"/>
    <w:rsid w:val="00013944"/>
    <w:rsid w:val="00013D3A"/>
    <w:rsid w:val="0002697A"/>
    <w:rsid w:val="000428C5"/>
    <w:rsid w:val="0005664F"/>
    <w:rsid w:val="00061F3E"/>
    <w:rsid w:val="00067584"/>
    <w:rsid w:val="000678A7"/>
    <w:rsid w:val="00080ECB"/>
    <w:rsid w:val="0009696E"/>
    <w:rsid w:val="00096A58"/>
    <w:rsid w:val="000D050F"/>
    <w:rsid w:val="000E0983"/>
    <w:rsid w:val="000E4604"/>
    <w:rsid w:val="001105E3"/>
    <w:rsid w:val="00134991"/>
    <w:rsid w:val="00140F83"/>
    <w:rsid w:val="001466CE"/>
    <w:rsid w:val="001514DA"/>
    <w:rsid w:val="001575EC"/>
    <w:rsid w:val="001601FF"/>
    <w:rsid w:val="00180CCE"/>
    <w:rsid w:val="001971F1"/>
    <w:rsid w:val="001A6E9A"/>
    <w:rsid w:val="00206677"/>
    <w:rsid w:val="002345C4"/>
    <w:rsid w:val="002367B5"/>
    <w:rsid w:val="002415B1"/>
    <w:rsid w:val="0024349C"/>
    <w:rsid w:val="002474CD"/>
    <w:rsid w:val="0025366D"/>
    <w:rsid w:val="0025643A"/>
    <w:rsid w:val="00263098"/>
    <w:rsid w:val="00264D82"/>
    <w:rsid w:val="002650EF"/>
    <w:rsid w:val="00281071"/>
    <w:rsid w:val="00282D50"/>
    <w:rsid w:val="00283C66"/>
    <w:rsid w:val="00295409"/>
    <w:rsid w:val="00297A50"/>
    <w:rsid w:val="002A6E9A"/>
    <w:rsid w:val="002C6F01"/>
    <w:rsid w:val="002F1AC5"/>
    <w:rsid w:val="002F26F9"/>
    <w:rsid w:val="002F62A8"/>
    <w:rsid w:val="003210AE"/>
    <w:rsid w:val="003454FA"/>
    <w:rsid w:val="00345F14"/>
    <w:rsid w:val="0037505C"/>
    <w:rsid w:val="00396405"/>
    <w:rsid w:val="003A5BEC"/>
    <w:rsid w:val="003B3097"/>
    <w:rsid w:val="003C6CF5"/>
    <w:rsid w:val="00411511"/>
    <w:rsid w:val="00413561"/>
    <w:rsid w:val="00416522"/>
    <w:rsid w:val="00423373"/>
    <w:rsid w:val="00453DE1"/>
    <w:rsid w:val="00457130"/>
    <w:rsid w:val="00464F0F"/>
    <w:rsid w:val="0047628D"/>
    <w:rsid w:val="00480492"/>
    <w:rsid w:val="00484B45"/>
    <w:rsid w:val="004B1FAD"/>
    <w:rsid w:val="004D51DE"/>
    <w:rsid w:val="004F16A7"/>
    <w:rsid w:val="004F54AA"/>
    <w:rsid w:val="00507E50"/>
    <w:rsid w:val="00516DC2"/>
    <w:rsid w:val="005255C7"/>
    <w:rsid w:val="00540909"/>
    <w:rsid w:val="005475A4"/>
    <w:rsid w:val="00554950"/>
    <w:rsid w:val="005571ED"/>
    <w:rsid w:val="005713C1"/>
    <w:rsid w:val="005725B1"/>
    <w:rsid w:val="005B1B7A"/>
    <w:rsid w:val="005C0E86"/>
    <w:rsid w:val="005C3259"/>
    <w:rsid w:val="005D005E"/>
    <w:rsid w:val="005D0405"/>
    <w:rsid w:val="005D4D01"/>
    <w:rsid w:val="005E0559"/>
    <w:rsid w:val="005E6158"/>
    <w:rsid w:val="006063E9"/>
    <w:rsid w:val="006074C3"/>
    <w:rsid w:val="006121E3"/>
    <w:rsid w:val="006231A2"/>
    <w:rsid w:val="006240D3"/>
    <w:rsid w:val="0064251D"/>
    <w:rsid w:val="00650526"/>
    <w:rsid w:val="0066125D"/>
    <w:rsid w:val="00662E53"/>
    <w:rsid w:val="00665962"/>
    <w:rsid w:val="00683380"/>
    <w:rsid w:val="00686C6F"/>
    <w:rsid w:val="0068725E"/>
    <w:rsid w:val="006A3F0D"/>
    <w:rsid w:val="006C2674"/>
    <w:rsid w:val="006C4FC2"/>
    <w:rsid w:val="006F460D"/>
    <w:rsid w:val="00713B7F"/>
    <w:rsid w:val="007163B2"/>
    <w:rsid w:val="00723CD6"/>
    <w:rsid w:val="00735BB3"/>
    <w:rsid w:val="00735EA7"/>
    <w:rsid w:val="0073756A"/>
    <w:rsid w:val="00745BF2"/>
    <w:rsid w:val="0075117B"/>
    <w:rsid w:val="00756B2C"/>
    <w:rsid w:val="00760E18"/>
    <w:rsid w:val="00770A80"/>
    <w:rsid w:val="007765FC"/>
    <w:rsid w:val="00793878"/>
    <w:rsid w:val="00795E48"/>
    <w:rsid w:val="00796A4F"/>
    <w:rsid w:val="007A1F28"/>
    <w:rsid w:val="007A33C3"/>
    <w:rsid w:val="007C7FD1"/>
    <w:rsid w:val="007D66F9"/>
    <w:rsid w:val="007D736C"/>
    <w:rsid w:val="00804B0F"/>
    <w:rsid w:val="00811427"/>
    <w:rsid w:val="0082347E"/>
    <w:rsid w:val="00832D32"/>
    <w:rsid w:val="008525F3"/>
    <w:rsid w:val="008834D6"/>
    <w:rsid w:val="00897578"/>
    <w:rsid w:val="008D3EEB"/>
    <w:rsid w:val="008E38CE"/>
    <w:rsid w:val="008F295D"/>
    <w:rsid w:val="0090798A"/>
    <w:rsid w:val="0091093E"/>
    <w:rsid w:val="00917D1B"/>
    <w:rsid w:val="00924A83"/>
    <w:rsid w:val="00925C98"/>
    <w:rsid w:val="00927221"/>
    <w:rsid w:val="0094044B"/>
    <w:rsid w:val="00950B1E"/>
    <w:rsid w:val="00977A25"/>
    <w:rsid w:val="00983649"/>
    <w:rsid w:val="00985E90"/>
    <w:rsid w:val="009906BA"/>
    <w:rsid w:val="0099171F"/>
    <w:rsid w:val="009A5F0F"/>
    <w:rsid w:val="009A7AD1"/>
    <w:rsid w:val="00A01E87"/>
    <w:rsid w:val="00A15A39"/>
    <w:rsid w:val="00A16B34"/>
    <w:rsid w:val="00A21800"/>
    <w:rsid w:val="00A667A4"/>
    <w:rsid w:val="00A86CF4"/>
    <w:rsid w:val="00AC0AE8"/>
    <w:rsid w:val="00AC64C4"/>
    <w:rsid w:val="00AD7575"/>
    <w:rsid w:val="00AE4C45"/>
    <w:rsid w:val="00AF6A91"/>
    <w:rsid w:val="00B10FE8"/>
    <w:rsid w:val="00B174CB"/>
    <w:rsid w:val="00B2184E"/>
    <w:rsid w:val="00B43C82"/>
    <w:rsid w:val="00B45FD9"/>
    <w:rsid w:val="00B46134"/>
    <w:rsid w:val="00B669D5"/>
    <w:rsid w:val="00B72052"/>
    <w:rsid w:val="00B75E65"/>
    <w:rsid w:val="00B77292"/>
    <w:rsid w:val="00B80B78"/>
    <w:rsid w:val="00B81AFA"/>
    <w:rsid w:val="00B872DD"/>
    <w:rsid w:val="00BA4743"/>
    <w:rsid w:val="00BA5767"/>
    <w:rsid w:val="00BD5205"/>
    <w:rsid w:val="00BD5F81"/>
    <w:rsid w:val="00C008F6"/>
    <w:rsid w:val="00C00C3C"/>
    <w:rsid w:val="00C039C8"/>
    <w:rsid w:val="00C157D8"/>
    <w:rsid w:val="00C456D8"/>
    <w:rsid w:val="00C60D5F"/>
    <w:rsid w:val="00C67C41"/>
    <w:rsid w:val="00CA24A1"/>
    <w:rsid w:val="00CD5552"/>
    <w:rsid w:val="00CF41F2"/>
    <w:rsid w:val="00D261F3"/>
    <w:rsid w:val="00D41E00"/>
    <w:rsid w:val="00D4442C"/>
    <w:rsid w:val="00D44D5B"/>
    <w:rsid w:val="00D51C3F"/>
    <w:rsid w:val="00D625E6"/>
    <w:rsid w:val="00D671DC"/>
    <w:rsid w:val="00D95B90"/>
    <w:rsid w:val="00DA21CA"/>
    <w:rsid w:val="00DB7B93"/>
    <w:rsid w:val="00DC6F49"/>
    <w:rsid w:val="00DD05AC"/>
    <w:rsid w:val="00DE34A8"/>
    <w:rsid w:val="00DF18FB"/>
    <w:rsid w:val="00E02C14"/>
    <w:rsid w:val="00E067CC"/>
    <w:rsid w:val="00E13CC5"/>
    <w:rsid w:val="00E56230"/>
    <w:rsid w:val="00E56401"/>
    <w:rsid w:val="00E84972"/>
    <w:rsid w:val="00ED3D1D"/>
    <w:rsid w:val="00ED5BE6"/>
    <w:rsid w:val="00ED62FA"/>
    <w:rsid w:val="00ED67CB"/>
    <w:rsid w:val="00F1148E"/>
    <w:rsid w:val="00F131A7"/>
    <w:rsid w:val="00F20DD1"/>
    <w:rsid w:val="00F30BC1"/>
    <w:rsid w:val="00F36158"/>
    <w:rsid w:val="00F44BD7"/>
    <w:rsid w:val="00F729C1"/>
    <w:rsid w:val="00F73464"/>
    <w:rsid w:val="00F74455"/>
    <w:rsid w:val="00F83004"/>
    <w:rsid w:val="00F85DB0"/>
    <w:rsid w:val="00FB0DBF"/>
    <w:rsid w:val="00FD2D65"/>
    <w:rsid w:val="00FE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D050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0D050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6074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74C3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6074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074C3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133E269F35299A139593C7978DD5AAE1A80F1E12CFCC7C956BD96A4F91822D8D74C00B089C922DE6775q13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248850EFA273108AB4289AA0DC884009D6E3CA6E2BC66AA69BD68E96BDD74FC20CF8Fa1W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9E133E269F35299A139593C7978DD5AAE1A80F1E12CFCC7C956BD96A4F91822D8D74C00B089C922DE6775q13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133E269F35299A139593C7978DD5AAE1A80F1E12CFCC7C956BD96A4F91822D8D74C00B089C922DE6775q13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c400</cp:lastModifiedBy>
  <cp:revision>13</cp:revision>
  <cp:lastPrinted>2017-08-31T07:17:00Z</cp:lastPrinted>
  <dcterms:created xsi:type="dcterms:W3CDTF">2022-05-06T05:41:00Z</dcterms:created>
  <dcterms:modified xsi:type="dcterms:W3CDTF">2022-05-13T09:36:00Z</dcterms:modified>
</cp:coreProperties>
</file>