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3D" w:rsidRPr="00AA5780" w:rsidRDefault="0072713D" w:rsidP="00727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A5780">
        <w:rPr>
          <w:rFonts w:ascii="Times New Roman" w:hAnsi="Times New Roman"/>
          <w:b/>
          <w:sz w:val="28"/>
          <w:szCs w:val="28"/>
        </w:rPr>
        <w:t xml:space="preserve">Паспорт инвестиционного проекта </w:t>
      </w:r>
      <w:bookmarkEnd w:id="0"/>
    </w:p>
    <w:p w:rsidR="0072713D" w:rsidRPr="00D55C33" w:rsidRDefault="0072713D" w:rsidP="00727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11" w:type="dxa"/>
        <w:jc w:val="center"/>
        <w:tblLayout w:type="fixed"/>
        <w:tblLook w:val="0000"/>
      </w:tblPr>
      <w:tblGrid>
        <w:gridCol w:w="5224"/>
        <w:gridCol w:w="4087"/>
      </w:tblGrid>
      <w:tr w:rsidR="0072713D" w:rsidRPr="0019442E" w:rsidTr="00CE6D14">
        <w:trPr>
          <w:trHeight w:val="239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3D" w:rsidRPr="00AA5780" w:rsidRDefault="0072713D" w:rsidP="00CE6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A578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1. Основные сведения об организации-инициаторе инвестиционного проекта</w:t>
            </w:r>
          </w:p>
        </w:tc>
      </w:tr>
      <w:tr w:rsidR="003F4478" w:rsidRPr="005719E2" w:rsidTr="00CE6D14">
        <w:trPr>
          <w:trHeight w:val="272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5719E2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 xml:space="preserve">1.1. </w:t>
            </w:r>
            <w:r w:rsidRPr="005719E2">
              <w:rPr>
                <w:rFonts w:ascii="Times New Roman" w:hAnsi="Times New Roman"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1739D2" w:rsidRDefault="003F4478" w:rsidP="003F4478">
            <w:r w:rsidRPr="001739D2">
              <w:t>ООО «РИФ-Микромрамор»</w:t>
            </w:r>
          </w:p>
        </w:tc>
      </w:tr>
      <w:tr w:rsidR="003F4478" w:rsidRPr="0019442E" w:rsidTr="00CE6D14">
        <w:trPr>
          <w:trHeight w:val="53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1.2. А</w:t>
            </w:r>
            <w:r w:rsidRPr="005719E2">
              <w:rPr>
                <w:rFonts w:ascii="Times New Roman" w:hAnsi="Times New Roman"/>
                <w:bCs/>
                <w:sz w:val="26"/>
                <w:szCs w:val="26"/>
              </w:rPr>
              <w:t>дрес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719E2">
              <w:rPr>
                <w:rFonts w:ascii="Times New Roman" w:hAnsi="Times New Roman"/>
                <w:bCs/>
                <w:sz w:val="26"/>
                <w:szCs w:val="26"/>
              </w:rPr>
              <w:t>организации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 xml:space="preserve"> (юридический, фактический)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Default="003F4478" w:rsidP="003F4478">
            <w:r w:rsidRPr="001739D2">
              <w:t>4573</w:t>
            </w:r>
            <w:r>
              <w:t>88</w:t>
            </w:r>
            <w:r w:rsidRPr="001739D2">
              <w:t xml:space="preserve">, Челябинская обл., Карталинский р-н, </w:t>
            </w:r>
            <w:proofErr w:type="spellStart"/>
            <w:r w:rsidRPr="001739D2">
              <w:t>Еленинка</w:t>
            </w:r>
            <w:proofErr w:type="spellEnd"/>
            <w:r w:rsidRPr="001739D2">
              <w:t xml:space="preserve"> с., </w:t>
            </w:r>
            <w:proofErr w:type="spellStart"/>
            <w:r w:rsidRPr="001739D2">
              <w:t>Будаковой</w:t>
            </w:r>
            <w:proofErr w:type="spellEnd"/>
            <w:r w:rsidRPr="001739D2">
              <w:t xml:space="preserve"> ул., д.26</w:t>
            </w:r>
          </w:p>
          <w:p w:rsidR="003F4478" w:rsidRPr="001739D2" w:rsidRDefault="003F4478" w:rsidP="003F4478">
            <w:r>
              <w:t>455037, Челябинская обл., г. Магнитогорск, ул. Грязнова, д. 42/2</w:t>
            </w:r>
          </w:p>
        </w:tc>
      </w:tr>
      <w:tr w:rsidR="003F4478" w:rsidRPr="0019442E" w:rsidTr="00CE6D14">
        <w:trPr>
          <w:trHeight w:val="33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 xml:space="preserve">1.3. </w:t>
            </w:r>
            <w:r w:rsidRPr="005719E2">
              <w:rPr>
                <w:rFonts w:ascii="Times New Roman" w:hAnsi="Times New Roman"/>
                <w:bCs/>
                <w:sz w:val="26"/>
                <w:szCs w:val="26"/>
              </w:rPr>
              <w:t>Руководитель организации</w:t>
            </w:r>
          </w:p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(Ф.И.О., должность)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4D1F5C" w:rsidRDefault="003F4478" w:rsidP="003F4478">
            <w:r w:rsidRPr="004D1F5C">
              <w:t>Прохоров Алексей Александрович</w:t>
            </w:r>
          </w:p>
        </w:tc>
      </w:tr>
      <w:tr w:rsidR="003F4478" w:rsidRPr="005719E2" w:rsidTr="00CE6D14">
        <w:trPr>
          <w:trHeight w:val="279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5719E2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 xml:space="preserve">1.4. </w:t>
            </w:r>
            <w:r w:rsidRPr="005719E2">
              <w:rPr>
                <w:rFonts w:ascii="Times New Roman" w:hAnsi="Times New Roman"/>
                <w:bCs/>
                <w:sz w:val="26"/>
                <w:szCs w:val="26"/>
              </w:rPr>
              <w:t>Вид деятельности организации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3F4478" w:rsidRDefault="003F4478" w:rsidP="003F4478">
            <w:r w:rsidRPr="003F4478">
              <w:t>Производство гранул и порошков из природного камня</w:t>
            </w:r>
          </w:p>
        </w:tc>
      </w:tr>
      <w:tr w:rsidR="003F4478" w:rsidRPr="005719E2" w:rsidTr="00CE6D14">
        <w:trPr>
          <w:trHeight w:val="539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5719E2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 xml:space="preserve">1.5. Контактная информация организации </w:t>
            </w:r>
            <w:r w:rsidRPr="005719E2">
              <w:rPr>
                <w:rFonts w:ascii="Times New Roman" w:hAnsi="Times New Roman"/>
                <w:bCs/>
                <w:sz w:val="26"/>
                <w:szCs w:val="26"/>
              </w:rPr>
              <w:t xml:space="preserve">телефоны, </w:t>
            </w:r>
            <w:r w:rsidRPr="005719E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e</w:t>
            </w:r>
            <w:r w:rsidRPr="005719E2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5719E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mail</w:t>
            </w:r>
            <w:r w:rsidRPr="005719E2">
              <w:rPr>
                <w:rFonts w:ascii="Times New Roman" w:hAnsi="Times New Roman"/>
                <w:bCs/>
                <w:sz w:val="26"/>
                <w:szCs w:val="26"/>
              </w:rPr>
              <w:t>, сайт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3F4478" w:rsidRDefault="003F4478" w:rsidP="003F4478">
            <w:pPr>
              <w:rPr>
                <w:lang w:val="en-US"/>
              </w:rPr>
            </w:pPr>
            <w:r>
              <w:t xml:space="preserve">(3519) </w:t>
            </w:r>
            <w:r w:rsidRPr="001739D2">
              <w:t>31-44-67</w:t>
            </w:r>
            <w:r>
              <w:t xml:space="preserve">, </w:t>
            </w:r>
            <w:r>
              <w:rPr>
                <w:lang w:val="en-US"/>
              </w:rPr>
              <w:t>office@rif-mmr.ru</w:t>
            </w:r>
          </w:p>
        </w:tc>
      </w:tr>
      <w:tr w:rsidR="003F4478" w:rsidRPr="0019442E" w:rsidTr="00CE6D14">
        <w:trPr>
          <w:trHeight w:val="539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 xml:space="preserve">1.6. </w:t>
            </w:r>
            <w:r w:rsidRPr="005719E2">
              <w:rPr>
                <w:rFonts w:ascii="Times New Roman" w:hAnsi="Times New Roman"/>
                <w:bCs/>
                <w:sz w:val="26"/>
                <w:szCs w:val="26"/>
              </w:rPr>
              <w:t xml:space="preserve">Контактное лицо по 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 xml:space="preserve">инвестиционному </w:t>
            </w:r>
            <w:r w:rsidRPr="005719E2">
              <w:rPr>
                <w:rFonts w:ascii="Times New Roman" w:hAnsi="Times New Roman"/>
                <w:bCs/>
                <w:sz w:val="26"/>
                <w:szCs w:val="26"/>
              </w:rPr>
              <w:t>проекту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5719E2">
              <w:rPr>
                <w:rFonts w:ascii="Times New Roman" w:hAnsi="Times New Roman"/>
                <w:bCs/>
                <w:sz w:val="26"/>
                <w:szCs w:val="26"/>
              </w:rPr>
              <w:t xml:space="preserve"> телефон,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719E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e</w:t>
            </w:r>
            <w:r w:rsidRPr="005719E2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5719E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mail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3F4478" w:rsidRDefault="003F4478" w:rsidP="003F4478">
            <w:r>
              <w:t>(</w:t>
            </w:r>
            <w:r w:rsidRPr="003F4478">
              <w:t>903</w:t>
            </w:r>
            <w:r>
              <w:t xml:space="preserve">) </w:t>
            </w:r>
            <w:r w:rsidRPr="003F4478">
              <w:t>090-6830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baldashov</w:t>
            </w:r>
            <w:proofErr w:type="spellEnd"/>
            <w:r w:rsidRPr="003F4478">
              <w:t>@</w:t>
            </w:r>
            <w:proofErr w:type="spellStart"/>
            <w:r>
              <w:rPr>
                <w:lang w:val="en-US"/>
              </w:rPr>
              <w:t>rif</w:t>
            </w:r>
            <w:proofErr w:type="spellEnd"/>
            <w:r w:rsidRPr="003F4478">
              <w:t>-</w:t>
            </w:r>
            <w:proofErr w:type="spellStart"/>
            <w:r>
              <w:rPr>
                <w:lang w:val="en-US"/>
              </w:rPr>
              <w:t>mmr</w:t>
            </w:r>
            <w:proofErr w:type="spellEnd"/>
            <w:r w:rsidRPr="003F447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F4478" w:rsidRPr="0019442E" w:rsidTr="00CE6D14">
        <w:trPr>
          <w:trHeight w:val="174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AA5780" w:rsidRDefault="003F4478" w:rsidP="003F4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A578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2. Основные сведения об инвестиционном проекте</w:t>
            </w:r>
          </w:p>
        </w:tc>
      </w:tr>
      <w:tr w:rsidR="003F4478" w:rsidRPr="005719E2" w:rsidTr="00CE6D14">
        <w:trPr>
          <w:trHeight w:val="38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5719E2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2.1. Наименование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3F4478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D0BB8">
              <w:t xml:space="preserve">Строительство второй очереди завода по производству наполнителей из молотого мрамора в рамках программы по </w:t>
            </w:r>
            <w:proofErr w:type="spellStart"/>
            <w:r w:rsidRPr="007D0BB8">
              <w:t>импортозамещению</w:t>
            </w:r>
            <w:proofErr w:type="spellEnd"/>
            <w:r w:rsidRPr="003F4478">
              <w:t>/</w:t>
            </w:r>
          </w:p>
        </w:tc>
      </w:tr>
      <w:tr w:rsidR="003F4478" w:rsidRPr="0019442E" w:rsidTr="00CE6D14">
        <w:trPr>
          <w:trHeight w:val="38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2.2. Территория (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муниципальное образование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) реализации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3F4478" w:rsidRDefault="003F4478" w:rsidP="003F4478">
            <w:r w:rsidRPr="001739D2">
              <w:t xml:space="preserve">Челябинская обл., Карталинский р-н, </w:t>
            </w:r>
            <w:proofErr w:type="spellStart"/>
            <w:r w:rsidRPr="001739D2">
              <w:t>Еленинка</w:t>
            </w:r>
            <w:proofErr w:type="spellEnd"/>
            <w:r w:rsidRPr="001739D2">
              <w:t xml:space="preserve"> с.</w:t>
            </w:r>
            <w:r w:rsidRPr="003F4478">
              <w:t xml:space="preserve">, </w:t>
            </w:r>
            <w:r>
              <w:t>п.Джабык</w:t>
            </w:r>
          </w:p>
        </w:tc>
      </w:tr>
      <w:tr w:rsidR="003F4478" w:rsidRPr="0019442E" w:rsidTr="00CE6D14">
        <w:trPr>
          <w:trHeight w:val="313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2.3. Цель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C74681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747425">
              <w:t>импортозамещение</w:t>
            </w:r>
            <w:proofErr w:type="spellEnd"/>
            <w:r w:rsidRPr="00747425">
              <w:t xml:space="preserve"> производства тонкодисперсных гидрофобных наполнителей из </w:t>
            </w:r>
            <w:r>
              <w:t>молотого мрамора</w:t>
            </w:r>
            <w:r w:rsidRPr="00747425">
              <w:t xml:space="preserve"> для</w:t>
            </w:r>
            <w:r>
              <w:t xml:space="preserve"> производства</w:t>
            </w:r>
            <w:r w:rsidRPr="00747425">
              <w:t xml:space="preserve"> полимеров и пластиков</w:t>
            </w:r>
          </w:p>
        </w:tc>
      </w:tr>
      <w:tr w:rsidR="003F4478" w:rsidRPr="0019442E" w:rsidTr="00CE6D14">
        <w:trPr>
          <w:trHeight w:val="559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 xml:space="preserve">2.4. </w:t>
            </w:r>
            <w:r w:rsidRPr="005719E2">
              <w:rPr>
                <w:rFonts w:ascii="Times New Roman" w:hAnsi="Times New Roman"/>
                <w:bCs/>
                <w:sz w:val="26"/>
                <w:szCs w:val="26"/>
              </w:rPr>
              <w:t xml:space="preserve">Краткое описание 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 xml:space="preserve">инвестиционного </w:t>
            </w:r>
            <w:r w:rsidRPr="005719E2">
              <w:rPr>
                <w:rFonts w:ascii="Times New Roman" w:hAnsi="Times New Roman"/>
                <w:bCs/>
                <w:sz w:val="26"/>
                <w:szCs w:val="26"/>
              </w:rPr>
              <w:t>проекта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и сроки его реализации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295D4C" w:rsidRDefault="00295D4C" w:rsidP="003F4478">
            <w:pPr>
              <w:spacing w:after="0" w:line="240" w:lineRule="auto"/>
            </w:pPr>
            <w:r w:rsidRPr="00295D4C">
              <w:t>2015-2016 год.</w:t>
            </w:r>
          </w:p>
        </w:tc>
      </w:tr>
      <w:tr w:rsidR="003F4478" w:rsidRPr="0019442E" w:rsidTr="00CE6D14">
        <w:trPr>
          <w:trHeight w:val="47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2.5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. Объем финансирования</w:t>
            </w:r>
            <w:r w:rsidRPr="005719E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 xml:space="preserve">инвестиционного </w:t>
            </w:r>
            <w:r w:rsidRPr="005719E2">
              <w:rPr>
                <w:rFonts w:ascii="Times New Roman" w:hAnsi="Times New Roman"/>
                <w:bCs/>
                <w:sz w:val="26"/>
                <w:szCs w:val="26"/>
              </w:rPr>
              <w:t>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295D4C" w:rsidRDefault="00295D4C" w:rsidP="003F4478">
            <w:pPr>
              <w:spacing w:after="0" w:line="240" w:lineRule="auto"/>
            </w:pPr>
            <w:r>
              <w:t>526 500</w:t>
            </w:r>
            <w:r w:rsidRPr="007D0BB8">
              <w:t> 000 рублей</w:t>
            </w:r>
          </w:p>
        </w:tc>
      </w:tr>
      <w:tr w:rsidR="003F4478" w:rsidRPr="005719E2" w:rsidTr="00CE6D14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2.6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. Предполагаемая структура финансирования инвестиционного проекта с указанием параметров привлечения финансирования:</w:t>
            </w:r>
          </w:p>
          <w:p w:rsidR="003F4478" w:rsidRPr="00E930B4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930B4">
              <w:rPr>
                <w:rFonts w:ascii="Times New Roman" w:hAnsi="Times New Roman"/>
                <w:bCs/>
                <w:sz w:val="26"/>
                <w:szCs w:val="26"/>
              </w:rPr>
              <w:t>2.6.1. собственный капитал;</w:t>
            </w:r>
          </w:p>
          <w:p w:rsidR="003F4478" w:rsidRPr="00E930B4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930B4">
              <w:rPr>
                <w:rFonts w:ascii="Times New Roman" w:hAnsi="Times New Roman"/>
                <w:bCs/>
                <w:sz w:val="26"/>
                <w:szCs w:val="26"/>
              </w:rPr>
              <w:t>2.6.2. средства участников;</w:t>
            </w:r>
          </w:p>
          <w:p w:rsidR="003F4478" w:rsidRPr="00E930B4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930B4">
              <w:rPr>
                <w:rFonts w:ascii="Times New Roman" w:hAnsi="Times New Roman"/>
                <w:bCs/>
                <w:sz w:val="26"/>
                <w:szCs w:val="26"/>
              </w:rPr>
              <w:t>2.6.3. заемное финансирование, планируемый срок погашения кредитов и займов;</w:t>
            </w:r>
          </w:p>
          <w:p w:rsidR="003F4478" w:rsidRPr="005719E2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930B4">
              <w:rPr>
                <w:rFonts w:ascii="Times New Roman" w:hAnsi="Times New Roman"/>
                <w:bCs/>
                <w:sz w:val="26"/>
                <w:szCs w:val="26"/>
              </w:rPr>
              <w:t>2.6.4. ожидаемый объем государственной поддержки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Default="00295D4C" w:rsidP="003F4478">
            <w:pPr>
              <w:spacing w:after="0" w:line="240" w:lineRule="auto"/>
            </w:pPr>
            <w:r w:rsidRPr="007D0BB8">
              <w:t>Необходимые (привлекаемые) финансовые ресурсы</w:t>
            </w:r>
            <w:r>
              <w:t xml:space="preserve"> – 220 </w:t>
            </w:r>
            <w:r w:rsidRPr="007D0BB8">
              <w:t>000</w:t>
            </w:r>
            <w:r>
              <w:t xml:space="preserve"> 00</w:t>
            </w:r>
            <w:r w:rsidRPr="007D0BB8">
              <w:t>0</w:t>
            </w:r>
            <w:r>
              <w:t xml:space="preserve"> </w:t>
            </w:r>
            <w:r w:rsidRPr="007D0BB8">
              <w:t>рублей</w:t>
            </w:r>
          </w:p>
          <w:p w:rsidR="00295D4C" w:rsidRPr="00C74681" w:rsidRDefault="00295D4C" w:rsidP="003F447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t>306 500 000 рублей – собственные средства компании</w:t>
            </w:r>
          </w:p>
        </w:tc>
      </w:tr>
      <w:tr w:rsidR="003F4478" w:rsidRPr="005719E2" w:rsidTr="00CE6D14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E930B4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93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 Прогнозируемый годовой доход (выручка) при выходе на полную мощность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4C" w:rsidRDefault="00295D4C" w:rsidP="00295D4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945 881 600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тыс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.р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уб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/год</w:t>
            </w:r>
          </w:p>
          <w:p w:rsidR="003F4478" w:rsidRPr="00C74681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F4478" w:rsidRPr="005719E2" w:rsidTr="00CE6D14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E930B4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930B4">
              <w:rPr>
                <w:rFonts w:ascii="Times New Roman" w:hAnsi="Times New Roman"/>
                <w:bCs/>
                <w:sz w:val="26"/>
                <w:szCs w:val="26"/>
              </w:rPr>
              <w:t>2.8 Количество создаваемых рабочих мест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C74681" w:rsidRDefault="00295D4C" w:rsidP="003F447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70</w:t>
            </w:r>
          </w:p>
        </w:tc>
      </w:tr>
      <w:tr w:rsidR="003F4478" w:rsidRPr="005719E2" w:rsidTr="00CE6D14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2.9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. Показатели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экономической эффективности проекта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2.9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.1. Чистая приведенная стоимость инвестиционного проекта (</w:t>
            </w:r>
            <w:r w:rsidRPr="0019442E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NPV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);</w:t>
            </w:r>
          </w:p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2.9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.2. Внутренняя норма доходности инвестиционного проекта (</w:t>
            </w:r>
            <w:r w:rsidRPr="0019442E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IRR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);</w:t>
            </w:r>
          </w:p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2.9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.3. Срок окупаемости инвестиционного проекта (</w:t>
            </w:r>
            <w:r w:rsidRPr="0019442E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PBP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);</w:t>
            </w:r>
          </w:p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2.9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.4. Ставка дисконтирования (</w:t>
            </w:r>
            <w:r w:rsidRPr="0019442E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WACC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);</w:t>
            </w:r>
          </w:p>
          <w:p w:rsidR="003F4478" w:rsidRPr="005719E2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2.9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.5. Дисконтированный срок окупаемости инвестиционного проекта (</w:t>
            </w:r>
            <w:r w:rsidRPr="0019442E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DPBP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4C" w:rsidRDefault="00295D4C" w:rsidP="00295D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IRR – 11%</w:t>
            </w:r>
          </w:p>
          <w:p w:rsidR="003F4478" w:rsidRPr="00C74681" w:rsidRDefault="00295D4C" w:rsidP="00295D4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95D4C">
              <w:rPr>
                <w:rFonts w:ascii="Calibri" w:hAnsi="Calibri"/>
                <w:color w:val="000000"/>
              </w:rPr>
              <w:t>NPV (15%)</w:t>
            </w:r>
            <w:r>
              <w:rPr>
                <w:rFonts w:ascii="Calibri" w:hAnsi="Calibri"/>
                <w:color w:val="000000"/>
              </w:rPr>
              <w:t xml:space="preserve"> - 33 309,47</w:t>
            </w:r>
          </w:p>
        </w:tc>
      </w:tr>
      <w:tr w:rsidR="003F4478" w:rsidRPr="0019442E" w:rsidTr="00CE6D14">
        <w:trPr>
          <w:trHeight w:val="556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2.10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тепень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готовности-проектной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документации</w:t>
            </w:r>
          </w:p>
          <w:p w:rsidR="003F4478" w:rsidRPr="00E930B4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930B4">
              <w:rPr>
                <w:rFonts w:ascii="Times New Roman" w:hAnsi="Times New Roman"/>
                <w:bCs/>
                <w:iCs/>
                <w:sz w:val="26"/>
                <w:szCs w:val="26"/>
              </w:rPr>
              <w:t>А) имеется технико-экономическое обоснование (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определены</w:t>
            </w:r>
            <w:r w:rsidRPr="00E930B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инвестиционные и текущие затраты проекта, подсчитаны доходы без подробной оценки рыночного спроса)</w:t>
            </w:r>
          </w:p>
          <w:p w:rsidR="003F4478" w:rsidRPr="00E930B4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930B4">
              <w:rPr>
                <w:rFonts w:ascii="Times New Roman" w:hAnsi="Times New Roman"/>
                <w:bCs/>
                <w:iCs/>
                <w:sz w:val="26"/>
                <w:szCs w:val="26"/>
              </w:rPr>
              <w:t>Б) разработан бизнес-план</w:t>
            </w:r>
          </w:p>
          <w:p w:rsidR="003F4478" w:rsidRPr="00F762AC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930B4">
              <w:rPr>
                <w:rFonts w:ascii="Times New Roman" w:hAnsi="Times New Roman"/>
                <w:bCs/>
                <w:iCs/>
                <w:sz w:val="26"/>
                <w:szCs w:val="26"/>
              </w:rPr>
              <w:t>В)разработан бизнес-план и проектно-сметная документация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Default="00295D4C" w:rsidP="003F447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 – 100%</w:t>
            </w:r>
          </w:p>
          <w:p w:rsidR="00295D4C" w:rsidRDefault="00295D4C" w:rsidP="003F447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Б – 100%</w:t>
            </w:r>
          </w:p>
          <w:p w:rsidR="00295D4C" w:rsidRPr="00C74681" w:rsidRDefault="00295D4C" w:rsidP="003F447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 – 70%</w:t>
            </w:r>
          </w:p>
        </w:tc>
      </w:tr>
      <w:tr w:rsidR="003F4478" w:rsidRPr="0019442E" w:rsidTr="00CE6D14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2.11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5719E2">
              <w:rPr>
                <w:rFonts w:ascii="Times New Roman" w:hAnsi="Times New Roman"/>
                <w:bCs/>
                <w:sz w:val="26"/>
                <w:szCs w:val="26"/>
              </w:rPr>
              <w:t xml:space="preserve">Наличие 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 xml:space="preserve">необходимой инженерной </w:t>
            </w:r>
            <w:r w:rsidRPr="005719E2">
              <w:rPr>
                <w:rFonts w:ascii="Times New Roman" w:hAnsi="Times New Roman"/>
                <w:bCs/>
                <w:sz w:val="26"/>
                <w:szCs w:val="26"/>
              </w:rPr>
              <w:t xml:space="preserve">инфраструктуры для реализации 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 xml:space="preserve">инвестиционного </w:t>
            </w:r>
            <w:r w:rsidRPr="005719E2">
              <w:rPr>
                <w:rFonts w:ascii="Times New Roman" w:hAnsi="Times New Roman"/>
                <w:bCs/>
                <w:sz w:val="26"/>
                <w:szCs w:val="26"/>
              </w:rPr>
              <w:t>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C74681" w:rsidRDefault="00295D4C" w:rsidP="003F447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Есть</w:t>
            </w:r>
          </w:p>
        </w:tc>
      </w:tr>
      <w:tr w:rsidR="003F4478" w:rsidRPr="0019442E" w:rsidTr="00CE6D14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2.12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F6F24">
              <w:rPr>
                <w:rFonts w:ascii="Times New Roman" w:hAnsi="Times New Roman"/>
                <w:bCs/>
                <w:sz w:val="26"/>
                <w:szCs w:val="26"/>
              </w:rPr>
              <w:t>Наличие инвестиционного проекта в 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омплексном инвестиционном</w:t>
            </w:r>
            <w:r w:rsidRPr="00EF6F24">
              <w:rPr>
                <w:rFonts w:ascii="Times New Roman" w:hAnsi="Times New Roman"/>
                <w:bCs/>
                <w:sz w:val="26"/>
                <w:szCs w:val="26"/>
              </w:rPr>
              <w:t xml:space="preserve"> план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EF6F24">
              <w:rPr>
                <w:rFonts w:ascii="Times New Roman" w:hAnsi="Times New Roman"/>
                <w:bCs/>
                <w:sz w:val="26"/>
                <w:szCs w:val="26"/>
              </w:rPr>
              <w:t xml:space="preserve"> развития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(моногорода)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F4478" w:rsidRPr="0019442E" w:rsidTr="00CE6D14">
        <w:trPr>
          <w:trHeight w:val="543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277E8F" w:rsidRDefault="003F4478" w:rsidP="003F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2.13</w:t>
            </w:r>
            <w:r w:rsidRPr="00277E8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277E8F">
              <w:rPr>
                <w:rFonts w:ascii="Times New Roman" w:hAnsi="Times New Roman" w:cs="Times New Roman"/>
                <w:sz w:val="28"/>
                <w:szCs w:val="28"/>
              </w:rPr>
              <w:t>На какой стадии находится проект: какие виды работ осуществлены, какой объем денежных средств вложен, планируемая дата ввода проекта в эксплуатацию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C74681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F4478" w:rsidRPr="0019442E" w:rsidTr="00CE6D14">
        <w:trPr>
          <w:trHeight w:val="543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Default="003F4478" w:rsidP="003F44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2.14 Планируемые объемы налоговых поступлений в бюджеты всех уровней в разрезе отдельных налогов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C74681" w:rsidRDefault="00295D4C" w:rsidP="003F447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231 419 500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руб</w:t>
            </w:r>
            <w:proofErr w:type="spellEnd"/>
          </w:p>
        </w:tc>
      </w:tr>
      <w:tr w:rsidR="003F4478" w:rsidRPr="0019442E" w:rsidTr="00CE6D14">
        <w:trPr>
          <w:trHeight w:val="273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AA5780" w:rsidRDefault="003F4478" w:rsidP="003F4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A5780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3. Информация об инициаторах инвестиционного проекта</w:t>
            </w:r>
          </w:p>
        </w:tc>
      </w:tr>
      <w:tr w:rsidR="003F4478" w:rsidRPr="005719E2" w:rsidTr="00CE6D14">
        <w:trPr>
          <w:trHeight w:val="2176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3.1. Инициаторы инвестиционного проекта:</w:t>
            </w:r>
          </w:p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3.1.1. юридическое лицо, реализующее инвестиционный проект;</w:t>
            </w:r>
          </w:p>
          <w:p w:rsidR="003F4478" w:rsidRPr="005719E2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3.1.2. акционеры (учредители) юридического лица, реализующего инвестиционный проект, владеющие пакетом акций более 5 процентов;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C74681" w:rsidRDefault="00295D4C" w:rsidP="003F447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D0BB8">
              <w:t>«РИФ-</w:t>
            </w:r>
            <w:r w:rsidRPr="00150EBC">
              <w:t>Микромрамор</w:t>
            </w:r>
            <w:r w:rsidRPr="007D0BB8">
              <w:t>»</w:t>
            </w:r>
          </w:p>
        </w:tc>
      </w:tr>
      <w:tr w:rsidR="003F4478" w:rsidRPr="0019442E" w:rsidTr="00CE6D14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 xml:space="preserve">3.2. Наличие </w:t>
            </w:r>
            <w:proofErr w:type="spellStart"/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предпроектной</w:t>
            </w:r>
            <w:proofErr w:type="spellEnd"/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 xml:space="preserve"> подготовки и необходимых компетенций в сфере реализации проектов в соответствующей отрасли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Default="0073129D" w:rsidP="003F447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Первая стадия проекта была реализована в 2013 году и в настоящий момент успешно функционирует.</w:t>
            </w:r>
          </w:p>
          <w:p w:rsidR="0073129D" w:rsidRPr="00C74681" w:rsidRDefault="0073129D" w:rsidP="0073129D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Настоящий проект – это вторая стадия, расширение уже имеющихся мощностей.</w:t>
            </w:r>
          </w:p>
        </w:tc>
      </w:tr>
      <w:tr w:rsidR="003F4478" w:rsidRPr="0019442E" w:rsidTr="00CE6D14">
        <w:trPr>
          <w:trHeight w:val="281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AA5780" w:rsidRDefault="003F4478" w:rsidP="003F4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A578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4. Требования к продукции</w:t>
            </w:r>
          </w:p>
        </w:tc>
      </w:tr>
      <w:tr w:rsidR="003F4478" w:rsidRPr="0019442E" w:rsidTr="00CE6D14">
        <w:trPr>
          <w:trHeight w:val="25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664911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4.1 </w:t>
            </w:r>
            <w:r w:rsidRPr="00664911">
              <w:rPr>
                <w:rFonts w:ascii="Times New Roman" w:hAnsi="Times New Roman" w:cs="Times New Roman"/>
                <w:sz w:val="26"/>
                <w:szCs w:val="26"/>
              </w:rPr>
              <w:t>Информация о выпуске в рамках проекта импортозамещающей продукции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Default="0073129D" w:rsidP="00731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Мрамор молотый марка </w:t>
            </w:r>
            <w:r w:rsidRPr="0073129D">
              <w:rPr>
                <w:rFonts w:ascii="Calibri" w:hAnsi="Calibri"/>
                <w:color w:val="000000"/>
              </w:rPr>
              <w:t>РМ2Т</w:t>
            </w:r>
            <w:r>
              <w:rPr>
                <w:rFonts w:ascii="Calibri" w:hAnsi="Calibri"/>
                <w:color w:val="000000"/>
              </w:rPr>
              <w:t xml:space="preserve"> - 43 546 тонн в год</w:t>
            </w:r>
          </w:p>
          <w:p w:rsidR="0073129D" w:rsidRDefault="0073129D" w:rsidP="00731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Мрамор молотый марка </w:t>
            </w:r>
            <w:r w:rsidRPr="0073129D">
              <w:rPr>
                <w:rFonts w:ascii="Calibri" w:hAnsi="Calibri"/>
                <w:color w:val="000000"/>
              </w:rPr>
              <w:t>РМ</w:t>
            </w:r>
            <w:r>
              <w:rPr>
                <w:rFonts w:ascii="Calibri" w:hAnsi="Calibri"/>
                <w:color w:val="000000"/>
              </w:rPr>
              <w:t>1</w:t>
            </w:r>
            <w:r w:rsidRPr="0073129D"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 xml:space="preserve"> – </w:t>
            </w:r>
            <w:r w:rsidRPr="0073129D">
              <w:rPr>
                <w:rFonts w:ascii="Calibri" w:hAnsi="Calibri"/>
                <w:color w:val="000000"/>
              </w:rPr>
              <w:t>39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3129D">
              <w:rPr>
                <w:rFonts w:ascii="Calibri" w:hAnsi="Calibri"/>
                <w:color w:val="000000"/>
              </w:rPr>
              <w:t>917</w:t>
            </w:r>
            <w:r>
              <w:rPr>
                <w:rFonts w:ascii="Calibri" w:hAnsi="Calibri"/>
                <w:color w:val="000000"/>
              </w:rPr>
              <w:t xml:space="preserve"> тонн в год</w:t>
            </w:r>
          </w:p>
          <w:p w:rsidR="0073129D" w:rsidRPr="0073129D" w:rsidRDefault="0073129D" w:rsidP="00731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Мрамор молотый марка РМ0.95</w:t>
            </w:r>
            <w:r w:rsidRPr="0073129D"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 xml:space="preserve"> – </w:t>
            </w:r>
            <w:r w:rsidRPr="0073129D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3129D">
              <w:rPr>
                <w:rFonts w:ascii="Calibri" w:hAnsi="Calibri"/>
                <w:color w:val="000000"/>
              </w:rPr>
              <w:t>515</w:t>
            </w:r>
            <w:r>
              <w:rPr>
                <w:rFonts w:ascii="Calibri" w:hAnsi="Calibri"/>
                <w:color w:val="000000"/>
              </w:rPr>
              <w:t xml:space="preserve"> тонн в год</w:t>
            </w:r>
          </w:p>
        </w:tc>
      </w:tr>
      <w:tr w:rsidR="003F4478" w:rsidRPr="005719E2" w:rsidTr="00CE6D14">
        <w:trPr>
          <w:trHeight w:val="220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664911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4.2 </w:t>
            </w:r>
            <w:r w:rsidRPr="00664911">
              <w:rPr>
                <w:rFonts w:ascii="Times New Roman" w:hAnsi="Times New Roman"/>
                <w:bCs/>
                <w:sz w:val="26"/>
                <w:szCs w:val="26"/>
              </w:rPr>
              <w:t>Информация о возможности поставок продукции на экспорт и ее конкурентоспособности на мировом рынке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3E4B2E" w:rsidRDefault="0073129D" w:rsidP="003E4B2E">
            <w:pPr>
              <w:rPr>
                <w:rFonts w:ascii="Calibri" w:hAnsi="Calibri"/>
                <w:color w:val="000000"/>
              </w:rPr>
            </w:pPr>
            <w:r w:rsidRPr="003E4B2E">
              <w:rPr>
                <w:rFonts w:ascii="Calibri" w:hAnsi="Calibri"/>
                <w:color w:val="000000"/>
              </w:rPr>
              <w:t>Имеются заказы на экспорт продукта в страны в рамках таможенного союза.</w:t>
            </w:r>
          </w:p>
          <w:p w:rsidR="0073129D" w:rsidRPr="003E4B2E" w:rsidRDefault="0073129D" w:rsidP="003E4B2E">
            <w:pPr>
              <w:rPr>
                <w:rFonts w:ascii="Calibri" w:hAnsi="Calibri"/>
                <w:color w:val="000000"/>
              </w:rPr>
            </w:pPr>
            <w:r w:rsidRPr="003E4B2E">
              <w:rPr>
                <w:rFonts w:ascii="Calibri" w:hAnsi="Calibri"/>
                <w:color w:val="000000"/>
              </w:rPr>
              <w:t>Продукт является конкурентоспособным на мировом рынке, т.к. качество исходного сырья признано международным сообществом потребителей, а готовый продукт производится на современном высокотехнологичном импортном оборудовании.</w:t>
            </w:r>
          </w:p>
        </w:tc>
      </w:tr>
      <w:tr w:rsidR="003F4478" w:rsidRPr="0019442E" w:rsidTr="00CE6D14">
        <w:trPr>
          <w:trHeight w:val="269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78" w:rsidRPr="00AA5780" w:rsidRDefault="003F4478" w:rsidP="003F4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A5780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5. Риски реализации инвестиционного проекта</w:t>
            </w:r>
          </w:p>
        </w:tc>
      </w:tr>
      <w:tr w:rsidR="003F4478" w:rsidRPr="002F4E03" w:rsidTr="00CE6D14">
        <w:trPr>
          <w:trHeight w:val="280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5.1</w:t>
            </w:r>
            <w:r w:rsidRPr="0019442E">
              <w:rPr>
                <w:rFonts w:ascii="Times New Roman" w:hAnsi="Times New Roman"/>
                <w:bCs/>
                <w:sz w:val="26"/>
                <w:szCs w:val="26"/>
              </w:rPr>
              <w:t>. Отраслевые риски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B2E" w:rsidRDefault="003E4B2E" w:rsidP="003E4B2E">
            <w:pPr>
              <w:spacing w:after="0"/>
            </w:pPr>
            <w:r w:rsidRPr="00BF0340">
              <w:t>риски потерь, связанные с неблагоприятным изменением ценовых индексов на товары, корпоративные ценные бумаги.</w:t>
            </w:r>
          </w:p>
          <w:p w:rsidR="003F4478" w:rsidRPr="002F4E03" w:rsidRDefault="003E4B2E" w:rsidP="003E4B2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lang w:eastAsia="ru-RU"/>
              </w:rPr>
              <w:t>Данные риски в нашем случае маловероятны, т.к. ООО «РИФ-Микромрамор» не является публичной. Возможно, единственные потери могут быть связаны с ростом цен на ГСМ, но и в этом случае риски потерь минимальны, 90-95% перевозок нашего продукта осуществляется железнодорожным транспортом.</w:t>
            </w:r>
          </w:p>
        </w:tc>
      </w:tr>
      <w:tr w:rsidR="003F4478" w:rsidRPr="002F4E03" w:rsidTr="00CE6D14">
        <w:trPr>
          <w:trHeight w:val="280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5.2. Риск снижения спроса и цен на продукцию </w:t>
            </w:r>
            <w:r w:rsidRPr="00FA475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(в том числе, в связи с усилением конкуренции, снижением объемов </w:t>
            </w:r>
            <w:r w:rsidRPr="00FA4759">
              <w:rPr>
                <w:rFonts w:ascii="Times New Roman" w:hAnsi="Times New Roman"/>
                <w:bCs/>
                <w:i/>
                <w:sz w:val="26"/>
                <w:szCs w:val="26"/>
              </w:rPr>
              <w:lastRenderedPageBreak/>
              <w:t>потребления продукции и т.д.)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2F4E03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F4478" w:rsidRPr="002F4E03" w:rsidTr="00CE6D14">
        <w:trPr>
          <w:trHeight w:val="24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5.3. Правовые риски, в том числе, риски государственного регулирования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2F4E03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F4478" w:rsidRPr="002F4E03" w:rsidTr="00CE6D14">
        <w:trPr>
          <w:trHeight w:val="232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5.4. Технологический риск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B2E" w:rsidRPr="006C5270" w:rsidRDefault="003E4B2E" w:rsidP="003E4B2E">
            <w:pPr>
              <w:spacing w:after="0"/>
            </w:pPr>
            <w:r w:rsidRPr="006C5270">
              <w:t>вероятность потерь в результате возникновения при использовании новых технологий и продуктов;</w:t>
            </w:r>
          </w:p>
          <w:p w:rsidR="003E4B2E" w:rsidRPr="006C5270" w:rsidRDefault="003E4B2E" w:rsidP="003E4B2E">
            <w:r>
              <w:t>Потери, связанные с данными рисками маловероятны в среднесрочной перспективе. Научные исследования в этом направлении показывают, отсутствие конкурентов в простоте производства, стоимости готового продукта, доступности сырья.</w:t>
            </w:r>
          </w:p>
          <w:p w:rsidR="003E4B2E" w:rsidRDefault="003E4B2E" w:rsidP="003E4B2E">
            <w:pPr>
              <w:spacing w:after="0"/>
            </w:pPr>
            <w:r w:rsidRPr="006D28FD">
              <w:t>вероятность потерь в результа</w:t>
            </w:r>
            <w:r>
              <w:t>те сбоев и поломки оборудования.</w:t>
            </w:r>
          </w:p>
          <w:p w:rsidR="003E4B2E" w:rsidRDefault="003E4B2E" w:rsidP="003E4B2E">
            <w:r>
              <w:t>Данные риски вероятны, т.к. использование высокотехнологичного сложного оборудования предполагает возможные поломки и сбои.</w:t>
            </w:r>
          </w:p>
          <w:p w:rsidR="003F4478" w:rsidRPr="002F4E03" w:rsidRDefault="003E4B2E" w:rsidP="003E4B2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lang w:eastAsia="ru-RU"/>
              </w:rPr>
              <w:t>В данном случае некоторыми контрактами предусмотрено гарантийное техническое обслуживание приобретаемого оборудования. Так же часть оборудования будет обслуживаться собственными силами, используя накопленный опыт.</w:t>
            </w:r>
          </w:p>
        </w:tc>
      </w:tr>
      <w:tr w:rsidR="003F4478" w:rsidRPr="002F4E03" w:rsidTr="00CE6D14">
        <w:trPr>
          <w:trHeight w:val="232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5.5. Риск дефицита квалифицированных кадров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2F4E03" w:rsidRDefault="003E4B2E" w:rsidP="003F447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требуются высококвалифицированные кадры.</w:t>
            </w:r>
          </w:p>
        </w:tc>
      </w:tr>
      <w:tr w:rsidR="003F4478" w:rsidRPr="002F4E03" w:rsidTr="00CE6D14">
        <w:trPr>
          <w:trHeight w:val="232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19442E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5.6. Риск повышения себестоимости продукции </w:t>
            </w:r>
            <w:r w:rsidRPr="00664911">
              <w:rPr>
                <w:rFonts w:ascii="Times New Roman" w:hAnsi="Times New Roman"/>
                <w:bCs/>
                <w:i/>
                <w:sz w:val="26"/>
                <w:szCs w:val="26"/>
              </w:rPr>
              <w:t>(в том числе, из-за роста курсов валют)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B2E" w:rsidRDefault="003E4B2E" w:rsidP="003E4B2E">
            <w:pPr>
              <w:spacing w:after="0"/>
            </w:pPr>
            <w:r w:rsidRPr="00BF0340">
              <w:t>Валютные риски - риски потерь, связанные с неблагоприятным изменением курсов валют;</w:t>
            </w:r>
          </w:p>
          <w:p w:rsidR="003F4478" w:rsidRPr="002F4E03" w:rsidRDefault="003E4B2E" w:rsidP="003E4B2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lang w:eastAsia="ru-RU"/>
              </w:rPr>
              <w:t>По сведениям из официальных источников курсы основных валют будут снижаться на 0,2 в год последующие 5 лет. Но даже с учетом этого снижения использование нашей продукции будет экономически значительно выгоднее, чем импорт из Греции и Турции.</w:t>
            </w:r>
          </w:p>
        </w:tc>
      </w:tr>
      <w:tr w:rsidR="003F4478" w:rsidRPr="0019442E" w:rsidTr="00CE6D14">
        <w:trPr>
          <w:trHeight w:val="786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78" w:rsidRPr="00AA5780" w:rsidRDefault="003F4478" w:rsidP="003F4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A578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6. Анализ сильных и слабых сторон, возможностей и угроз инвестиционного проекта (</w:t>
            </w:r>
            <w:r w:rsidRPr="00AA578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SWOT</w:t>
            </w:r>
            <w:r w:rsidRPr="00AA578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-анализ)</w:t>
            </w:r>
          </w:p>
          <w:p w:rsidR="003F4478" w:rsidRPr="00594F5F" w:rsidRDefault="003F4478" w:rsidP="003F447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72713D" w:rsidRDefault="0072713D" w:rsidP="00E97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13D" w:rsidRPr="00E97854" w:rsidRDefault="0072713D" w:rsidP="00E978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713D" w:rsidRPr="00E97854" w:rsidSect="00E5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5092"/>
    <w:multiLevelType w:val="hybridMultilevel"/>
    <w:tmpl w:val="54104E82"/>
    <w:lvl w:ilvl="0" w:tplc="4B14B7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8D6B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745FC"/>
    <w:multiLevelType w:val="hybridMultilevel"/>
    <w:tmpl w:val="BEB6F100"/>
    <w:lvl w:ilvl="0" w:tplc="8B5E01F6">
      <w:start w:val="1"/>
      <w:numFmt w:val="bullet"/>
      <w:lvlText w:val="-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854"/>
    <w:rsid w:val="00295D4C"/>
    <w:rsid w:val="003E4B2E"/>
    <w:rsid w:val="003F4478"/>
    <w:rsid w:val="00693B19"/>
    <w:rsid w:val="0072713D"/>
    <w:rsid w:val="0073129D"/>
    <w:rsid w:val="00737A51"/>
    <w:rsid w:val="00A2293D"/>
    <w:rsid w:val="00C21771"/>
    <w:rsid w:val="00CE508D"/>
    <w:rsid w:val="00E548C3"/>
    <w:rsid w:val="00E9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1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71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2015-10-22T09:43:00Z</dcterms:created>
  <dcterms:modified xsi:type="dcterms:W3CDTF">2017-10-06T10:12:00Z</dcterms:modified>
</cp:coreProperties>
</file>