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B" w:rsidRPr="00CD2B3B" w:rsidRDefault="00CD2B3B" w:rsidP="00CD2B3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D2B3B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CD2B3B" w:rsidRPr="00CD2B3B" w:rsidRDefault="00CD2B3B" w:rsidP="00CD2B3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D2B3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D2B3B" w:rsidRPr="00CD2B3B" w:rsidRDefault="00CD2B3B" w:rsidP="00CD2B3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2B3B" w:rsidRPr="00CD2B3B" w:rsidRDefault="00CD2B3B" w:rsidP="00CD2B3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2B3B" w:rsidRPr="00CD2B3B" w:rsidRDefault="00CD2B3B" w:rsidP="00CD2B3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2B3B" w:rsidRPr="00CD2B3B" w:rsidRDefault="00CD2B3B" w:rsidP="00CD2B3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2B3B" w:rsidRPr="00CD2B3B" w:rsidRDefault="00CD2B3B" w:rsidP="00CD2B3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D2B3B" w:rsidRPr="00CD2B3B" w:rsidRDefault="00CD2B3B" w:rsidP="00CD2B3B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31</w:t>
      </w:r>
      <w:r w:rsidRPr="00CD2B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CD2B3B">
        <w:rPr>
          <w:bCs/>
          <w:sz w:val="28"/>
          <w:szCs w:val="28"/>
        </w:rPr>
        <w:t>2.20</w:t>
      </w:r>
      <w:r>
        <w:rPr>
          <w:bCs/>
          <w:sz w:val="28"/>
          <w:szCs w:val="28"/>
        </w:rPr>
        <w:t>19</w:t>
      </w:r>
      <w:r w:rsidRPr="00CD2B3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883</w:t>
      </w:r>
      <w:r w:rsidRPr="00CD2B3B">
        <w:rPr>
          <w:bCs/>
          <w:sz w:val="28"/>
          <w:szCs w:val="28"/>
        </w:rPr>
        <w:t>-р</w:t>
      </w:r>
    </w:p>
    <w:p w:rsidR="00CB593E" w:rsidRDefault="00CB593E" w:rsidP="004D523C">
      <w:pPr>
        <w:jc w:val="both"/>
        <w:rPr>
          <w:sz w:val="28"/>
          <w:szCs w:val="28"/>
        </w:rPr>
      </w:pPr>
    </w:p>
    <w:p w:rsidR="00CB593E" w:rsidRDefault="00CB593E" w:rsidP="004D523C">
      <w:pPr>
        <w:jc w:val="both"/>
        <w:rPr>
          <w:sz w:val="28"/>
          <w:szCs w:val="28"/>
        </w:rPr>
      </w:pPr>
    </w:p>
    <w:p w:rsidR="00CB593E" w:rsidRDefault="00CB593E" w:rsidP="004D523C">
      <w:pPr>
        <w:jc w:val="both"/>
        <w:rPr>
          <w:sz w:val="28"/>
          <w:szCs w:val="28"/>
        </w:rPr>
      </w:pPr>
    </w:p>
    <w:p w:rsidR="00CB593E" w:rsidRDefault="00CB593E" w:rsidP="004D523C">
      <w:pPr>
        <w:jc w:val="both"/>
        <w:rPr>
          <w:sz w:val="28"/>
          <w:szCs w:val="28"/>
        </w:rPr>
      </w:pPr>
    </w:p>
    <w:p w:rsidR="00CB593E" w:rsidRDefault="00CB593E" w:rsidP="004D523C">
      <w:pPr>
        <w:jc w:val="both"/>
        <w:rPr>
          <w:sz w:val="28"/>
          <w:szCs w:val="28"/>
        </w:rPr>
      </w:pPr>
    </w:p>
    <w:p w:rsidR="004D523C" w:rsidRPr="004D523C" w:rsidRDefault="004D523C" w:rsidP="004D523C">
      <w:pPr>
        <w:jc w:val="both"/>
        <w:rPr>
          <w:sz w:val="28"/>
          <w:szCs w:val="28"/>
        </w:rPr>
      </w:pPr>
      <w:r w:rsidRPr="004D523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</w:p>
    <w:p w:rsidR="004D523C" w:rsidRPr="004D523C" w:rsidRDefault="004D523C" w:rsidP="004D523C">
      <w:pPr>
        <w:jc w:val="both"/>
        <w:rPr>
          <w:sz w:val="28"/>
          <w:szCs w:val="28"/>
        </w:rPr>
      </w:pPr>
      <w:r w:rsidRPr="004D523C">
        <w:rPr>
          <w:sz w:val="28"/>
          <w:szCs w:val="28"/>
        </w:rPr>
        <w:t>в распоряжение администрации</w:t>
      </w:r>
    </w:p>
    <w:p w:rsidR="004D523C" w:rsidRPr="004D523C" w:rsidRDefault="004D523C" w:rsidP="004D523C">
      <w:pPr>
        <w:jc w:val="both"/>
        <w:rPr>
          <w:sz w:val="28"/>
          <w:szCs w:val="28"/>
        </w:rPr>
      </w:pPr>
      <w:r w:rsidRPr="004D523C">
        <w:rPr>
          <w:sz w:val="28"/>
          <w:szCs w:val="28"/>
        </w:rPr>
        <w:t>Карталинского муниципального</w:t>
      </w:r>
    </w:p>
    <w:p w:rsidR="004D523C" w:rsidRPr="004D523C" w:rsidRDefault="004D523C" w:rsidP="004D523C">
      <w:pPr>
        <w:jc w:val="both"/>
        <w:rPr>
          <w:sz w:val="28"/>
          <w:szCs w:val="28"/>
        </w:rPr>
      </w:pPr>
      <w:r w:rsidRPr="004D523C">
        <w:rPr>
          <w:sz w:val="28"/>
          <w:szCs w:val="28"/>
        </w:rPr>
        <w:t>района от 10.05.2018 года № 282/1-р</w:t>
      </w:r>
    </w:p>
    <w:p w:rsidR="004D523C" w:rsidRPr="004D523C" w:rsidRDefault="004D523C" w:rsidP="004D523C">
      <w:pPr>
        <w:jc w:val="both"/>
        <w:rPr>
          <w:sz w:val="28"/>
          <w:szCs w:val="28"/>
        </w:rPr>
      </w:pPr>
    </w:p>
    <w:p w:rsidR="004D523C" w:rsidRPr="004D523C" w:rsidRDefault="004D523C" w:rsidP="004D523C">
      <w:pPr>
        <w:jc w:val="both"/>
        <w:rPr>
          <w:sz w:val="28"/>
          <w:szCs w:val="28"/>
        </w:rPr>
      </w:pPr>
    </w:p>
    <w:p w:rsidR="004D523C" w:rsidRDefault="004D523C" w:rsidP="00CB593E">
      <w:pPr>
        <w:ind w:firstLine="709"/>
        <w:jc w:val="both"/>
        <w:rPr>
          <w:sz w:val="28"/>
          <w:szCs w:val="28"/>
        </w:rPr>
      </w:pPr>
      <w:r w:rsidRPr="004D523C">
        <w:rPr>
          <w:sz w:val="28"/>
          <w:szCs w:val="28"/>
        </w:rPr>
        <w:t>1. Внести в распоряжение администрации</w:t>
      </w:r>
      <w:r w:rsidR="00CB593E">
        <w:rPr>
          <w:sz w:val="28"/>
          <w:szCs w:val="28"/>
        </w:rPr>
        <w:t xml:space="preserve"> </w:t>
      </w:r>
      <w:r w:rsidRPr="004D523C">
        <w:rPr>
          <w:sz w:val="28"/>
          <w:szCs w:val="28"/>
        </w:rPr>
        <w:t>Карталинского муниципального  района от 10.05.2018 года № 282/1-р «Об утверждении состава Единой комиссии по осуществлению закупок путем проведения конкурсов, аукционов, запросов котировок, запросов предложений»</w:t>
      </w:r>
      <w:r w:rsidR="00CB593E">
        <w:rPr>
          <w:sz w:val="28"/>
          <w:szCs w:val="28"/>
        </w:rPr>
        <w:t xml:space="preserve"> </w:t>
      </w:r>
      <w:r w:rsidRPr="004D523C">
        <w:rPr>
          <w:sz w:val="28"/>
          <w:szCs w:val="28"/>
        </w:rPr>
        <w:t>следующ</w:t>
      </w:r>
      <w:r w:rsidR="00CB593E">
        <w:rPr>
          <w:sz w:val="28"/>
          <w:szCs w:val="28"/>
        </w:rPr>
        <w:t>и</w:t>
      </w:r>
      <w:r w:rsidRPr="004D523C">
        <w:rPr>
          <w:sz w:val="28"/>
          <w:szCs w:val="28"/>
        </w:rPr>
        <w:t>е изменения:</w:t>
      </w:r>
    </w:p>
    <w:p w:rsidR="00CB593E" w:rsidRPr="004D523C" w:rsidRDefault="00CB593E" w:rsidP="00CB5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52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D523C">
        <w:rPr>
          <w:sz w:val="28"/>
          <w:szCs w:val="28"/>
        </w:rPr>
        <w:t>ввести в состав Единой комиссии</w:t>
      </w:r>
      <w:r>
        <w:rPr>
          <w:sz w:val="28"/>
          <w:szCs w:val="28"/>
        </w:rPr>
        <w:t xml:space="preserve"> </w:t>
      </w:r>
      <w:r w:rsidRPr="004D523C">
        <w:rPr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предложений:</w:t>
      </w:r>
      <w:r>
        <w:rPr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67"/>
        <w:gridCol w:w="6910"/>
      </w:tblGrid>
      <w:tr w:rsidR="00CB593E" w:rsidTr="00CB593E">
        <w:tc>
          <w:tcPr>
            <w:tcW w:w="2093" w:type="dxa"/>
          </w:tcPr>
          <w:p w:rsidR="00CB593E" w:rsidRDefault="00CB593E" w:rsidP="00CB593E">
            <w:pPr>
              <w:jc w:val="both"/>
              <w:rPr>
                <w:sz w:val="28"/>
                <w:szCs w:val="28"/>
              </w:rPr>
            </w:pPr>
            <w:r w:rsidRPr="004D523C">
              <w:rPr>
                <w:sz w:val="28"/>
                <w:szCs w:val="28"/>
              </w:rPr>
              <w:t>Блинов</w:t>
            </w:r>
            <w:r>
              <w:rPr>
                <w:sz w:val="28"/>
                <w:szCs w:val="28"/>
              </w:rPr>
              <w:t>а</w:t>
            </w:r>
            <w:r w:rsidRPr="004D523C">
              <w:rPr>
                <w:sz w:val="28"/>
                <w:szCs w:val="28"/>
              </w:rPr>
              <w:t xml:space="preserve"> Н.О.</w:t>
            </w:r>
          </w:p>
        </w:tc>
        <w:tc>
          <w:tcPr>
            <w:tcW w:w="567" w:type="dxa"/>
          </w:tcPr>
          <w:p w:rsidR="00CB593E" w:rsidRDefault="00CB593E" w:rsidP="00CB5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CB593E" w:rsidRDefault="00CB593E" w:rsidP="00CB5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4D523C">
              <w:rPr>
                <w:sz w:val="28"/>
                <w:szCs w:val="28"/>
              </w:rPr>
              <w:t xml:space="preserve"> по закупкам отдела по экономике и муниципальным закупкам администрации Карталинского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D523C" w:rsidRPr="004D523C" w:rsidRDefault="00CB593E" w:rsidP="00CB5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23C" w:rsidRPr="004D523C">
        <w:rPr>
          <w:sz w:val="28"/>
          <w:szCs w:val="28"/>
        </w:rPr>
        <w:t>) выв</w:t>
      </w:r>
      <w:r>
        <w:rPr>
          <w:sz w:val="28"/>
          <w:szCs w:val="28"/>
        </w:rPr>
        <w:t xml:space="preserve">ести из состава Единой комиссии </w:t>
      </w:r>
      <w:r w:rsidRPr="004D523C">
        <w:rPr>
          <w:sz w:val="28"/>
          <w:szCs w:val="28"/>
        </w:rPr>
        <w:t xml:space="preserve">по осуществлению закупок путем проведения конкурсов, аукционов, запросов котировок, запросов предложений </w:t>
      </w:r>
      <w:r w:rsidR="004D523C" w:rsidRPr="004D523C">
        <w:rPr>
          <w:sz w:val="28"/>
          <w:szCs w:val="28"/>
        </w:rPr>
        <w:t>Рыбакову И.П</w:t>
      </w:r>
      <w:r>
        <w:rPr>
          <w:sz w:val="28"/>
          <w:szCs w:val="28"/>
        </w:rPr>
        <w:t xml:space="preserve">., </w:t>
      </w:r>
      <w:r w:rsidR="004D523C" w:rsidRPr="004D523C">
        <w:rPr>
          <w:sz w:val="28"/>
          <w:szCs w:val="28"/>
        </w:rPr>
        <w:t>Марковского С.В.</w:t>
      </w:r>
      <w:r w:rsidR="004D523C" w:rsidRPr="004D523C">
        <w:rPr>
          <w:sz w:val="28"/>
          <w:szCs w:val="28"/>
        </w:rPr>
        <w:tab/>
      </w:r>
    </w:p>
    <w:p w:rsidR="004D523C" w:rsidRPr="004D523C" w:rsidRDefault="004D523C" w:rsidP="00CB593E">
      <w:pPr>
        <w:ind w:firstLine="709"/>
        <w:jc w:val="both"/>
        <w:rPr>
          <w:sz w:val="28"/>
          <w:szCs w:val="28"/>
        </w:rPr>
      </w:pPr>
      <w:r w:rsidRPr="004D523C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 района.</w:t>
      </w:r>
    </w:p>
    <w:p w:rsidR="00EE0468" w:rsidRDefault="004D523C" w:rsidP="00CB593E">
      <w:pPr>
        <w:ind w:firstLine="709"/>
        <w:jc w:val="both"/>
        <w:rPr>
          <w:sz w:val="28"/>
          <w:szCs w:val="28"/>
        </w:rPr>
      </w:pPr>
      <w:r w:rsidRPr="004D523C">
        <w:rPr>
          <w:sz w:val="28"/>
          <w:szCs w:val="28"/>
        </w:rPr>
        <w:t>3. 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CB593E" w:rsidRDefault="00CB593E" w:rsidP="00CB593E">
      <w:pPr>
        <w:jc w:val="both"/>
        <w:rPr>
          <w:rFonts w:eastAsiaTheme="minorHAnsi"/>
          <w:sz w:val="28"/>
          <w:szCs w:val="28"/>
          <w:lang w:eastAsia="en-US"/>
        </w:rPr>
      </w:pPr>
    </w:p>
    <w:p w:rsidR="00CB593E" w:rsidRPr="00CB593E" w:rsidRDefault="00CB593E" w:rsidP="00CB593E">
      <w:pPr>
        <w:jc w:val="both"/>
        <w:rPr>
          <w:rFonts w:eastAsiaTheme="minorHAnsi"/>
          <w:sz w:val="28"/>
          <w:szCs w:val="28"/>
          <w:lang w:eastAsia="en-US"/>
        </w:rPr>
      </w:pPr>
    </w:p>
    <w:p w:rsidR="00CB593E" w:rsidRPr="00CB593E" w:rsidRDefault="00CB593E" w:rsidP="00CB593E">
      <w:pPr>
        <w:jc w:val="both"/>
        <w:rPr>
          <w:rFonts w:eastAsia="Calibri"/>
          <w:sz w:val="28"/>
          <w:szCs w:val="28"/>
        </w:rPr>
      </w:pPr>
      <w:r w:rsidRPr="00CB593E">
        <w:rPr>
          <w:rFonts w:eastAsia="Calibri"/>
          <w:sz w:val="28"/>
          <w:szCs w:val="28"/>
        </w:rPr>
        <w:t xml:space="preserve">Временно исполняющий </w:t>
      </w:r>
    </w:p>
    <w:p w:rsidR="00CB593E" w:rsidRPr="00CB593E" w:rsidRDefault="00CB593E" w:rsidP="00CB593E">
      <w:pPr>
        <w:jc w:val="both"/>
        <w:rPr>
          <w:rFonts w:eastAsia="Calibri"/>
          <w:sz w:val="28"/>
          <w:szCs w:val="28"/>
        </w:rPr>
      </w:pPr>
      <w:r w:rsidRPr="00CB593E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4D523C" w:rsidRDefault="00CB593E" w:rsidP="00CD2B3B">
      <w:pPr>
        <w:jc w:val="both"/>
        <w:rPr>
          <w:sz w:val="28"/>
          <w:szCs w:val="28"/>
        </w:rPr>
      </w:pPr>
      <w:r w:rsidRPr="00CB593E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CB593E">
        <w:rPr>
          <w:rFonts w:eastAsia="Calibri"/>
          <w:sz w:val="28"/>
          <w:szCs w:val="28"/>
        </w:rPr>
        <w:tab/>
        <w:t xml:space="preserve">        </w:t>
      </w:r>
      <w:r w:rsidRPr="00CB593E">
        <w:rPr>
          <w:rFonts w:eastAsia="Calibri"/>
          <w:sz w:val="28"/>
          <w:szCs w:val="28"/>
        </w:rPr>
        <w:tab/>
      </w:r>
      <w:r w:rsidRPr="00CB593E">
        <w:rPr>
          <w:rFonts w:eastAsia="Calibri"/>
          <w:sz w:val="28"/>
          <w:szCs w:val="28"/>
        </w:rPr>
        <w:tab/>
      </w:r>
      <w:r w:rsidRPr="00CB593E">
        <w:rPr>
          <w:rFonts w:eastAsia="Calibri"/>
          <w:sz w:val="28"/>
          <w:szCs w:val="28"/>
        </w:rPr>
        <w:tab/>
        <w:t xml:space="preserve">        Г.Г. Синтяева</w:t>
      </w:r>
    </w:p>
    <w:p w:rsidR="00CD2B3B" w:rsidRPr="00CB593E" w:rsidRDefault="00CD2B3B" w:rsidP="00CD2B3B">
      <w:pPr>
        <w:jc w:val="both"/>
        <w:rPr>
          <w:rFonts w:eastAsia="Calibri"/>
          <w:sz w:val="28"/>
          <w:szCs w:val="28"/>
          <w:lang w:eastAsia="en-US"/>
        </w:rPr>
      </w:pPr>
    </w:p>
    <w:sectPr w:rsidR="00CD2B3B" w:rsidRPr="00CB593E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310" w:rsidRDefault="003A7310" w:rsidP="00997407">
      <w:r>
        <w:separator/>
      </w:r>
    </w:p>
  </w:endnote>
  <w:endnote w:type="continuationSeparator" w:id="1">
    <w:p w:rsidR="003A7310" w:rsidRDefault="003A731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310" w:rsidRDefault="003A7310" w:rsidP="00997407">
      <w:r>
        <w:separator/>
      </w:r>
    </w:p>
  </w:footnote>
  <w:footnote w:type="continuationSeparator" w:id="1">
    <w:p w:rsidR="003A7310" w:rsidRDefault="003A731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4D6FB3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2B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B5930"/>
    <w:rsid w:val="000E2AC2"/>
    <w:rsid w:val="000F20B5"/>
    <w:rsid w:val="00110885"/>
    <w:rsid w:val="00137294"/>
    <w:rsid w:val="00181693"/>
    <w:rsid w:val="00235AE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3A7310"/>
    <w:rsid w:val="0041778E"/>
    <w:rsid w:val="00456840"/>
    <w:rsid w:val="00474191"/>
    <w:rsid w:val="00480015"/>
    <w:rsid w:val="004C2951"/>
    <w:rsid w:val="004D523C"/>
    <w:rsid w:val="004D573A"/>
    <w:rsid w:val="004D6FB3"/>
    <w:rsid w:val="004F1784"/>
    <w:rsid w:val="00532233"/>
    <w:rsid w:val="00540392"/>
    <w:rsid w:val="005466E0"/>
    <w:rsid w:val="005A0D90"/>
    <w:rsid w:val="00624560"/>
    <w:rsid w:val="006310E6"/>
    <w:rsid w:val="00650B47"/>
    <w:rsid w:val="0068581E"/>
    <w:rsid w:val="00686E15"/>
    <w:rsid w:val="006F4F81"/>
    <w:rsid w:val="006F6ADD"/>
    <w:rsid w:val="00731446"/>
    <w:rsid w:val="00745646"/>
    <w:rsid w:val="0076103E"/>
    <w:rsid w:val="00791CDC"/>
    <w:rsid w:val="007F46C2"/>
    <w:rsid w:val="00804C15"/>
    <w:rsid w:val="00806ED9"/>
    <w:rsid w:val="008210BE"/>
    <w:rsid w:val="00834FAE"/>
    <w:rsid w:val="00845F96"/>
    <w:rsid w:val="008533C8"/>
    <w:rsid w:val="00866EEC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E60D6"/>
    <w:rsid w:val="00A05897"/>
    <w:rsid w:val="00A13411"/>
    <w:rsid w:val="00A9572E"/>
    <w:rsid w:val="00AC78EC"/>
    <w:rsid w:val="00B60357"/>
    <w:rsid w:val="00BA75E3"/>
    <w:rsid w:val="00BF7086"/>
    <w:rsid w:val="00C158BF"/>
    <w:rsid w:val="00C40043"/>
    <w:rsid w:val="00C44B2D"/>
    <w:rsid w:val="00C50B41"/>
    <w:rsid w:val="00CB593E"/>
    <w:rsid w:val="00CC5BD6"/>
    <w:rsid w:val="00CD2B3B"/>
    <w:rsid w:val="00CE656E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A7E63"/>
    <w:rsid w:val="00FC1A4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>USN Team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2019-01-25T05:08:00Z</cp:lastPrinted>
  <dcterms:created xsi:type="dcterms:W3CDTF">2020-02-13T03:11:00Z</dcterms:created>
  <dcterms:modified xsi:type="dcterms:W3CDTF">2020-02-17T06:45:00Z</dcterms:modified>
</cp:coreProperties>
</file>