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92" w:rsidRDefault="00A46C92" w:rsidP="00A46C9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A46C92" w:rsidRDefault="00A46C92" w:rsidP="00A46C92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Протокола №  </w:t>
      </w:r>
      <w:r w:rsidR="00243333">
        <w:rPr>
          <w:rFonts w:ascii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 xml:space="preserve">заседания Муниципального </w:t>
      </w:r>
      <w:r w:rsidRPr="00DF75CE">
        <w:rPr>
          <w:rFonts w:ascii="Times New Roman" w:hAnsi="Times New Roman" w:cs="Times New Roman"/>
          <w:sz w:val="26"/>
          <w:szCs w:val="26"/>
        </w:rPr>
        <w:t>проектного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в Карталинском муниципальном </w:t>
      </w:r>
      <w:r w:rsidRPr="00DF75CE">
        <w:rPr>
          <w:rFonts w:ascii="Times New Roman" w:hAnsi="Times New Roman" w:cs="Times New Roman"/>
          <w:sz w:val="26"/>
          <w:szCs w:val="26"/>
        </w:rPr>
        <w:t>районе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243333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43333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A46C92" w:rsidRDefault="00A46C92" w:rsidP="00A46C92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A46C92" w:rsidRDefault="00A46C92" w:rsidP="00A46C92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С. Н. Шулаев</w:t>
      </w:r>
    </w:p>
    <w:p w:rsidR="00A46C92" w:rsidRDefault="00A46C92" w:rsidP="00A4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680A" w:rsidRDefault="00A46C92" w:rsidP="00E268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242">
        <w:rPr>
          <w:rFonts w:ascii="Times New Roman" w:hAnsi="Times New Roman" w:cs="Times New Roman"/>
          <w:sz w:val="26"/>
          <w:szCs w:val="26"/>
        </w:rPr>
        <w:t>Паспорт проекта</w:t>
      </w:r>
      <w:r w:rsidR="00E2680A">
        <w:rPr>
          <w:rFonts w:ascii="Times New Roman" w:hAnsi="Times New Roman" w:cs="Times New Roman"/>
          <w:sz w:val="26"/>
          <w:szCs w:val="26"/>
        </w:rPr>
        <w:t xml:space="preserve"> </w:t>
      </w:r>
      <w:r w:rsidR="00E2680A" w:rsidRPr="00581C2D">
        <w:rPr>
          <w:rFonts w:ascii="Times New Roman" w:hAnsi="Times New Roman" w:cs="Times New Roman"/>
          <w:sz w:val="26"/>
          <w:szCs w:val="26"/>
        </w:rPr>
        <w:t>«</w:t>
      </w:r>
      <w:r w:rsidR="001C7D60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E2680A" w:rsidRPr="00581C2D">
        <w:rPr>
          <w:rFonts w:ascii="Times New Roman" w:hAnsi="Times New Roman" w:cs="Times New Roman"/>
          <w:sz w:val="26"/>
          <w:szCs w:val="26"/>
        </w:rPr>
        <w:t>»</w:t>
      </w:r>
    </w:p>
    <w:p w:rsidR="00A46C92" w:rsidRPr="00A05242" w:rsidRDefault="00A46C92" w:rsidP="00E268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242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A46C92" w:rsidRPr="00A05242" w:rsidRDefault="00A46C92" w:rsidP="00A4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92" w:rsidRPr="00A05242" w:rsidRDefault="00A46C92" w:rsidP="00A46C9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05242">
        <w:rPr>
          <w:rFonts w:ascii="Times New Roman" w:hAnsi="Times New Roman" w:cs="Times New Roman"/>
          <w:sz w:val="26"/>
          <w:szCs w:val="26"/>
        </w:rPr>
        <w:t>1. Основные положения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79"/>
        <w:gridCol w:w="1804"/>
        <w:gridCol w:w="2381"/>
        <w:gridCol w:w="1490"/>
      </w:tblGrid>
      <w:tr w:rsidR="00A46C92" w:rsidRPr="00A05242" w:rsidTr="009A0566">
        <w:tc>
          <w:tcPr>
            <w:tcW w:w="2172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2828" w:type="pct"/>
            <w:gridSpan w:val="3"/>
          </w:tcPr>
          <w:p w:rsidR="00A46C92" w:rsidRPr="00A05242" w:rsidRDefault="00354D2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Здравоохранение, о</w:t>
            </w:r>
            <w:r w:rsidR="00E2680A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</w:p>
        </w:tc>
      </w:tr>
      <w:tr w:rsidR="00A46C92" w:rsidRPr="00A05242" w:rsidTr="00E2680A">
        <w:tc>
          <w:tcPr>
            <w:tcW w:w="2172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проекта</w:t>
            </w:r>
          </w:p>
        </w:tc>
        <w:tc>
          <w:tcPr>
            <w:tcW w:w="760" w:type="pct"/>
          </w:tcPr>
          <w:p w:rsidR="00A46C92" w:rsidRPr="00A05242" w:rsidRDefault="00354D22" w:rsidP="00E268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жилого фонда</w:t>
            </w:r>
          </w:p>
        </w:tc>
        <w:tc>
          <w:tcPr>
            <w:tcW w:w="1260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Срок начала и окончания проекта</w:t>
            </w:r>
          </w:p>
        </w:tc>
        <w:tc>
          <w:tcPr>
            <w:tcW w:w="808" w:type="pct"/>
            <w:vAlign w:val="center"/>
          </w:tcPr>
          <w:p w:rsidR="00A46C92" w:rsidRPr="00A05242" w:rsidRDefault="00AF0A10" w:rsidP="00AF0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A46C92" w:rsidRPr="00A05242" w:rsidTr="009A0566">
        <w:tc>
          <w:tcPr>
            <w:tcW w:w="2172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Куратор проекта</w:t>
            </w:r>
          </w:p>
        </w:tc>
        <w:tc>
          <w:tcPr>
            <w:tcW w:w="2828" w:type="pct"/>
            <w:gridSpan w:val="3"/>
          </w:tcPr>
          <w:p w:rsidR="00A46C92" w:rsidRPr="007D397A" w:rsidRDefault="00D75276" w:rsidP="002C10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="002C108D">
              <w:rPr>
                <w:rFonts w:ascii="Times New Roman" w:hAnsi="Times New Roman" w:cs="Times New Roman"/>
                <w:sz w:val="26"/>
                <w:szCs w:val="26"/>
              </w:rPr>
              <w:t>по имущественной и земельной политике</w:t>
            </w:r>
            <w:r w:rsidRPr="007D397A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 </w:t>
            </w:r>
            <w:r w:rsidR="002C108D">
              <w:rPr>
                <w:rFonts w:ascii="Times New Roman" w:hAnsi="Times New Roman" w:cs="Times New Roman"/>
                <w:sz w:val="26"/>
                <w:szCs w:val="26"/>
              </w:rPr>
              <w:t>Селезнёва Елена Сергеевна</w:t>
            </w:r>
          </w:p>
        </w:tc>
      </w:tr>
      <w:tr w:rsidR="00A46C92" w:rsidRPr="00A05242" w:rsidTr="009A0566">
        <w:tc>
          <w:tcPr>
            <w:tcW w:w="2172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2828" w:type="pct"/>
            <w:gridSpan w:val="3"/>
          </w:tcPr>
          <w:p w:rsidR="00A46C92" w:rsidRPr="007D397A" w:rsidRDefault="00D75276" w:rsidP="00D7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397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123927">
              <w:rPr>
                <w:rFonts w:ascii="Times New Roman" w:hAnsi="Times New Roman" w:cs="Times New Roman"/>
                <w:sz w:val="26"/>
                <w:szCs w:val="26"/>
              </w:rPr>
              <w:t>по имущественной и земельной политике</w:t>
            </w:r>
            <w:r w:rsidR="00123927" w:rsidRPr="007D3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97A">
              <w:rPr>
                <w:rFonts w:ascii="Times New Roman" w:hAnsi="Times New Roman" w:cs="Times New Roman"/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7D397A" w:rsidRPr="00A05242" w:rsidTr="009A0566">
        <w:tc>
          <w:tcPr>
            <w:tcW w:w="2172" w:type="pct"/>
          </w:tcPr>
          <w:p w:rsidR="007D397A" w:rsidRPr="00A05242" w:rsidRDefault="007D397A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2828" w:type="pct"/>
            <w:gridSpan w:val="3"/>
          </w:tcPr>
          <w:p w:rsidR="007D397A" w:rsidRPr="007D397A" w:rsidRDefault="00EA2901" w:rsidP="00A336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имущественной и земельной политике Карталинского муниципального района, Мясоедова Оксана Владимировна</w:t>
            </w:r>
          </w:p>
        </w:tc>
      </w:tr>
      <w:tr w:rsidR="007D397A" w:rsidRPr="00A05242" w:rsidTr="009A0566">
        <w:tc>
          <w:tcPr>
            <w:tcW w:w="2172" w:type="pct"/>
          </w:tcPr>
          <w:p w:rsidR="007D397A" w:rsidRPr="00A05242" w:rsidRDefault="007D397A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Перечень основных исполнителей и соисполнителей</w:t>
            </w:r>
          </w:p>
        </w:tc>
        <w:tc>
          <w:tcPr>
            <w:tcW w:w="2828" w:type="pct"/>
            <w:gridSpan w:val="3"/>
          </w:tcPr>
          <w:p w:rsidR="007D397A" w:rsidRPr="00D21071" w:rsidRDefault="00EA2901" w:rsidP="00EA29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имущественной и земельной политике Карта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линского муниципального района</w:t>
            </w:r>
          </w:p>
        </w:tc>
      </w:tr>
      <w:tr w:rsidR="007D397A" w:rsidRPr="00A05242" w:rsidTr="009A0566">
        <w:tc>
          <w:tcPr>
            <w:tcW w:w="2172" w:type="pct"/>
          </w:tcPr>
          <w:p w:rsidR="007D397A" w:rsidRPr="00A05242" w:rsidRDefault="007D397A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Разработчик паспорта проекта</w:t>
            </w:r>
          </w:p>
        </w:tc>
        <w:tc>
          <w:tcPr>
            <w:tcW w:w="2828" w:type="pct"/>
            <w:gridSpan w:val="3"/>
          </w:tcPr>
          <w:p w:rsidR="007D397A" w:rsidRPr="00A05242" w:rsidRDefault="007D397A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 Митянова Татьяна Вячеславовна</w:t>
            </w:r>
          </w:p>
        </w:tc>
      </w:tr>
    </w:tbl>
    <w:p w:rsidR="00A46C92" w:rsidRPr="00A05242" w:rsidRDefault="00A46C92" w:rsidP="00A46C9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C92" w:rsidRPr="00A05242" w:rsidRDefault="00A46C92" w:rsidP="00A46C9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05242">
        <w:rPr>
          <w:rFonts w:ascii="Times New Roman" w:hAnsi="Times New Roman" w:cs="Times New Roman"/>
          <w:sz w:val="26"/>
          <w:szCs w:val="26"/>
        </w:rPr>
        <w:t>2. Содержание проекта (программы)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77"/>
        <w:gridCol w:w="2253"/>
        <w:gridCol w:w="1399"/>
        <w:gridCol w:w="1441"/>
        <w:gridCol w:w="1001"/>
        <w:gridCol w:w="838"/>
        <w:gridCol w:w="845"/>
      </w:tblGrid>
      <w:tr w:rsidR="0011084A" w:rsidRPr="00A05242" w:rsidTr="0011084A">
        <w:tc>
          <w:tcPr>
            <w:tcW w:w="1054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3946" w:type="pct"/>
            <w:gridSpan w:val="6"/>
          </w:tcPr>
          <w:p w:rsidR="00A46C92" w:rsidRPr="00A05242" w:rsidRDefault="001860C5" w:rsidP="00186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работников бюджетной сферы, признанных нуждающимися в жилом помещении и привлечение квалифицированных кадров в сфере здравоохранения и образования на территорию Карталинского муниципального района</w:t>
            </w:r>
          </w:p>
        </w:tc>
      </w:tr>
      <w:tr w:rsidR="0011084A" w:rsidRPr="00A05242" w:rsidTr="0011084A">
        <w:trPr>
          <w:trHeight w:val="72"/>
        </w:trPr>
        <w:tc>
          <w:tcPr>
            <w:tcW w:w="1054" w:type="pct"/>
            <w:vMerge w:val="restar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Показатели проекта и их значение по годам</w:t>
            </w:r>
          </w:p>
        </w:tc>
        <w:tc>
          <w:tcPr>
            <w:tcW w:w="1143" w:type="pct"/>
            <w:vMerge w:val="restar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10" w:type="pct"/>
            <w:vMerge w:val="restar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Тип показателя</w:t>
            </w:r>
          </w:p>
        </w:tc>
        <w:tc>
          <w:tcPr>
            <w:tcW w:w="731" w:type="pct"/>
            <w:vMerge w:val="restart"/>
          </w:tcPr>
          <w:p w:rsidR="00A46C92" w:rsidRPr="00647F9D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F9D">
              <w:rPr>
                <w:rFonts w:ascii="Times New Roman" w:hAnsi="Times New Roman" w:cs="Times New Roman"/>
                <w:sz w:val="26"/>
                <w:szCs w:val="26"/>
              </w:rPr>
              <w:t>Базовое значение (текущее)</w:t>
            </w:r>
          </w:p>
        </w:tc>
        <w:tc>
          <w:tcPr>
            <w:tcW w:w="1362" w:type="pct"/>
            <w:gridSpan w:val="3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11084A" w:rsidRPr="00A05242" w:rsidTr="0011084A">
        <w:trPr>
          <w:trHeight w:val="70"/>
        </w:trPr>
        <w:tc>
          <w:tcPr>
            <w:tcW w:w="1054" w:type="pct"/>
            <w:vMerge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vMerge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</w:tcPr>
          <w:p w:rsidR="00A46C92" w:rsidRPr="00647F9D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25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29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11084A" w:rsidRPr="00A05242" w:rsidTr="0011084A">
        <w:trPr>
          <w:trHeight w:val="70"/>
        </w:trPr>
        <w:tc>
          <w:tcPr>
            <w:tcW w:w="1054" w:type="pct"/>
            <w:vMerge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</w:tcPr>
          <w:p w:rsidR="00A46C92" w:rsidRPr="00A05242" w:rsidRDefault="008D55BE" w:rsidP="003A7F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объектов</w:t>
            </w:r>
            <w:r w:rsidR="003A7FED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приобретения жилищного фонда,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предоставляемого по договорам специализированного (служебного) найма работникам бюджетной сферы Карталинского муниципального района</w:t>
            </w:r>
          </w:p>
        </w:tc>
        <w:tc>
          <w:tcPr>
            <w:tcW w:w="710" w:type="pct"/>
          </w:tcPr>
          <w:p w:rsidR="00A46C92" w:rsidRPr="00A05242" w:rsidRDefault="0011084A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731" w:type="pct"/>
          </w:tcPr>
          <w:p w:rsidR="00A46C92" w:rsidRPr="00647F9D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F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08" w:type="pct"/>
          </w:tcPr>
          <w:p w:rsidR="00A46C92" w:rsidRPr="00A05242" w:rsidRDefault="008D55BE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084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25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9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1084A" w:rsidRPr="00A05242" w:rsidTr="0011084A">
        <w:tc>
          <w:tcPr>
            <w:tcW w:w="1054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проекта</w:t>
            </w:r>
          </w:p>
        </w:tc>
        <w:tc>
          <w:tcPr>
            <w:tcW w:w="3946" w:type="pct"/>
            <w:gridSpan w:val="6"/>
          </w:tcPr>
          <w:p w:rsidR="00A46C92" w:rsidRPr="00A05242" w:rsidRDefault="00A46C92" w:rsidP="002479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реализации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2017 году </w:t>
            </w: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планируется достичь следующих результатов:</w:t>
            </w:r>
          </w:p>
          <w:p w:rsidR="00A46C92" w:rsidRDefault="002A5EE5" w:rsidP="002479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47902">
              <w:rPr>
                <w:rFonts w:ascii="Times New Roman" w:hAnsi="Times New Roman" w:cs="Times New Roman"/>
                <w:sz w:val="26"/>
                <w:szCs w:val="26"/>
              </w:rPr>
              <w:t>осуществление поддержки р</w:t>
            </w:r>
            <w:bookmarkStart w:id="0" w:name="_GoBack"/>
            <w:bookmarkEnd w:id="0"/>
            <w:r w:rsidR="00247902">
              <w:rPr>
                <w:rFonts w:ascii="Times New Roman" w:hAnsi="Times New Roman" w:cs="Times New Roman"/>
                <w:sz w:val="26"/>
                <w:szCs w:val="26"/>
              </w:rPr>
              <w:t>аботников бюджетной сферы, признанных нуждающимися в жилом помещении;</w:t>
            </w:r>
          </w:p>
          <w:p w:rsidR="00247902" w:rsidRDefault="00247902" w:rsidP="002479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привлечение квалифицированных кадров на территорию Карталинского муниципального района;</w:t>
            </w:r>
          </w:p>
          <w:p w:rsidR="00247902" w:rsidRPr="00A05242" w:rsidRDefault="00247902" w:rsidP="002479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формирование муниципального жилищного фонда, предоставляемого по договорам найма специализированного (служебного) помещения</w:t>
            </w:r>
          </w:p>
        </w:tc>
      </w:tr>
      <w:tr w:rsidR="0011084A" w:rsidRPr="00A05242" w:rsidTr="0011084A">
        <w:tc>
          <w:tcPr>
            <w:tcW w:w="1054" w:type="pct"/>
          </w:tcPr>
          <w:p w:rsidR="00A46C92" w:rsidRPr="000C26A9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26A9">
              <w:rPr>
                <w:rFonts w:ascii="Times New Roman" w:hAnsi="Times New Roman" w:cs="Times New Roman"/>
                <w:sz w:val="26"/>
                <w:szCs w:val="26"/>
              </w:rPr>
              <w:t>Описание модели функционирования результатов проекта</w:t>
            </w:r>
          </w:p>
        </w:tc>
        <w:tc>
          <w:tcPr>
            <w:tcW w:w="3946" w:type="pct"/>
            <w:gridSpan w:val="6"/>
          </w:tcPr>
          <w:p w:rsidR="00A46C92" w:rsidRDefault="00A46C92" w:rsidP="009A056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 функционирования результатов проекта представляет собой пошаговую цепь реализации взаимосвязанных мероприятий:</w:t>
            </w:r>
          </w:p>
          <w:p w:rsidR="00A46C92" w:rsidRDefault="00A46C92" w:rsidP="009A056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A7FED">
              <w:rPr>
                <w:rFonts w:ascii="Times New Roman" w:hAnsi="Times New Roman" w:cs="Times New Roman"/>
                <w:sz w:val="26"/>
                <w:szCs w:val="26"/>
              </w:rPr>
              <w:t>Предоставление работнику бюджетной сферы, признанному нуждающимся в жилом помещении, жилой площади по договору специализированного (служебного) найма</w:t>
            </w:r>
            <w:r w:rsidR="009E6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6C92" w:rsidRDefault="00A46C92" w:rsidP="009A056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E668A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</w:t>
            </w:r>
            <w:r w:rsidR="003A7FED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 </w:t>
            </w:r>
            <w:r w:rsidR="009E668A">
              <w:rPr>
                <w:rFonts w:ascii="Times New Roman" w:hAnsi="Times New Roman" w:cs="Times New Roman"/>
                <w:sz w:val="26"/>
                <w:szCs w:val="26"/>
              </w:rPr>
              <w:t xml:space="preserve">высококвалифицированными кадрами </w:t>
            </w:r>
            <w:r w:rsidR="003A7FED">
              <w:rPr>
                <w:rFonts w:ascii="Times New Roman" w:hAnsi="Times New Roman" w:cs="Times New Roman"/>
                <w:sz w:val="26"/>
                <w:szCs w:val="26"/>
              </w:rPr>
              <w:t>в учреждениях</w:t>
            </w:r>
            <w:r w:rsidR="009E668A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и образования.</w:t>
            </w:r>
          </w:p>
          <w:p w:rsidR="00A46C92" w:rsidRPr="00A05242" w:rsidRDefault="00A46C92" w:rsidP="009E668A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9E668A">
              <w:rPr>
                <w:rFonts w:ascii="Times New Roman" w:hAnsi="Times New Roman" w:cs="Times New Roman"/>
                <w:sz w:val="26"/>
                <w:szCs w:val="26"/>
              </w:rPr>
              <w:t>Предоставление доступа населения Карталинского муниципального района к услугам, оказываемым высококвалифицированными кадрами в учреждениях здравоохранения и образования сроком на 10 лет и более.</w:t>
            </w:r>
          </w:p>
        </w:tc>
      </w:tr>
    </w:tbl>
    <w:p w:rsidR="00A46C92" w:rsidRPr="00A05242" w:rsidRDefault="00A46C92" w:rsidP="00A46C9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C92" w:rsidRPr="00A05242" w:rsidRDefault="00A46C92" w:rsidP="00A4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5242">
        <w:rPr>
          <w:rFonts w:ascii="Times New Roman" w:hAnsi="Times New Roman" w:cs="Times New Roman"/>
          <w:sz w:val="26"/>
          <w:szCs w:val="26"/>
        </w:rPr>
        <w:t>3. Этапы и контрольные точки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42"/>
        <w:gridCol w:w="2634"/>
        <w:gridCol w:w="5122"/>
        <w:gridCol w:w="1356"/>
      </w:tblGrid>
      <w:tr w:rsidR="00874188" w:rsidRPr="00A05242" w:rsidTr="009A0566">
        <w:tc>
          <w:tcPr>
            <w:tcW w:w="415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22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37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Тип (завершение этапа/контрольная точка)</w:t>
            </w:r>
          </w:p>
        </w:tc>
        <w:tc>
          <w:tcPr>
            <w:tcW w:w="726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</w:p>
        </w:tc>
      </w:tr>
      <w:tr w:rsidR="00874188" w:rsidRPr="00A05242" w:rsidTr="00CC5E46">
        <w:tc>
          <w:tcPr>
            <w:tcW w:w="415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22" w:type="pct"/>
          </w:tcPr>
          <w:p w:rsidR="00A46C92" w:rsidRPr="00A05242" w:rsidRDefault="002122CF" w:rsidP="002122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и организация работ по приобретению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2637" w:type="pct"/>
            <w:vAlign w:val="center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726" w:type="pct"/>
            <w:vMerge w:val="restart"/>
            <w:vAlign w:val="center"/>
          </w:tcPr>
          <w:p w:rsidR="00A46C92" w:rsidRPr="00A05242" w:rsidRDefault="00A46C92" w:rsidP="00CC5E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874188" w:rsidRPr="00A05242" w:rsidTr="009A0566">
        <w:tc>
          <w:tcPr>
            <w:tcW w:w="415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22" w:type="pct"/>
          </w:tcPr>
          <w:p w:rsidR="00A46C92" w:rsidRPr="00A05242" w:rsidRDefault="00BD1F13" w:rsidP="00A43C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работникам бюджетной сферы жилой площади на основании договора специализированного </w:t>
            </w:r>
            <w:r w:rsidR="00A43C0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служебного</w:t>
            </w:r>
            <w:r w:rsidR="00A43C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найма</w:t>
            </w:r>
          </w:p>
        </w:tc>
        <w:tc>
          <w:tcPr>
            <w:tcW w:w="2637" w:type="pct"/>
            <w:vAlign w:val="center"/>
          </w:tcPr>
          <w:p w:rsidR="00A46C92" w:rsidRPr="00A05242" w:rsidRDefault="00A46C92" w:rsidP="008741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Завершающий этап мероприятия по </w:t>
            </w:r>
            <w:r w:rsidR="00874188">
              <w:rPr>
                <w:rFonts w:ascii="Times New Roman" w:hAnsi="Times New Roman" w:cs="Times New Roman"/>
                <w:sz w:val="26"/>
                <w:szCs w:val="26"/>
              </w:rPr>
              <w:t>реализации проекта «</w:t>
            </w:r>
            <w:r w:rsidR="002122CF">
              <w:rPr>
                <w:rFonts w:ascii="Times New Roman" w:hAnsi="Times New Roman" w:cs="Times New Roman"/>
                <w:sz w:val="26"/>
                <w:szCs w:val="26"/>
              </w:rPr>
              <w:t>Приобретение жилого фонда для работников бюджетной сферы</w:t>
            </w:r>
            <w:r w:rsidR="008741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26" w:type="pct"/>
            <w:vMerge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C92" w:rsidRPr="00A05242" w:rsidRDefault="00A46C92" w:rsidP="00A46C9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C92" w:rsidRPr="00A05242" w:rsidRDefault="00A46C92" w:rsidP="00A46C9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Бюджет проекта</w:t>
      </w:r>
      <w:r w:rsidRPr="00A0524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тыс</w:t>
      </w:r>
      <w:r w:rsidRPr="00A05242">
        <w:rPr>
          <w:rFonts w:ascii="Times New Roman" w:hAnsi="Times New Roman" w:cs="Times New Roman"/>
          <w:sz w:val="26"/>
          <w:szCs w:val="26"/>
        </w:rPr>
        <w:t>. руб.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45"/>
        <w:gridCol w:w="2820"/>
        <w:gridCol w:w="1843"/>
        <w:gridCol w:w="1557"/>
        <w:gridCol w:w="1689"/>
      </w:tblGrid>
      <w:tr w:rsidR="004C2D16" w:rsidRPr="004C2D16" w:rsidTr="009A0566">
        <w:tc>
          <w:tcPr>
            <w:tcW w:w="2418" w:type="pct"/>
            <w:gridSpan w:val="2"/>
            <w:vMerge w:val="restar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82" w:type="pct"/>
            <w:gridSpan w:val="3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</w:tr>
      <w:tr w:rsidR="004C2D16" w:rsidRPr="004C2D16" w:rsidTr="009A0566">
        <w:tc>
          <w:tcPr>
            <w:tcW w:w="2418" w:type="pct"/>
            <w:gridSpan w:val="2"/>
            <w:vMerge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90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57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4C2D16" w:rsidRPr="004C2D16" w:rsidTr="009A0566">
        <w:tc>
          <w:tcPr>
            <w:tcW w:w="987" w:type="pct"/>
            <w:vMerge w:val="restar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Бюджетные источники</w:t>
            </w:r>
          </w:p>
        </w:tc>
        <w:tc>
          <w:tcPr>
            <w:tcW w:w="1431" w:type="pct"/>
          </w:tcPr>
          <w:p w:rsidR="00A46C92" w:rsidRPr="004C2D16" w:rsidRDefault="00A46C92" w:rsidP="009A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2D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</w:p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935" w:type="pct"/>
          </w:tcPr>
          <w:p w:rsidR="00A46C92" w:rsidRPr="004C2D16" w:rsidRDefault="007746D3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0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2D16" w:rsidRPr="004C2D16" w:rsidTr="009A0566">
        <w:tc>
          <w:tcPr>
            <w:tcW w:w="987" w:type="pct"/>
            <w:vMerge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35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2D16" w:rsidRPr="004C2D16" w:rsidTr="009A0566">
        <w:tc>
          <w:tcPr>
            <w:tcW w:w="987" w:type="pct"/>
            <w:vMerge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5" w:type="pct"/>
          </w:tcPr>
          <w:p w:rsidR="00A46C92" w:rsidRPr="004C2D16" w:rsidRDefault="00D7649A" w:rsidP="00D764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2 906,2</w:t>
            </w:r>
          </w:p>
        </w:tc>
        <w:tc>
          <w:tcPr>
            <w:tcW w:w="790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2D16" w:rsidRPr="004C2D16" w:rsidTr="009A0566">
        <w:tc>
          <w:tcPr>
            <w:tcW w:w="2418" w:type="pct"/>
            <w:gridSpan w:val="2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582" w:type="pct"/>
            <w:gridSpan w:val="3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746D3" w:rsidRPr="004C2D16" w:rsidTr="009A0566">
        <w:tc>
          <w:tcPr>
            <w:tcW w:w="2418" w:type="pct"/>
            <w:gridSpan w:val="2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35" w:type="pct"/>
          </w:tcPr>
          <w:p w:rsidR="00A46C92" w:rsidRPr="004C2D16" w:rsidRDefault="00D7649A" w:rsidP="00E77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2 906,2</w:t>
            </w:r>
          </w:p>
        </w:tc>
        <w:tc>
          <w:tcPr>
            <w:tcW w:w="790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pct"/>
          </w:tcPr>
          <w:p w:rsidR="00A46C92" w:rsidRPr="004C2D16" w:rsidRDefault="00A46C92" w:rsidP="009A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46C92" w:rsidRPr="004C2D16" w:rsidRDefault="00A46C92" w:rsidP="00A46C9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C92" w:rsidRPr="00A05242" w:rsidRDefault="00A46C92" w:rsidP="00A46C9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05242">
        <w:rPr>
          <w:rFonts w:ascii="Times New Roman" w:hAnsi="Times New Roman" w:cs="Times New Roman"/>
          <w:sz w:val="26"/>
          <w:szCs w:val="26"/>
        </w:rPr>
        <w:t>5. Ключевые риски и возможности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2"/>
        <w:gridCol w:w="4097"/>
        <w:gridCol w:w="5085"/>
      </w:tblGrid>
      <w:tr w:rsidR="00A46C92" w:rsidRPr="00A05242" w:rsidTr="009A0566">
        <w:tc>
          <w:tcPr>
            <w:tcW w:w="341" w:type="pct"/>
          </w:tcPr>
          <w:p w:rsidR="00A46C92" w:rsidRPr="00A05242" w:rsidRDefault="00A46C92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46C92" w:rsidRPr="00A05242" w:rsidRDefault="00A46C92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79" w:type="pct"/>
          </w:tcPr>
          <w:p w:rsidR="00A46C92" w:rsidRPr="00A05242" w:rsidRDefault="00A46C92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Наименование риска/возможности</w:t>
            </w:r>
          </w:p>
        </w:tc>
        <w:tc>
          <w:tcPr>
            <w:tcW w:w="2580" w:type="pct"/>
          </w:tcPr>
          <w:p w:rsidR="00A46C92" w:rsidRPr="00A05242" w:rsidRDefault="00A46C92" w:rsidP="009A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риска/реализации возможности</w:t>
            </w:r>
          </w:p>
        </w:tc>
      </w:tr>
      <w:tr w:rsidR="00A46C92" w:rsidRPr="00A05242" w:rsidTr="009A0566">
        <w:tc>
          <w:tcPr>
            <w:tcW w:w="341" w:type="pct"/>
          </w:tcPr>
          <w:p w:rsidR="00A46C92" w:rsidRPr="00A05242" w:rsidRDefault="00A46C92" w:rsidP="009A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79" w:type="pct"/>
          </w:tcPr>
          <w:p w:rsidR="00A46C92" w:rsidRPr="0019265F" w:rsidRDefault="00A43C0F" w:rsidP="00A43C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65F">
              <w:rPr>
                <w:rFonts w:ascii="Times New Roman" w:hAnsi="Times New Roman" w:cs="Times New Roman"/>
                <w:sz w:val="26"/>
                <w:szCs w:val="26"/>
              </w:rPr>
              <w:t>Риск низкой заинтересованности специалистов из иных муниципальных районов региона, вызванный условием в течение 10 лет, с момента заключения договора, осуществлять профессиональную деятельность по месту предоставляемого жилья</w:t>
            </w:r>
          </w:p>
        </w:tc>
        <w:tc>
          <w:tcPr>
            <w:tcW w:w="2580" w:type="pct"/>
          </w:tcPr>
          <w:p w:rsidR="00A46C92" w:rsidRPr="0019265F" w:rsidRDefault="0019265F" w:rsidP="0019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65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Предоставление, на основании договора специализированного (служебного) найма, </w:t>
            </w:r>
            <w:r w:rsidR="00A43C0F" w:rsidRPr="0019265F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r w:rsidRPr="0019265F">
              <w:rPr>
                <w:rFonts w:ascii="Times New Roman" w:hAnsi="Times New Roman" w:cs="Times New Roman"/>
                <w:sz w:val="26"/>
                <w:szCs w:val="26"/>
              </w:rPr>
              <w:t>жилья квартиры в районах, обладающих наиболее развитой инфраструктурой.</w:t>
            </w:r>
            <w:r w:rsidR="00A43C0F" w:rsidRPr="00192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6612" w:rsidRPr="00A05242" w:rsidTr="009A0566">
        <w:tc>
          <w:tcPr>
            <w:tcW w:w="341" w:type="pct"/>
          </w:tcPr>
          <w:p w:rsidR="00486612" w:rsidRDefault="00486612" w:rsidP="009A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79" w:type="pct"/>
          </w:tcPr>
          <w:p w:rsidR="00486612" w:rsidRDefault="00D24940" w:rsidP="00D24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Риск з</w:t>
            </w:r>
            <w:r w:rsidR="00486612" w:rsidRPr="00901FDA">
              <w:rPr>
                <w:rFonts w:ascii="Times New Roman" w:hAnsi="Times New Roman" w:cs="Times New Roman"/>
                <w:sz w:val="26"/>
                <w:szCs w:val="26"/>
              </w:rPr>
              <w:t>амедлени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86612" w:rsidRPr="00901FDA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r w:rsidR="00486612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="00486612" w:rsidRPr="00901FDA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в связи с ухудшением экономической ситуации</w:t>
            </w:r>
          </w:p>
        </w:tc>
        <w:tc>
          <w:tcPr>
            <w:tcW w:w="2580" w:type="pct"/>
          </w:tcPr>
          <w:p w:rsidR="00486612" w:rsidRDefault="00926508" w:rsidP="009265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508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этапов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Pr="00926508">
              <w:rPr>
                <w:rFonts w:ascii="Times New Roman" w:hAnsi="Times New Roman" w:cs="Times New Roman"/>
                <w:sz w:val="26"/>
                <w:szCs w:val="26"/>
              </w:rPr>
              <w:t xml:space="preserve">проекта,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Pr="00926508">
              <w:rPr>
                <w:rFonts w:ascii="Times New Roman" w:hAnsi="Times New Roman" w:cs="Times New Roman"/>
                <w:sz w:val="26"/>
                <w:szCs w:val="26"/>
              </w:rPr>
              <w:t>приоритетност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6508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мероприятий проекта</w:t>
            </w:r>
          </w:p>
        </w:tc>
      </w:tr>
      <w:tr w:rsidR="00A46C92" w:rsidRPr="00A05242" w:rsidTr="009A0566">
        <w:tc>
          <w:tcPr>
            <w:tcW w:w="341" w:type="pct"/>
          </w:tcPr>
          <w:p w:rsidR="00A46C92" w:rsidRPr="00A05242" w:rsidRDefault="00486612" w:rsidP="009A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6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9" w:type="pct"/>
          </w:tcPr>
          <w:p w:rsidR="00A46C92" w:rsidRPr="00A05242" w:rsidRDefault="00D24940" w:rsidP="00FE1E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r w:rsidR="00FE1EAC">
              <w:rPr>
                <w:rFonts w:ascii="Times New Roman" w:hAnsi="Times New Roman" w:cs="Times New Roman"/>
                <w:sz w:val="26"/>
                <w:szCs w:val="26"/>
              </w:rPr>
              <w:t>привлечения специалистов из иных муниципальных районов региона</w:t>
            </w:r>
          </w:p>
        </w:tc>
        <w:tc>
          <w:tcPr>
            <w:tcW w:w="2580" w:type="pct"/>
          </w:tcPr>
          <w:p w:rsidR="00A46C92" w:rsidRPr="00A05242" w:rsidRDefault="00FE1EAC" w:rsidP="009A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отсутствия обязательного условия регистрации на территории Карталинского муниципального района на момент подачи заявления на участие в проекте по предоставлению жилья в специализированный (служебный) наём на максимально возможный период</w:t>
            </w:r>
          </w:p>
        </w:tc>
      </w:tr>
      <w:tr w:rsidR="00486612" w:rsidRPr="00A05242" w:rsidTr="009A0566">
        <w:tc>
          <w:tcPr>
            <w:tcW w:w="341" w:type="pct"/>
          </w:tcPr>
          <w:p w:rsidR="00486612" w:rsidRDefault="00486612" w:rsidP="009A0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79" w:type="pct"/>
          </w:tcPr>
          <w:p w:rsidR="00486612" w:rsidRDefault="00D24940" w:rsidP="002F6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r w:rsidR="002F6A88">
              <w:rPr>
                <w:rFonts w:ascii="Times New Roman" w:hAnsi="Times New Roman" w:cs="Times New Roman"/>
                <w:sz w:val="26"/>
                <w:szCs w:val="26"/>
              </w:rPr>
              <w:t>полной комплектации учреждений образования и здравоохранительной сферы высококвалифицированными кадрами со всего региона</w:t>
            </w:r>
          </w:p>
        </w:tc>
        <w:tc>
          <w:tcPr>
            <w:tcW w:w="2580" w:type="pct"/>
          </w:tcPr>
          <w:p w:rsidR="00037F8F" w:rsidRDefault="002F6A88" w:rsidP="002F6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мероприятий проекта среди населения Карталинского района с помощью средств массовой информации, а также на базе информационных разделов (стенды, официальные сайты организаций)</w:t>
            </w:r>
          </w:p>
        </w:tc>
      </w:tr>
    </w:tbl>
    <w:p w:rsidR="00A46C92" w:rsidRPr="00A05242" w:rsidRDefault="00A46C92" w:rsidP="00A46C9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C92" w:rsidRPr="00A05242" w:rsidRDefault="00A46C92" w:rsidP="00A46C9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Описание проекта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85"/>
        <w:gridCol w:w="5069"/>
      </w:tblGrid>
      <w:tr w:rsidR="00A46C92" w:rsidRPr="00A05242" w:rsidTr="009A0566">
        <w:tc>
          <w:tcPr>
            <w:tcW w:w="2428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Связь с программами</w:t>
            </w:r>
          </w:p>
        </w:tc>
        <w:tc>
          <w:tcPr>
            <w:tcW w:w="2572" w:type="pct"/>
          </w:tcPr>
          <w:p w:rsidR="002F6A88" w:rsidRDefault="002F6A88" w:rsidP="002F6A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Российской Федерации «Обеспечение доступным и комфортным жильём и коммунальными услугами граждан Российской Федерации» (распоряжение Правительства Российской Федерации от 30 ноября 2012 года № 2227-р)</w:t>
            </w:r>
          </w:p>
          <w:p w:rsidR="002F6A88" w:rsidRDefault="002F6A88" w:rsidP="002F6A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C92" w:rsidRPr="00A05242" w:rsidRDefault="002F6A88" w:rsidP="002F6A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Челябинской области «Обеспечение доступным и комфортным жильём граждан Российской Федерации» в Челябинской области на 2014-2020 годы» (постановление Правительства Челябинской области от 22.10.2013 года № 349-П)</w:t>
            </w:r>
          </w:p>
        </w:tc>
      </w:tr>
      <w:tr w:rsidR="00A46C92" w:rsidRPr="00A05242" w:rsidTr="009A0566">
        <w:tc>
          <w:tcPr>
            <w:tcW w:w="2428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Взаимосвязь с другими проектами и программами</w:t>
            </w:r>
          </w:p>
        </w:tc>
        <w:tc>
          <w:tcPr>
            <w:tcW w:w="2572" w:type="pct"/>
          </w:tcPr>
          <w:p w:rsidR="00A46C92" w:rsidRPr="00A05242" w:rsidRDefault="002F6A88" w:rsidP="002F6A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годы» (постановление администрации Карталинского муниципального района от 22 августа 2016 года № 504)</w:t>
            </w:r>
          </w:p>
        </w:tc>
      </w:tr>
      <w:tr w:rsidR="00A46C92" w:rsidRPr="00A05242" w:rsidTr="009A0566">
        <w:tc>
          <w:tcPr>
            <w:tcW w:w="2428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Формальные основания для инициации</w:t>
            </w:r>
          </w:p>
        </w:tc>
        <w:tc>
          <w:tcPr>
            <w:tcW w:w="2572" w:type="pct"/>
          </w:tcPr>
          <w:p w:rsidR="00A46C92" w:rsidRPr="00A05242" w:rsidRDefault="002F6A88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 Президента Российской Федерации от 07 мая 2012 года № 600 «О мерах по обеспечению граждан Российской Федерации доступным и комфортным жильём и повышению качества жилищных коммунальных услуг»</w:t>
            </w:r>
          </w:p>
        </w:tc>
      </w:tr>
      <w:tr w:rsidR="00A46C92" w:rsidRPr="00A05242" w:rsidTr="009A0566">
        <w:tc>
          <w:tcPr>
            <w:tcW w:w="2428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242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2572" w:type="pct"/>
          </w:tcPr>
          <w:p w:rsidR="00A46C92" w:rsidRPr="00A05242" w:rsidRDefault="00A46C92" w:rsidP="009A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</w:tbl>
    <w:p w:rsidR="00E050BC" w:rsidRPr="00A46C92" w:rsidRDefault="00E050BC" w:rsidP="00A46C92"/>
    <w:sectPr w:rsidR="00E050BC" w:rsidRPr="00A46C92" w:rsidSect="00A46C92">
      <w:type w:val="continuous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55"/>
    <w:multiLevelType w:val="hybridMultilevel"/>
    <w:tmpl w:val="E838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122D"/>
    <w:multiLevelType w:val="hybridMultilevel"/>
    <w:tmpl w:val="DE921BB8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116"/>
    <w:multiLevelType w:val="multilevel"/>
    <w:tmpl w:val="F96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7E7244"/>
    <w:multiLevelType w:val="hybridMultilevel"/>
    <w:tmpl w:val="DAE875CC"/>
    <w:lvl w:ilvl="0" w:tplc="16DC75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EC137DA"/>
    <w:multiLevelType w:val="hybridMultilevel"/>
    <w:tmpl w:val="702475D0"/>
    <w:lvl w:ilvl="0" w:tplc="B68A42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B110DE"/>
    <w:multiLevelType w:val="multilevel"/>
    <w:tmpl w:val="AFF2864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15D52EC3"/>
    <w:multiLevelType w:val="hybridMultilevel"/>
    <w:tmpl w:val="F02C709E"/>
    <w:lvl w:ilvl="0" w:tplc="C67E8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B250A35"/>
    <w:multiLevelType w:val="hybridMultilevel"/>
    <w:tmpl w:val="0E4AB116"/>
    <w:lvl w:ilvl="0" w:tplc="5FFE2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A1DF0"/>
    <w:multiLevelType w:val="hybridMultilevel"/>
    <w:tmpl w:val="774E4946"/>
    <w:lvl w:ilvl="0" w:tplc="EAB4A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BE5791"/>
    <w:multiLevelType w:val="hybridMultilevel"/>
    <w:tmpl w:val="24F6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>
    <w:nsid w:val="317C2DCA"/>
    <w:multiLevelType w:val="hybridMultilevel"/>
    <w:tmpl w:val="4C002C0E"/>
    <w:lvl w:ilvl="0" w:tplc="407C53BA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D84B87"/>
    <w:multiLevelType w:val="hybridMultilevel"/>
    <w:tmpl w:val="5A8059AE"/>
    <w:lvl w:ilvl="0" w:tplc="517EE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46C9B"/>
    <w:multiLevelType w:val="hybridMultilevel"/>
    <w:tmpl w:val="6C0E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074AC"/>
    <w:multiLevelType w:val="hybridMultilevel"/>
    <w:tmpl w:val="D91A3CC2"/>
    <w:lvl w:ilvl="0" w:tplc="5EE25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3D608B"/>
    <w:multiLevelType w:val="hybridMultilevel"/>
    <w:tmpl w:val="79760F8C"/>
    <w:lvl w:ilvl="0" w:tplc="BC9C53C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204978"/>
    <w:multiLevelType w:val="hybridMultilevel"/>
    <w:tmpl w:val="7D34C97E"/>
    <w:lvl w:ilvl="0" w:tplc="FE00D958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930DA"/>
    <w:multiLevelType w:val="hybridMultilevel"/>
    <w:tmpl w:val="7B40D3DC"/>
    <w:lvl w:ilvl="0" w:tplc="10B0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B702E"/>
    <w:multiLevelType w:val="hybridMultilevel"/>
    <w:tmpl w:val="11BA8B04"/>
    <w:lvl w:ilvl="0" w:tplc="7AB28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3EA4877"/>
    <w:multiLevelType w:val="hybridMultilevel"/>
    <w:tmpl w:val="5254D8B0"/>
    <w:lvl w:ilvl="0" w:tplc="25BC0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1E43A3"/>
    <w:multiLevelType w:val="hybridMultilevel"/>
    <w:tmpl w:val="23583F60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6A6"/>
    <w:multiLevelType w:val="hybridMultilevel"/>
    <w:tmpl w:val="2498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E6ECB"/>
    <w:multiLevelType w:val="hybridMultilevel"/>
    <w:tmpl w:val="59581288"/>
    <w:lvl w:ilvl="0" w:tplc="9D660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04644"/>
    <w:multiLevelType w:val="hybridMultilevel"/>
    <w:tmpl w:val="E49CEBA8"/>
    <w:lvl w:ilvl="0" w:tplc="39200C72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6">
    <w:nsid w:val="77722510"/>
    <w:multiLevelType w:val="hybridMultilevel"/>
    <w:tmpl w:val="B6FEC810"/>
    <w:lvl w:ilvl="0" w:tplc="16F2C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9B2DA0"/>
    <w:multiLevelType w:val="hybridMultilevel"/>
    <w:tmpl w:val="2C38B546"/>
    <w:lvl w:ilvl="0" w:tplc="517EE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CC6C97"/>
    <w:multiLevelType w:val="hybridMultilevel"/>
    <w:tmpl w:val="B82045AC"/>
    <w:lvl w:ilvl="0" w:tplc="080E55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9"/>
  </w:num>
  <w:num w:numId="8">
    <w:abstractNumId w:val="8"/>
  </w:num>
  <w:num w:numId="9">
    <w:abstractNumId w:val="17"/>
  </w:num>
  <w:num w:numId="10">
    <w:abstractNumId w:val="31"/>
  </w:num>
  <w:num w:numId="11">
    <w:abstractNumId w:val="30"/>
  </w:num>
  <w:num w:numId="12">
    <w:abstractNumId w:val="7"/>
  </w:num>
  <w:num w:numId="13">
    <w:abstractNumId w:val="26"/>
  </w:num>
  <w:num w:numId="14">
    <w:abstractNumId w:val="23"/>
  </w:num>
  <w:num w:numId="15">
    <w:abstractNumId w:val="34"/>
  </w:num>
  <w:num w:numId="16">
    <w:abstractNumId w:val="37"/>
  </w:num>
  <w:num w:numId="17">
    <w:abstractNumId w:val="35"/>
  </w:num>
  <w:num w:numId="18">
    <w:abstractNumId w:val="16"/>
  </w:num>
  <w:num w:numId="19">
    <w:abstractNumId w:val="21"/>
  </w:num>
  <w:num w:numId="20">
    <w:abstractNumId w:val="15"/>
  </w:num>
  <w:num w:numId="21">
    <w:abstractNumId w:val="1"/>
  </w:num>
  <w:num w:numId="22">
    <w:abstractNumId w:val="3"/>
  </w:num>
  <w:num w:numId="23">
    <w:abstractNumId w:val="33"/>
  </w:num>
  <w:num w:numId="24">
    <w:abstractNumId w:val="24"/>
  </w:num>
  <w:num w:numId="25">
    <w:abstractNumId w:val="14"/>
  </w:num>
  <w:num w:numId="26">
    <w:abstractNumId w:val="20"/>
  </w:num>
  <w:num w:numId="27">
    <w:abstractNumId w:val="22"/>
  </w:num>
  <w:num w:numId="28">
    <w:abstractNumId w:val="27"/>
  </w:num>
  <w:num w:numId="29">
    <w:abstractNumId w:val="10"/>
  </w:num>
  <w:num w:numId="30">
    <w:abstractNumId w:val="5"/>
  </w:num>
  <w:num w:numId="31">
    <w:abstractNumId w:val="28"/>
  </w:num>
  <w:num w:numId="32">
    <w:abstractNumId w:val="38"/>
  </w:num>
  <w:num w:numId="33">
    <w:abstractNumId w:val="6"/>
  </w:num>
  <w:num w:numId="34">
    <w:abstractNumId w:val="0"/>
  </w:num>
  <w:num w:numId="35">
    <w:abstractNumId w:val="18"/>
  </w:num>
  <w:num w:numId="36">
    <w:abstractNumId w:val="39"/>
  </w:num>
  <w:num w:numId="37">
    <w:abstractNumId w:val="32"/>
  </w:num>
  <w:num w:numId="38">
    <w:abstractNumId w:val="13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67B7"/>
    <w:rsid w:val="000318E5"/>
    <w:rsid w:val="0003304E"/>
    <w:rsid w:val="00037F8F"/>
    <w:rsid w:val="0005148E"/>
    <w:rsid w:val="000B36BF"/>
    <w:rsid w:val="000B7DBC"/>
    <w:rsid w:val="000C26A9"/>
    <w:rsid w:val="000C2F90"/>
    <w:rsid w:val="000E67B7"/>
    <w:rsid w:val="0011084A"/>
    <w:rsid w:val="00123927"/>
    <w:rsid w:val="001332D7"/>
    <w:rsid w:val="001409C7"/>
    <w:rsid w:val="00155402"/>
    <w:rsid w:val="001860C5"/>
    <w:rsid w:val="0019265F"/>
    <w:rsid w:val="001B1055"/>
    <w:rsid w:val="001C7D60"/>
    <w:rsid w:val="001F2258"/>
    <w:rsid w:val="002122CF"/>
    <w:rsid w:val="002146A4"/>
    <w:rsid w:val="0021632E"/>
    <w:rsid w:val="0023382D"/>
    <w:rsid w:val="00243333"/>
    <w:rsid w:val="00247902"/>
    <w:rsid w:val="00253255"/>
    <w:rsid w:val="0027106D"/>
    <w:rsid w:val="00280644"/>
    <w:rsid w:val="002A0F2E"/>
    <w:rsid w:val="002A5EE5"/>
    <w:rsid w:val="002C108D"/>
    <w:rsid w:val="002C2DE3"/>
    <w:rsid w:val="002D49CC"/>
    <w:rsid w:val="002F6A88"/>
    <w:rsid w:val="002F755C"/>
    <w:rsid w:val="003247C5"/>
    <w:rsid w:val="00354D22"/>
    <w:rsid w:val="00375B39"/>
    <w:rsid w:val="003930C5"/>
    <w:rsid w:val="003A2391"/>
    <w:rsid w:val="003A7FED"/>
    <w:rsid w:val="003D0956"/>
    <w:rsid w:val="003E1BE7"/>
    <w:rsid w:val="00402B64"/>
    <w:rsid w:val="00420FE0"/>
    <w:rsid w:val="00486612"/>
    <w:rsid w:val="004C2D16"/>
    <w:rsid w:val="004D3E43"/>
    <w:rsid w:val="004E7B20"/>
    <w:rsid w:val="00502B90"/>
    <w:rsid w:val="0052205B"/>
    <w:rsid w:val="0054291F"/>
    <w:rsid w:val="00555FC9"/>
    <w:rsid w:val="005C078E"/>
    <w:rsid w:val="005D0D1B"/>
    <w:rsid w:val="005D3984"/>
    <w:rsid w:val="005E6CB9"/>
    <w:rsid w:val="005F037C"/>
    <w:rsid w:val="005F0467"/>
    <w:rsid w:val="00632234"/>
    <w:rsid w:val="00642605"/>
    <w:rsid w:val="00647E07"/>
    <w:rsid w:val="00647F9D"/>
    <w:rsid w:val="00657C91"/>
    <w:rsid w:val="006814A3"/>
    <w:rsid w:val="006950E6"/>
    <w:rsid w:val="00697EB1"/>
    <w:rsid w:val="006C536E"/>
    <w:rsid w:val="006D06C0"/>
    <w:rsid w:val="0072512D"/>
    <w:rsid w:val="007746D3"/>
    <w:rsid w:val="00796B46"/>
    <w:rsid w:val="007C3919"/>
    <w:rsid w:val="007D397A"/>
    <w:rsid w:val="008104A9"/>
    <w:rsid w:val="008145E0"/>
    <w:rsid w:val="00855CA5"/>
    <w:rsid w:val="0086096A"/>
    <w:rsid w:val="00874188"/>
    <w:rsid w:val="00894BB4"/>
    <w:rsid w:val="008C4098"/>
    <w:rsid w:val="008D55BE"/>
    <w:rsid w:val="00926508"/>
    <w:rsid w:val="00930DE9"/>
    <w:rsid w:val="009550BA"/>
    <w:rsid w:val="00955458"/>
    <w:rsid w:val="009E25A4"/>
    <w:rsid w:val="009E668A"/>
    <w:rsid w:val="009F0A9F"/>
    <w:rsid w:val="009F265F"/>
    <w:rsid w:val="00A05242"/>
    <w:rsid w:val="00A43C0F"/>
    <w:rsid w:val="00A46C92"/>
    <w:rsid w:val="00A537CE"/>
    <w:rsid w:val="00A62A6B"/>
    <w:rsid w:val="00AA0696"/>
    <w:rsid w:val="00AC464E"/>
    <w:rsid w:val="00AF0A10"/>
    <w:rsid w:val="00B47CEB"/>
    <w:rsid w:val="00B67651"/>
    <w:rsid w:val="00B73A84"/>
    <w:rsid w:val="00B96D49"/>
    <w:rsid w:val="00BA6BB8"/>
    <w:rsid w:val="00BC4805"/>
    <w:rsid w:val="00BD1F13"/>
    <w:rsid w:val="00BE4977"/>
    <w:rsid w:val="00BF6942"/>
    <w:rsid w:val="00C27E1D"/>
    <w:rsid w:val="00C67436"/>
    <w:rsid w:val="00C749D1"/>
    <w:rsid w:val="00C84E4F"/>
    <w:rsid w:val="00C96E35"/>
    <w:rsid w:val="00CC5E46"/>
    <w:rsid w:val="00D21071"/>
    <w:rsid w:val="00D22C1A"/>
    <w:rsid w:val="00D24940"/>
    <w:rsid w:val="00D30B96"/>
    <w:rsid w:val="00D534A5"/>
    <w:rsid w:val="00D56046"/>
    <w:rsid w:val="00D57757"/>
    <w:rsid w:val="00D64716"/>
    <w:rsid w:val="00D678D2"/>
    <w:rsid w:val="00D75276"/>
    <w:rsid w:val="00D75CA1"/>
    <w:rsid w:val="00D7649A"/>
    <w:rsid w:val="00D77DD4"/>
    <w:rsid w:val="00D97FD4"/>
    <w:rsid w:val="00DB32DB"/>
    <w:rsid w:val="00DF75CE"/>
    <w:rsid w:val="00E050BC"/>
    <w:rsid w:val="00E07487"/>
    <w:rsid w:val="00E2680A"/>
    <w:rsid w:val="00E66D92"/>
    <w:rsid w:val="00E6724A"/>
    <w:rsid w:val="00E77D13"/>
    <w:rsid w:val="00EA2901"/>
    <w:rsid w:val="00ED6FE1"/>
    <w:rsid w:val="00EE6F9D"/>
    <w:rsid w:val="00F008FF"/>
    <w:rsid w:val="00F14B76"/>
    <w:rsid w:val="00F214AD"/>
    <w:rsid w:val="00F30E12"/>
    <w:rsid w:val="00F47C12"/>
    <w:rsid w:val="00F62AD5"/>
    <w:rsid w:val="00F63BBB"/>
    <w:rsid w:val="00F775E9"/>
    <w:rsid w:val="00F82130"/>
    <w:rsid w:val="00F8342D"/>
    <w:rsid w:val="00FC2871"/>
    <w:rsid w:val="00FC36AD"/>
    <w:rsid w:val="00FD060E"/>
    <w:rsid w:val="00FD1E6D"/>
    <w:rsid w:val="00FD40CC"/>
    <w:rsid w:val="00FE17C6"/>
    <w:rsid w:val="00FE1D60"/>
    <w:rsid w:val="00FE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B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0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5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BC"/>
  </w:style>
  <w:style w:type="paragraph" w:styleId="a6">
    <w:name w:val="footer"/>
    <w:basedOn w:val="a"/>
    <w:link w:val="a7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BC"/>
  </w:style>
  <w:style w:type="table" w:styleId="a8">
    <w:name w:val="Table Grid"/>
    <w:basedOn w:val="a1"/>
    <w:uiPriority w:val="39"/>
    <w:rsid w:val="00E0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E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050B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2D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251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512D"/>
    <w:rPr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72512D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99"/>
    <w:rsid w:val="0072512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Сноска_"/>
    <w:basedOn w:val="a0"/>
    <w:link w:val="af1"/>
    <w:uiPriority w:val="99"/>
    <w:locked/>
    <w:rsid w:val="0072512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uiPriority w:val="99"/>
    <w:rsid w:val="0072512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f2">
    <w:name w:val="Подпись к таблице_"/>
    <w:basedOn w:val="a0"/>
    <w:link w:val="af3"/>
    <w:uiPriority w:val="99"/>
    <w:locked/>
    <w:rsid w:val="007251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72512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Колонтитул_"/>
    <w:basedOn w:val="a0"/>
    <w:link w:val="1"/>
    <w:uiPriority w:val="99"/>
    <w:locked/>
    <w:rsid w:val="007251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Колонтитул1"/>
    <w:basedOn w:val="a"/>
    <w:link w:val="af4"/>
    <w:uiPriority w:val="99"/>
    <w:rsid w:val="0072512D"/>
    <w:pPr>
      <w:widowControl w:val="0"/>
      <w:shd w:val="clear" w:color="auto" w:fill="FFFFFF"/>
      <w:spacing w:after="0" w:line="56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7251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12D"/>
    <w:pPr>
      <w:widowControl w:val="0"/>
      <w:shd w:val="clear" w:color="auto" w:fill="FFFFFF"/>
      <w:spacing w:before="1020" w:after="12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Подпись к таблице (2)_"/>
    <w:basedOn w:val="a0"/>
    <w:link w:val="22"/>
    <w:uiPriority w:val="99"/>
    <w:locked/>
    <w:rsid w:val="0072512D"/>
    <w:rPr>
      <w:rFonts w:ascii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72512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72512D"/>
    <w:rPr>
      <w:vertAlign w:val="superscript"/>
    </w:rPr>
  </w:style>
  <w:style w:type="character" w:styleId="af6">
    <w:name w:val="Placeholder Text"/>
    <w:basedOn w:val="a0"/>
    <w:uiPriority w:val="99"/>
    <w:semiHidden/>
    <w:rsid w:val="0072512D"/>
    <w:rPr>
      <w:color w:val="808080"/>
    </w:rPr>
  </w:style>
  <w:style w:type="character" w:customStyle="1" w:styleId="af7">
    <w:name w:val="Сноска + Не полужирный"/>
    <w:basedOn w:val="af0"/>
    <w:uiPriority w:val="99"/>
    <w:rsid w:val="0072512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locked/>
    <w:rsid w:val="0072512D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8">
    <w:name w:val="Колонтитул"/>
    <w:basedOn w:val="af4"/>
    <w:uiPriority w:val="99"/>
    <w:rsid w:val="0072512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3pt1">
    <w:name w:val="Основной текст (2) + 13 pt1"/>
    <w:basedOn w:val="2"/>
    <w:uiPriority w:val="99"/>
    <w:rsid w:val="0072512D"/>
    <w:rPr>
      <w:rFonts w:ascii="Times New Roman" w:hAnsi="Times New Roman" w:cs="Times New Roman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MicrosoftSansSerif">
    <w:name w:val="Основной текст + Microsoft Sans Serif"/>
    <w:aliases w:val="12 pt"/>
    <w:basedOn w:val="10"/>
    <w:uiPriority w:val="99"/>
    <w:rsid w:val="0072512D"/>
    <w:rPr>
      <w:rFonts w:ascii="Microsoft Sans Serif" w:hAnsi="Microsoft Sans Serif" w:cs="Microsoft Sans Serif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MSReferenceSansSerif">
    <w:name w:val="Основной текст + MS Reference Sans Serif"/>
    <w:aliases w:val="12 pt1"/>
    <w:basedOn w:val="10"/>
    <w:uiPriority w:val="99"/>
    <w:rsid w:val="0072512D"/>
    <w:rPr>
      <w:rFonts w:ascii="MS Reference Sans Serif" w:hAnsi="MS Reference Sans Serif" w:cs="MS Reference Sans Serif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Impact">
    <w:name w:val="Основной текст + Impact"/>
    <w:aliases w:val="11 pt"/>
    <w:basedOn w:val="10"/>
    <w:uiPriority w:val="99"/>
    <w:rsid w:val="0072512D"/>
    <w:rPr>
      <w:rFonts w:ascii="Impact" w:hAnsi="Impact" w:cs="Impact" w:hint="default"/>
      <w:strike w:val="0"/>
      <w:dstrike w:val="0"/>
      <w:noProof/>
      <w:sz w:val="22"/>
      <w:szCs w:val="22"/>
      <w:u w:val="none"/>
      <w:effect w:val="none"/>
      <w:shd w:val="clear" w:color="auto" w:fill="FFFFFF"/>
    </w:rPr>
  </w:style>
  <w:style w:type="character" w:customStyle="1" w:styleId="MSGothic">
    <w:name w:val="Основной текст + MS Gothic"/>
    <w:aliases w:val="15,5 pt"/>
    <w:basedOn w:val="10"/>
    <w:uiPriority w:val="99"/>
    <w:rsid w:val="0072512D"/>
    <w:rPr>
      <w:rFonts w:ascii="MS Gothic" w:eastAsia="MS Gothic" w:hAnsi="Times New Roman" w:cs="MS Gothic" w:hint="eastAsia"/>
      <w:strike w:val="0"/>
      <w:dstrike w:val="0"/>
      <w:noProof/>
      <w:sz w:val="31"/>
      <w:szCs w:val="31"/>
      <w:u w:val="none"/>
      <w:effect w:val="none"/>
      <w:shd w:val="clear" w:color="auto" w:fill="FFFFFF"/>
    </w:rPr>
  </w:style>
  <w:style w:type="character" w:customStyle="1" w:styleId="TrebuchetMS">
    <w:name w:val="Основной текст + Trebuchet MS"/>
    <w:basedOn w:val="10"/>
    <w:uiPriority w:val="99"/>
    <w:rsid w:val="0072512D"/>
    <w:rPr>
      <w:rFonts w:ascii="Trebuchet MS" w:hAnsi="Trebuchet MS" w:cs="Trebuchet MS" w:hint="default"/>
      <w:strike w:val="0"/>
      <w:dstrike w:val="0"/>
      <w:noProof/>
      <w:sz w:val="25"/>
      <w:szCs w:val="25"/>
      <w:u w:val="none"/>
      <w:effect w:val="none"/>
      <w:shd w:val="clear" w:color="auto" w:fill="FFFFFF"/>
    </w:rPr>
  </w:style>
  <w:style w:type="character" w:customStyle="1" w:styleId="MSReferenceSansSerif1">
    <w:name w:val="Основной текст + MS Reference Sans Serif1"/>
    <w:aliases w:val="10,5 pt1"/>
    <w:basedOn w:val="10"/>
    <w:uiPriority w:val="99"/>
    <w:rsid w:val="0072512D"/>
    <w:rPr>
      <w:rFonts w:ascii="MS Reference Sans Serif" w:hAnsi="MS Reference Sans Serif" w:cs="MS Reference Sans Serif" w:hint="default"/>
      <w:strike w:val="0"/>
      <w:dstrike w:val="0"/>
      <w:noProof/>
      <w:sz w:val="21"/>
      <w:szCs w:val="21"/>
      <w:u w:val="none"/>
      <w:effect w:val="none"/>
      <w:shd w:val="clear" w:color="auto" w:fill="FFFFFF"/>
    </w:rPr>
  </w:style>
  <w:style w:type="character" w:customStyle="1" w:styleId="TrebuchetMS1">
    <w:name w:val="Основной текст + Trebuchet MS1"/>
    <w:aliases w:val="Полужирный"/>
    <w:basedOn w:val="10"/>
    <w:uiPriority w:val="99"/>
    <w:rsid w:val="0072512D"/>
    <w:rPr>
      <w:rFonts w:ascii="Trebuchet MS" w:hAnsi="Trebuchet MS" w:cs="Trebuchet MS" w:hint="default"/>
      <w:b/>
      <w:bCs/>
      <w:strike w:val="0"/>
      <w:dstrike w:val="0"/>
      <w:noProof/>
      <w:sz w:val="25"/>
      <w:szCs w:val="25"/>
      <w:u w:val="none"/>
      <w:effect w:val="none"/>
      <w:shd w:val="clear" w:color="auto" w:fill="FFFFFF"/>
    </w:rPr>
  </w:style>
  <w:style w:type="character" w:customStyle="1" w:styleId="MSGothic1">
    <w:name w:val="Основной текст + MS Gothic1"/>
    <w:aliases w:val="13 pt"/>
    <w:basedOn w:val="10"/>
    <w:uiPriority w:val="99"/>
    <w:rsid w:val="0072512D"/>
    <w:rPr>
      <w:rFonts w:ascii="MS Gothic" w:eastAsia="MS Gothic" w:hAnsi="Times New Roman" w:cs="MS Gothic" w:hint="eastAsia"/>
      <w:strike w:val="0"/>
      <w:dstrike w:val="0"/>
      <w:noProof/>
      <w:sz w:val="26"/>
      <w:szCs w:val="26"/>
      <w:u w:val="none"/>
      <w:effect w:val="none"/>
      <w:shd w:val="clear" w:color="auto" w:fill="FFFFFF"/>
    </w:rPr>
  </w:style>
  <w:style w:type="character" w:styleId="af9">
    <w:name w:val="FollowedHyperlink"/>
    <w:basedOn w:val="a0"/>
    <w:uiPriority w:val="99"/>
    <w:semiHidden/>
    <w:unhideWhenUsed/>
    <w:rsid w:val="007251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B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0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5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BC"/>
  </w:style>
  <w:style w:type="paragraph" w:styleId="a6">
    <w:name w:val="footer"/>
    <w:basedOn w:val="a"/>
    <w:link w:val="a7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BC"/>
  </w:style>
  <w:style w:type="table" w:styleId="a8">
    <w:name w:val="Table Grid"/>
    <w:basedOn w:val="a1"/>
    <w:uiPriority w:val="39"/>
    <w:rsid w:val="00E0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E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0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144</cp:revision>
  <cp:lastPrinted>2017-08-22T04:51:00Z</cp:lastPrinted>
  <dcterms:created xsi:type="dcterms:W3CDTF">2017-06-13T05:35:00Z</dcterms:created>
  <dcterms:modified xsi:type="dcterms:W3CDTF">2017-11-29T08:19:00Z</dcterms:modified>
</cp:coreProperties>
</file>