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734" w:rsidRPr="009A4734" w:rsidRDefault="009A4734" w:rsidP="009A473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9A4734">
        <w:rPr>
          <w:sz w:val="28"/>
          <w:szCs w:val="28"/>
          <w:lang w:eastAsia="en-US"/>
        </w:rPr>
        <w:t>ПОСТАНОВЛЕНИЕ</w:t>
      </w:r>
    </w:p>
    <w:p w:rsidR="009A4734" w:rsidRPr="009A4734" w:rsidRDefault="009A4734" w:rsidP="009A473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9A4734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A4734" w:rsidRPr="009A4734" w:rsidRDefault="009A4734" w:rsidP="009A4734">
      <w:pPr>
        <w:suppressAutoHyphens w:val="0"/>
        <w:jc w:val="both"/>
        <w:rPr>
          <w:sz w:val="28"/>
          <w:szCs w:val="28"/>
          <w:lang w:eastAsia="ru-RU"/>
        </w:rPr>
      </w:pPr>
    </w:p>
    <w:p w:rsidR="009A4734" w:rsidRPr="009A4734" w:rsidRDefault="009A4734" w:rsidP="009A4734">
      <w:pPr>
        <w:suppressAutoHyphens w:val="0"/>
        <w:jc w:val="both"/>
        <w:rPr>
          <w:sz w:val="28"/>
          <w:szCs w:val="28"/>
          <w:lang w:eastAsia="ru-RU"/>
        </w:rPr>
      </w:pPr>
    </w:p>
    <w:p w:rsidR="009A4734" w:rsidRPr="009A4734" w:rsidRDefault="009A4734" w:rsidP="009A4734">
      <w:pPr>
        <w:suppressAutoHyphens w:val="0"/>
        <w:jc w:val="both"/>
        <w:rPr>
          <w:sz w:val="28"/>
          <w:szCs w:val="28"/>
          <w:lang w:eastAsia="ru-RU"/>
        </w:rPr>
      </w:pPr>
    </w:p>
    <w:p w:rsidR="009A4734" w:rsidRPr="009A4734" w:rsidRDefault="009A4734" w:rsidP="009A473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9A473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07</w:t>
      </w:r>
      <w:r w:rsidRPr="009A4734">
        <w:rPr>
          <w:rFonts w:eastAsia="Calibri"/>
          <w:sz w:val="28"/>
          <w:szCs w:val="28"/>
          <w:lang w:eastAsia="en-US"/>
        </w:rPr>
        <w:t xml:space="preserve">.2017 года № </w:t>
      </w:r>
      <w:r>
        <w:rPr>
          <w:rFonts w:eastAsia="Calibri"/>
          <w:sz w:val="28"/>
          <w:szCs w:val="28"/>
          <w:lang w:eastAsia="en-US"/>
        </w:rPr>
        <w:t>599</w:t>
      </w:r>
    </w:p>
    <w:p w:rsidR="00A921CD" w:rsidRDefault="00A921CD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14A91" w:rsidRDefault="00114A91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774C3" w:rsidRDefault="00114A91" w:rsidP="00114A9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</w:p>
    <w:p w:rsidR="008E383D" w:rsidRDefault="00114A91" w:rsidP="00114A9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программы </w:t>
      </w:r>
    </w:p>
    <w:p w:rsidR="008E383D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 xml:space="preserve">«Реализация полномочий </w:t>
      </w:r>
    </w:p>
    <w:p w:rsidR="008E383D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 xml:space="preserve">по решению вопросов местного </w:t>
      </w:r>
    </w:p>
    <w:p w:rsidR="008E383D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 xml:space="preserve">значения Карталинского </w:t>
      </w:r>
    </w:p>
    <w:p w:rsidR="008E383D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 xml:space="preserve">городского поселения </w:t>
      </w:r>
    </w:p>
    <w:p w:rsidR="00114A91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>на 2017-2019 годы»</w:t>
      </w:r>
    </w:p>
    <w:p w:rsidR="00114A91" w:rsidRDefault="00114A91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E383D" w:rsidRDefault="008E383D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A589B" w:rsidRDefault="006A589B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 и постановлением администрации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от 14.07.2017 года № 561 «Об утверждении порядка разработки, утверждения и реализации муниципальных программ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>»,</w:t>
      </w:r>
    </w:p>
    <w:p w:rsidR="008E383D" w:rsidRPr="008E383D" w:rsidRDefault="008E383D" w:rsidP="008E383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>1. Утвердить прилагаемую муниципальную программу «</w:t>
      </w:r>
      <w:r w:rsidR="006A589B"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2017-2019 годы</w:t>
      </w:r>
      <w:r w:rsidRPr="008E383D">
        <w:rPr>
          <w:rFonts w:eastAsia="Calibri"/>
          <w:sz w:val="28"/>
          <w:szCs w:val="28"/>
          <w:lang w:eastAsia="en-US"/>
        </w:rPr>
        <w:t xml:space="preserve">». </w:t>
      </w:r>
    </w:p>
    <w:p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3. Организацию выполнения </w:t>
      </w:r>
      <w:r w:rsidR="006A589B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заместителей главы </w:t>
      </w:r>
      <w:r w:rsidR="006A589B"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6A589B"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4. Контроль за исполнением </w:t>
      </w:r>
      <w:r w:rsidR="008C7A66">
        <w:rPr>
          <w:rFonts w:eastAsia="Calibri"/>
          <w:sz w:val="28"/>
          <w:szCs w:val="28"/>
          <w:lang w:eastAsia="en-US"/>
        </w:rPr>
        <w:t>настоящего</w:t>
      </w:r>
      <w:r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:rsidR="006A589B" w:rsidRDefault="006A589B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14A91" w:rsidRPr="00E10242" w:rsidRDefault="00114A91" w:rsidP="00E10242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B23439" w:rsidRPr="00E10242" w:rsidRDefault="00B23439" w:rsidP="00E10242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:rsidR="00B23439" w:rsidRDefault="00B23439" w:rsidP="00E10242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муниципального района                                                                  С.Н. Шулаев</w:t>
      </w:r>
    </w:p>
    <w:p w:rsidR="005913AF" w:rsidRDefault="000B4203" w:rsidP="00A27482">
      <w:pPr>
        <w:rPr>
          <w:rFonts w:eastAsia="Calibri"/>
          <w:sz w:val="28"/>
          <w:szCs w:val="22"/>
          <w:lang w:eastAsia="en-US"/>
        </w:rPr>
      </w:pPr>
      <w:r w:rsidRPr="000B4203">
        <w:rPr>
          <w:rFonts w:eastAsia="Calibri"/>
          <w:sz w:val="28"/>
          <w:szCs w:val="22"/>
          <w:lang w:eastAsia="en-US"/>
        </w:rPr>
        <w:t xml:space="preserve"> </w:t>
      </w:r>
    </w:p>
    <w:p w:rsidR="002935A6" w:rsidRPr="002935A6" w:rsidRDefault="00A27482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  <w:r w:rsidR="002935A6">
        <w:rPr>
          <w:bCs/>
          <w:sz w:val="28"/>
          <w:szCs w:val="28"/>
          <w:lang w:eastAsia="ru-RU"/>
        </w:rPr>
        <w:lastRenderedPageBreak/>
        <w:t>УТВЕРЖДЕНА</w:t>
      </w:r>
    </w:p>
    <w:p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2935A6">
        <w:rPr>
          <w:bCs/>
          <w:sz w:val="28"/>
          <w:szCs w:val="28"/>
          <w:lang w:eastAsia="ru-RU"/>
        </w:rPr>
        <w:t>постановлени</w:t>
      </w:r>
      <w:r>
        <w:rPr>
          <w:bCs/>
          <w:sz w:val="28"/>
          <w:szCs w:val="28"/>
          <w:lang w:eastAsia="ru-RU"/>
        </w:rPr>
        <w:t>ем</w:t>
      </w:r>
      <w:r w:rsidRPr="002935A6">
        <w:rPr>
          <w:bCs/>
          <w:sz w:val="28"/>
          <w:szCs w:val="28"/>
          <w:lang w:eastAsia="ru-RU"/>
        </w:rPr>
        <w:t xml:space="preserve"> администрации</w:t>
      </w:r>
    </w:p>
    <w:p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2935A6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2935A6">
        <w:rPr>
          <w:bCs/>
          <w:sz w:val="28"/>
          <w:szCs w:val="28"/>
          <w:lang w:eastAsia="ru-RU"/>
        </w:rPr>
        <w:t xml:space="preserve">от </w:t>
      </w:r>
      <w:r w:rsidR="00702647">
        <w:rPr>
          <w:bCs/>
          <w:sz w:val="28"/>
          <w:szCs w:val="28"/>
          <w:lang w:eastAsia="ru-RU"/>
        </w:rPr>
        <w:t>25.07.</w:t>
      </w:r>
      <w:r w:rsidRPr="002935A6">
        <w:rPr>
          <w:bCs/>
          <w:sz w:val="28"/>
          <w:szCs w:val="28"/>
          <w:lang w:eastAsia="ru-RU"/>
        </w:rPr>
        <w:t xml:space="preserve">2017 года № </w:t>
      </w:r>
      <w:r w:rsidR="00702647">
        <w:rPr>
          <w:bCs/>
          <w:sz w:val="28"/>
          <w:szCs w:val="28"/>
          <w:lang w:eastAsia="ru-RU"/>
        </w:rPr>
        <w:t>599</w:t>
      </w:r>
    </w:p>
    <w:p w:rsidR="002935A6" w:rsidRDefault="002935A6" w:rsidP="000B420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935A6" w:rsidRDefault="002935A6" w:rsidP="000B420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4E55" w:rsidRP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Муниципальная программа</w:t>
      </w:r>
    </w:p>
    <w:p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«Реализация полномочий по решению </w:t>
      </w:r>
    </w:p>
    <w:p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</w:t>
      </w:r>
    </w:p>
    <w:p w:rsidR="00E94E55" w:rsidRP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городского поселения на 2017-2019 годы»</w:t>
      </w:r>
    </w:p>
    <w:p w:rsidR="00E94E55" w:rsidRP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E94E55" w:rsidRP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Паспорт</w:t>
      </w:r>
    </w:p>
    <w:p w:rsidR="00E94E55" w:rsidRP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муниципальной программы</w:t>
      </w:r>
    </w:p>
    <w:p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«Реализация полномочий по решению </w:t>
      </w:r>
    </w:p>
    <w:p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</w:t>
      </w:r>
    </w:p>
    <w:p w:rsidR="002935A6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городского поселения на 2017-2019 годы»</w:t>
      </w:r>
    </w:p>
    <w:p w:rsidR="00E94E55" w:rsidRDefault="00E94E55" w:rsidP="00E94E5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6934"/>
      </w:tblGrid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Муниципальная программа «Реализация полномочий по решению вопросов местного значения Карталинского городского поселения на 2017-2019 годы» </w:t>
            </w:r>
            <w:r>
              <w:rPr>
                <w:rFonts w:eastAsia="Calibri"/>
                <w:sz w:val="28"/>
                <w:szCs w:val="22"/>
                <w:lang w:eastAsia="en-US"/>
              </w:rPr>
              <w:t>(далее именуется – Программа)</w:t>
            </w:r>
          </w:p>
        </w:tc>
      </w:tr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DD78DD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</w:t>
            </w:r>
          </w:p>
        </w:tc>
      </w:tr>
      <w:tr w:rsidR="00352737" w:rsidRPr="00352737" w:rsidTr="00D52828">
        <w:trPr>
          <w:trHeight w:val="3056"/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="00760A5C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1) подпрограмма «Общегосударственные вопросы» (приложение 1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2) подпрограмма «Другие общегосударственные вопросы» (приложение 2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3) подпрограмма «Национальная безопасность и правоохранительная деятельность» (приложение 3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4) подпрограмма «Дорожное хозяйство» (приложение 4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5) подпрограмма «Другие вопросы в области национальной экономик</w:t>
            </w:r>
            <w:r w:rsidR="00D52828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» (приложение 5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6) подпрограмма «Жилищное хозяйство» </w:t>
            </w:r>
            <w:r w:rsidR="00D52828">
              <w:rPr>
                <w:rFonts w:eastAsia="Calibri"/>
                <w:sz w:val="28"/>
                <w:szCs w:val="22"/>
                <w:lang w:eastAsia="en-US"/>
              </w:rPr>
              <w:t xml:space="preserve">           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(приложение 6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lastRenderedPageBreak/>
              <w:t>7) подпрограмма «Коммунальное хозяйство» (приложение 7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8) подпрограмма «Благоустройство» (приложение 8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9) подпрограмма «Другие вопросы в области жилищно-коммунального хозяйства» (приложение 9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10) подпрограмма «Образование» (приложение 10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11) подпрограмма «Культура» (приложение 11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12) подпрограмма «Массовый спорт» (приложение 12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13) подпрограмма «Другие вопросы в области социальной политики» (приложение 13</w:t>
            </w:r>
            <w:r w:rsidR="00275D84"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Цель </w:t>
            </w:r>
            <w:r w:rsidR="0029152E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Решение вопросов местного значения Карталинского городского поселения</w:t>
            </w:r>
          </w:p>
        </w:tc>
      </w:tr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29152E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580E6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Выполнение условий Соглашений о передаче части полномочий по решению вопросов местного значения от 04.07.2017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г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>ода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№ 99, №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100, №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101, № 102, № 103, № 104 и дополнительными соглашениями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                       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от 25.07.2017 года №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1 к Соглашениям от 04.07.2017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г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>ода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№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99, № 100, №</w:t>
            </w:r>
            <w:r w:rsidR="00580E6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101, № 102, № 103, № 104</w:t>
            </w:r>
          </w:p>
        </w:tc>
      </w:tr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29152E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Целевые индикаторы отражены в подпрограм</w:t>
            </w:r>
            <w:r w:rsidR="005354C0">
              <w:rPr>
                <w:rFonts w:eastAsia="Calibri"/>
                <w:sz w:val="28"/>
                <w:szCs w:val="22"/>
                <w:lang w:eastAsia="en-US"/>
              </w:rPr>
              <w:t>мах</w:t>
            </w:r>
          </w:p>
        </w:tc>
      </w:tr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 w:rsidR="0029152E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2017-2019 годы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352737" w:rsidRPr="00352737" w:rsidTr="00D52828">
        <w:trPr>
          <w:jc w:val="center"/>
        </w:trPr>
        <w:tc>
          <w:tcPr>
            <w:tcW w:w="2401" w:type="dxa"/>
            <w:shd w:val="clear" w:color="auto" w:fill="auto"/>
          </w:tcPr>
          <w:p w:rsidR="00352737" w:rsidRPr="00352737" w:rsidRDefault="00352737" w:rsidP="00916E4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финансирования </w:t>
            </w:r>
            <w:r w:rsidR="0029152E" w:rsidRPr="00352737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6934" w:type="dxa"/>
            <w:shd w:val="clear" w:color="auto" w:fill="auto"/>
          </w:tcPr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Объем финансирования </w:t>
            </w:r>
            <w:r w:rsidR="00B54C85"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Программы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составляет 211741,8 тыс.</w:t>
            </w:r>
            <w:r w:rsidR="00013383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рублей, в том числе: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2017 год</w:t>
            </w:r>
            <w:r w:rsidR="001F472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35245,9 тыс.</w:t>
            </w:r>
            <w:r w:rsidR="00B9128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2018 год</w:t>
            </w:r>
            <w:r w:rsidR="001F472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86445,9 тыс.</w:t>
            </w:r>
            <w:r w:rsidR="00B9128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рублей;</w:t>
            </w:r>
          </w:p>
          <w:p w:rsidR="00352737" w:rsidRPr="00352737" w:rsidRDefault="00352737" w:rsidP="00352737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2019 год</w:t>
            </w:r>
            <w:r w:rsidR="001F472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90050,0 тыс.</w:t>
            </w:r>
            <w:r w:rsidR="00B91288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рублей.</w:t>
            </w:r>
          </w:p>
          <w:p w:rsidR="00352737" w:rsidRPr="00352737" w:rsidRDefault="00352737" w:rsidP="0029749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Источником финансирования являются иные межбюджетные трансферты, передаваемые из бюджета Карталинского городского поселения в бюджет </w:t>
            </w:r>
            <w:r w:rsidR="00297496" w:rsidRPr="00352737"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муниципального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района</w:t>
            </w:r>
            <w:r w:rsidR="00916E4D">
              <w:rPr>
                <w:rFonts w:eastAsia="Calibri"/>
                <w:bCs/>
                <w:sz w:val="28"/>
                <w:szCs w:val="22"/>
                <w:lang w:eastAsia="en-US"/>
              </w:rPr>
              <w:t>.</w:t>
            </w:r>
          </w:p>
        </w:tc>
      </w:tr>
    </w:tbl>
    <w:p w:rsidR="00E94E55" w:rsidRDefault="00E94E55" w:rsidP="00E94E5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D73E1" w:rsidRDefault="00AD73E1" w:rsidP="00F20E4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D73E1" w:rsidRDefault="00AD73E1" w:rsidP="00F20E4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F20E46">
        <w:rPr>
          <w:rFonts w:eastAsia="Calibri"/>
          <w:sz w:val="28"/>
          <w:szCs w:val="22"/>
          <w:lang w:val="en-US" w:eastAsia="en-US"/>
        </w:rPr>
        <w:lastRenderedPageBreak/>
        <w:t>I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. Общая характеристика сферы </w:t>
      </w:r>
    </w:p>
    <w:p w:rsidR="00F20E46" w:rsidRDefault="00F20E46" w:rsidP="00F20E4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реализации</w:t>
      </w:r>
      <w:r w:rsidR="002C0B88">
        <w:rPr>
          <w:rFonts w:eastAsia="Calibri"/>
          <w:sz w:val="28"/>
          <w:szCs w:val="22"/>
          <w:lang w:eastAsia="en-US"/>
        </w:rPr>
        <w:t xml:space="preserve"> Программы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C0B88" w:rsidRPr="00F20E46" w:rsidRDefault="002C0B88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0E46" w:rsidRPr="00F20E46" w:rsidRDefault="002C0B88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В соответствии с частью 4 статьи 15 Федерального закона </w:t>
      </w:r>
      <w:r w:rsidR="006365BE">
        <w:rPr>
          <w:rFonts w:eastAsia="Calibri"/>
          <w:sz w:val="28"/>
          <w:szCs w:val="22"/>
          <w:lang w:eastAsia="en-US"/>
        </w:rPr>
        <w:t xml:space="preserve">                     </w:t>
      </w:r>
      <w:r w:rsidR="00F20E46" w:rsidRPr="00F20E46">
        <w:rPr>
          <w:rFonts w:eastAsia="Calibri"/>
          <w:sz w:val="28"/>
          <w:szCs w:val="22"/>
          <w:lang w:eastAsia="en-US"/>
        </w:rPr>
        <w:t>от 06.10.2003 г</w:t>
      </w:r>
      <w:r w:rsidR="00F9124F">
        <w:rPr>
          <w:rFonts w:eastAsia="Calibri"/>
          <w:sz w:val="28"/>
          <w:szCs w:val="22"/>
          <w:lang w:eastAsia="en-US"/>
        </w:rPr>
        <w:t>ода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 и соглашениями о передаче полномочий по решению вопросов местного значения</w:t>
      </w:r>
      <w:r w:rsidR="006365BE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в Карталинский муниципальный район переданы следующие полномочия по решению вопросов местного значения от Карталинского городского поселения: 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1) </w:t>
      </w:r>
      <w:r w:rsidR="006365BE" w:rsidRPr="00F20E46">
        <w:rPr>
          <w:rFonts w:eastAsia="Calibri"/>
          <w:sz w:val="28"/>
          <w:szCs w:val="22"/>
          <w:lang w:eastAsia="en-US"/>
        </w:rPr>
        <w:t xml:space="preserve">составление </w:t>
      </w:r>
      <w:r w:rsidRPr="00F20E46">
        <w:rPr>
          <w:rFonts w:eastAsia="Calibri"/>
          <w:sz w:val="28"/>
          <w:szCs w:val="22"/>
          <w:lang w:eastAsia="en-US"/>
        </w:rPr>
        <w:t>и исполнение бюджета поселения, составление отчета об исполнении бюджета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2) </w:t>
      </w:r>
      <w:r w:rsidR="006365BE" w:rsidRPr="00F20E46">
        <w:rPr>
          <w:rFonts w:eastAsia="Calibri"/>
          <w:sz w:val="28"/>
          <w:szCs w:val="22"/>
          <w:lang w:eastAsia="en-US"/>
        </w:rPr>
        <w:t>владение</w:t>
      </w:r>
      <w:r w:rsidRPr="00F20E46">
        <w:rPr>
          <w:rFonts w:eastAsia="Calibri"/>
          <w:sz w:val="28"/>
          <w:szCs w:val="22"/>
          <w:lang w:eastAsia="en-US"/>
        </w:rPr>
        <w:t>, пользование имуществом, находящимся в муниципальной собственности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3) </w:t>
      </w:r>
      <w:r w:rsidR="006365BE" w:rsidRPr="00F20E46">
        <w:rPr>
          <w:rFonts w:eastAsia="Calibri"/>
          <w:sz w:val="28"/>
          <w:szCs w:val="22"/>
          <w:lang w:eastAsia="en-US"/>
        </w:rPr>
        <w:t xml:space="preserve">обеспечение </w:t>
      </w:r>
      <w:r w:rsidRPr="00F20E46">
        <w:rPr>
          <w:rFonts w:eastAsia="Calibri"/>
          <w:sz w:val="28"/>
          <w:szCs w:val="22"/>
          <w:lang w:eastAsia="en-US"/>
        </w:rPr>
        <w:t>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4)  </w:t>
      </w:r>
      <w:r w:rsidR="0043146F" w:rsidRPr="00F20E46">
        <w:rPr>
          <w:rFonts w:eastAsia="Calibri"/>
          <w:sz w:val="28"/>
          <w:szCs w:val="22"/>
          <w:lang w:eastAsia="en-US"/>
        </w:rPr>
        <w:t xml:space="preserve">участие </w:t>
      </w:r>
      <w:r w:rsidRPr="00F20E46">
        <w:rPr>
          <w:rFonts w:eastAsia="Calibri"/>
          <w:sz w:val="28"/>
          <w:szCs w:val="22"/>
          <w:lang w:eastAsia="en-US"/>
        </w:rPr>
        <w:t>в соответствии с Федеральным законом от 24</w:t>
      </w:r>
      <w:r w:rsidR="0043146F">
        <w:rPr>
          <w:rFonts w:eastAsia="Calibri"/>
          <w:sz w:val="28"/>
          <w:szCs w:val="22"/>
          <w:lang w:eastAsia="en-US"/>
        </w:rPr>
        <w:t>.07.</w:t>
      </w:r>
      <w:r w:rsidRPr="00F20E46">
        <w:rPr>
          <w:rFonts w:eastAsia="Calibri"/>
          <w:sz w:val="28"/>
          <w:szCs w:val="22"/>
          <w:lang w:eastAsia="en-US"/>
        </w:rPr>
        <w:t>2007 года № 221-ФЗ «О государственном кадастре недвижимости» в выполнении комплексных кадастровых работ;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5) </w:t>
      </w:r>
      <w:r w:rsidR="0043146F" w:rsidRPr="00F20E46">
        <w:rPr>
          <w:rFonts w:eastAsia="Calibri"/>
          <w:sz w:val="28"/>
          <w:szCs w:val="22"/>
          <w:lang w:eastAsia="en-US"/>
        </w:rPr>
        <w:t xml:space="preserve">организация </w:t>
      </w:r>
      <w:r w:rsidRPr="00F20E46">
        <w:rPr>
          <w:rFonts w:eastAsia="Calibri"/>
          <w:sz w:val="28"/>
          <w:szCs w:val="22"/>
          <w:lang w:eastAsia="en-US"/>
        </w:rPr>
        <w:t>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6) </w:t>
      </w:r>
      <w:r w:rsidR="0043146F" w:rsidRPr="00F20E46">
        <w:rPr>
          <w:rFonts w:eastAsia="Calibri"/>
          <w:sz w:val="28"/>
          <w:szCs w:val="22"/>
          <w:lang w:eastAsia="en-US"/>
        </w:rPr>
        <w:t xml:space="preserve">дорожная </w:t>
      </w:r>
      <w:r w:rsidRPr="00F20E46">
        <w:rPr>
          <w:rFonts w:eastAsia="Calibri"/>
          <w:sz w:val="28"/>
          <w:szCs w:val="22"/>
          <w:lang w:eastAsia="en-US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7) </w:t>
      </w:r>
      <w:r w:rsidR="0043146F" w:rsidRPr="00F20E46">
        <w:rPr>
          <w:rFonts w:eastAsia="Calibri"/>
          <w:sz w:val="28"/>
          <w:szCs w:val="22"/>
          <w:lang w:eastAsia="en-US"/>
        </w:rPr>
        <w:t xml:space="preserve">обеспечение </w:t>
      </w:r>
      <w:r w:rsidRPr="00F20E46">
        <w:rPr>
          <w:rFonts w:eastAsia="Calibri"/>
          <w:sz w:val="28"/>
          <w:szCs w:val="22"/>
          <w:lang w:eastAsia="en-US"/>
        </w:rPr>
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8) </w:t>
      </w:r>
      <w:r w:rsidR="0043146F" w:rsidRPr="00F20E46">
        <w:rPr>
          <w:rFonts w:eastAsia="Calibri"/>
          <w:sz w:val="28"/>
          <w:szCs w:val="22"/>
          <w:lang w:eastAsia="en-US"/>
        </w:rPr>
        <w:t xml:space="preserve">создание </w:t>
      </w:r>
      <w:r w:rsidRPr="00F20E46">
        <w:rPr>
          <w:rFonts w:eastAsia="Calibri"/>
          <w:sz w:val="28"/>
          <w:szCs w:val="22"/>
          <w:lang w:eastAsia="en-US"/>
        </w:rPr>
        <w:t>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9)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создание </w:t>
      </w:r>
      <w:r w:rsidRPr="00F20E46">
        <w:rPr>
          <w:rFonts w:eastAsia="Calibri"/>
          <w:sz w:val="28"/>
          <w:szCs w:val="22"/>
          <w:lang w:eastAsia="en-US"/>
        </w:rPr>
        <w:t>условий для обеспечения жителей поселения услугами связи, общественного питания, торговли и бытового обслуживания;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10)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участие </w:t>
      </w:r>
      <w:r w:rsidRPr="00F20E46">
        <w:rPr>
          <w:rFonts w:eastAsia="Calibri"/>
          <w:sz w:val="28"/>
          <w:szCs w:val="22"/>
          <w:lang w:eastAsia="en-US"/>
        </w:rPr>
        <w:t>в организации деятельности по сбору (в том числе раздельному сбору) и транспортированию твердых коммунальных отходов;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11)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разработка </w:t>
      </w:r>
      <w:r w:rsidRPr="00F20E46">
        <w:rPr>
          <w:rFonts w:eastAsia="Calibri"/>
          <w:sz w:val="28"/>
          <w:szCs w:val="22"/>
          <w:lang w:eastAsia="en-US"/>
        </w:rPr>
        <w:t>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12)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разработка </w:t>
      </w:r>
      <w:r w:rsidRPr="00F20E46">
        <w:rPr>
          <w:rFonts w:eastAsia="Calibri"/>
          <w:sz w:val="28"/>
          <w:szCs w:val="22"/>
          <w:lang w:eastAsia="en-US"/>
        </w:rPr>
        <w:t>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территории, выдача разрешений на строительство</w:t>
      </w:r>
      <w:r w:rsidR="00953890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13)</w:t>
      </w:r>
      <w:r w:rsidR="00953890">
        <w:rPr>
          <w:rFonts w:eastAsia="Calibri"/>
          <w:sz w:val="28"/>
          <w:szCs w:val="22"/>
          <w:lang w:eastAsia="en-US"/>
        </w:rPr>
        <w:t xml:space="preserve">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присвоение </w:t>
      </w:r>
      <w:r w:rsidRPr="00F20E46">
        <w:rPr>
          <w:rFonts w:eastAsia="Calibri"/>
          <w:sz w:val="28"/>
          <w:szCs w:val="22"/>
          <w:lang w:eastAsia="en-US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14)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организация </w:t>
      </w:r>
      <w:r w:rsidRPr="00F20E46">
        <w:rPr>
          <w:rFonts w:eastAsia="Calibri"/>
          <w:sz w:val="28"/>
          <w:szCs w:val="22"/>
          <w:lang w:eastAsia="en-US"/>
        </w:rPr>
        <w:t>ритуальных услуг и содержание мест захоронения;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15)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участие </w:t>
      </w:r>
      <w:r w:rsidRPr="00F20E46">
        <w:rPr>
          <w:rFonts w:eastAsia="Calibri"/>
          <w:sz w:val="28"/>
          <w:szCs w:val="22"/>
          <w:lang w:eastAsia="en-US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16)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участие </w:t>
      </w:r>
      <w:r w:rsidRPr="00F20E46">
        <w:rPr>
          <w:rFonts w:eastAsia="Calibri"/>
          <w:sz w:val="28"/>
          <w:szCs w:val="22"/>
          <w:lang w:eastAsia="en-US"/>
        </w:rPr>
        <w:t>в предупреждении и ликвидации последствий чрезвычайных ситуаций в границах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17)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обеспечение </w:t>
      </w:r>
      <w:r w:rsidRPr="00F20E46">
        <w:rPr>
          <w:rFonts w:eastAsia="Calibri"/>
          <w:sz w:val="28"/>
          <w:szCs w:val="22"/>
          <w:lang w:eastAsia="en-US"/>
        </w:rPr>
        <w:t>первичных мер пожарной безопасности в границах населенных пунктов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18)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создание </w:t>
      </w:r>
      <w:r w:rsidRPr="00F20E46">
        <w:rPr>
          <w:rFonts w:eastAsia="Calibri"/>
          <w:sz w:val="28"/>
          <w:szCs w:val="22"/>
          <w:lang w:eastAsia="en-US"/>
        </w:rPr>
        <w:t>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19)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формирование </w:t>
      </w:r>
      <w:r w:rsidRPr="00F20E46">
        <w:rPr>
          <w:rFonts w:eastAsia="Calibri"/>
          <w:sz w:val="28"/>
          <w:szCs w:val="22"/>
          <w:lang w:eastAsia="en-US"/>
        </w:rPr>
        <w:t>архивных фондов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20)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организация </w:t>
      </w:r>
      <w:r w:rsidRPr="00F20E46">
        <w:rPr>
          <w:rFonts w:eastAsia="Calibri"/>
          <w:sz w:val="28"/>
          <w:szCs w:val="22"/>
          <w:lang w:eastAsia="en-US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21) </w:t>
      </w:r>
      <w:r w:rsidR="00953890" w:rsidRPr="00F20E46">
        <w:rPr>
          <w:rFonts w:eastAsia="Calibri"/>
          <w:sz w:val="28"/>
          <w:szCs w:val="22"/>
          <w:lang w:eastAsia="en-US"/>
        </w:rPr>
        <w:t>создание</w:t>
      </w:r>
      <w:r w:rsidRPr="00F20E46">
        <w:rPr>
          <w:rFonts w:eastAsia="Calibri"/>
          <w:sz w:val="28"/>
          <w:szCs w:val="22"/>
          <w:lang w:eastAsia="en-US"/>
        </w:rPr>
        <w:t>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22)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F20E46">
        <w:rPr>
          <w:rFonts w:eastAsia="Calibri"/>
          <w:sz w:val="28"/>
          <w:szCs w:val="22"/>
          <w:lang w:eastAsia="en-US"/>
        </w:rPr>
        <w:t>мероприятий по обеспечению безопасности людей на водных объектах, охране их жизни и здоровья;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23)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содействие </w:t>
      </w:r>
      <w:r w:rsidRPr="00F20E46">
        <w:rPr>
          <w:rFonts w:eastAsia="Calibri"/>
          <w:sz w:val="28"/>
          <w:szCs w:val="22"/>
          <w:lang w:eastAsia="en-US"/>
        </w:rPr>
        <w:t>в развитии сельскохозяйственного производства, создание условий для развития малого и среднего предпринимательства;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24)</w:t>
      </w:r>
      <w:r w:rsidR="00953890">
        <w:rPr>
          <w:rFonts w:eastAsia="Calibri"/>
          <w:sz w:val="28"/>
          <w:szCs w:val="22"/>
          <w:lang w:eastAsia="en-US"/>
        </w:rPr>
        <w:t xml:space="preserve"> </w:t>
      </w:r>
      <w:r w:rsidR="00953890" w:rsidRPr="00F20E46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F20E46">
        <w:rPr>
          <w:rFonts w:eastAsia="Calibri"/>
          <w:sz w:val="28"/>
          <w:szCs w:val="22"/>
          <w:lang w:eastAsia="en-US"/>
        </w:rPr>
        <w:t>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25) </w:t>
      </w:r>
      <w:r w:rsidR="00480FD2" w:rsidRPr="00F20E46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F20E46">
        <w:rPr>
          <w:rFonts w:eastAsia="Calibri"/>
          <w:sz w:val="28"/>
          <w:szCs w:val="22"/>
          <w:lang w:eastAsia="en-US"/>
        </w:rPr>
        <w:t>муниципального лесного контроля;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26) </w:t>
      </w:r>
      <w:r w:rsidR="00480FD2" w:rsidRPr="00F20E46">
        <w:rPr>
          <w:rFonts w:eastAsia="Calibri"/>
          <w:sz w:val="28"/>
          <w:szCs w:val="22"/>
          <w:lang w:eastAsia="en-US"/>
        </w:rPr>
        <w:t xml:space="preserve">оказание </w:t>
      </w:r>
      <w:r w:rsidRPr="00F20E46">
        <w:rPr>
          <w:rFonts w:eastAsia="Calibri"/>
          <w:sz w:val="28"/>
          <w:szCs w:val="22"/>
          <w:lang w:eastAsia="en-US"/>
        </w:rPr>
        <w:t>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27) </w:t>
      </w:r>
      <w:r w:rsidR="00480FD2" w:rsidRPr="00F20E46">
        <w:rPr>
          <w:rFonts w:eastAsia="Calibri"/>
          <w:sz w:val="28"/>
          <w:szCs w:val="22"/>
          <w:lang w:eastAsia="en-US"/>
        </w:rPr>
        <w:t xml:space="preserve">предоставление </w:t>
      </w:r>
      <w:r w:rsidRPr="00F20E46">
        <w:rPr>
          <w:rFonts w:eastAsia="Calibri"/>
          <w:sz w:val="28"/>
          <w:szCs w:val="22"/>
          <w:lang w:eastAsia="en-US"/>
        </w:rPr>
        <w:t>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28) </w:t>
      </w:r>
      <w:r w:rsidR="00480FD2" w:rsidRPr="00F20E46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F20E46">
        <w:rPr>
          <w:rFonts w:eastAsia="Calibri"/>
          <w:sz w:val="28"/>
          <w:szCs w:val="22"/>
          <w:lang w:eastAsia="en-US"/>
        </w:rPr>
        <w:t>мер по противодействию коррупции в границах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29) </w:t>
      </w:r>
      <w:r w:rsidR="00480FD2" w:rsidRPr="00F20E46">
        <w:rPr>
          <w:rFonts w:eastAsia="Calibri"/>
          <w:sz w:val="28"/>
          <w:szCs w:val="22"/>
          <w:lang w:eastAsia="en-US"/>
        </w:rPr>
        <w:t xml:space="preserve">организация </w:t>
      </w:r>
      <w:r w:rsidRPr="00F20E46">
        <w:rPr>
          <w:rFonts w:eastAsia="Calibri"/>
          <w:sz w:val="28"/>
          <w:szCs w:val="22"/>
          <w:lang w:eastAsia="en-US"/>
        </w:rPr>
        <w:t>и осуществление мероприятий по работе с детьми и молодежью в поселении;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30) </w:t>
      </w:r>
      <w:r w:rsidR="00AD73E1" w:rsidRPr="00F20E46">
        <w:rPr>
          <w:rFonts w:eastAsia="Calibri"/>
          <w:sz w:val="28"/>
          <w:szCs w:val="22"/>
          <w:lang w:eastAsia="en-US"/>
        </w:rPr>
        <w:t>создание</w:t>
      </w:r>
      <w:r w:rsidRPr="00F20E46">
        <w:rPr>
          <w:rFonts w:eastAsia="Calibri"/>
          <w:sz w:val="28"/>
          <w:szCs w:val="22"/>
          <w:lang w:eastAsia="en-US"/>
        </w:rPr>
        <w:t>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31) </w:t>
      </w:r>
      <w:r w:rsidR="00792074" w:rsidRPr="00F20E46">
        <w:rPr>
          <w:rFonts w:eastAsia="Calibri"/>
          <w:sz w:val="28"/>
          <w:szCs w:val="22"/>
          <w:lang w:eastAsia="en-US"/>
        </w:rPr>
        <w:t xml:space="preserve">создание </w:t>
      </w:r>
      <w:r w:rsidRPr="00F20E46">
        <w:rPr>
          <w:rFonts w:eastAsia="Calibri"/>
          <w:sz w:val="28"/>
          <w:szCs w:val="22"/>
          <w:lang w:eastAsia="en-US"/>
        </w:rPr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32) </w:t>
      </w:r>
      <w:r w:rsidR="00792074" w:rsidRPr="00F20E46">
        <w:rPr>
          <w:rFonts w:eastAsia="Calibri"/>
          <w:sz w:val="28"/>
          <w:szCs w:val="22"/>
          <w:lang w:eastAsia="en-US"/>
        </w:rPr>
        <w:t>сохранение</w:t>
      </w:r>
      <w:r w:rsidRPr="00F20E46">
        <w:rPr>
          <w:rFonts w:eastAsia="Calibri"/>
          <w:sz w:val="28"/>
          <w:szCs w:val="22"/>
          <w:lang w:eastAsia="en-US"/>
        </w:rPr>
        <w:t>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33) </w:t>
      </w:r>
      <w:r w:rsidR="00792074" w:rsidRPr="00F20E46">
        <w:rPr>
          <w:rFonts w:eastAsia="Calibri"/>
          <w:sz w:val="28"/>
          <w:szCs w:val="22"/>
          <w:lang w:eastAsia="en-US"/>
        </w:rPr>
        <w:t xml:space="preserve">создание </w:t>
      </w:r>
      <w:r w:rsidRPr="00F20E46">
        <w:rPr>
          <w:rFonts w:eastAsia="Calibri"/>
          <w:sz w:val="28"/>
          <w:szCs w:val="22"/>
          <w:lang w:eastAsia="en-US"/>
        </w:rPr>
        <w:t>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20E46" w:rsidRPr="00F20E46" w:rsidRDefault="00F20E46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34) </w:t>
      </w:r>
      <w:r w:rsidR="00792074" w:rsidRPr="00F20E46">
        <w:rPr>
          <w:rFonts w:eastAsia="Calibri"/>
          <w:sz w:val="28"/>
          <w:szCs w:val="22"/>
          <w:lang w:eastAsia="en-US"/>
        </w:rPr>
        <w:t xml:space="preserve">обеспечение </w:t>
      </w:r>
      <w:r w:rsidRPr="00F20E46">
        <w:rPr>
          <w:rFonts w:eastAsia="Calibri"/>
          <w:sz w:val="28"/>
          <w:szCs w:val="22"/>
          <w:lang w:eastAsia="en-US"/>
        </w:rPr>
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792074">
        <w:rPr>
          <w:rFonts w:eastAsia="Calibri"/>
          <w:sz w:val="28"/>
          <w:szCs w:val="22"/>
          <w:lang w:eastAsia="en-US"/>
        </w:rPr>
        <w:t>.</w:t>
      </w:r>
    </w:p>
    <w:p w:rsidR="00F20E46" w:rsidRPr="00F20E46" w:rsidRDefault="00792074" w:rsidP="006C0F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</w:t>
      </w:r>
      <w:r w:rsidR="00B854FA" w:rsidRPr="00352737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="00F20E46" w:rsidRPr="00F20E46">
        <w:rPr>
          <w:rFonts w:eastAsia="Calibri"/>
          <w:sz w:val="28"/>
          <w:szCs w:val="22"/>
          <w:lang w:eastAsia="en-US"/>
        </w:rPr>
        <w:t>.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92074" w:rsidRPr="00792074" w:rsidRDefault="00792074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92074" w:rsidRDefault="00F20E46" w:rsidP="0079207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F20E46">
        <w:rPr>
          <w:rFonts w:eastAsia="Calibri"/>
          <w:sz w:val="28"/>
          <w:szCs w:val="22"/>
          <w:lang w:eastAsia="en-US"/>
        </w:rPr>
        <w:t>. Основные цели и задачи,</w:t>
      </w:r>
    </w:p>
    <w:p w:rsidR="00F20E46" w:rsidRPr="00F20E46" w:rsidRDefault="00F20E46" w:rsidP="0079207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сроки и этапы реализации </w:t>
      </w:r>
      <w:r w:rsidR="00792074" w:rsidRPr="00F20E46">
        <w:rPr>
          <w:rFonts w:eastAsia="Calibri"/>
          <w:sz w:val="28"/>
          <w:szCs w:val="22"/>
          <w:lang w:eastAsia="en-US"/>
        </w:rPr>
        <w:t>Программы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92074" w:rsidRPr="00F20E46" w:rsidRDefault="00792074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0E46" w:rsidRPr="00F20E46" w:rsidRDefault="004C3691" w:rsidP="004C369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Целью </w:t>
      </w:r>
      <w:r w:rsidRPr="00F20E4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F20E46">
        <w:rPr>
          <w:rFonts w:eastAsia="Calibri"/>
          <w:sz w:val="28"/>
          <w:szCs w:val="22"/>
          <w:lang w:eastAsia="en-US"/>
        </w:rPr>
        <w:t>является решение вопросов местного значения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.</w:t>
      </w:r>
    </w:p>
    <w:p w:rsidR="00F20E46" w:rsidRPr="00F20E46" w:rsidRDefault="00365189" w:rsidP="004C369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="004C3691">
        <w:rPr>
          <w:rFonts w:eastAsia="Calibri"/>
          <w:sz w:val="28"/>
          <w:szCs w:val="22"/>
          <w:lang w:eastAsia="en-US"/>
        </w:rPr>
        <w:t xml:space="preserve">. </w:t>
      </w:r>
      <w:r w:rsidR="00F20E46" w:rsidRPr="00F20E46">
        <w:rPr>
          <w:rFonts w:eastAsia="Calibri"/>
          <w:sz w:val="28"/>
          <w:szCs w:val="22"/>
          <w:lang w:eastAsia="en-US"/>
        </w:rPr>
        <w:t>Задач</w:t>
      </w:r>
      <w:r w:rsidR="00F547F4">
        <w:rPr>
          <w:rFonts w:eastAsia="Calibri"/>
          <w:sz w:val="28"/>
          <w:szCs w:val="22"/>
          <w:lang w:eastAsia="en-US"/>
        </w:rPr>
        <w:t>и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 </w:t>
      </w:r>
      <w:r w:rsidR="004C3691" w:rsidRPr="00F20E46">
        <w:rPr>
          <w:rFonts w:eastAsia="Calibri"/>
          <w:sz w:val="28"/>
          <w:szCs w:val="22"/>
          <w:lang w:eastAsia="en-US"/>
        </w:rPr>
        <w:t>Программы</w:t>
      </w:r>
      <w:r w:rsidR="004C3691">
        <w:rPr>
          <w:rFonts w:eastAsia="Calibri"/>
          <w:sz w:val="28"/>
          <w:szCs w:val="22"/>
          <w:lang w:eastAsia="en-US"/>
        </w:rPr>
        <w:t xml:space="preserve"> – </w:t>
      </w:r>
      <w:r w:rsidR="004C3691" w:rsidRPr="00F20E46">
        <w:rPr>
          <w:rFonts w:eastAsia="Calibri"/>
          <w:sz w:val="28"/>
          <w:szCs w:val="22"/>
          <w:lang w:eastAsia="en-US"/>
        </w:rPr>
        <w:t xml:space="preserve">выполнение </w:t>
      </w:r>
      <w:r w:rsidR="00F20E46" w:rsidRPr="00F20E46">
        <w:rPr>
          <w:rFonts w:eastAsia="Calibri"/>
          <w:sz w:val="28"/>
          <w:szCs w:val="22"/>
          <w:lang w:eastAsia="en-US"/>
        </w:rPr>
        <w:t>условий Соглашений о передаче части полномочий по решению вопросов местного значения от 04.07.2017</w:t>
      </w:r>
      <w:r w:rsidR="00F547F4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>г</w:t>
      </w:r>
      <w:r w:rsidR="00F547F4">
        <w:rPr>
          <w:rFonts w:eastAsia="Calibri"/>
          <w:sz w:val="28"/>
          <w:szCs w:val="22"/>
          <w:lang w:eastAsia="en-US"/>
        </w:rPr>
        <w:t>ода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 № 99, №</w:t>
      </w:r>
      <w:r w:rsidR="00F547F4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>100, №</w:t>
      </w:r>
      <w:r w:rsidR="00F547F4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>101, № 102, № 103, № 104 и дополнительными соглашениями от 25.07.2017 года №</w:t>
      </w:r>
      <w:r w:rsidR="00F547F4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>1 к Соглашениям от 04.07.2017</w:t>
      </w:r>
      <w:r w:rsidR="00F547F4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>г</w:t>
      </w:r>
      <w:r w:rsidR="00F547F4">
        <w:rPr>
          <w:rFonts w:eastAsia="Calibri"/>
          <w:sz w:val="28"/>
          <w:szCs w:val="22"/>
          <w:lang w:eastAsia="en-US"/>
        </w:rPr>
        <w:t>ода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 </w:t>
      </w:r>
      <w:r w:rsidR="00F547F4">
        <w:rPr>
          <w:rFonts w:eastAsia="Calibri"/>
          <w:sz w:val="28"/>
          <w:szCs w:val="22"/>
          <w:lang w:eastAsia="en-US"/>
        </w:rPr>
        <w:t xml:space="preserve">            </w:t>
      </w:r>
      <w:r w:rsidR="00F20E46" w:rsidRPr="00F20E46">
        <w:rPr>
          <w:rFonts w:eastAsia="Calibri"/>
          <w:sz w:val="28"/>
          <w:szCs w:val="22"/>
          <w:lang w:eastAsia="en-US"/>
        </w:rPr>
        <w:t>№</w:t>
      </w:r>
      <w:r w:rsidR="00F547F4"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>99, № 100, №101, № 102, № 103, № 104.</w:t>
      </w:r>
    </w:p>
    <w:p w:rsidR="00F20E46" w:rsidRPr="00F20E46" w:rsidRDefault="00365189" w:rsidP="004C369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F547F4">
        <w:rPr>
          <w:rFonts w:eastAsia="Calibri"/>
          <w:sz w:val="28"/>
          <w:szCs w:val="22"/>
          <w:lang w:eastAsia="en-US"/>
        </w:rPr>
        <w:t xml:space="preserve">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Реализация </w:t>
      </w:r>
      <w:r w:rsidR="00F547F4" w:rsidRPr="00F20E46">
        <w:rPr>
          <w:rFonts w:eastAsia="Calibri"/>
          <w:sz w:val="28"/>
          <w:szCs w:val="22"/>
          <w:lang w:eastAsia="en-US"/>
        </w:rPr>
        <w:t xml:space="preserve">Программы </w:t>
      </w:r>
      <w:r w:rsidR="00B11777">
        <w:rPr>
          <w:rFonts w:eastAsia="Calibri"/>
          <w:sz w:val="28"/>
          <w:szCs w:val="22"/>
          <w:lang w:eastAsia="en-US"/>
        </w:rPr>
        <w:t>рассчитана на 2017</w:t>
      </w:r>
      <w:r w:rsidR="00F20E46" w:rsidRPr="00F20E46">
        <w:rPr>
          <w:rFonts w:eastAsia="Calibri"/>
          <w:sz w:val="28"/>
          <w:szCs w:val="22"/>
          <w:lang w:eastAsia="en-US"/>
        </w:rPr>
        <w:t>-2019 годы.</w:t>
      </w:r>
    </w:p>
    <w:p w:rsidR="00F20E46" w:rsidRPr="00F20E46" w:rsidRDefault="00F20E46" w:rsidP="00CE3F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404200" w:rsidRDefault="00404200" w:rsidP="00CE3F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D73E1" w:rsidRDefault="00F20E46" w:rsidP="00CE3F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F20E46">
        <w:rPr>
          <w:rFonts w:eastAsia="Calibri"/>
          <w:sz w:val="28"/>
          <w:szCs w:val="22"/>
          <w:lang w:eastAsia="en-US"/>
        </w:rPr>
        <w:t xml:space="preserve">. Целевые индикаторы достижения </w:t>
      </w:r>
      <w:r w:rsidR="00AD73E1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 xml:space="preserve">целей </w:t>
      </w:r>
    </w:p>
    <w:p w:rsidR="00AD73E1" w:rsidRDefault="00AD73E1" w:rsidP="00CE3F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решения задач, основные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ожидаемые </w:t>
      </w:r>
      <w:r w:rsidR="00404200">
        <w:rPr>
          <w:rFonts w:eastAsia="Calibri"/>
          <w:sz w:val="28"/>
          <w:szCs w:val="22"/>
          <w:lang w:eastAsia="en-US"/>
        </w:rPr>
        <w:t xml:space="preserve"> </w:t>
      </w:r>
    </w:p>
    <w:p w:rsidR="00F20E46" w:rsidRPr="00CE3FA8" w:rsidRDefault="00F20E46" w:rsidP="00CE3F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конечные результаты</w:t>
      </w:r>
      <w:r w:rsidR="00AD73E1">
        <w:rPr>
          <w:rFonts w:eastAsia="Calibri"/>
          <w:sz w:val="28"/>
          <w:szCs w:val="22"/>
          <w:lang w:eastAsia="en-US"/>
        </w:rPr>
        <w:t xml:space="preserve"> Программы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04200" w:rsidRPr="00CE3FA8" w:rsidRDefault="00404200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0E46" w:rsidRPr="00F20E46" w:rsidRDefault="00365189" w:rsidP="004042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404200">
        <w:rPr>
          <w:rFonts w:eastAsia="Calibri"/>
          <w:sz w:val="28"/>
          <w:szCs w:val="22"/>
          <w:lang w:eastAsia="en-US"/>
        </w:rPr>
        <w:t xml:space="preserve">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Целевые индикаторы достижения целей и решения задач </w:t>
      </w:r>
      <w:r w:rsidR="00404200" w:rsidRPr="00F20E4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F20E46">
        <w:rPr>
          <w:rFonts w:eastAsia="Calibri"/>
          <w:sz w:val="28"/>
          <w:szCs w:val="22"/>
          <w:lang w:eastAsia="en-US"/>
        </w:rPr>
        <w:t>отражаются отдельно в каждой подпрограмме по определенному виду мероприятий в соответствии с поставленными целями и задачами.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04200" w:rsidRPr="00F20E46" w:rsidRDefault="00404200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04200" w:rsidRDefault="00F20E46" w:rsidP="0040420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F20E46">
        <w:rPr>
          <w:rFonts w:eastAsia="Calibri"/>
          <w:sz w:val="28"/>
          <w:szCs w:val="22"/>
          <w:lang w:eastAsia="en-US"/>
        </w:rPr>
        <w:t xml:space="preserve">. Обобщенная характеристика </w:t>
      </w:r>
    </w:p>
    <w:p w:rsidR="00F20E46" w:rsidRPr="00F20E46" w:rsidRDefault="00F20E46" w:rsidP="0040420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подпрограмм и мероприятий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04200" w:rsidRPr="00F20E46" w:rsidRDefault="00404200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20E46" w:rsidRPr="00F20E46" w:rsidRDefault="00365189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2D0843">
        <w:rPr>
          <w:rFonts w:eastAsia="Calibri"/>
          <w:sz w:val="28"/>
          <w:szCs w:val="22"/>
          <w:lang w:eastAsia="en-US"/>
        </w:rPr>
        <w:t xml:space="preserve">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В рамках </w:t>
      </w:r>
      <w:r w:rsidRPr="00F20E4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F20E46">
        <w:rPr>
          <w:rFonts w:eastAsia="Calibri"/>
          <w:sz w:val="28"/>
          <w:szCs w:val="22"/>
          <w:lang w:eastAsia="en-US"/>
        </w:rPr>
        <w:t>реализуются следующие подпрограммы: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1) подпрограмма «Общегосударственные вопросы»;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2) подпрограмма «Другие общегосударственные вопросы»;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3) подпрограмма «Национальная безопасность и правоохранительная деятельность»;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4) подпрограмма «Дорожное хозяйство»;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5) подпрограмма «Другие вопросы в области национальной экономик</w:t>
      </w:r>
      <w:r w:rsidR="00365189">
        <w:rPr>
          <w:rFonts w:eastAsia="Calibri"/>
          <w:sz w:val="28"/>
          <w:szCs w:val="22"/>
          <w:lang w:eastAsia="en-US"/>
        </w:rPr>
        <w:t>и</w:t>
      </w:r>
      <w:r w:rsidRPr="00F20E46">
        <w:rPr>
          <w:rFonts w:eastAsia="Calibri"/>
          <w:sz w:val="28"/>
          <w:szCs w:val="22"/>
          <w:lang w:eastAsia="en-US"/>
        </w:rPr>
        <w:t>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6) подпрограмма «Жилищное хозяйство»;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7) подпрограмма «Коммунальное хозяйство»;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8) подпрограмма «Благоустройство»;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9) подпрограмма «Другие вопросы в области жилищно-коммунального хозяйства»;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10) подпрограмма «Образование»;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11) подпрограмма «Культура»;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12) подпрограмма «Массовый спорт»;</w:t>
      </w:r>
    </w:p>
    <w:p w:rsidR="00F20E46" w:rsidRPr="00F20E46" w:rsidRDefault="00F20E46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13) подпрограмма «Другие вопросы в области социальной политики».</w:t>
      </w:r>
    </w:p>
    <w:p w:rsidR="00F20E46" w:rsidRPr="00F20E46" w:rsidRDefault="00365189" w:rsidP="002D084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2D0843">
        <w:rPr>
          <w:rFonts w:eastAsia="Calibri"/>
          <w:sz w:val="28"/>
          <w:szCs w:val="22"/>
          <w:lang w:eastAsia="en-US"/>
        </w:rPr>
        <w:t xml:space="preserve">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Перечень мероприятий </w:t>
      </w:r>
      <w:r w:rsidR="002D0843" w:rsidRPr="00F20E4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F20E46">
        <w:rPr>
          <w:rFonts w:eastAsia="Calibri"/>
          <w:sz w:val="28"/>
          <w:szCs w:val="22"/>
          <w:lang w:eastAsia="en-US"/>
        </w:rPr>
        <w:t>отражается соответственно в разрезе каждой подпрограммы.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D0843" w:rsidRPr="00F20E46" w:rsidRDefault="002D0843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D0843" w:rsidRDefault="00F20E46" w:rsidP="002D084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F20E46">
        <w:rPr>
          <w:rFonts w:eastAsia="Calibri"/>
          <w:sz w:val="28"/>
          <w:szCs w:val="22"/>
          <w:lang w:eastAsia="en-US"/>
        </w:rPr>
        <w:t>. Обоснование объема финансовых ресурсов,</w:t>
      </w:r>
    </w:p>
    <w:p w:rsidR="00F20E46" w:rsidRPr="00F20E46" w:rsidRDefault="00F20E46" w:rsidP="002D084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2D0843" w:rsidRPr="00F20E46">
        <w:rPr>
          <w:rFonts w:eastAsia="Calibri"/>
          <w:sz w:val="28"/>
          <w:szCs w:val="22"/>
          <w:lang w:eastAsia="en-US"/>
        </w:rPr>
        <w:t>Программы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D0843" w:rsidRPr="002D0843" w:rsidRDefault="002D0843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0E46" w:rsidRDefault="00365189" w:rsidP="00FC264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2D0843">
        <w:rPr>
          <w:rFonts w:eastAsia="Calibri"/>
          <w:sz w:val="28"/>
          <w:szCs w:val="22"/>
          <w:lang w:eastAsia="en-US"/>
        </w:rPr>
        <w:t xml:space="preserve">. </w:t>
      </w:r>
      <w:r w:rsidR="00F20E46" w:rsidRPr="00F20E46">
        <w:rPr>
          <w:rFonts w:eastAsia="Calibri"/>
          <w:sz w:val="28"/>
          <w:szCs w:val="22"/>
          <w:lang w:eastAsia="en-US"/>
        </w:rPr>
        <w:t xml:space="preserve">Финансирование Программы </w:t>
      </w:r>
      <w:r>
        <w:rPr>
          <w:rFonts w:eastAsia="Calibri"/>
          <w:sz w:val="28"/>
          <w:szCs w:val="22"/>
          <w:lang w:eastAsia="en-US"/>
        </w:rPr>
        <w:t>представлено</w:t>
      </w:r>
      <w:r w:rsidR="00FC2649">
        <w:rPr>
          <w:rFonts w:eastAsia="Calibri"/>
          <w:sz w:val="28"/>
          <w:szCs w:val="22"/>
          <w:lang w:eastAsia="en-US"/>
        </w:rPr>
        <w:t xml:space="preserve"> в таблице 1.</w:t>
      </w:r>
    </w:p>
    <w:p w:rsidR="00F20E46" w:rsidRDefault="00F20E46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C2649" w:rsidRDefault="00FC2649" w:rsidP="00FC2649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1</w:t>
      </w:r>
    </w:p>
    <w:p w:rsidR="00FC2649" w:rsidRPr="00F20E46" w:rsidRDefault="00FC2649" w:rsidP="00F20E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C2649" w:rsidRDefault="00F20E46" w:rsidP="00FC2649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тыс.</w:t>
      </w:r>
      <w:r w:rsidR="00FC2649">
        <w:rPr>
          <w:rFonts w:eastAsia="Calibri"/>
          <w:sz w:val="28"/>
          <w:szCs w:val="22"/>
          <w:lang w:eastAsia="en-US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FC2649" w:rsidRPr="0024475A" w:rsidTr="00512E28"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2017 год</w:t>
            </w:r>
          </w:p>
        </w:tc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2018 год</w:t>
            </w:r>
          </w:p>
        </w:tc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2019 год</w:t>
            </w:r>
          </w:p>
        </w:tc>
      </w:tr>
      <w:tr w:rsidR="00FC2649" w:rsidRPr="0024475A" w:rsidTr="00512E28"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211741,8</w:t>
            </w:r>
          </w:p>
        </w:tc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35245,9</w:t>
            </w:r>
          </w:p>
        </w:tc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24475A">
              <w:rPr>
                <w:sz w:val="28"/>
                <w:szCs w:val="28"/>
              </w:rPr>
              <w:t>445,9</w:t>
            </w:r>
          </w:p>
        </w:tc>
        <w:tc>
          <w:tcPr>
            <w:tcW w:w="1250" w:type="pct"/>
            <w:shd w:val="clear" w:color="auto" w:fill="auto"/>
          </w:tcPr>
          <w:p w:rsidR="00FC2649" w:rsidRPr="0024475A" w:rsidRDefault="00FC2649" w:rsidP="00512E28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90050,0</w:t>
            </w:r>
          </w:p>
        </w:tc>
      </w:tr>
    </w:tbl>
    <w:p w:rsidR="00752145" w:rsidRPr="00752145" w:rsidRDefault="00365189" w:rsidP="0075214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752145">
        <w:rPr>
          <w:rFonts w:eastAsia="Calibri"/>
          <w:sz w:val="28"/>
          <w:szCs w:val="22"/>
          <w:lang w:eastAsia="en-US"/>
        </w:rPr>
        <w:t xml:space="preserve">. </w:t>
      </w:r>
      <w:r w:rsidR="00752145" w:rsidRPr="00752145">
        <w:rPr>
          <w:rFonts w:eastAsia="Calibri"/>
          <w:sz w:val="28"/>
          <w:szCs w:val="22"/>
          <w:lang w:eastAsia="en-US"/>
        </w:rPr>
        <w:t>Источником финансирования Программы являются иные межбюджетные трансферты из бюджета Карталинского городского поселения в бюджет района.</w:t>
      </w:r>
    </w:p>
    <w:p w:rsidR="00752145" w:rsidRDefault="00752145" w:rsidP="0075214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854FA" w:rsidRPr="00752145" w:rsidRDefault="006A623C" w:rsidP="0075214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752145" w:rsidRDefault="00752145" w:rsidP="0075214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752145">
        <w:rPr>
          <w:rFonts w:eastAsia="Calibri"/>
          <w:sz w:val="28"/>
          <w:szCs w:val="22"/>
          <w:lang w:eastAsia="en-US"/>
        </w:rPr>
        <w:t>. Механизм реализации Программы</w:t>
      </w:r>
    </w:p>
    <w:p w:rsidR="00752145" w:rsidRDefault="00752145" w:rsidP="0075214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854FA" w:rsidRPr="00752145" w:rsidRDefault="00B854FA" w:rsidP="0075214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52145" w:rsidRPr="00752145" w:rsidRDefault="00752145" w:rsidP="0075214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365189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752145">
        <w:rPr>
          <w:rFonts w:eastAsia="Calibri"/>
          <w:sz w:val="28"/>
          <w:szCs w:val="22"/>
          <w:lang w:eastAsia="en-US"/>
        </w:rPr>
        <w:t>Общее руководство и контроль за ходом реализации Программы о</w:t>
      </w:r>
      <w:r>
        <w:rPr>
          <w:rFonts w:eastAsia="Calibri"/>
          <w:sz w:val="28"/>
          <w:szCs w:val="22"/>
          <w:lang w:eastAsia="en-US"/>
        </w:rPr>
        <w:t xml:space="preserve">существляет заказчик </w:t>
      </w:r>
      <w:r w:rsidR="00DC4501">
        <w:rPr>
          <w:rFonts w:eastAsia="Calibri"/>
          <w:sz w:val="28"/>
          <w:szCs w:val="22"/>
          <w:lang w:eastAsia="en-US"/>
        </w:rPr>
        <w:t xml:space="preserve">Программы – </w:t>
      </w:r>
      <w:r w:rsidRPr="00752145">
        <w:rPr>
          <w:rFonts w:eastAsia="Calibri"/>
          <w:sz w:val="28"/>
          <w:szCs w:val="22"/>
          <w:lang w:eastAsia="en-US"/>
        </w:rPr>
        <w:t>администрация Карталинского муниципального района.</w:t>
      </w:r>
    </w:p>
    <w:p w:rsidR="00752145" w:rsidRPr="00752145" w:rsidRDefault="00BA59D4" w:rsidP="0075214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365189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752145" w:rsidRPr="00752145">
        <w:rPr>
          <w:rFonts w:eastAsia="Calibri"/>
          <w:sz w:val="28"/>
          <w:szCs w:val="22"/>
          <w:lang w:eastAsia="en-US"/>
        </w:rPr>
        <w:t xml:space="preserve">Реализация </w:t>
      </w:r>
      <w:r w:rsidR="000529A7" w:rsidRPr="000529A7">
        <w:rPr>
          <w:rFonts w:eastAsia="Calibri"/>
          <w:sz w:val="28"/>
          <w:szCs w:val="22"/>
          <w:lang w:eastAsia="en-US"/>
        </w:rPr>
        <w:t>Программы</w:t>
      </w:r>
      <w:r w:rsidR="000529A7" w:rsidRPr="00752145">
        <w:rPr>
          <w:rFonts w:eastAsia="Calibri"/>
          <w:sz w:val="28"/>
          <w:szCs w:val="22"/>
          <w:lang w:eastAsia="en-US"/>
        </w:rPr>
        <w:t xml:space="preserve"> </w:t>
      </w:r>
      <w:r w:rsidR="00752145" w:rsidRPr="00752145">
        <w:rPr>
          <w:rFonts w:eastAsia="Calibri"/>
          <w:sz w:val="28"/>
          <w:szCs w:val="22"/>
          <w:lang w:eastAsia="en-US"/>
        </w:rPr>
        <w:t xml:space="preserve">осуществляется </w:t>
      </w:r>
      <w:r w:rsidR="000529A7" w:rsidRPr="00752145">
        <w:rPr>
          <w:rFonts w:eastAsia="Calibri"/>
          <w:sz w:val="28"/>
          <w:szCs w:val="22"/>
          <w:lang w:eastAsia="en-US"/>
        </w:rPr>
        <w:t xml:space="preserve">главными </w:t>
      </w:r>
      <w:r w:rsidR="00752145" w:rsidRPr="00752145">
        <w:rPr>
          <w:rFonts w:eastAsia="Calibri"/>
          <w:sz w:val="28"/>
          <w:szCs w:val="22"/>
          <w:lang w:eastAsia="en-US"/>
        </w:rPr>
        <w:t>распорядителями бюджетных средств Карт</w:t>
      </w:r>
      <w:r w:rsidR="000529A7">
        <w:rPr>
          <w:rFonts w:eastAsia="Calibri"/>
          <w:sz w:val="28"/>
          <w:szCs w:val="22"/>
          <w:lang w:eastAsia="en-US"/>
        </w:rPr>
        <w:t>а</w:t>
      </w:r>
      <w:r w:rsidR="00365189">
        <w:rPr>
          <w:rFonts w:eastAsia="Calibri"/>
          <w:sz w:val="28"/>
          <w:szCs w:val="22"/>
          <w:lang w:eastAsia="en-US"/>
        </w:rPr>
        <w:t xml:space="preserve">линского муниципального района и представлена </w:t>
      </w:r>
      <w:r w:rsidR="000529A7">
        <w:rPr>
          <w:rFonts w:eastAsia="Calibri"/>
          <w:sz w:val="28"/>
          <w:szCs w:val="22"/>
          <w:lang w:eastAsia="en-US"/>
        </w:rPr>
        <w:t>в таблице 2.</w:t>
      </w:r>
    </w:p>
    <w:p w:rsidR="00052ED1" w:rsidRDefault="00052ED1" w:rsidP="000529A7">
      <w:pPr>
        <w:suppressAutoHyphens w:val="0"/>
        <w:jc w:val="right"/>
        <w:rPr>
          <w:rFonts w:eastAsia="Calibri"/>
          <w:sz w:val="28"/>
          <w:szCs w:val="22"/>
          <w:lang w:eastAsia="en-US"/>
        </w:rPr>
        <w:sectPr w:rsidR="00052ED1" w:rsidSect="00114A91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0529A7" w:rsidRDefault="000529A7" w:rsidP="000529A7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2</w:t>
      </w:r>
    </w:p>
    <w:p w:rsidR="000529A7" w:rsidRPr="00752145" w:rsidRDefault="000529A7" w:rsidP="000529A7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</w:p>
    <w:p w:rsidR="00A52722" w:rsidRDefault="00752145" w:rsidP="000529A7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752145">
        <w:rPr>
          <w:rFonts w:eastAsia="Calibri"/>
          <w:sz w:val="28"/>
          <w:szCs w:val="22"/>
          <w:lang w:eastAsia="en-US"/>
        </w:rPr>
        <w:t>тыс.</w:t>
      </w:r>
      <w:r w:rsidR="000D7732">
        <w:rPr>
          <w:rFonts w:eastAsia="Calibri"/>
          <w:sz w:val="28"/>
          <w:szCs w:val="22"/>
          <w:lang w:eastAsia="en-US"/>
        </w:rPr>
        <w:t xml:space="preserve"> </w:t>
      </w:r>
      <w:r w:rsidRPr="00752145">
        <w:rPr>
          <w:rFonts w:eastAsia="Calibri"/>
          <w:sz w:val="28"/>
          <w:szCs w:val="22"/>
          <w:lang w:eastAsia="en-US"/>
        </w:rPr>
        <w:t>рублей</w:t>
      </w:r>
    </w:p>
    <w:p w:rsidR="001E6633" w:rsidRDefault="001E6633" w:rsidP="000529A7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</w:p>
    <w:tbl>
      <w:tblPr>
        <w:tblW w:w="5203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3563"/>
        <w:gridCol w:w="5933"/>
        <w:gridCol w:w="1419"/>
        <w:gridCol w:w="1274"/>
        <w:gridCol w:w="1135"/>
        <w:gridCol w:w="1369"/>
      </w:tblGrid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A52722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</w:p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2017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 xml:space="preserve">2018 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2019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«Общегосударственные вопросы»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1661,2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597,8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531,7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531,7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2019,9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423,1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общегосударственные вопросы»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1038,0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138,0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400,0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500,0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3695,5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791,5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1402,0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1502</w:t>
            </w:r>
          </w:p>
        </w:tc>
      </w:tr>
      <w:tr w:rsidR="00A52722" w:rsidRPr="00822BA8" w:rsidTr="00A52722">
        <w:trPr>
          <w:trHeight w:val="503"/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850,0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170,0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340,0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340,0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43402,9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9799,9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16129,0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17474,0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822BA8" w:rsidRPr="00822BA8" w:rsidRDefault="00822BA8" w:rsidP="00365189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</w:t>
            </w:r>
            <w:r w:rsidR="00365189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822BA8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430,8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80,8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170,0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180,0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1375,0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175,0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600,0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600,0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«Жилищное хозяйство»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628,0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628,0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3550,0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250,0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1500,0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1800,0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«Коммунальное хозяйство»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33570,2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11048,8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11010,7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11510,7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«Благоустройство»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53684,0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7684,0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22600,0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23400,0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9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жилищно-коммунального хозяйства»;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9914,1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1712,9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4100,6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4100,6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«Образование»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образования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1616,7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266,7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650,0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700,0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11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«Культура»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50291,65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649,4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24671,6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24970,65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12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«Массовый спорт»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3893,85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830,0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1481,9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1581,95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13</w:t>
            </w:r>
            <w:r w:rsidR="00B405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5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социальной политики»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120,0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60,0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60,0</w:t>
            </w:r>
          </w:p>
        </w:tc>
      </w:tr>
      <w:tr w:rsidR="00A52722" w:rsidRPr="00822BA8" w:rsidTr="00A52722">
        <w:trPr>
          <w:jc w:val="center"/>
        </w:trPr>
        <w:tc>
          <w:tcPr>
            <w:tcW w:w="22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158" w:type="pct"/>
            <w:shd w:val="clear" w:color="auto" w:fill="auto"/>
          </w:tcPr>
          <w:p w:rsidR="00822BA8" w:rsidRPr="00822BA8" w:rsidRDefault="00B4058E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Всего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</w:tc>
        <w:tc>
          <w:tcPr>
            <w:tcW w:w="1928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211741,8</w:t>
            </w:r>
          </w:p>
        </w:tc>
        <w:tc>
          <w:tcPr>
            <w:tcW w:w="414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35245,9</w:t>
            </w:r>
          </w:p>
        </w:tc>
        <w:tc>
          <w:tcPr>
            <w:tcW w:w="369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86445,9</w:t>
            </w:r>
          </w:p>
        </w:tc>
        <w:tc>
          <w:tcPr>
            <w:tcW w:w="445" w:type="pct"/>
            <w:shd w:val="clear" w:color="auto" w:fill="auto"/>
          </w:tcPr>
          <w:p w:rsidR="00822BA8" w:rsidRPr="00822BA8" w:rsidRDefault="00822BA8" w:rsidP="00B4058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90050,0</w:t>
            </w:r>
          </w:p>
        </w:tc>
      </w:tr>
    </w:tbl>
    <w:p w:rsidR="00BA59D4" w:rsidRPr="00BA59D4" w:rsidRDefault="00BA59D4" w:rsidP="00BA59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365189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BA59D4">
        <w:rPr>
          <w:rFonts w:eastAsia="Calibri"/>
          <w:sz w:val="28"/>
          <w:szCs w:val="22"/>
          <w:lang w:eastAsia="en-US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муниципального района.</w:t>
      </w:r>
    </w:p>
    <w:p w:rsidR="00BA59D4" w:rsidRDefault="00BA59D4" w:rsidP="00BA59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365189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BA59D4">
        <w:rPr>
          <w:rFonts w:eastAsia="Calibri"/>
          <w:sz w:val="28"/>
          <w:szCs w:val="22"/>
          <w:lang w:eastAsia="en-US"/>
        </w:rPr>
        <w:t>Отчет о ходе реализации Программы представляется в порядке, установленном нормативными правовыми актами Карталинского муниципального района.</w:t>
      </w:r>
    </w:p>
    <w:p w:rsidR="00BA59D4" w:rsidRDefault="00BA59D4" w:rsidP="00BA59D4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BA59D4" w:rsidSect="0042176A">
          <w:pgSz w:w="16838" w:h="11906" w:orient="landscape"/>
          <w:pgMar w:top="1276" w:right="1134" w:bottom="851" w:left="1134" w:header="720" w:footer="720" w:gutter="0"/>
          <w:cols w:space="720"/>
          <w:docGrid w:linePitch="600" w:charSpace="32768"/>
        </w:sectPr>
      </w:pPr>
    </w:p>
    <w:p w:rsidR="001E6633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725AC6" w:rsidRPr="00725AC6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725AC6" w:rsidRPr="00725AC6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2C4B45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725AC6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725AC6" w:rsidRDefault="00725AC6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25AC6" w:rsidRDefault="00725AC6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25AC6" w:rsidRPr="00725AC6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Подпрограмма</w:t>
      </w:r>
    </w:p>
    <w:p w:rsidR="00725AC6" w:rsidRPr="00725AC6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725AC6" w:rsidRPr="00725AC6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25AC6" w:rsidRPr="00725AC6" w:rsidRDefault="00365189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 w:rsidR="00725AC6" w:rsidRPr="00725AC6">
        <w:rPr>
          <w:rFonts w:eastAsia="Calibri"/>
          <w:sz w:val="28"/>
          <w:szCs w:val="22"/>
          <w:lang w:eastAsia="en-US"/>
        </w:rPr>
        <w:t>I.</w:t>
      </w:r>
      <w:r w:rsidR="00725AC6">
        <w:rPr>
          <w:rFonts w:eastAsia="Calibri"/>
          <w:sz w:val="28"/>
          <w:szCs w:val="22"/>
          <w:lang w:eastAsia="en-US"/>
        </w:rPr>
        <w:t xml:space="preserve"> </w:t>
      </w:r>
      <w:r w:rsidR="00725AC6" w:rsidRPr="00725AC6">
        <w:rPr>
          <w:rFonts w:eastAsia="Calibri"/>
          <w:sz w:val="28"/>
          <w:szCs w:val="22"/>
          <w:lang w:eastAsia="en-US"/>
        </w:rPr>
        <w:t>Муниципальные финансы</w:t>
      </w:r>
    </w:p>
    <w:p w:rsidR="00725AC6" w:rsidRPr="00725AC6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25AC6" w:rsidRPr="00725AC6" w:rsidRDefault="00236D57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Паспорт</w:t>
      </w:r>
    </w:p>
    <w:p w:rsidR="00725AC6" w:rsidRPr="00725AC6" w:rsidRDefault="00236D57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подпрограммы</w:t>
      </w:r>
    </w:p>
    <w:p w:rsidR="00725AC6" w:rsidRDefault="00725AC6" w:rsidP="006A623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725AC6" w:rsidRDefault="00725AC6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51"/>
      </w:tblGrid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751" w:type="dxa"/>
          </w:tcPr>
          <w:p w:rsidR="001D3C00" w:rsidRPr="001D3C00" w:rsidRDefault="00981149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981149"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1D3C00" w:rsidRPr="001D3C00">
              <w:rPr>
                <w:rFonts w:eastAsia="Calibri"/>
                <w:sz w:val="28"/>
                <w:szCs w:val="22"/>
                <w:lang w:eastAsia="en-US"/>
              </w:rPr>
              <w:t>«Общегосударственные вопросы»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подпрограмма)</w:t>
            </w:r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 (далее именуется – Финуправление КМР)</w:t>
            </w:r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Составление и исполнение бюджета Карталинского городского поселения (далее </w:t>
            </w:r>
            <w:r w:rsidR="00365189">
              <w:rPr>
                <w:rFonts w:eastAsia="Calibri"/>
                <w:sz w:val="28"/>
                <w:szCs w:val="22"/>
                <w:lang w:eastAsia="en-US"/>
              </w:rPr>
              <w:t xml:space="preserve">именуется –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поселение), составление отчета об исполнении бюджета поселения</w:t>
            </w:r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bookmarkStart w:id="0" w:name="_Hlk489617115"/>
            <w:r w:rsidRPr="001D3C00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="002429D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>подготовка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>подготовка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, составление проекта Решения о внесении изменений и дополнений в бюджет поселения на очередной финансовый год и на плановый период, предоставление проекта главе поселения для внесения его в представительный орган поселения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ведение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реестра расходных обязательств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предоставление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бюджетных кредитов в порядке и на условиях, предусмотренных решением представительного органа поселения о бюджете поселения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предоставление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муниципальных гарантий поселения в соответствии с решением представительного органа поселения о бюджете поселения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проведение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проверки финансового состояния получателей средств бюджета поселения, получателей бюджетных кредитов, муниципальных гарантий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регистрация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заимствований муниципальных унитарных предприятий и муниципальных учреждений у третьих лиц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ведение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муниципальной долговой книги поселения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96430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9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96430E" w:rsidRPr="001D3C00">
              <w:rPr>
                <w:rFonts w:eastAsia="Calibri"/>
                <w:sz w:val="28"/>
                <w:szCs w:val="22"/>
                <w:lang w:eastAsia="en-US"/>
              </w:rPr>
              <w:t xml:space="preserve">осуществление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взаимодействий с финансовыми органами Челябинской области, с Министерством </w:t>
            </w:r>
            <w:r w:rsidR="00BB411A" w:rsidRPr="001D3C00">
              <w:rPr>
                <w:rFonts w:eastAsia="Calibri"/>
                <w:sz w:val="28"/>
                <w:szCs w:val="22"/>
                <w:lang w:eastAsia="en-US"/>
              </w:rPr>
              <w:t xml:space="preserve">финансов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Челябинской области, Управлением Федерального казначейства по Челябинской области, Межрайонной инспекцией Федеральной налоговой службы №</w:t>
            </w:r>
            <w:r w:rsidR="0096430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19 по Челябинской области по вопросам обмена информации</w:t>
            </w:r>
          </w:p>
        </w:tc>
      </w:tr>
      <w:bookmarkEnd w:id="0"/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Целевые индикаторы</w:t>
            </w:r>
          </w:p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показатели подпрограммы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bookmarkStart w:id="1" w:name="_Hlk489619807"/>
            <w:r w:rsidRPr="001D3C00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E55DA1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E55DA1" w:rsidRPr="001D3C00">
              <w:rPr>
                <w:rFonts w:eastAsia="Calibri"/>
                <w:sz w:val="28"/>
                <w:szCs w:val="22"/>
                <w:lang w:eastAsia="en-US"/>
              </w:rPr>
              <w:t xml:space="preserve">соблюдение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порядка и сроков разработки проекта бюджета поселения на очередной финансовый год и на плановый период</w:t>
            </w:r>
            <w:r w:rsidR="00E55DA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E55DA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E55DA1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E55DA1" w:rsidRPr="001D3C00">
              <w:rPr>
                <w:rFonts w:eastAsia="Calibri"/>
                <w:sz w:val="28"/>
                <w:szCs w:val="22"/>
                <w:lang w:eastAsia="en-US"/>
              </w:rPr>
              <w:t xml:space="preserve">своевременное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и качественное формирование отчетности об исполнении бюджета поселения</w:t>
            </w:r>
            <w:bookmarkEnd w:id="1"/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Характеристика мероприятий подпрограммы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Мероприятия </w:t>
            </w:r>
            <w:r w:rsidR="00975393" w:rsidRPr="001D3C00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направлены на реализацию поставленных в ней задач и будут осуществляться в рамках полномочий Финуправления КМР, определенных муниципальными правовыми актами.</w:t>
            </w:r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Срок реализации</w:t>
            </w:r>
            <w:r w:rsidR="006A623C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2017-2019 годы</w:t>
            </w:r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Объем финансирования подпрограммы составляет 2019,9 тысяч рублей, в том числе: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2017 год </w:t>
            </w:r>
            <w:r w:rsidR="00894973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423,1 тыс.рублей;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2018 год </w:t>
            </w:r>
            <w:r w:rsidR="00894973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798,4 тыс.рублей;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2019 год – 798,4 тыс.рублей.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</w:t>
            </w:r>
          </w:p>
        </w:tc>
      </w:tr>
      <w:tr w:rsidR="001D3C00" w:rsidRPr="001D3C00" w:rsidTr="001D3C00">
        <w:trPr>
          <w:jc w:val="center"/>
        </w:trPr>
        <w:tc>
          <w:tcPr>
            <w:tcW w:w="2518" w:type="dxa"/>
          </w:tcPr>
          <w:p w:rsidR="001D3C00" w:rsidRPr="001D3C00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Ожидаемые конечные результаты реализации подпрограммы, показатели социально-экономической эффективности</w:t>
            </w:r>
          </w:p>
        </w:tc>
        <w:tc>
          <w:tcPr>
            <w:tcW w:w="6751" w:type="dxa"/>
          </w:tcPr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B411A" w:rsidRPr="001D3C00">
              <w:rPr>
                <w:rFonts w:eastAsia="Calibri"/>
                <w:sz w:val="28"/>
                <w:szCs w:val="22"/>
                <w:lang w:eastAsia="en-US"/>
              </w:rPr>
              <w:t xml:space="preserve">эффективное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выполнение полномочий Финуправлением КМР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B411A" w:rsidRPr="001D3C00">
              <w:rPr>
                <w:rFonts w:eastAsia="Calibri"/>
                <w:sz w:val="28"/>
                <w:szCs w:val="22"/>
                <w:lang w:eastAsia="en-US"/>
              </w:rPr>
              <w:t xml:space="preserve">оперативное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исполнение бюджета поселения в рамках действующего бюджетного законодательства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B411A" w:rsidRPr="001D3C00">
              <w:rPr>
                <w:rFonts w:eastAsia="Calibri"/>
                <w:sz w:val="28"/>
                <w:szCs w:val="22"/>
                <w:lang w:eastAsia="en-US"/>
              </w:rPr>
              <w:t xml:space="preserve">своевременное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и качественное формирование бюджетной отчетности об исполнении бюджета поселения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B411A" w:rsidRPr="001D3C00">
              <w:rPr>
                <w:rFonts w:eastAsia="Calibri"/>
                <w:sz w:val="28"/>
                <w:szCs w:val="22"/>
                <w:lang w:eastAsia="en-US"/>
              </w:rPr>
              <w:t xml:space="preserve">открытость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и доступность информации о деятельности Финуправления КМР по осуществлению бюджетного процесса на всех его стадиях</w:t>
            </w:r>
            <w:r w:rsidR="00BB411A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D3C00" w:rsidRPr="001D3C00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="00634992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634992" w:rsidRPr="001D3C00">
              <w:rPr>
                <w:rFonts w:eastAsia="Calibri"/>
                <w:sz w:val="28"/>
                <w:szCs w:val="22"/>
                <w:lang w:eastAsia="en-US"/>
              </w:rPr>
              <w:t xml:space="preserve">повышение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качества управления муниципальными финансами.</w:t>
            </w:r>
          </w:p>
        </w:tc>
      </w:tr>
    </w:tbl>
    <w:p w:rsidR="00634992" w:rsidRDefault="00634992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4F7225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Общая характеристика</w:t>
      </w:r>
      <w:r w:rsidR="00592EB6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Одним из важнейших направлений деятельности органов местного самоуправления является разработка, утверждение и исполнение бюджета, а также своевременное и качественное составление и предоставление отчетности по исполнению бюджета.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92EB6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Цели, задачи, сроки и этапы </w:t>
      </w:r>
    </w:p>
    <w:p w:rsidR="00592EB6" w:rsidRDefault="004F7225" w:rsidP="00592EB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реализации</w:t>
      </w:r>
      <w:r w:rsidR="00592EB6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2.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Основные цели подпрограммы: составление, исполнение бюджета Карталинского городского поселения и составление отчета об исполнении бюджета Карталинского городского поселения.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3.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Для достижение поставленных целей необходимо решать ряд задач: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предоставление проекта главе поселения для внесения его в представительный орган поселения;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ведение реестра расходных обязательств;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4)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предоставление бюджетных кредитов в порядке и на условиях, предусмотренных решением представительного органа поселения о бюджете поселения;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5)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6)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 проведение проверки финансового состояния получателей средств бюджета поселения, получателей бюджетных кредитов, муниципальных гарантий;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7)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8)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 ведение муниципальной долговой книги поселения;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9)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осуществление взаимодействий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19 по Челябинской области по вопросам обмена информации.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4.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Сроки реализации подпрограммы</w:t>
      </w:r>
      <w:r>
        <w:rPr>
          <w:rFonts w:eastAsia="Calibri"/>
          <w:sz w:val="28"/>
          <w:szCs w:val="22"/>
          <w:lang w:eastAsia="en-US"/>
        </w:rPr>
        <w:t xml:space="preserve"> –</w:t>
      </w:r>
      <w:r w:rsidRPr="004F7225">
        <w:rPr>
          <w:rFonts w:eastAsia="Calibri"/>
          <w:sz w:val="28"/>
          <w:szCs w:val="22"/>
          <w:lang w:eastAsia="en-US"/>
        </w:rPr>
        <w:t xml:space="preserve"> с 2017</w:t>
      </w:r>
      <w:r w:rsidR="00DB4B1C">
        <w:rPr>
          <w:rFonts w:eastAsia="Calibri"/>
          <w:sz w:val="28"/>
          <w:szCs w:val="22"/>
          <w:lang w:eastAsia="en-US"/>
        </w:rPr>
        <w:t xml:space="preserve"> года по 2019 год</w:t>
      </w:r>
      <w:r w:rsidRPr="004F7225">
        <w:rPr>
          <w:rFonts w:eastAsia="Calibri"/>
          <w:sz w:val="28"/>
          <w:szCs w:val="22"/>
          <w:lang w:eastAsia="en-US"/>
        </w:rPr>
        <w:t>.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5. Объем финансирования подпрограммы составляет 2019,9 тысяч рублей, в том числе: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 xml:space="preserve">2017 год </w:t>
      </w:r>
      <w:r>
        <w:rPr>
          <w:rFonts w:eastAsia="Calibri"/>
          <w:sz w:val="28"/>
          <w:szCs w:val="22"/>
          <w:lang w:eastAsia="en-US"/>
        </w:rPr>
        <w:t>–</w:t>
      </w:r>
      <w:r w:rsidRPr="004F7225">
        <w:rPr>
          <w:rFonts w:eastAsia="Calibri"/>
          <w:sz w:val="28"/>
          <w:szCs w:val="22"/>
          <w:lang w:eastAsia="en-US"/>
        </w:rPr>
        <w:t xml:space="preserve"> 423,1 тыс.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рублей;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 xml:space="preserve">2018 год </w:t>
      </w:r>
      <w:r>
        <w:rPr>
          <w:rFonts w:eastAsia="Calibri"/>
          <w:sz w:val="28"/>
          <w:szCs w:val="22"/>
          <w:lang w:eastAsia="en-US"/>
        </w:rPr>
        <w:t>–</w:t>
      </w:r>
      <w:r w:rsidRPr="004F7225">
        <w:rPr>
          <w:rFonts w:eastAsia="Calibri"/>
          <w:sz w:val="28"/>
          <w:szCs w:val="22"/>
          <w:lang w:eastAsia="en-US"/>
        </w:rPr>
        <w:t xml:space="preserve"> 798,4 тыс.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рублей;</w:t>
      </w:r>
    </w:p>
    <w:p w:rsidR="004F7225" w:rsidRP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2019 год – 798,4 тыс.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рублей.</w:t>
      </w:r>
    </w:p>
    <w:p w:rsidR="004F7225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6.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Источником финансирования подпрограммы являются иные межбюджетные трансферты из бюджета Карталинского городского поселения в бюджет района.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III.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Целевые индикаторы достижения </w:t>
      </w:r>
    </w:p>
    <w:p w:rsidR="004F7225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поставленной цели и решения задач</w:t>
      </w:r>
      <w:r w:rsidR="00592EB6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60349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7.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Соблюдение порядка и сроков разработки проекта бюджета на очередной фина</w:t>
      </w:r>
      <w:r w:rsidR="00653B57">
        <w:rPr>
          <w:rFonts w:eastAsia="Calibri"/>
          <w:sz w:val="28"/>
          <w:szCs w:val="22"/>
          <w:lang w:eastAsia="en-US"/>
        </w:rPr>
        <w:t>нсовый год и на плановый период.</w:t>
      </w:r>
    </w:p>
    <w:p w:rsidR="004F7225" w:rsidRPr="004F7225" w:rsidRDefault="004F7225" w:rsidP="0060349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8.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Своевременное и качественное формирование отчетности об исполнении бюджета  поселения (</w:t>
      </w:r>
      <w:r w:rsidR="00603491" w:rsidRPr="004F7225">
        <w:rPr>
          <w:rFonts w:eastAsia="Calibri"/>
          <w:sz w:val="28"/>
          <w:szCs w:val="22"/>
          <w:lang w:eastAsia="en-US"/>
        </w:rPr>
        <w:t xml:space="preserve">приложение </w:t>
      </w:r>
      <w:r w:rsidRPr="004F7225">
        <w:rPr>
          <w:rFonts w:eastAsia="Calibri"/>
          <w:sz w:val="28"/>
          <w:szCs w:val="22"/>
          <w:lang w:eastAsia="en-US"/>
        </w:rPr>
        <w:t>1</w:t>
      </w:r>
      <w:r w:rsidR="00AF1DE5"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4F7225">
        <w:rPr>
          <w:rFonts w:eastAsia="Calibri"/>
          <w:sz w:val="28"/>
          <w:szCs w:val="22"/>
          <w:lang w:eastAsia="en-US"/>
        </w:rPr>
        <w:t>).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F1DE5" w:rsidRPr="004F7225" w:rsidRDefault="00AF1DE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65189" w:rsidRDefault="004F7225" w:rsidP="00AF1D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4F7225" w:rsidRPr="004F7225" w:rsidRDefault="004F7225" w:rsidP="00AF1D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F1DE5" w:rsidRPr="004F7225" w:rsidRDefault="00AF1DE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7225" w:rsidRPr="004F7225" w:rsidRDefault="004F7225" w:rsidP="00AF1D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9.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В </w:t>
      </w:r>
      <w:r w:rsidR="00AF1DE5" w:rsidRPr="004F7225">
        <w:rPr>
          <w:rFonts w:eastAsia="Calibri"/>
          <w:sz w:val="28"/>
          <w:szCs w:val="22"/>
          <w:lang w:eastAsia="en-US"/>
        </w:rPr>
        <w:t>подпрограмме предусмотрены</w:t>
      </w:r>
      <w:r w:rsidRPr="004F7225">
        <w:rPr>
          <w:rFonts w:eastAsia="Calibri"/>
          <w:sz w:val="28"/>
          <w:szCs w:val="22"/>
          <w:lang w:eastAsia="en-US"/>
        </w:rPr>
        <w:t xml:space="preserve"> ряд мероприятий по реал</w:t>
      </w:r>
      <w:r w:rsidR="00686496">
        <w:rPr>
          <w:rFonts w:eastAsia="Calibri"/>
          <w:sz w:val="28"/>
          <w:szCs w:val="22"/>
          <w:lang w:eastAsia="en-US"/>
        </w:rPr>
        <w:t>изации поставленных в ней задач</w:t>
      </w:r>
      <w:r w:rsidRPr="004F7225">
        <w:rPr>
          <w:rFonts w:eastAsia="Calibri"/>
          <w:sz w:val="28"/>
          <w:szCs w:val="22"/>
          <w:lang w:eastAsia="en-US"/>
        </w:rPr>
        <w:t xml:space="preserve"> в рамках полномочий Финуправления КМР, определенных муниципальными правовыми актами.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65189" w:rsidRPr="004F7225" w:rsidRDefault="00365189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7BD2" w:rsidRDefault="004F7225" w:rsidP="00EB26E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Обоснование объема финансовых </w:t>
      </w:r>
    </w:p>
    <w:p w:rsidR="00A87BD2" w:rsidRDefault="004F7225" w:rsidP="00EB26E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ресурсов,</w:t>
      </w:r>
      <w:r w:rsidR="00A87BD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 необходимых для реализации</w:t>
      </w:r>
    </w:p>
    <w:p w:rsidR="00634992" w:rsidRDefault="004F7225" w:rsidP="00EB26E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 xml:space="preserve"> мероприятий подпрограммы</w:t>
      </w:r>
    </w:p>
    <w:p w:rsidR="004F7225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65189" w:rsidRDefault="00365189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B26EE" w:rsidRDefault="002572DD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2572DD">
        <w:rPr>
          <w:rFonts w:eastAsia="Calibri"/>
          <w:sz w:val="28"/>
          <w:szCs w:val="22"/>
          <w:lang w:eastAsia="en-US"/>
        </w:rPr>
        <w:t>Обоснование объема финансовых ресурсов,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2572DD">
        <w:rPr>
          <w:rFonts w:eastAsia="Calibri"/>
          <w:sz w:val="28"/>
          <w:szCs w:val="22"/>
          <w:lang w:eastAsia="en-US"/>
        </w:rPr>
        <w:t>необходимых для реализации мероприятий подпрограммы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="00365189">
        <w:rPr>
          <w:rFonts w:eastAsia="Calibri"/>
          <w:sz w:val="28"/>
          <w:szCs w:val="22"/>
          <w:lang w:eastAsia="en-US"/>
        </w:rPr>
        <w:t>представлено</w:t>
      </w:r>
      <w:r>
        <w:rPr>
          <w:rFonts w:eastAsia="Calibri"/>
          <w:sz w:val="28"/>
          <w:szCs w:val="22"/>
          <w:lang w:eastAsia="en-US"/>
        </w:rPr>
        <w:t xml:space="preserve"> в таблице 1.</w:t>
      </w:r>
    </w:p>
    <w:p w:rsidR="00EB26EE" w:rsidRDefault="002572DD" w:rsidP="00A87BD2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EB26EE" w:rsidRPr="00EB26EE" w:rsidTr="00EB26EE">
        <w:trPr>
          <w:jc w:val="center"/>
        </w:trPr>
        <w:tc>
          <w:tcPr>
            <w:tcW w:w="2392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2393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2393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EB26EE" w:rsidRPr="00EB26EE" w:rsidTr="00EB26EE">
        <w:trPr>
          <w:jc w:val="center"/>
        </w:trPr>
        <w:tc>
          <w:tcPr>
            <w:tcW w:w="2392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2019,9</w:t>
            </w:r>
          </w:p>
        </w:tc>
        <w:tc>
          <w:tcPr>
            <w:tcW w:w="2393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423,1</w:t>
            </w:r>
          </w:p>
        </w:tc>
        <w:tc>
          <w:tcPr>
            <w:tcW w:w="2393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  <w:tc>
          <w:tcPr>
            <w:tcW w:w="2393" w:type="dxa"/>
            <w:shd w:val="clear" w:color="auto" w:fill="auto"/>
          </w:tcPr>
          <w:p w:rsidR="00EB26EE" w:rsidRPr="00EB26EE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</w:tr>
    </w:tbl>
    <w:p w:rsidR="00EE149F" w:rsidRPr="00EE149F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 w:rsidR="00E447FE">
        <w:rPr>
          <w:rFonts w:eastAsia="Calibri"/>
          <w:sz w:val="28"/>
          <w:szCs w:val="22"/>
          <w:lang w:eastAsia="en-US"/>
        </w:rPr>
        <w:t>1</w:t>
      </w:r>
      <w:r w:rsidRPr="00EE149F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EE149F">
        <w:rPr>
          <w:rFonts w:eastAsia="Calibri"/>
          <w:sz w:val="28"/>
          <w:szCs w:val="22"/>
          <w:lang w:eastAsia="en-US"/>
        </w:rPr>
        <w:t xml:space="preserve"> Источником финансирования подпрограммы являются иные межбюджетные трансферты из бюджета Карталинского городского поселения в бюджет района (приложение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EE149F">
        <w:rPr>
          <w:rFonts w:eastAsia="Calibri"/>
          <w:sz w:val="28"/>
          <w:szCs w:val="22"/>
          <w:lang w:eastAsia="en-US"/>
        </w:rPr>
        <w:t>).</w:t>
      </w:r>
    </w:p>
    <w:p w:rsidR="00EE149F" w:rsidRDefault="00EE149F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65189" w:rsidRDefault="00365189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E149F" w:rsidRDefault="00EE149F" w:rsidP="00EE149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VI.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EE149F">
        <w:rPr>
          <w:rFonts w:eastAsia="Calibri"/>
          <w:sz w:val="28"/>
          <w:szCs w:val="22"/>
          <w:lang w:eastAsia="en-US"/>
        </w:rPr>
        <w:t>Механизмы реализации подпрограммы</w:t>
      </w:r>
    </w:p>
    <w:p w:rsidR="00EE149F" w:rsidRDefault="00EE149F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E149F" w:rsidRPr="00EE149F" w:rsidRDefault="00EE149F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E149F" w:rsidRPr="00EE149F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 w:rsidR="00E447FE">
        <w:rPr>
          <w:rFonts w:eastAsia="Calibri"/>
          <w:sz w:val="28"/>
          <w:szCs w:val="22"/>
          <w:lang w:eastAsia="en-US"/>
        </w:rPr>
        <w:t>2</w:t>
      </w:r>
      <w:r w:rsidRPr="00EE149F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EE149F">
        <w:rPr>
          <w:rFonts w:eastAsia="Calibri"/>
          <w:sz w:val="28"/>
          <w:szCs w:val="22"/>
          <w:lang w:eastAsia="en-US"/>
        </w:rPr>
        <w:t>Финуправление КМР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ее реализацию бюджетных средств.</w:t>
      </w:r>
    </w:p>
    <w:p w:rsidR="00EE149F" w:rsidRPr="00EE149F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 w:rsidR="00E447FE">
        <w:rPr>
          <w:rFonts w:eastAsia="Calibri"/>
          <w:sz w:val="28"/>
          <w:szCs w:val="22"/>
          <w:lang w:eastAsia="en-US"/>
        </w:rPr>
        <w:t>3</w:t>
      </w:r>
      <w:r w:rsidRPr="00EE149F">
        <w:rPr>
          <w:rFonts w:eastAsia="Calibri"/>
          <w:sz w:val="28"/>
          <w:szCs w:val="22"/>
          <w:lang w:eastAsia="en-US"/>
        </w:rPr>
        <w:t>. При необходимости Финуправление КМР вносит изменения и дополнения в подпрограмму в соответствии с установленным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EE149F" w:rsidRPr="00EE149F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 w:rsidR="00E447FE">
        <w:rPr>
          <w:rFonts w:eastAsia="Calibri"/>
          <w:sz w:val="28"/>
          <w:szCs w:val="22"/>
          <w:lang w:eastAsia="en-US"/>
        </w:rPr>
        <w:t>4</w:t>
      </w:r>
      <w:r w:rsidRPr="00EE149F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:rsidR="00EB26EE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 w:rsidR="00E447FE">
        <w:rPr>
          <w:rFonts w:eastAsia="Calibri"/>
          <w:sz w:val="28"/>
          <w:szCs w:val="22"/>
          <w:lang w:eastAsia="en-US"/>
        </w:rPr>
        <w:t>5</w:t>
      </w:r>
      <w:r w:rsidRPr="00EE149F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EE149F">
        <w:rPr>
          <w:rFonts w:eastAsia="Calibri"/>
          <w:sz w:val="28"/>
          <w:szCs w:val="22"/>
          <w:lang w:eastAsia="en-US"/>
        </w:rPr>
        <w:t>Контроль за исполнением подпрограммы осуществляется администрацией Карталинского муниципального района.</w:t>
      </w:r>
    </w:p>
    <w:p w:rsidR="008D7D1B" w:rsidRDefault="008D7D1B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8D7D1B" w:rsidSect="0042176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EE149F" w:rsidRDefault="008D7D1B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8D7D1B" w:rsidRDefault="008D7D1B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8D7D1B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 </w:t>
      </w:r>
    </w:p>
    <w:p w:rsidR="008D7D1B" w:rsidRDefault="008D7D1B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8D7D1B" w:rsidRDefault="008D7D1B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7D1B" w:rsidRPr="008D7D1B" w:rsidRDefault="008D7D1B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ПЕРЕЧЕНЬ</w:t>
      </w:r>
    </w:p>
    <w:p w:rsidR="008D7D1B" w:rsidRPr="008D7D1B" w:rsidRDefault="008D7D1B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 xml:space="preserve">целевых индикаторов </w:t>
      </w:r>
      <w:r w:rsidR="00686496" w:rsidRPr="008D7D1B">
        <w:rPr>
          <w:rFonts w:eastAsia="Calibri"/>
          <w:sz w:val="28"/>
          <w:szCs w:val="22"/>
          <w:lang w:eastAsia="en-US"/>
        </w:rPr>
        <w:t>подпрограммы</w:t>
      </w:r>
    </w:p>
    <w:p w:rsidR="008D7D1B" w:rsidRPr="008D7D1B" w:rsidRDefault="008D7D1B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8D7D1B" w:rsidRDefault="008D7D1B" w:rsidP="008D7D1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5"/>
        <w:gridCol w:w="1276"/>
        <w:gridCol w:w="1735"/>
        <w:gridCol w:w="1735"/>
        <w:gridCol w:w="1735"/>
        <w:gridCol w:w="1735"/>
        <w:gridCol w:w="1735"/>
        <w:gridCol w:w="1735"/>
      </w:tblGrid>
      <w:tr w:rsidR="008D7D1B" w:rsidRPr="008D7D1B" w:rsidTr="008D7D1B">
        <w:trPr>
          <w:jc w:val="center"/>
        </w:trPr>
        <w:tc>
          <w:tcPr>
            <w:tcW w:w="675" w:type="dxa"/>
            <w:vMerge w:val="restart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№, п/п</w:t>
            </w:r>
          </w:p>
        </w:tc>
        <w:tc>
          <w:tcPr>
            <w:tcW w:w="2845" w:type="dxa"/>
            <w:vMerge w:val="restart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10410" w:type="dxa"/>
            <w:gridSpan w:val="6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8D7D1B" w:rsidRPr="008D7D1B" w:rsidTr="008D7D1B">
        <w:trPr>
          <w:jc w:val="center"/>
        </w:trPr>
        <w:tc>
          <w:tcPr>
            <w:tcW w:w="675" w:type="dxa"/>
            <w:vMerge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5" w:type="dxa"/>
            <w:vMerge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Базовый год (отчётный)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Текущий год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val="en-US" w:eastAsia="en-US"/>
              </w:rPr>
              <w:t>N-</w:t>
            </w:r>
            <w:r w:rsidRPr="008D7D1B">
              <w:rPr>
                <w:rFonts w:eastAsia="Calibri"/>
                <w:sz w:val="28"/>
                <w:szCs w:val="22"/>
                <w:lang w:eastAsia="en-US"/>
              </w:rPr>
              <w:t>год планового периода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Последний год реализации</w:t>
            </w:r>
          </w:p>
        </w:tc>
      </w:tr>
      <w:tr w:rsidR="008D7D1B" w:rsidRPr="008D7D1B" w:rsidTr="008D7D1B">
        <w:trPr>
          <w:jc w:val="center"/>
        </w:trPr>
        <w:tc>
          <w:tcPr>
            <w:tcW w:w="67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84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1276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9.</w:t>
            </w:r>
          </w:p>
        </w:tc>
      </w:tr>
      <w:tr w:rsidR="008D7D1B" w:rsidRPr="008D7D1B" w:rsidTr="008D7D1B">
        <w:trPr>
          <w:trHeight w:val="2267"/>
          <w:jc w:val="center"/>
        </w:trPr>
        <w:tc>
          <w:tcPr>
            <w:tcW w:w="67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84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Соблюдение порядка и сроков разработки проекта бюджета на очередной финансовый год и плановый период</w:t>
            </w:r>
          </w:p>
        </w:tc>
        <w:tc>
          <w:tcPr>
            <w:tcW w:w="1276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</w:tr>
      <w:tr w:rsidR="008D7D1B" w:rsidRPr="008D7D1B" w:rsidTr="008D7D1B">
        <w:trPr>
          <w:jc w:val="center"/>
        </w:trPr>
        <w:tc>
          <w:tcPr>
            <w:tcW w:w="67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284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Своевременное и качественное формирование отчетности об исполнении бюджета Карталинского городского поселения</w:t>
            </w:r>
          </w:p>
        </w:tc>
        <w:tc>
          <w:tcPr>
            <w:tcW w:w="1276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735" w:type="dxa"/>
          </w:tcPr>
          <w:p w:rsidR="008D7D1B" w:rsidRPr="008D7D1B" w:rsidRDefault="008D7D1B" w:rsidP="008D7D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</w:tr>
    </w:tbl>
    <w:p w:rsidR="008D7D1B" w:rsidRDefault="008D7D1B" w:rsidP="008D7D1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8719E" w:rsidRDefault="008D7D1B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98719E">
        <w:rPr>
          <w:rFonts w:eastAsia="Calibri"/>
          <w:sz w:val="28"/>
          <w:szCs w:val="22"/>
          <w:lang w:eastAsia="en-US"/>
        </w:rPr>
        <w:t>ПРИЛОЖЕНИЕ 2</w:t>
      </w:r>
    </w:p>
    <w:p w:rsidR="0098719E" w:rsidRDefault="0098719E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8D7D1B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 </w:t>
      </w:r>
    </w:p>
    <w:p w:rsidR="0098719E" w:rsidRDefault="0098719E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98719E" w:rsidRPr="0098719E" w:rsidRDefault="0098719E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ПЕРЕЧЕНЬ</w:t>
      </w:r>
    </w:p>
    <w:p w:rsidR="0098719E" w:rsidRPr="0098719E" w:rsidRDefault="0098719E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 xml:space="preserve">мероприятий </w:t>
      </w:r>
      <w:r w:rsidR="00686496" w:rsidRPr="0098719E">
        <w:rPr>
          <w:rFonts w:eastAsia="Calibri"/>
          <w:sz w:val="28"/>
          <w:szCs w:val="22"/>
          <w:lang w:eastAsia="en-US"/>
        </w:rPr>
        <w:t>подпрограммы</w:t>
      </w:r>
    </w:p>
    <w:p w:rsidR="008D7D1B" w:rsidRDefault="0098719E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98719E" w:rsidRDefault="0098719E" w:rsidP="0098719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325"/>
        <w:gridCol w:w="1843"/>
        <w:gridCol w:w="1276"/>
        <w:gridCol w:w="1984"/>
        <w:gridCol w:w="1701"/>
        <w:gridCol w:w="1559"/>
        <w:gridCol w:w="851"/>
        <w:gridCol w:w="850"/>
        <w:gridCol w:w="851"/>
        <w:gridCol w:w="850"/>
        <w:gridCol w:w="934"/>
      </w:tblGrid>
      <w:tr w:rsidR="0098719E" w:rsidRPr="0098719E" w:rsidTr="0098719E">
        <w:trPr>
          <w:jc w:val="center"/>
        </w:trPr>
        <w:tc>
          <w:tcPr>
            <w:tcW w:w="625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2325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1843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98719E" w:rsidRPr="0098719E" w:rsidTr="0098719E">
        <w:trPr>
          <w:jc w:val="center"/>
        </w:trPr>
        <w:tc>
          <w:tcPr>
            <w:tcW w:w="625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325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3685" w:type="dxa"/>
            <w:gridSpan w:val="2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895" w:type="dxa"/>
            <w:gridSpan w:val="6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</w:tr>
      <w:tr w:rsidR="0098719E" w:rsidRPr="0098719E" w:rsidTr="0098719E">
        <w:trPr>
          <w:jc w:val="center"/>
        </w:trPr>
        <w:tc>
          <w:tcPr>
            <w:tcW w:w="625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5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Год реализации</w:t>
            </w:r>
          </w:p>
        </w:tc>
        <w:tc>
          <w:tcPr>
            <w:tcW w:w="170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Значение результата</w:t>
            </w:r>
          </w:p>
        </w:tc>
        <w:tc>
          <w:tcPr>
            <w:tcW w:w="1559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Год реализации</w:t>
            </w: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ФБ**</w:t>
            </w: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ОБ**</w:t>
            </w: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МБ**</w:t>
            </w: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ВБ**</w:t>
            </w:r>
          </w:p>
        </w:tc>
        <w:tc>
          <w:tcPr>
            <w:tcW w:w="93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</w:tr>
      <w:tr w:rsidR="0098719E" w:rsidRPr="0098719E" w:rsidTr="0098719E">
        <w:trPr>
          <w:jc w:val="center"/>
        </w:trPr>
        <w:tc>
          <w:tcPr>
            <w:tcW w:w="625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325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423,1</w:t>
            </w:r>
          </w:p>
        </w:tc>
        <w:tc>
          <w:tcPr>
            <w:tcW w:w="1559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1 год</w:t>
            </w: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423,1</w:t>
            </w:r>
          </w:p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3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423,1</w:t>
            </w:r>
          </w:p>
        </w:tc>
      </w:tr>
      <w:tr w:rsidR="0098719E" w:rsidRPr="0098719E" w:rsidTr="0098719E">
        <w:trPr>
          <w:jc w:val="center"/>
        </w:trPr>
        <w:tc>
          <w:tcPr>
            <w:tcW w:w="625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5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2 год</w:t>
            </w:r>
          </w:p>
        </w:tc>
        <w:tc>
          <w:tcPr>
            <w:tcW w:w="170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2 год</w:t>
            </w: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3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</w:tr>
      <w:tr w:rsidR="0098719E" w:rsidRPr="0098719E" w:rsidTr="0098719E">
        <w:trPr>
          <w:jc w:val="center"/>
        </w:trPr>
        <w:tc>
          <w:tcPr>
            <w:tcW w:w="625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25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val="en-US" w:eastAsia="en-US"/>
              </w:rPr>
              <w:t>3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  <w:tc>
          <w:tcPr>
            <w:tcW w:w="1559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val="en-US" w:eastAsia="en-US"/>
              </w:rPr>
              <w:t>3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</w:tc>
        <w:tc>
          <w:tcPr>
            <w:tcW w:w="850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34" w:type="dxa"/>
          </w:tcPr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798,4</w:t>
            </w:r>
          </w:p>
          <w:p w:rsidR="0098719E" w:rsidRPr="0098719E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98719E" w:rsidRDefault="0098719E" w:rsidP="0098719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8719E" w:rsidRPr="0098719E" w:rsidRDefault="0098719E" w:rsidP="0098719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---------------------------------</w:t>
      </w:r>
    </w:p>
    <w:p w:rsidR="0098719E" w:rsidRDefault="0098719E" w:rsidP="0098719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* указываются при их наличии</w:t>
      </w:r>
    </w:p>
    <w:p w:rsidR="0098719E" w:rsidRDefault="0098719E" w:rsidP="0098719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8719E" w:rsidRDefault="0098719E" w:rsidP="0098719E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98719E" w:rsidSect="008D7D1B">
          <w:pgSz w:w="16838" w:h="11906" w:orient="landscape"/>
          <w:pgMar w:top="1276" w:right="1134" w:bottom="851" w:left="1134" w:header="720" w:footer="720" w:gutter="0"/>
          <w:cols w:space="720"/>
          <w:docGrid w:linePitch="600" w:charSpace="32768"/>
        </w:sectPr>
      </w:pPr>
    </w:p>
    <w:p w:rsidR="00BB7C1A" w:rsidRPr="00BB7C1A" w:rsidRDefault="00E447FE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 w:rsidR="00BB7C1A" w:rsidRPr="00BB7C1A">
        <w:rPr>
          <w:rFonts w:eastAsia="Calibri"/>
          <w:sz w:val="28"/>
          <w:szCs w:val="22"/>
          <w:lang w:eastAsia="en-US"/>
        </w:rPr>
        <w:t>II. Муниципальное Управление</w:t>
      </w:r>
    </w:p>
    <w:p w:rsidR="00BB7C1A" w:rsidRPr="00BB7C1A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BB7C1A" w:rsidRPr="00BB7C1A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B7C1A">
        <w:rPr>
          <w:rFonts w:eastAsia="Calibri"/>
          <w:sz w:val="28"/>
          <w:szCs w:val="22"/>
          <w:lang w:eastAsia="en-US"/>
        </w:rPr>
        <w:t>Паспорт</w:t>
      </w:r>
    </w:p>
    <w:p w:rsidR="00BB7C1A" w:rsidRPr="00BB7C1A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B7C1A">
        <w:rPr>
          <w:rFonts w:eastAsia="Calibri"/>
          <w:sz w:val="28"/>
          <w:szCs w:val="22"/>
          <w:lang w:eastAsia="en-US"/>
        </w:rPr>
        <w:t xml:space="preserve">подпрограммы </w:t>
      </w:r>
    </w:p>
    <w:p w:rsidR="0098719E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B7C1A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BB7C1A" w:rsidRDefault="00BB7C1A" w:rsidP="00BB7C1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7070"/>
      </w:tblGrid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E447FE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Подпрограмма «</w:t>
            </w:r>
            <w:r w:rsidR="00B06DBC" w:rsidRPr="00B06DBC">
              <w:rPr>
                <w:rFonts w:eastAsia="Calibri"/>
                <w:sz w:val="28"/>
                <w:szCs w:val="22"/>
                <w:lang w:eastAsia="en-US"/>
              </w:rPr>
              <w:t>Общегосударственные вопросы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B06DBC" w:rsidRPr="00B06DBC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</w:t>
            </w:r>
            <w:r w:rsidR="00B26DAC" w:rsidRPr="00B06DBC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B06DBC" w:rsidRPr="00B06DBC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 (далее именуется – администрация)</w:t>
            </w:r>
          </w:p>
        </w:tc>
      </w:tr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Цель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Осуществление полномочий по решению вопросов местного значения</w:t>
            </w:r>
          </w:p>
        </w:tc>
      </w:tr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160883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160883" w:rsidRPr="00B06DBC">
              <w:rPr>
                <w:rFonts w:eastAsia="Calibri"/>
                <w:sz w:val="28"/>
                <w:szCs w:val="22"/>
                <w:lang w:eastAsia="en-US"/>
              </w:rPr>
              <w:t xml:space="preserve">организация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предупреждения и ликвидации последствий чрезвычайных ситуаций в границах Карталинского городского поселения;</w:t>
            </w:r>
          </w:p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160883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160883" w:rsidRPr="00B06DBC">
              <w:rPr>
                <w:rFonts w:eastAsia="Calibri"/>
                <w:sz w:val="28"/>
                <w:szCs w:val="22"/>
                <w:lang w:eastAsia="en-US"/>
              </w:rPr>
              <w:t xml:space="preserve">создание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условий для обеспечения жителей поселения услугами связи, общественного питания, торговли и бытового обслуживания</w:t>
            </w:r>
            <w:r w:rsidR="00160883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6DBC" w:rsidRPr="00B06DBC" w:rsidRDefault="00160883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осуществление </w:t>
            </w:r>
            <w:r w:rsidR="00B06DBC" w:rsidRPr="00B06DBC">
              <w:rPr>
                <w:rFonts w:eastAsia="Calibri"/>
                <w:sz w:val="28"/>
                <w:szCs w:val="22"/>
                <w:lang w:eastAsia="en-US"/>
              </w:rPr>
              <w:t xml:space="preserve">закупок для обеспечения  муниципальных нужд согласно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Федерального закона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</w:t>
            </w:r>
            <w:r w:rsidR="00B06DBC" w:rsidRPr="00B06DBC">
              <w:rPr>
                <w:rFonts w:eastAsia="Calibri"/>
                <w:sz w:val="28"/>
                <w:szCs w:val="22"/>
                <w:lang w:eastAsia="en-US"/>
              </w:rPr>
              <w:t>от 05.04.2013 г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ода </w:t>
            </w:r>
            <w:r w:rsidR="00B06DBC" w:rsidRPr="00B06DBC">
              <w:rPr>
                <w:rFonts w:eastAsia="Calibri"/>
                <w:sz w:val="28"/>
                <w:szCs w:val="22"/>
                <w:lang w:eastAsia="en-US"/>
              </w:rPr>
              <w:t>№ 44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160883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160883" w:rsidRPr="00B06DBC">
              <w:rPr>
                <w:rFonts w:eastAsia="Calibri"/>
                <w:sz w:val="28"/>
                <w:szCs w:val="22"/>
                <w:lang w:eastAsia="en-US"/>
              </w:rPr>
              <w:t xml:space="preserve">осуществление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мер по противодействию коррупции в границах Карталинского городского поселения</w:t>
            </w:r>
          </w:p>
        </w:tc>
      </w:tr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352D7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5E722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B26DAC" w:rsidRPr="00B06DB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с разбивкой по годам изложены в </w:t>
            </w:r>
            <w:r w:rsidR="00160883" w:rsidRPr="00B06DBC">
              <w:rPr>
                <w:rFonts w:eastAsia="Calibri"/>
                <w:sz w:val="28"/>
                <w:szCs w:val="22"/>
                <w:lang w:eastAsia="en-US"/>
              </w:rPr>
              <w:t xml:space="preserve">приложении </w:t>
            </w:r>
            <w:r w:rsidR="005E7226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 к настоящей </w:t>
            </w:r>
            <w:r w:rsidR="00D02F7D" w:rsidRPr="00B06DBC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Реализация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="00352D72">
              <w:rPr>
                <w:rFonts w:eastAsia="Calibri"/>
                <w:sz w:val="28"/>
                <w:szCs w:val="22"/>
                <w:lang w:eastAsia="en-US"/>
              </w:rPr>
              <w:t>запланирована на 2017-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2019 годы без разбивки на этапы</w:t>
            </w:r>
          </w:p>
        </w:tc>
      </w:tr>
      <w:tr w:rsidR="00B06DBC" w:rsidRPr="00B06DBC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C" w:rsidRPr="00B06DBC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B26DA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2" w:rsidRDefault="005E7226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Общая потребность подпро</w:t>
            </w:r>
            <w:r w:rsidR="00D02F7D">
              <w:rPr>
                <w:rFonts w:eastAsia="Calibri"/>
                <w:sz w:val="28"/>
                <w:szCs w:val="22"/>
                <w:lang w:eastAsia="en-US"/>
              </w:rPr>
              <w:t xml:space="preserve">граммы в ресурсах на реализацию запланированных мероприятий </w:t>
            </w:r>
            <w:r w:rsidR="00686496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</w:t>
            </w:r>
            <w:r w:rsidR="00D02F7D">
              <w:rPr>
                <w:rFonts w:eastAsia="Calibri"/>
                <w:sz w:val="28"/>
                <w:szCs w:val="22"/>
                <w:lang w:eastAsia="en-US"/>
              </w:rPr>
              <w:t xml:space="preserve">на 2017-2019 годы составляет 1661,2 тыс. рублей за счет иных межбюджетных трансфертов из бюджета </w:t>
            </w:r>
            <w:r w:rsidR="00D02F7D" w:rsidRPr="00B06DBC">
              <w:rPr>
                <w:rFonts w:eastAsia="Calibri"/>
                <w:sz w:val="28"/>
                <w:szCs w:val="22"/>
                <w:lang w:eastAsia="en-US"/>
              </w:rPr>
              <w:t>Карталинского муниципального района</w:t>
            </w:r>
            <w:r w:rsidR="00D02F7D">
              <w:rPr>
                <w:rFonts w:eastAsia="Calibri"/>
                <w:sz w:val="28"/>
                <w:szCs w:val="22"/>
                <w:lang w:eastAsia="en-US"/>
              </w:rPr>
              <w:t>, из них:</w:t>
            </w:r>
          </w:p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2017 год – 597,8 тыс. руб</w:t>
            </w:r>
            <w:r w:rsidR="005E7226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352D72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6DBC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2018 год – 531,7 тыс. </w:t>
            </w:r>
            <w:r w:rsidR="005E7226" w:rsidRPr="00B06DBC">
              <w:rPr>
                <w:rFonts w:eastAsia="Calibri"/>
                <w:sz w:val="28"/>
                <w:szCs w:val="22"/>
                <w:lang w:eastAsia="en-US"/>
              </w:rPr>
              <w:t>руб</w:t>
            </w:r>
            <w:r w:rsidR="005E7226"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5E7226" w:rsidRPr="00B06DBC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2019 год – 531,7 тыс. </w:t>
            </w:r>
            <w:r w:rsidR="005E7226" w:rsidRPr="00B06DBC">
              <w:rPr>
                <w:rFonts w:eastAsia="Calibri"/>
                <w:sz w:val="28"/>
                <w:szCs w:val="22"/>
                <w:lang w:eastAsia="en-US"/>
              </w:rPr>
              <w:t>руб</w:t>
            </w:r>
            <w:r w:rsidR="005E7226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D02F7D">
              <w:rPr>
                <w:rFonts w:eastAsia="Calibri"/>
                <w:sz w:val="28"/>
                <w:szCs w:val="22"/>
                <w:lang w:eastAsia="en-US"/>
              </w:rPr>
              <w:t xml:space="preserve"> (приложение 4 к настоящей подпрограмме).</w:t>
            </w:r>
          </w:p>
        </w:tc>
      </w:tr>
    </w:tbl>
    <w:p w:rsidR="00BB7C1A" w:rsidRDefault="00BB7C1A" w:rsidP="00BB7C1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Default="007C1CBB" w:rsidP="007C1C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7C1CBB">
        <w:rPr>
          <w:rFonts w:eastAsia="Calibri"/>
          <w:sz w:val="28"/>
          <w:szCs w:val="22"/>
          <w:lang w:eastAsia="en-US"/>
        </w:rPr>
        <w:t>I. Общая характеристика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</w:p>
    <w:p w:rsidR="007C1CBB" w:rsidRPr="007C1CBB" w:rsidRDefault="007C1CBB" w:rsidP="007C1C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1. Администрация осуществляет исполнительно-распределительные  функции в районе и возглавляется главой </w:t>
      </w:r>
      <w:r w:rsidR="00473EFE"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Pr="007C1CBB">
        <w:rPr>
          <w:rFonts w:eastAsia="Calibri"/>
          <w:sz w:val="28"/>
          <w:szCs w:val="22"/>
          <w:lang w:eastAsia="en-US"/>
        </w:rPr>
        <w:t xml:space="preserve"> района.  </w:t>
      </w: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2. Администрация осуществляет свою деятельность в соответствии с законами и иными нормативными правовыми актами органов государственной власти Российской Федерации и Челябинской области, Уставом  </w:t>
      </w:r>
      <w:r w:rsidR="00473EFE"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="00473EFE" w:rsidRPr="007C1CBB">
        <w:rPr>
          <w:rFonts w:eastAsia="Calibri"/>
          <w:sz w:val="28"/>
          <w:szCs w:val="22"/>
          <w:lang w:eastAsia="en-US"/>
        </w:rPr>
        <w:t xml:space="preserve"> района</w:t>
      </w:r>
      <w:r w:rsidRPr="007C1CBB">
        <w:rPr>
          <w:rFonts w:eastAsia="Calibri"/>
          <w:sz w:val="28"/>
          <w:szCs w:val="22"/>
          <w:lang w:eastAsia="en-US"/>
        </w:rPr>
        <w:t>, решениями Собрания депутатов</w:t>
      </w:r>
      <w:r w:rsidR="00473EFE" w:rsidRPr="00473EFE">
        <w:rPr>
          <w:rFonts w:eastAsia="Calibri"/>
          <w:sz w:val="28"/>
          <w:szCs w:val="22"/>
          <w:lang w:eastAsia="en-US"/>
        </w:rPr>
        <w:t xml:space="preserve"> </w:t>
      </w:r>
      <w:r w:rsidR="00473EFE"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="00473EFE" w:rsidRPr="007C1CBB">
        <w:rPr>
          <w:rFonts w:eastAsia="Calibri"/>
          <w:sz w:val="28"/>
          <w:szCs w:val="22"/>
          <w:lang w:eastAsia="en-US"/>
        </w:rPr>
        <w:t>района</w:t>
      </w:r>
      <w:r w:rsidRPr="007C1CBB">
        <w:rPr>
          <w:rFonts w:eastAsia="Calibri"/>
          <w:sz w:val="28"/>
          <w:szCs w:val="22"/>
          <w:lang w:eastAsia="en-US"/>
        </w:rPr>
        <w:t>, постановлениями и распоряжениями администрации.</w:t>
      </w: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3. Администрация формируется в соответствии со структурой администрации, утвержденной Собранием депутатов</w:t>
      </w:r>
      <w:r w:rsidR="00D1504E" w:rsidRPr="00D1504E">
        <w:rPr>
          <w:rFonts w:eastAsia="Calibri"/>
          <w:sz w:val="28"/>
          <w:szCs w:val="22"/>
          <w:lang w:eastAsia="en-US"/>
        </w:rPr>
        <w:t xml:space="preserve"> </w:t>
      </w:r>
      <w:r w:rsidR="00D1504E" w:rsidRPr="00352737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Pr="007C1CBB">
        <w:rPr>
          <w:rFonts w:eastAsia="Calibri"/>
          <w:sz w:val="28"/>
          <w:szCs w:val="22"/>
          <w:lang w:eastAsia="en-US"/>
        </w:rPr>
        <w:t>.</w:t>
      </w: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4. Полномочия, порядок организации работы отделов администрации определяются правовыми актами администрации.</w:t>
      </w: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5. Деятельность администрации обеспечивает выполнение планов социально-экономического развития района в пределах своей компетенции, обеспеченных финансированием, осуществляет контроль за экономным расходованием бюджетных средств, своевременно предоставляет в соответствующие инстанции отчеты о своей деятельности.</w:t>
      </w: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6. Расходы на содержание администрации предусматриваются в бюджете района отдельной строкой и являются расходными обязательствами бюджета Карталинского муниципального района.</w:t>
      </w:r>
    </w:p>
    <w:p w:rsidR="007C1CBB" w:rsidRPr="007C1CBB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7. Принятие настоящей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="0015061E" w:rsidRPr="007C1CB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позволит обеспечить эффективное функционирование администрации при решении вопросов местного значения.</w:t>
      </w: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7C1C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II. Цели, задачи, сроки и этапы реализации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8. Основная цель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="0015061E" w:rsidRPr="007C1CB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– осуществление полномочий по решению вопросов местного значения.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9. Для достижения данной цели предусматривается выполнение следующих задач: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1) </w:t>
      </w:r>
      <w:r w:rsidR="009C46BE" w:rsidRPr="007C1CBB">
        <w:rPr>
          <w:rFonts w:eastAsia="Calibri"/>
          <w:sz w:val="28"/>
          <w:szCs w:val="22"/>
          <w:lang w:eastAsia="en-US"/>
        </w:rPr>
        <w:t xml:space="preserve">организация </w:t>
      </w:r>
      <w:r w:rsidRPr="007C1CBB">
        <w:rPr>
          <w:rFonts w:eastAsia="Calibri"/>
          <w:sz w:val="28"/>
          <w:szCs w:val="22"/>
          <w:lang w:eastAsia="en-US"/>
        </w:rPr>
        <w:t>предупреждения и ликвидации последствий чрезвычайных ситуаций в границах Карталинского городского поселения</w:t>
      </w:r>
      <w:r w:rsidR="009C46BE">
        <w:rPr>
          <w:rFonts w:eastAsia="Calibri"/>
          <w:sz w:val="28"/>
          <w:szCs w:val="22"/>
          <w:lang w:eastAsia="en-US"/>
        </w:rPr>
        <w:t>;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2) </w:t>
      </w:r>
      <w:r w:rsidR="009C46BE" w:rsidRPr="007C1CBB">
        <w:rPr>
          <w:rFonts w:eastAsia="Calibri"/>
          <w:sz w:val="28"/>
          <w:szCs w:val="22"/>
          <w:lang w:eastAsia="en-US"/>
        </w:rPr>
        <w:t xml:space="preserve">создание </w:t>
      </w:r>
      <w:r w:rsidRPr="007C1CBB">
        <w:rPr>
          <w:rFonts w:eastAsia="Calibri"/>
          <w:sz w:val="28"/>
          <w:szCs w:val="22"/>
          <w:lang w:eastAsia="en-US"/>
        </w:rPr>
        <w:t>условий для обеспечения жителей поселения услугами связи, общественного питания, торговли и бытового обслуживания</w:t>
      </w:r>
      <w:r w:rsidR="009C46BE">
        <w:rPr>
          <w:rFonts w:eastAsia="Calibri"/>
          <w:sz w:val="28"/>
          <w:szCs w:val="22"/>
          <w:lang w:eastAsia="en-US"/>
        </w:rPr>
        <w:t>;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3) </w:t>
      </w:r>
      <w:r w:rsidR="009C46BE" w:rsidRPr="007C1CBB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7C1CBB">
        <w:rPr>
          <w:rFonts w:eastAsia="Calibri"/>
          <w:sz w:val="28"/>
          <w:szCs w:val="22"/>
          <w:lang w:eastAsia="en-US"/>
        </w:rPr>
        <w:t xml:space="preserve">закупок для обеспечения  муниципальных нужд согласно </w:t>
      </w:r>
      <w:r w:rsidR="009C46BE" w:rsidRPr="007C1CBB">
        <w:rPr>
          <w:rFonts w:eastAsia="Calibri"/>
          <w:sz w:val="28"/>
          <w:szCs w:val="22"/>
          <w:lang w:eastAsia="en-US"/>
        </w:rPr>
        <w:t xml:space="preserve">Федерального закона </w:t>
      </w:r>
      <w:r w:rsidRPr="007C1CBB">
        <w:rPr>
          <w:rFonts w:eastAsia="Calibri"/>
          <w:sz w:val="28"/>
          <w:szCs w:val="22"/>
          <w:lang w:eastAsia="en-US"/>
        </w:rPr>
        <w:t>от 05.04.2013 г</w:t>
      </w:r>
      <w:r w:rsidR="009C46BE">
        <w:rPr>
          <w:rFonts w:eastAsia="Calibri"/>
          <w:sz w:val="28"/>
          <w:szCs w:val="22"/>
          <w:lang w:eastAsia="en-US"/>
        </w:rPr>
        <w:t xml:space="preserve">ода </w:t>
      </w:r>
      <w:r w:rsidRPr="007C1CBB">
        <w:rPr>
          <w:rFonts w:eastAsia="Calibri"/>
          <w:sz w:val="28"/>
          <w:szCs w:val="22"/>
          <w:lang w:eastAsia="en-US"/>
        </w:rPr>
        <w:t>№ 44</w:t>
      </w:r>
      <w:r w:rsidR="009C46BE">
        <w:rPr>
          <w:rFonts w:eastAsia="Calibri"/>
          <w:sz w:val="28"/>
          <w:szCs w:val="22"/>
          <w:lang w:eastAsia="en-US"/>
        </w:rPr>
        <w:t>;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4) </w:t>
      </w:r>
      <w:r w:rsidR="009C46BE" w:rsidRPr="007C1CBB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7C1CBB">
        <w:rPr>
          <w:rFonts w:eastAsia="Calibri"/>
          <w:sz w:val="28"/>
          <w:szCs w:val="22"/>
          <w:lang w:eastAsia="en-US"/>
        </w:rPr>
        <w:t>мер по противодействию коррупции в границах Карталинского городского поселения.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10. Реализация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="0015061E" w:rsidRPr="007C1CB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запланирована на 2017</w:t>
      </w:r>
      <w:r w:rsidR="009C46BE">
        <w:rPr>
          <w:rFonts w:eastAsia="Calibri"/>
          <w:sz w:val="28"/>
          <w:szCs w:val="22"/>
          <w:lang w:eastAsia="en-US"/>
        </w:rPr>
        <w:t>-</w:t>
      </w:r>
      <w:r w:rsidRPr="007C1CBB">
        <w:rPr>
          <w:rFonts w:eastAsia="Calibri"/>
          <w:sz w:val="28"/>
          <w:szCs w:val="22"/>
          <w:lang w:eastAsia="en-US"/>
        </w:rPr>
        <w:t>2019 годы без разбивки на этапы.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1504E" w:rsidRPr="007C1CBB" w:rsidRDefault="00D1504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5061E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7C1CBB" w:rsidRPr="007C1CBB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поставленной </w:t>
      </w:r>
      <w:r w:rsidR="0015061E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цели и решения задач.</w:t>
      </w:r>
    </w:p>
    <w:p w:rsidR="007C1CBB" w:rsidRPr="007C1CBB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Основные ожидаемые результаты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1504E" w:rsidRPr="007C1CBB" w:rsidRDefault="00D1504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11. По итогам реализации мероприятий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="0015061E" w:rsidRPr="007C1CB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 xml:space="preserve">планируется достижение целевых (индикативных) показателей, изложенных в </w:t>
      </w:r>
      <w:r w:rsidR="009C46BE" w:rsidRPr="007C1CBB">
        <w:rPr>
          <w:rFonts w:eastAsia="Calibri"/>
          <w:sz w:val="28"/>
          <w:szCs w:val="22"/>
          <w:lang w:eastAsia="en-US"/>
        </w:rPr>
        <w:t xml:space="preserve">приложении </w:t>
      </w:r>
      <w:r w:rsidR="0015061E">
        <w:rPr>
          <w:rFonts w:eastAsia="Calibri"/>
          <w:sz w:val="28"/>
          <w:szCs w:val="22"/>
          <w:lang w:eastAsia="en-US"/>
        </w:rPr>
        <w:t>3</w:t>
      </w:r>
      <w:r w:rsidRPr="007C1CBB">
        <w:rPr>
          <w:rFonts w:eastAsia="Calibri"/>
          <w:sz w:val="28"/>
          <w:szCs w:val="22"/>
          <w:lang w:eastAsia="en-US"/>
        </w:rPr>
        <w:t xml:space="preserve"> настоящей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>.</w:t>
      </w: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12. При условии выполнения целевых (индикативных) показателей в полном объёме планируется достижение следующих основных ожидаемых результатов:</w:t>
      </w:r>
    </w:p>
    <w:p w:rsidR="007C1CBB" w:rsidRPr="007C1CBB" w:rsidRDefault="009C46BE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эффективное </w:t>
      </w:r>
      <w:r w:rsidR="007C1CBB" w:rsidRPr="007C1CBB">
        <w:rPr>
          <w:rFonts w:eastAsia="Calibri"/>
          <w:sz w:val="28"/>
          <w:szCs w:val="22"/>
          <w:lang w:eastAsia="en-US"/>
        </w:rPr>
        <w:t>осуществление полномочий по решению вопросов местного значения.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C46BE" w:rsidRPr="007C1CBB" w:rsidRDefault="009C46B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5061E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7C1CBB" w:rsidRPr="007C1CBB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мероприятий </w:t>
      </w:r>
      <w:r w:rsidR="00C631D8">
        <w:rPr>
          <w:rFonts w:eastAsia="Calibri"/>
          <w:sz w:val="28"/>
          <w:szCs w:val="22"/>
          <w:lang w:eastAsia="en-US"/>
        </w:rPr>
        <w:t>подпрограммы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C46BE" w:rsidRPr="007C1CBB" w:rsidRDefault="009C46B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13. Подпрограммой предусматривается реализация мероприятий по реализации поставленных в ней задач и будут осуществляться в рамках полномочий администрации Карталинского муниципального района, определенных муниципальными нормативными правовыми актами.</w:t>
      </w: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5061E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V. Обоснование объёма финансовых </w:t>
      </w:r>
    </w:p>
    <w:p w:rsidR="0015061E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ресурсов, </w:t>
      </w:r>
      <w:r w:rsidR="0015061E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</w:p>
    <w:p w:rsidR="007C1CBB" w:rsidRPr="007C1CBB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мероприятий </w:t>
      </w:r>
      <w:r w:rsidR="00367444">
        <w:rPr>
          <w:rFonts w:eastAsia="Calibri"/>
          <w:sz w:val="28"/>
          <w:szCs w:val="22"/>
          <w:lang w:eastAsia="en-US"/>
        </w:rPr>
        <w:t>подпрограммы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C46BE" w:rsidRPr="007C1CBB" w:rsidRDefault="009C46B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Default="007C1CBB" w:rsidP="0015061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14. </w:t>
      </w:r>
      <w:r w:rsidR="0015061E">
        <w:rPr>
          <w:rFonts w:eastAsia="Calibri"/>
          <w:sz w:val="28"/>
          <w:szCs w:val="22"/>
          <w:lang w:eastAsia="en-US"/>
        </w:rPr>
        <w:t>Общая потребность подпрограммы в ресурсах на реализацию запланированных мероприятий на 2017-2019 годы составляет 1661,2 тыс. рублей за счет иных межбюджетных трансфертов из бюджета Карталинского городского поселения в бюджет Карталинского муниципального района. Из них:</w:t>
      </w:r>
    </w:p>
    <w:p w:rsidR="0015061E" w:rsidRDefault="0015061E" w:rsidP="0015061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2017 год – 597 тыс. рублей;</w:t>
      </w:r>
    </w:p>
    <w:p w:rsidR="0015061E" w:rsidRDefault="0015061E" w:rsidP="0015061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2018 год – 531,7 тыс. рублей;</w:t>
      </w:r>
    </w:p>
    <w:p w:rsidR="00FF7564" w:rsidRDefault="0015061E" w:rsidP="0015061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2019</w:t>
      </w:r>
      <w:r w:rsidR="0036744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год – 531,7 тыс. рублей </w:t>
      </w:r>
    </w:p>
    <w:p w:rsidR="0015061E" w:rsidRPr="007C1CBB" w:rsidRDefault="0015061E" w:rsidP="0015061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(приложение </w:t>
      </w:r>
      <w:r w:rsidR="00367444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подпрограмме).</w:t>
      </w:r>
    </w:p>
    <w:p w:rsidR="007C1CBB" w:rsidRP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574B3" w:rsidRDefault="000574B3" w:rsidP="000574B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C1CBB" w:rsidRPr="007C1CBB" w:rsidRDefault="0015061E" w:rsidP="000574B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7C1CBB" w:rsidRPr="007C1CBB">
        <w:rPr>
          <w:rFonts w:eastAsia="Calibri"/>
          <w:sz w:val="28"/>
          <w:szCs w:val="22"/>
          <w:lang w:eastAsia="en-US"/>
        </w:rPr>
        <w:t xml:space="preserve">VI. Механизмы реализации </w:t>
      </w:r>
      <w:r w:rsidR="001A65E4">
        <w:rPr>
          <w:rFonts w:eastAsia="Calibri"/>
          <w:sz w:val="28"/>
          <w:szCs w:val="22"/>
          <w:lang w:eastAsia="en-US"/>
        </w:rPr>
        <w:t>подпрограммы</w:t>
      </w:r>
    </w:p>
    <w:p w:rsidR="007C1CBB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574B3" w:rsidRPr="007C1CBB" w:rsidRDefault="000574B3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1CBB" w:rsidRPr="007C1CBB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15. Отдел по экономике и муниципальным закупкам администрации Карталинского муниципального района (далее именуется – отдел по экономике) осуществляет управление реализацией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 xml:space="preserve">, отвечает за организацию и своевременное проведение мероприятий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>, эффективное использование выделяемых на её реализацию бюджетных средств.</w:t>
      </w:r>
    </w:p>
    <w:p w:rsidR="007C1CBB" w:rsidRPr="007C1CBB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16. При необходимости отдел по экономике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7C1CBB" w:rsidRPr="007C1CBB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17. Информация о ходе реализации мероприятий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 xml:space="preserve"> подлежит освещению в средствах массовой информации.</w:t>
      </w:r>
    </w:p>
    <w:p w:rsidR="00352D72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18. Общий контроль за исполнением </w:t>
      </w:r>
      <w:r w:rsidR="0015061E"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 xml:space="preserve"> осуществляется администрацией Карталинского муниципального района.</w:t>
      </w:r>
    </w:p>
    <w:p w:rsidR="00140556" w:rsidRDefault="00140556" w:rsidP="00140556">
      <w:pPr>
        <w:suppressAutoHyphens w:val="0"/>
        <w:ind w:left="482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140556">
        <w:rPr>
          <w:rFonts w:eastAsia="Calibri"/>
          <w:sz w:val="28"/>
          <w:szCs w:val="22"/>
          <w:lang w:eastAsia="en-US"/>
        </w:rPr>
        <w:t xml:space="preserve">ПРИЛОЖЕНИЕ </w:t>
      </w:r>
      <w:r w:rsidR="001A65E4">
        <w:rPr>
          <w:rFonts w:eastAsia="Calibri"/>
          <w:sz w:val="28"/>
          <w:szCs w:val="22"/>
          <w:lang w:eastAsia="en-US"/>
        </w:rPr>
        <w:t>3</w:t>
      </w:r>
    </w:p>
    <w:p w:rsidR="00140556" w:rsidRPr="00140556" w:rsidRDefault="00140556" w:rsidP="00140556">
      <w:pPr>
        <w:suppressAutoHyphens w:val="0"/>
        <w:ind w:left="482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0556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140556" w:rsidRDefault="00140556" w:rsidP="00140556">
      <w:pPr>
        <w:suppressAutoHyphens w:val="0"/>
        <w:ind w:left="4820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123F9" w:rsidRDefault="008123F9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40556" w:rsidRPr="00140556" w:rsidRDefault="008123F9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Перечень</w:t>
      </w:r>
    </w:p>
    <w:p w:rsidR="00140556" w:rsidRDefault="00140556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целевых индикаторов подпрограммы </w:t>
      </w:r>
    </w:p>
    <w:p w:rsidR="00140556" w:rsidRDefault="00140556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123F9" w:rsidRDefault="008123F9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458"/>
        <w:gridCol w:w="1961"/>
        <w:gridCol w:w="893"/>
        <w:gridCol w:w="894"/>
        <w:gridCol w:w="874"/>
        <w:gridCol w:w="874"/>
      </w:tblGrid>
      <w:tr w:rsidR="00140556" w:rsidRPr="00140556" w:rsidTr="00140556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№,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140556" w:rsidRPr="00140556" w:rsidTr="00140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140556" w:rsidRPr="00140556" w:rsidTr="0014055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Время реагирования на поступивший сигнал о ЧС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Мин.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140556" w:rsidRPr="00140556" w:rsidTr="0014055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Ведение учёта объектов в сфере потребительского рынка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Да – 1</w:t>
            </w:r>
          </w:p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Нет –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140556" w:rsidRPr="00140556" w:rsidTr="0014055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Количество размещённых закупок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140556" w:rsidRPr="00140556" w:rsidTr="0014055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Количество заседаний комиссии по противодействию коррупции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0556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</w:tbl>
    <w:p w:rsid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40556" w:rsidRDefault="00140556" w:rsidP="00140556">
      <w:pPr>
        <w:suppressAutoHyphens w:val="0"/>
        <w:ind w:left="4820"/>
        <w:jc w:val="center"/>
        <w:rPr>
          <w:rFonts w:eastAsia="Calibri"/>
          <w:sz w:val="28"/>
          <w:szCs w:val="22"/>
          <w:lang w:eastAsia="en-US"/>
        </w:rPr>
        <w:sectPr w:rsidR="00140556" w:rsidSect="00054CD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40556" w:rsidRDefault="00140556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ПРИЛОЖЕНИЕ </w:t>
      </w:r>
      <w:r w:rsidR="001A65E4">
        <w:rPr>
          <w:rFonts w:eastAsia="Calibri"/>
          <w:sz w:val="28"/>
          <w:szCs w:val="22"/>
          <w:lang w:eastAsia="en-US"/>
        </w:rPr>
        <w:t>4</w:t>
      </w:r>
    </w:p>
    <w:p w:rsidR="00140556" w:rsidRPr="00140556" w:rsidRDefault="00140556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0556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140556" w:rsidRDefault="00140556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40556" w:rsidRPr="00140556" w:rsidRDefault="00140556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ПЕРЕЧЕНЬ</w:t>
      </w:r>
    </w:p>
    <w:p w:rsidR="00140556" w:rsidRDefault="00140556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мероприятий подпрограммы «Общегосударственные вопросы»</w:t>
      </w: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32"/>
        <w:gridCol w:w="1984"/>
        <w:gridCol w:w="992"/>
        <w:gridCol w:w="1560"/>
        <w:gridCol w:w="1559"/>
        <w:gridCol w:w="1554"/>
        <w:gridCol w:w="995"/>
        <w:gridCol w:w="993"/>
        <w:gridCol w:w="992"/>
        <w:gridCol w:w="993"/>
        <w:gridCol w:w="1133"/>
      </w:tblGrid>
      <w:tr w:rsidR="00140556" w:rsidRPr="00140556" w:rsidTr="00140556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№,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Ед.измерения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140556" w:rsidRPr="00140556" w:rsidTr="00140556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6.</w:t>
            </w:r>
          </w:p>
        </w:tc>
      </w:tr>
      <w:tr w:rsidR="00140556" w:rsidRPr="00140556" w:rsidTr="00140556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ВСЕГО</w:t>
            </w:r>
          </w:p>
        </w:tc>
      </w:tr>
      <w:tr w:rsidR="00140556" w:rsidRPr="00140556" w:rsidTr="00140556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 w:rsidRPr="00140556">
              <w:rPr>
                <w:rFonts w:eastAsia="Calibri"/>
                <w:lang w:eastAsia="en-US"/>
              </w:rPr>
              <w:t>1</w:t>
            </w:r>
            <w:r w:rsidRPr="0014055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Содержание работников администрации Карталинского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597,8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597,8</w:t>
            </w:r>
          </w:p>
        </w:tc>
      </w:tr>
      <w:tr w:rsidR="00140556" w:rsidRPr="00140556" w:rsidTr="00140556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531,7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531,7</w:t>
            </w:r>
          </w:p>
        </w:tc>
      </w:tr>
      <w:tr w:rsidR="00140556" w:rsidRPr="00140556" w:rsidTr="00140556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531,7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531,7</w:t>
            </w:r>
          </w:p>
        </w:tc>
      </w:tr>
      <w:tr w:rsidR="00140556" w:rsidRPr="00140556" w:rsidTr="00140556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1 661,2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6" w:rsidRPr="00140556" w:rsidRDefault="00140556" w:rsidP="001405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1 661,2</w:t>
            </w:r>
          </w:p>
        </w:tc>
      </w:tr>
    </w:tbl>
    <w:p w:rsidR="00140556" w:rsidRP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----------------------------</w:t>
      </w:r>
    </w:p>
    <w:p w:rsidR="00140556" w:rsidRP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** ФБ – средства Федерального бюджета финансирования</w:t>
      </w:r>
    </w:p>
    <w:p w:rsidR="00140556" w:rsidRP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     ОБ – средства Областного бюджета финансирования</w:t>
      </w:r>
    </w:p>
    <w:p w:rsidR="00140556" w:rsidRP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     МБ – средства Местного бюджета финансирования</w:t>
      </w:r>
    </w:p>
    <w:p w:rsidR="00140556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     ВБ – Внебюджетные средства финансирования</w:t>
      </w:r>
    </w:p>
    <w:p w:rsidR="00C241D6" w:rsidRDefault="00C241D6" w:rsidP="00C241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A65E4" w:rsidRDefault="001A65E4" w:rsidP="00C241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A65E4" w:rsidRDefault="001A65E4" w:rsidP="00C241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  <w:sectPr w:rsidR="001A65E4" w:rsidSect="00140556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7B50B2" w:rsidRDefault="007B50B2" w:rsidP="007B50B2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2</w:t>
      </w:r>
    </w:p>
    <w:p w:rsidR="007B50B2" w:rsidRPr="00725AC6" w:rsidRDefault="007B50B2" w:rsidP="007B50B2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7B50B2" w:rsidRPr="00725AC6" w:rsidRDefault="007B50B2" w:rsidP="007B50B2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7B50B2" w:rsidRDefault="007B50B2" w:rsidP="007B50B2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7B50B2" w:rsidRDefault="007B50B2" w:rsidP="007B50B2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C241D6" w:rsidRDefault="00C241D6" w:rsidP="007B50B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52115" w:rsidRDefault="00E52115" w:rsidP="007B50B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B50B2" w:rsidRPr="007B50B2" w:rsidRDefault="007B50B2" w:rsidP="007B50B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B50B2">
        <w:rPr>
          <w:rFonts w:eastAsia="Calibri"/>
          <w:sz w:val="28"/>
          <w:szCs w:val="22"/>
          <w:lang w:eastAsia="en-US"/>
        </w:rPr>
        <w:t>Подпрограмма</w:t>
      </w:r>
    </w:p>
    <w:p w:rsidR="007B50B2" w:rsidRPr="007B50B2" w:rsidRDefault="007B50B2" w:rsidP="007B50B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B50B2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:rsidR="00E52115" w:rsidRDefault="00E52115" w:rsidP="007B50B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E52115" w:rsidRDefault="00E52115" w:rsidP="007B50B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B50B2" w:rsidRPr="007B50B2" w:rsidRDefault="007B50B2" w:rsidP="007B50B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B50B2">
        <w:rPr>
          <w:rFonts w:eastAsia="Calibri"/>
          <w:sz w:val="28"/>
          <w:szCs w:val="22"/>
          <w:lang w:eastAsia="en-US"/>
        </w:rPr>
        <w:t>Паспорт подпрограммы</w:t>
      </w:r>
    </w:p>
    <w:p w:rsidR="007B50B2" w:rsidRDefault="007B50B2" w:rsidP="00B409C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B50B2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:rsidR="00E52115" w:rsidRDefault="00E52115" w:rsidP="007B50B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7B50B2" w:rsidRPr="007B50B2" w:rsidTr="00587949"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7B50B2" w:rsidRPr="007B50B2" w:rsidRDefault="00566846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Подпрограмма «</w:t>
            </w:r>
            <w:r w:rsidR="007B50B2" w:rsidRPr="007B50B2">
              <w:rPr>
                <w:rFonts w:eastAsia="Calibri"/>
                <w:sz w:val="28"/>
                <w:szCs w:val="22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7B50B2" w:rsidRPr="007B50B2">
              <w:rPr>
                <w:rFonts w:eastAsia="Calibri"/>
                <w:sz w:val="28"/>
                <w:szCs w:val="22"/>
                <w:lang w:eastAsia="en-US"/>
              </w:rPr>
              <w:t xml:space="preserve"> (далее</w:t>
            </w:r>
            <w:r w:rsidR="007B50B2">
              <w:rPr>
                <w:rFonts w:eastAsia="Calibri"/>
                <w:sz w:val="28"/>
                <w:szCs w:val="22"/>
                <w:lang w:eastAsia="en-US"/>
              </w:rPr>
              <w:t xml:space="preserve"> именуется</w:t>
            </w:r>
            <w:r w:rsidR="007B50B2"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7B50B2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7B50B2" w:rsidRPr="007B50B2">
              <w:rPr>
                <w:rFonts w:eastAsia="Calibri"/>
                <w:sz w:val="28"/>
                <w:szCs w:val="22"/>
                <w:lang w:eastAsia="en-US"/>
              </w:rPr>
              <w:t xml:space="preserve"> подпрограмма)</w:t>
            </w:r>
          </w:p>
        </w:tc>
      </w:tr>
      <w:tr w:rsidR="007B50B2" w:rsidRPr="007B50B2" w:rsidTr="00587949"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088" w:type="dxa"/>
          </w:tcPr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 (далее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именуется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 – УИЗП КМР)</w:t>
            </w:r>
          </w:p>
        </w:tc>
      </w:tr>
      <w:tr w:rsidR="007B50B2" w:rsidRPr="007B50B2" w:rsidTr="00587949"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Соисполнитель</w:t>
            </w:r>
          </w:p>
        </w:tc>
        <w:tc>
          <w:tcPr>
            <w:tcW w:w="7088" w:type="dxa"/>
          </w:tcPr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Администрация Картал</w:t>
            </w:r>
            <w:r w:rsidR="00587949">
              <w:rPr>
                <w:rFonts w:eastAsia="Calibri"/>
                <w:sz w:val="28"/>
                <w:szCs w:val="22"/>
                <w:lang w:eastAsia="en-US"/>
              </w:rPr>
              <w:t>инского муниципального района (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далее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именуется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администрация КМР)</w:t>
            </w:r>
          </w:p>
        </w:tc>
      </w:tr>
      <w:tr w:rsidR="007B50B2" w:rsidRPr="007B50B2" w:rsidTr="00587949">
        <w:trPr>
          <w:trHeight w:val="70"/>
        </w:trPr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088" w:type="dxa"/>
          </w:tcPr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1. Безопасный город: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создание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социально-экономических, правовых условий, направленных на сохранение контроля над криминогенной ситуацией в городе Карталы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безопасности по основным направлениям жизнедеятельности населения города путем создания комплексной автоматизированной  системы «Безопасный город»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2. Оформление собственности: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оформление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права муниципальной собственности на движимое и недвижимое имущество Карталинского городского поселения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повышение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эффективности управления муниципальным имуществом, земельными ресурсами и развитие инфраструктуры муниципального образования Карталинское городское поселение.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3. Содержание и обслуживание казны: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улучшение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нормативно-технического состояния объектов муниципальной собственности Карталинского городского поселения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поддержание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объектов муниципальной собственности на уровне, необходимом для решения вопросов местного значения.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4. 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  <w:tr w:rsidR="007B50B2" w:rsidRPr="007B50B2" w:rsidTr="00587949">
        <w:trPr>
          <w:trHeight w:val="1987"/>
        </w:trPr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088" w:type="dxa"/>
          </w:tcPr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1. Безопасный город: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общественного порядка и общественной безопасности, профилактика правонарушений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409C8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создание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надежной системы защищенности населения от угрозы совершения диверсионно-террористических актов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безопасности на автомобильн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ых дорогах и парковочных местах;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согласованности действий всех служб в раскрытии преступлений.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2. Оформление собственности: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оформление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права муниципальной собственности на движимое и недвижимое имущество Карталинского городского поселения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увеличение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доходов бюджета Карталинского городского поселения на основе эффективного управления муниципальной собственностью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постановка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на кадастровый учет земельных участков.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3. Содержание и обслуживание казны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соответствия технического состояния объектов муниципальной собственности Карталинского городского поселения строительным и техническим нормам и правилам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409C8" w:rsidRPr="007B50B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эффективного вложения средств бюджета на содержание и обслуживание объектов муниципальной собственности Карталинского городского поселения.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4. 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  <w:tr w:rsidR="007B50B2" w:rsidRPr="007B50B2" w:rsidTr="00587949">
        <w:trPr>
          <w:trHeight w:val="840"/>
        </w:trPr>
        <w:tc>
          <w:tcPr>
            <w:tcW w:w="2376" w:type="dxa"/>
          </w:tcPr>
          <w:p w:rsidR="007B50B2" w:rsidRPr="007B50B2" w:rsidRDefault="007B50B2" w:rsidP="00B409C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 значения по годам</w:t>
            </w:r>
          </w:p>
        </w:tc>
        <w:tc>
          <w:tcPr>
            <w:tcW w:w="7088" w:type="dxa"/>
          </w:tcPr>
          <w:p w:rsidR="007B50B2" w:rsidRPr="007B50B2" w:rsidRDefault="00B409C8" w:rsidP="00B409C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с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разбивкой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значени</w:t>
            </w:r>
            <w:r>
              <w:rPr>
                <w:rFonts w:eastAsia="Calibri"/>
                <w:sz w:val="28"/>
                <w:szCs w:val="22"/>
                <w:lang w:eastAsia="en-US"/>
              </w:rPr>
              <w:t>й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по годам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представлены в приложении 1 к настоящей подпрограмме</w:t>
            </w:r>
          </w:p>
        </w:tc>
      </w:tr>
      <w:tr w:rsidR="007B50B2" w:rsidRPr="007B50B2" w:rsidTr="00587949"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8" w:type="dxa"/>
          </w:tcPr>
          <w:p w:rsidR="007B50B2" w:rsidRPr="007B50B2" w:rsidRDefault="007B50B2" w:rsidP="00B409C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2017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2019 годы, разбивка на этапы не предусмотрена</w:t>
            </w:r>
          </w:p>
        </w:tc>
      </w:tr>
      <w:tr w:rsidR="007B50B2" w:rsidRPr="007B50B2" w:rsidTr="00587949">
        <w:trPr>
          <w:trHeight w:val="138"/>
        </w:trPr>
        <w:tc>
          <w:tcPr>
            <w:tcW w:w="2376" w:type="dxa"/>
          </w:tcPr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подпрограммы</w:t>
            </w:r>
          </w:p>
          <w:p w:rsidR="007B50B2" w:rsidRPr="007B50B2" w:rsidRDefault="007B50B2" w:rsidP="007B50B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Общий объем денежных средств составил 4 733,5 тыс. руб</w:t>
            </w:r>
            <w:r w:rsidR="00016889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, в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том числе по годам: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2017 г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– 929,5 тыс. руб</w:t>
            </w:r>
            <w:r w:rsidR="00016889"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7B50B2" w:rsidRPr="007B50B2" w:rsidRDefault="007B50B2" w:rsidP="007B50B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2018 г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– 1802,0 тыс. </w:t>
            </w:r>
            <w:r w:rsidR="00016889" w:rsidRPr="007B50B2">
              <w:rPr>
                <w:rFonts w:eastAsia="Calibri"/>
                <w:sz w:val="28"/>
                <w:szCs w:val="22"/>
                <w:lang w:eastAsia="en-US"/>
              </w:rPr>
              <w:t xml:space="preserve"> руб</w:t>
            </w:r>
            <w:r w:rsidR="00016889"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7B50B2" w:rsidRPr="007B50B2" w:rsidRDefault="007B50B2" w:rsidP="00B409C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2019 г</w:t>
            </w:r>
            <w:r w:rsidR="00B409C8"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– 2002,0 тыс. </w:t>
            </w:r>
            <w:r w:rsidR="00016889" w:rsidRPr="007B50B2">
              <w:rPr>
                <w:rFonts w:eastAsia="Calibri"/>
                <w:sz w:val="28"/>
                <w:szCs w:val="22"/>
                <w:lang w:eastAsia="en-US"/>
              </w:rPr>
              <w:t xml:space="preserve"> руб</w:t>
            </w:r>
            <w:r w:rsidR="00016889">
              <w:rPr>
                <w:rFonts w:eastAsia="Calibri"/>
                <w:sz w:val="28"/>
                <w:szCs w:val="22"/>
                <w:lang w:eastAsia="en-US"/>
              </w:rPr>
              <w:t>лей.</w:t>
            </w:r>
          </w:p>
        </w:tc>
      </w:tr>
    </w:tbl>
    <w:p w:rsidR="00E52115" w:rsidRDefault="00E52115" w:rsidP="008B3CE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E52115" w:rsidRDefault="00E52115" w:rsidP="008B3CE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8B3CE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I. Общая характеристика подпрограммы</w:t>
      </w:r>
    </w:p>
    <w:p w:rsid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Default="000354BF" w:rsidP="002D738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="008B3CE8">
        <w:rPr>
          <w:rFonts w:eastAsia="Calibri"/>
          <w:sz w:val="28"/>
          <w:szCs w:val="22"/>
          <w:lang w:eastAsia="en-US"/>
        </w:rPr>
        <w:t>Безопасный город</w:t>
      </w:r>
      <w:r w:rsidR="002D7381"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2D7381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в </w:t>
      </w:r>
      <w:r w:rsidR="008B3CE8" w:rsidRPr="008B3CE8">
        <w:rPr>
          <w:rFonts w:eastAsia="Calibri"/>
          <w:sz w:val="28"/>
          <w:szCs w:val="22"/>
          <w:lang w:eastAsia="en-US"/>
        </w:rPr>
        <w:t>Карталинском городском поселении сохраняется тенденция к снижению количества преступлений, совершенных на улицах и других общественных местах.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На профилактику правонарушений значительное влияние оказывают  установка и функционирование систем видеонаблюдения, которые позволят контролировать обстановку и своевременно реагировать на различные криминальные проявления.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Также, с каждым годом растет количество проводимых общественно-политических, культурно-зрелищных, спортивно-массовых мероприятий и рекламных акций. Для обеспечения охраны общественного порядка и безопасности при их проведении задействуется значительное количество сил и средств правоохранительных органов и других служб и ведомств.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Однако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B3CE8">
        <w:rPr>
          <w:rFonts w:eastAsia="Calibri"/>
          <w:sz w:val="28"/>
          <w:szCs w:val="22"/>
          <w:lang w:eastAsia="en-US"/>
        </w:rPr>
        <w:t>обеспечение безопасного и бесперебойного движения по улично-дорожной сети Карталинского городского поселения до сих пор не отвечает современным требованиям.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Перечисленные факторы определяют напряженность оперативно-служебной деятельности органов внутренних дел, МЧС, УФСБ России по Челябинской области,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Анализ практики показывает, что системы видеонаблюдения начали активно применяться более чем в 54 субъектах Российской Федерации. По данным главного информационного аналитического центра М</w:t>
      </w:r>
      <w:r>
        <w:rPr>
          <w:rFonts w:eastAsia="Calibri"/>
          <w:sz w:val="28"/>
          <w:szCs w:val="22"/>
          <w:lang w:eastAsia="en-US"/>
        </w:rPr>
        <w:t xml:space="preserve">инистерства внутренних дел </w:t>
      </w:r>
      <w:r w:rsidRPr="008B3CE8">
        <w:rPr>
          <w:rFonts w:eastAsia="Calibri"/>
          <w:sz w:val="28"/>
          <w:szCs w:val="22"/>
          <w:lang w:eastAsia="en-US"/>
        </w:rPr>
        <w:t xml:space="preserve">России с использованием видеоинформации в Российской Федерации осуществлялось: </w:t>
      </w:r>
      <w:r>
        <w:rPr>
          <w:rFonts w:eastAsia="Calibri"/>
          <w:sz w:val="28"/>
          <w:szCs w:val="22"/>
          <w:lang w:eastAsia="en-US"/>
        </w:rPr>
        <w:t>раскрытие преступлений по статье</w:t>
      </w:r>
      <w:r w:rsidRPr="008B3CE8">
        <w:rPr>
          <w:rFonts w:eastAsia="Calibri"/>
          <w:sz w:val="28"/>
          <w:szCs w:val="22"/>
          <w:lang w:eastAsia="en-US"/>
        </w:rPr>
        <w:t xml:space="preserve"> 158 (кража), 161 (грабёж), 162 (разбой) У</w:t>
      </w:r>
      <w:r>
        <w:rPr>
          <w:rFonts w:eastAsia="Calibri"/>
          <w:sz w:val="28"/>
          <w:szCs w:val="22"/>
          <w:lang w:eastAsia="en-US"/>
        </w:rPr>
        <w:t>головного кодекса</w:t>
      </w:r>
      <w:r w:rsidRPr="008B3CE8">
        <w:rPr>
          <w:rFonts w:eastAsia="Calibri"/>
          <w:sz w:val="28"/>
          <w:szCs w:val="22"/>
          <w:lang w:eastAsia="en-US"/>
        </w:rPr>
        <w:t xml:space="preserve">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8B3CE8">
        <w:rPr>
          <w:rFonts w:eastAsia="Calibri"/>
          <w:sz w:val="28"/>
          <w:szCs w:val="22"/>
          <w:lang w:eastAsia="en-US"/>
        </w:rPr>
        <w:t>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В связи с этим администрацией Карталинского городского поселения в период 2014-2016 год</w:t>
      </w:r>
      <w:r w:rsidR="00B11777">
        <w:rPr>
          <w:rFonts w:eastAsia="Calibri"/>
          <w:sz w:val="28"/>
          <w:szCs w:val="22"/>
          <w:lang w:eastAsia="en-US"/>
        </w:rPr>
        <w:t>ы</w:t>
      </w:r>
      <w:r w:rsidRPr="008B3CE8">
        <w:rPr>
          <w:rFonts w:eastAsia="Calibri"/>
          <w:sz w:val="28"/>
          <w:szCs w:val="22"/>
          <w:lang w:eastAsia="en-US"/>
        </w:rPr>
        <w:t xml:space="preserve"> установлены 11 камер видеонаблюдения с подключением через интернет.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Системы видеонаблюдения эффективны в борьбе с кражами автотранспорта, дорожно-транспортными происшествиями.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Указанные задачи решаются путем создания и функционирования комплексной автоматизированной информационно-аналитической системы «Безопасный город» (далее </w:t>
      </w:r>
      <w:r w:rsidR="00512E28">
        <w:rPr>
          <w:rFonts w:eastAsia="Calibri"/>
          <w:sz w:val="28"/>
          <w:szCs w:val="22"/>
          <w:lang w:eastAsia="en-US"/>
        </w:rPr>
        <w:t>именуется –</w:t>
      </w:r>
      <w:r w:rsidRPr="008B3CE8">
        <w:rPr>
          <w:rFonts w:eastAsia="Calibri"/>
          <w:sz w:val="28"/>
          <w:szCs w:val="22"/>
          <w:lang w:eastAsia="en-US"/>
        </w:rPr>
        <w:t xml:space="preserve"> КАИАС «Безопасный город»),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Карталинского городского поселения.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Выполнение мероприятий </w:t>
      </w:r>
      <w:r w:rsidR="00B11777">
        <w:rPr>
          <w:rFonts w:eastAsia="Calibri"/>
          <w:sz w:val="28"/>
          <w:szCs w:val="22"/>
          <w:lang w:eastAsia="en-US"/>
        </w:rPr>
        <w:t>под</w:t>
      </w:r>
      <w:r w:rsidR="00B11777" w:rsidRPr="008B3CE8">
        <w:rPr>
          <w:rFonts w:eastAsia="Calibri"/>
          <w:sz w:val="28"/>
          <w:szCs w:val="22"/>
          <w:lang w:eastAsia="en-US"/>
        </w:rPr>
        <w:t>программы</w:t>
      </w:r>
      <w:r w:rsidRPr="008B3CE8">
        <w:rPr>
          <w:rFonts w:eastAsia="Calibri"/>
          <w:sz w:val="28"/>
          <w:szCs w:val="22"/>
          <w:lang w:eastAsia="en-US"/>
        </w:rPr>
        <w:t xml:space="preserve"> приведет к созданию условий для обеспечения более высокого уровня безопасности жизнедеятельности в</w:t>
      </w:r>
      <w:r w:rsidR="007A09E0">
        <w:rPr>
          <w:rFonts w:eastAsia="Calibri"/>
          <w:sz w:val="28"/>
          <w:szCs w:val="22"/>
          <w:lang w:eastAsia="en-US"/>
        </w:rPr>
        <w:t xml:space="preserve"> </w:t>
      </w:r>
      <w:r w:rsidRPr="008B3CE8">
        <w:rPr>
          <w:rFonts w:eastAsia="Calibri"/>
          <w:sz w:val="28"/>
          <w:szCs w:val="22"/>
          <w:lang w:eastAsia="en-US"/>
        </w:rPr>
        <w:t>Карталинско</w:t>
      </w:r>
      <w:r w:rsidR="007A09E0">
        <w:rPr>
          <w:rFonts w:eastAsia="Calibri"/>
          <w:sz w:val="28"/>
          <w:szCs w:val="22"/>
          <w:lang w:eastAsia="en-US"/>
        </w:rPr>
        <w:t>м</w:t>
      </w:r>
      <w:r w:rsidRPr="008B3CE8">
        <w:rPr>
          <w:rFonts w:eastAsia="Calibri"/>
          <w:sz w:val="28"/>
          <w:szCs w:val="22"/>
          <w:lang w:eastAsia="en-US"/>
        </w:rPr>
        <w:t xml:space="preserve"> городско</w:t>
      </w:r>
      <w:r w:rsidR="007A09E0">
        <w:rPr>
          <w:rFonts w:eastAsia="Calibri"/>
          <w:sz w:val="28"/>
          <w:szCs w:val="22"/>
          <w:lang w:eastAsia="en-US"/>
        </w:rPr>
        <w:t>м</w:t>
      </w:r>
      <w:r w:rsidRPr="008B3CE8">
        <w:rPr>
          <w:rFonts w:eastAsia="Calibri"/>
          <w:sz w:val="28"/>
          <w:szCs w:val="22"/>
          <w:lang w:eastAsia="en-US"/>
        </w:rPr>
        <w:t xml:space="preserve"> поселени</w:t>
      </w:r>
      <w:r w:rsidR="007A09E0">
        <w:rPr>
          <w:rFonts w:eastAsia="Calibri"/>
          <w:sz w:val="28"/>
          <w:szCs w:val="22"/>
          <w:lang w:eastAsia="en-US"/>
        </w:rPr>
        <w:t>и</w:t>
      </w:r>
      <w:r w:rsidRPr="008B3CE8">
        <w:rPr>
          <w:rFonts w:eastAsia="Calibri"/>
          <w:sz w:val="28"/>
          <w:szCs w:val="22"/>
          <w:lang w:eastAsia="en-US"/>
        </w:rPr>
        <w:t>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2.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3. Основной задачей стоящей перед УИЗП КМР при реализации полномочий по решению поросов местного значения Карталинского городского поселения на 2017-2019 годы является эффективное распоряжение и управление муниципальной собственностью Карталинского городского поселения.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4. Согласно Федерального закона от 29.07.1998 года № 135-ФЗ </w:t>
      </w:r>
      <w:r w:rsidR="007A09E0">
        <w:rPr>
          <w:rFonts w:eastAsia="Calibri"/>
          <w:sz w:val="28"/>
          <w:szCs w:val="22"/>
          <w:lang w:eastAsia="en-US"/>
        </w:rPr>
        <w:t xml:space="preserve">                 </w:t>
      </w:r>
      <w:r w:rsidRPr="008B3CE8">
        <w:rPr>
          <w:rFonts w:eastAsia="Calibri"/>
          <w:sz w:val="28"/>
          <w:szCs w:val="22"/>
          <w:lang w:eastAsia="en-US"/>
        </w:rPr>
        <w:t>«Об оценочной деятельности в Российской Федерации» проведение рыночной оценки объектов муниципальной собственности независимыми оценщиками является обязательным.</w:t>
      </w:r>
    </w:p>
    <w:p w:rsidR="008B3CE8" w:rsidRPr="008B3CE8" w:rsidRDefault="007A09E0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Согласно Земельного кодекса </w:t>
      </w:r>
      <w:r w:rsidRPr="008B3CE8">
        <w:rPr>
          <w:rFonts w:eastAsia="Calibri"/>
          <w:sz w:val="28"/>
          <w:szCs w:val="22"/>
          <w:lang w:eastAsia="en-US"/>
        </w:rPr>
        <w:t>Российской Федерации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 на аукцион выставляются сформированные (отмежеванные) земельные участки.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6. Управление объектами недвижимости, которые используются для решения вопросов местного значения Карталинского городского поселения, предполагает обеспечение надлежащего состояния объектов с точки зрения соответствия техническим и строительным нормам и правилам, обеспечение безопасности объектов для жизни и здоровья людей.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Содержание общественных зданий – это особый, наиболее сложный и трудоемкий вид работ, который предусматривает проведение электромонтажных, сантехнических и общестроительных работ.</w:t>
      </w:r>
    </w:p>
    <w:p w:rsidR="008B3CE8" w:rsidRPr="008B3CE8" w:rsidRDefault="008B3CE8" w:rsidP="008B3CE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Содержание и обслуживание казны включает в себя устранение неисправностей всех изношенных элементов, восстановление и замену их на более долговечные и экономичные, улучшает эксплуатационные показатели. В состав содержания и обслуживания включаются также работы, по характеру относящиеся к текущему ремонту.</w:t>
      </w:r>
    </w:p>
    <w:p w:rsid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1206D" w:rsidRPr="008B3CE8" w:rsidRDefault="00E1206D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7A09E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II. Цели, задачи, сроки и этапы реализации подпрограммы</w:t>
      </w:r>
    </w:p>
    <w:p w:rsid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1206D" w:rsidRPr="008B3CE8" w:rsidRDefault="00E1206D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7. Цели подпрограммы: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7A09E0">
        <w:rPr>
          <w:rFonts w:eastAsia="Calibri"/>
          <w:sz w:val="28"/>
          <w:szCs w:val="22"/>
          <w:lang w:eastAsia="en-US"/>
        </w:rPr>
        <w:t xml:space="preserve">)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безопасный </w:t>
      </w:r>
      <w:r w:rsidRPr="008B3CE8">
        <w:rPr>
          <w:rFonts w:eastAsia="Calibri"/>
          <w:sz w:val="28"/>
          <w:szCs w:val="22"/>
          <w:lang w:eastAsia="en-US"/>
        </w:rPr>
        <w:t>город</w:t>
      </w:r>
      <w:r w:rsidR="007A09E0"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создание 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социально-экономических, правовых условий, направленных на сохранение контроля над криминогенной ситуацией в городе </w:t>
      </w:r>
      <w:r w:rsidRPr="008B3CE8">
        <w:rPr>
          <w:rFonts w:eastAsia="Calibri"/>
          <w:sz w:val="28"/>
          <w:szCs w:val="22"/>
          <w:lang w:eastAsia="en-US"/>
        </w:rPr>
        <w:t>Картал</w:t>
      </w:r>
      <w:r>
        <w:rPr>
          <w:rFonts w:eastAsia="Calibri"/>
          <w:sz w:val="28"/>
          <w:szCs w:val="22"/>
          <w:lang w:eastAsia="en-US"/>
        </w:rPr>
        <w:t>ы;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обеспечение </w:t>
      </w:r>
      <w:r w:rsidR="008B3CE8" w:rsidRPr="008B3CE8">
        <w:rPr>
          <w:rFonts w:eastAsia="Calibri"/>
          <w:sz w:val="28"/>
          <w:szCs w:val="22"/>
          <w:lang w:eastAsia="en-US"/>
        </w:rPr>
        <w:t>безопасности по основным направлениям жизнедеятельности населения города путем создания комплексной автоматизированной  системы «Безопасный город»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2</w:t>
      </w:r>
      <w:r w:rsidR="007A09E0">
        <w:rPr>
          <w:rFonts w:eastAsia="Calibri"/>
          <w:sz w:val="28"/>
          <w:szCs w:val="22"/>
          <w:lang w:eastAsia="en-US"/>
        </w:rPr>
        <w:t>)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оформление </w:t>
      </w:r>
      <w:r w:rsidRPr="008B3CE8">
        <w:rPr>
          <w:rFonts w:eastAsia="Calibri"/>
          <w:sz w:val="28"/>
          <w:szCs w:val="22"/>
          <w:lang w:eastAsia="en-US"/>
        </w:rPr>
        <w:t>собственности: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оформление </w:t>
      </w:r>
      <w:r w:rsidR="008B3CE8" w:rsidRPr="008B3CE8">
        <w:rPr>
          <w:rFonts w:eastAsia="Calibri"/>
          <w:sz w:val="28"/>
          <w:szCs w:val="22"/>
          <w:lang w:eastAsia="en-US"/>
        </w:rPr>
        <w:t>права муниципальной собственности на движимое и недвижимое имущество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повышение </w:t>
      </w:r>
      <w:r w:rsidR="008B3CE8" w:rsidRPr="008B3CE8">
        <w:rPr>
          <w:rFonts w:eastAsia="Calibri"/>
          <w:sz w:val="28"/>
          <w:szCs w:val="22"/>
          <w:lang w:eastAsia="en-US"/>
        </w:rPr>
        <w:t>эффективности управления муниципальным имуществом, земельными ресурсами и развитие инфраструктуры муниципального образования Карталинское городское поселение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3</w:t>
      </w:r>
      <w:r w:rsidR="007A09E0">
        <w:rPr>
          <w:rFonts w:eastAsia="Calibri"/>
          <w:sz w:val="28"/>
          <w:szCs w:val="22"/>
          <w:lang w:eastAsia="en-US"/>
        </w:rPr>
        <w:t>)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содержание </w:t>
      </w:r>
      <w:r w:rsidRPr="008B3CE8">
        <w:rPr>
          <w:rFonts w:eastAsia="Calibri"/>
          <w:sz w:val="28"/>
          <w:szCs w:val="22"/>
          <w:lang w:eastAsia="en-US"/>
        </w:rPr>
        <w:t>и обслуживание казны: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улучшение </w:t>
      </w:r>
      <w:r w:rsidR="008B3CE8" w:rsidRPr="008B3CE8">
        <w:rPr>
          <w:rFonts w:eastAsia="Calibri"/>
          <w:sz w:val="28"/>
          <w:szCs w:val="22"/>
          <w:lang w:eastAsia="en-US"/>
        </w:rPr>
        <w:t>нормативно-технического состояния объектов муниципальной собственности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поддержание </w:t>
      </w:r>
      <w:r w:rsidR="008B3CE8" w:rsidRPr="008B3CE8">
        <w:rPr>
          <w:rFonts w:eastAsia="Calibri"/>
          <w:sz w:val="28"/>
          <w:szCs w:val="22"/>
          <w:lang w:eastAsia="en-US"/>
        </w:rPr>
        <w:t>объектов муниципальной собственности на уровне, необходимом для решения вопросов местного значения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4</w:t>
      </w:r>
      <w:r w:rsidR="007A09E0">
        <w:rPr>
          <w:rFonts w:eastAsia="Calibri"/>
          <w:sz w:val="28"/>
          <w:szCs w:val="22"/>
          <w:lang w:eastAsia="en-US"/>
        </w:rPr>
        <w:t xml:space="preserve">)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разработка </w:t>
      </w:r>
      <w:r w:rsidRPr="008B3CE8">
        <w:rPr>
          <w:rFonts w:eastAsia="Calibri"/>
          <w:sz w:val="28"/>
          <w:szCs w:val="22"/>
          <w:lang w:eastAsia="en-US"/>
        </w:rPr>
        <w:t>документации по имущественным и земельным вопросам, касающимся Карталинского городского поселения</w:t>
      </w:r>
      <w:r w:rsidR="007A09E0">
        <w:rPr>
          <w:rFonts w:eastAsia="Calibri"/>
          <w:sz w:val="28"/>
          <w:szCs w:val="22"/>
          <w:lang w:eastAsia="en-US"/>
        </w:rPr>
        <w:t>.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8. Задачи подпрограммы: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7A09E0">
        <w:rPr>
          <w:rFonts w:eastAsia="Calibri"/>
          <w:sz w:val="28"/>
          <w:szCs w:val="22"/>
          <w:lang w:eastAsia="en-US"/>
        </w:rPr>
        <w:t>)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безопасный </w:t>
      </w:r>
      <w:r w:rsidRPr="008B3CE8">
        <w:rPr>
          <w:rFonts w:eastAsia="Calibri"/>
          <w:sz w:val="28"/>
          <w:szCs w:val="22"/>
          <w:lang w:eastAsia="en-US"/>
        </w:rPr>
        <w:t>город: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обеспечение </w:t>
      </w:r>
      <w:r w:rsidR="008B3CE8" w:rsidRPr="008B3CE8">
        <w:rPr>
          <w:rFonts w:eastAsia="Calibri"/>
          <w:sz w:val="28"/>
          <w:szCs w:val="22"/>
          <w:lang w:eastAsia="en-US"/>
        </w:rPr>
        <w:t>общественного порядка и общественной безопасности, профилактика правонарушений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создание </w:t>
      </w:r>
      <w:r w:rsidR="008B3CE8" w:rsidRPr="008B3CE8">
        <w:rPr>
          <w:rFonts w:eastAsia="Calibri"/>
          <w:sz w:val="28"/>
          <w:szCs w:val="22"/>
          <w:lang w:eastAsia="en-US"/>
        </w:rPr>
        <w:t>надежной системы защищенности населения от угрозы совершения диверсионно-террористических актов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обеспечение </w:t>
      </w:r>
      <w:r w:rsidR="008B3CE8" w:rsidRPr="008B3CE8">
        <w:rPr>
          <w:rFonts w:eastAsia="Calibri"/>
          <w:sz w:val="28"/>
          <w:szCs w:val="22"/>
          <w:lang w:eastAsia="en-US"/>
        </w:rPr>
        <w:t>безопасности на автомобильных дорогах и парковочных местах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обеспечение </w:t>
      </w:r>
      <w:r w:rsidR="008B3CE8" w:rsidRPr="008B3CE8">
        <w:rPr>
          <w:rFonts w:eastAsia="Calibri"/>
          <w:sz w:val="28"/>
          <w:szCs w:val="22"/>
          <w:lang w:eastAsia="en-US"/>
        </w:rPr>
        <w:t>согласованности действий всех служб в раскрытии преступлений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2</w:t>
      </w:r>
      <w:r w:rsidR="007A09E0">
        <w:rPr>
          <w:rFonts w:eastAsia="Calibri"/>
          <w:sz w:val="28"/>
          <w:szCs w:val="22"/>
          <w:lang w:eastAsia="en-US"/>
        </w:rPr>
        <w:t>)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оформление </w:t>
      </w:r>
      <w:r w:rsidRPr="008B3CE8">
        <w:rPr>
          <w:rFonts w:eastAsia="Calibri"/>
          <w:sz w:val="28"/>
          <w:szCs w:val="22"/>
          <w:lang w:eastAsia="en-US"/>
        </w:rPr>
        <w:t>собственности: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оформление </w:t>
      </w:r>
      <w:r w:rsidR="008B3CE8" w:rsidRPr="008B3CE8">
        <w:rPr>
          <w:rFonts w:eastAsia="Calibri"/>
          <w:sz w:val="28"/>
          <w:szCs w:val="22"/>
          <w:lang w:eastAsia="en-US"/>
        </w:rPr>
        <w:t>права муниципальной собственности на движимое и недвижимое имущество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увеличение </w:t>
      </w:r>
      <w:r w:rsidR="008B3CE8" w:rsidRPr="008B3CE8">
        <w:rPr>
          <w:rFonts w:eastAsia="Calibri"/>
          <w:sz w:val="28"/>
          <w:szCs w:val="22"/>
          <w:lang w:eastAsia="en-US"/>
        </w:rPr>
        <w:t>доходов бюджета Карталинского городского поселения на основе эффективного управлен</w:t>
      </w:r>
      <w:r>
        <w:rPr>
          <w:rFonts w:eastAsia="Calibri"/>
          <w:sz w:val="28"/>
          <w:szCs w:val="22"/>
          <w:lang w:eastAsia="en-US"/>
        </w:rPr>
        <w:t>ия муниципальной собственностью;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постановка </w:t>
      </w:r>
      <w:r w:rsidR="008B3CE8" w:rsidRPr="008B3CE8">
        <w:rPr>
          <w:rFonts w:eastAsia="Calibri"/>
          <w:sz w:val="28"/>
          <w:szCs w:val="22"/>
          <w:lang w:eastAsia="en-US"/>
        </w:rPr>
        <w:t>на кадастровый учет земельных участков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3</w:t>
      </w:r>
      <w:r w:rsidR="007A09E0">
        <w:rPr>
          <w:rFonts w:eastAsia="Calibri"/>
          <w:sz w:val="28"/>
          <w:szCs w:val="22"/>
          <w:lang w:eastAsia="en-US"/>
        </w:rPr>
        <w:t>)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содержание </w:t>
      </w:r>
      <w:r w:rsidRPr="008B3CE8">
        <w:rPr>
          <w:rFonts w:eastAsia="Calibri"/>
          <w:sz w:val="28"/>
          <w:szCs w:val="22"/>
          <w:lang w:eastAsia="en-US"/>
        </w:rPr>
        <w:t>и обслуживание казны</w:t>
      </w:r>
      <w:r w:rsidR="007A09E0"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обеспечение </w:t>
      </w:r>
      <w:r w:rsidR="008B3CE8" w:rsidRPr="008B3CE8">
        <w:rPr>
          <w:rFonts w:eastAsia="Calibri"/>
          <w:sz w:val="28"/>
          <w:szCs w:val="22"/>
          <w:lang w:eastAsia="en-US"/>
        </w:rPr>
        <w:t>соответствия технического состояния объектов муниципальной собственности Карталинского городского поселения строительным и техническим нормам и правилам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7A09E0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обеспечение </w:t>
      </w:r>
      <w:r w:rsidR="008B3CE8" w:rsidRPr="008B3CE8">
        <w:rPr>
          <w:rFonts w:eastAsia="Calibri"/>
          <w:sz w:val="28"/>
          <w:szCs w:val="22"/>
          <w:lang w:eastAsia="en-US"/>
        </w:rPr>
        <w:t>эффективного вложения средств бюджета на содержание и обслуживание объектов муниципальной собственности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4</w:t>
      </w:r>
      <w:r w:rsidR="007A09E0">
        <w:rPr>
          <w:rFonts w:eastAsia="Calibri"/>
          <w:sz w:val="28"/>
          <w:szCs w:val="22"/>
          <w:lang w:eastAsia="en-US"/>
        </w:rPr>
        <w:t>)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  <w:r w:rsidR="007A09E0" w:rsidRPr="008B3CE8">
        <w:rPr>
          <w:rFonts w:eastAsia="Calibri"/>
          <w:sz w:val="28"/>
          <w:szCs w:val="22"/>
          <w:lang w:eastAsia="en-US"/>
        </w:rPr>
        <w:t xml:space="preserve">разработка </w:t>
      </w:r>
      <w:r w:rsidRPr="008B3CE8">
        <w:rPr>
          <w:rFonts w:eastAsia="Calibri"/>
          <w:sz w:val="28"/>
          <w:szCs w:val="22"/>
          <w:lang w:eastAsia="en-US"/>
        </w:rPr>
        <w:t>документации по имущественным и земельным вопросам, касающимся Карталинского городского поселения</w:t>
      </w:r>
    </w:p>
    <w:p w:rsidR="008B3CE8" w:rsidRPr="008B3CE8" w:rsidRDefault="008B3CE8" w:rsidP="007A09E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9.  Срок реализации подпрограммы составл</w:t>
      </w:r>
      <w:r w:rsidR="00651D73">
        <w:rPr>
          <w:rFonts w:eastAsia="Calibri"/>
          <w:sz w:val="28"/>
          <w:szCs w:val="22"/>
          <w:lang w:eastAsia="en-US"/>
        </w:rPr>
        <w:t>яет 3 года: с 2017 по 2019 годы, разбивка на этапы не предусмотрена.</w:t>
      </w:r>
    </w:p>
    <w:p w:rsidR="008B3CE8" w:rsidRDefault="008B3CE8" w:rsidP="007A09E0">
      <w:pPr>
        <w:suppressAutoHyphens w:val="0"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7A09E0" w:rsidRPr="008B3CE8" w:rsidRDefault="007A09E0" w:rsidP="007A09E0">
      <w:pPr>
        <w:suppressAutoHyphens w:val="0"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7A09E0" w:rsidRDefault="008B3CE8" w:rsidP="007A09E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III. </w:t>
      </w:r>
      <w:r w:rsidR="00651D73">
        <w:rPr>
          <w:rFonts w:eastAsia="Calibri"/>
          <w:sz w:val="28"/>
          <w:szCs w:val="22"/>
          <w:lang w:eastAsia="en-US"/>
        </w:rPr>
        <w:t>Целевые индикаторы</w:t>
      </w:r>
      <w:r w:rsidRPr="008B3CE8">
        <w:rPr>
          <w:rFonts w:eastAsia="Calibri"/>
          <w:sz w:val="28"/>
          <w:szCs w:val="22"/>
          <w:lang w:eastAsia="en-US"/>
        </w:rPr>
        <w:t xml:space="preserve"> достижения </w:t>
      </w:r>
    </w:p>
    <w:p w:rsidR="007A09E0" w:rsidRDefault="008B3CE8" w:rsidP="007A09E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целей и решения задач, основные ожидаемые </w:t>
      </w:r>
    </w:p>
    <w:p w:rsidR="008B3CE8" w:rsidRDefault="008B3CE8" w:rsidP="007A09E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7A09E0" w:rsidRDefault="007A09E0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A09E0" w:rsidRPr="008B3CE8" w:rsidRDefault="007A09E0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0354BF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="00651D73">
        <w:rPr>
          <w:rFonts w:eastAsia="Calibri"/>
          <w:sz w:val="28"/>
          <w:szCs w:val="22"/>
          <w:lang w:eastAsia="en-US"/>
        </w:rPr>
        <w:t>Целевые индикаторы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 достижения целей и з</w:t>
      </w:r>
      <w:r w:rsidR="00E1206D">
        <w:rPr>
          <w:rFonts w:eastAsia="Calibri"/>
          <w:sz w:val="28"/>
          <w:szCs w:val="22"/>
          <w:lang w:eastAsia="en-US"/>
        </w:rPr>
        <w:t>адач представлены в приложении 1 к настоящей подпрограмме.</w:t>
      </w:r>
    </w:p>
    <w:p w:rsidR="008B3CE8" w:rsidRPr="008B3CE8" w:rsidRDefault="000354BF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</w:t>
      </w:r>
      <w:r w:rsidR="008B3CE8" w:rsidRPr="008B3CE8">
        <w:rPr>
          <w:rFonts w:eastAsia="Calibri"/>
          <w:sz w:val="28"/>
          <w:szCs w:val="22"/>
          <w:lang w:eastAsia="en-US"/>
        </w:rPr>
        <w:t>Реализация подпрограммы позволит</w:t>
      </w:r>
      <w:r w:rsidR="00651D73">
        <w:rPr>
          <w:rFonts w:eastAsia="Calibri"/>
          <w:sz w:val="28"/>
          <w:szCs w:val="22"/>
          <w:lang w:eastAsia="en-US"/>
        </w:rPr>
        <w:t xml:space="preserve"> достичь следующих результатов</w:t>
      </w:r>
      <w:r w:rsidR="008B3CE8" w:rsidRPr="008B3CE8"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E1206D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8B3CE8">
        <w:rPr>
          <w:rFonts w:eastAsia="Calibri"/>
          <w:sz w:val="28"/>
          <w:szCs w:val="22"/>
          <w:lang w:eastAsia="en-US"/>
        </w:rPr>
        <w:t xml:space="preserve"> снизить </w:t>
      </w:r>
      <w:r w:rsidR="008B3CE8" w:rsidRPr="008B3CE8">
        <w:rPr>
          <w:rFonts w:eastAsia="Calibri"/>
          <w:sz w:val="28"/>
          <w:szCs w:val="22"/>
          <w:lang w:eastAsia="en-US"/>
        </w:rPr>
        <w:t>количество преступлений;</w:t>
      </w:r>
    </w:p>
    <w:p w:rsidR="008B3CE8" w:rsidRPr="008B3CE8" w:rsidRDefault="008B3CE8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2</w:t>
      </w:r>
      <w:r w:rsidR="00E1206D">
        <w:rPr>
          <w:rFonts w:eastAsia="Calibri"/>
          <w:sz w:val="28"/>
          <w:szCs w:val="22"/>
          <w:lang w:eastAsia="en-US"/>
        </w:rPr>
        <w:t xml:space="preserve">) </w:t>
      </w:r>
      <w:r w:rsidR="00E1206D" w:rsidRPr="008B3CE8">
        <w:rPr>
          <w:rFonts w:eastAsia="Calibri"/>
          <w:sz w:val="28"/>
          <w:szCs w:val="22"/>
          <w:lang w:eastAsia="en-US"/>
        </w:rPr>
        <w:t xml:space="preserve">повысить </w:t>
      </w:r>
      <w:r w:rsidRPr="008B3CE8">
        <w:rPr>
          <w:rFonts w:eastAsia="Calibri"/>
          <w:sz w:val="28"/>
          <w:szCs w:val="22"/>
          <w:lang w:eastAsia="en-US"/>
        </w:rPr>
        <w:t>раскрываемость преступлений, совершенных на улицах;</w:t>
      </w:r>
    </w:p>
    <w:p w:rsidR="008B3CE8" w:rsidRPr="008B3CE8" w:rsidRDefault="008B3CE8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3</w:t>
      </w:r>
      <w:r w:rsidR="00E1206D">
        <w:rPr>
          <w:rFonts w:eastAsia="Calibri"/>
          <w:sz w:val="28"/>
          <w:szCs w:val="22"/>
          <w:lang w:eastAsia="en-US"/>
        </w:rPr>
        <w:t xml:space="preserve">) </w:t>
      </w:r>
      <w:r w:rsidR="00E1206D" w:rsidRPr="008B3CE8">
        <w:rPr>
          <w:rFonts w:eastAsia="Calibri"/>
          <w:sz w:val="28"/>
          <w:szCs w:val="22"/>
          <w:lang w:eastAsia="en-US"/>
        </w:rPr>
        <w:t xml:space="preserve">установить </w:t>
      </w:r>
      <w:r w:rsidRPr="008B3CE8">
        <w:rPr>
          <w:rFonts w:eastAsia="Calibri"/>
          <w:sz w:val="28"/>
          <w:szCs w:val="22"/>
          <w:lang w:eastAsia="en-US"/>
        </w:rPr>
        <w:t>видеокамеры;</w:t>
      </w:r>
    </w:p>
    <w:p w:rsidR="008B3CE8" w:rsidRPr="008B3CE8" w:rsidRDefault="008B3CE8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4</w:t>
      </w:r>
      <w:r w:rsidR="00E1206D">
        <w:rPr>
          <w:rFonts w:eastAsia="Calibri"/>
          <w:sz w:val="28"/>
          <w:szCs w:val="22"/>
          <w:lang w:eastAsia="en-US"/>
        </w:rPr>
        <w:t xml:space="preserve">) </w:t>
      </w:r>
      <w:r w:rsidR="00E1206D" w:rsidRPr="008B3CE8">
        <w:rPr>
          <w:rFonts w:eastAsia="Calibri"/>
          <w:sz w:val="28"/>
          <w:szCs w:val="22"/>
          <w:lang w:eastAsia="en-US"/>
        </w:rPr>
        <w:t xml:space="preserve">оформить </w:t>
      </w:r>
      <w:r w:rsidRPr="008B3CE8">
        <w:rPr>
          <w:rFonts w:eastAsia="Calibri"/>
          <w:sz w:val="28"/>
          <w:szCs w:val="22"/>
          <w:lang w:eastAsia="en-US"/>
        </w:rPr>
        <w:t>в собственность Карталинского городского поселения движимое  и недвижимое  имущество, земельные  участки  под объектами муниципальной собственности;</w:t>
      </w:r>
    </w:p>
    <w:p w:rsidR="008B3CE8" w:rsidRPr="008B3CE8" w:rsidRDefault="008B3CE8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5</w:t>
      </w:r>
      <w:r w:rsidR="00E1206D">
        <w:rPr>
          <w:rFonts w:eastAsia="Calibri"/>
          <w:sz w:val="28"/>
          <w:szCs w:val="22"/>
          <w:lang w:eastAsia="en-US"/>
        </w:rPr>
        <w:t xml:space="preserve">) </w:t>
      </w:r>
      <w:r w:rsidR="00E1206D" w:rsidRPr="008B3CE8">
        <w:rPr>
          <w:rFonts w:eastAsia="Calibri"/>
          <w:sz w:val="28"/>
          <w:szCs w:val="22"/>
          <w:lang w:eastAsia="en-US"/>
        </w:rPr>
        <w:t xml:space="preserve">заключить </w:t>
      </w:r>
      <w:r w:rsidRPr="008B3CE8">
        <w:rPr>
          <w:rFonts w:eastAsia="Calibri"/>
          <w:sz w:val="28"/>
          <w:szCs w:val="22"/>
          <w:lang w:eastAsia="en-US"/>
        </w:rPr>
        <w:t>договора  аренды муниципального имущества и земельных участков;</w:t>
      </w:r>
    </w:p>
    <w:p w:rsidR="008B3CE8" w:rsidRPr="008B3CE8" w:rsidRDefault="008B3CE8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6</w:t>
      </w:r>
      <w:r w:rsidR="00E1206D">
        <w:rPr>
          <w:rFonts w:eastAsia="Calibri"/>
          <w:sz w:val="28"/>
          <w:szCs w:val="22"/>
          <w:lang w:eastAsia="en-US"/>
        </w:rPr>
        <w:t xml:space="preserve">) </w:t>
      </w:r>
      <w:r w:rsidR="00E1206D" w:rsidRPr="008B3CE8">
        <w:rPr>
          <w:rFonts w:eastAsia="Calibri"/>
          <w:sz w:val="28"/>
          <w:szCs w:val="22"/>
          <w:lang w:eastAsia="en-US"/>
        </w:rPr>
        <w:t xml:space="preserve">оформить </w:t>
      </w:r>
      <w:r w:rsidRPr="008B3CE8">
        <w:rPr>
          <w:rFonts w:eastAsia="Calibri"/>
          <w:sz w:val="28"/>
          <w:szCs w:val="22"/>
          <w:lang w:eastAsia="en-US"/>
        </w:rPr>
        <w:t>бесхозяйные объекты;</w:t>
      </w:r>
    </w:p>
    <w:p w:rsidR="008B3CE8" w:rsidRPr="008B3CE8" w:rsidRDefault="008B3CE8" w:rsidP="00E120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7</w:t>
      </w:r>
      <w:r w:rsidR="00E1206D">
        <w:rPr>
          <w:rFonts w:eastAsia="Calibri"/>
          <w:sz w:val="28"/>
          <w:szCs w:val="22"/>
          <w:lang w:eastAsia="en-US"/>
        </w:rPr>
        <w:t xml:space="preserve">) </w:t>
      </w:r>
      <w:r w:rsidR="00E1206D" w:rsidRPr="008B3CE8">
        <w:rPr>
          <w:rFonts w:eastAsia="Calibri"/>
          <w:sz w:val="28"/>
          <w:szCs w:val="22"/>
          <w:lang w:eastAsia="en-US"/>
        </w:rPr>
        <w:t xml:space="preserve">разработать  </w:t>
      </w:r>
      <w:r w:rsidRPr="008B3CE8">
        <w:rPr>
          <w:rFonts w:eastAsia="Calibri"/>
          <w:sz w:val="28"/>
          <w:szCs w:val="22"/>
          <w:lang w:eastAsia="en-US"/>
        </w:rPr>
        <w:t>документацию по имущественным и земельным вопросам, касающимся Карталинского городского поселения</w:t>
      </w:r>
    </w:p>
    <w:p w:rsidR="008B3CE8" w:rsidRP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354BF" w:rsidRDefault="000354BF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354BF" w:rsidRPr="008B3CE8" w:rsidRDefault="000354BF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400CE" w:rsidRDefault="008B3CE8" w:rsidP="00E120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IV. Обобщенная характеристика </w:t>
      </w:r>
    </w:p>
    <w:p w:rsidR="008B3CE8" w:rsidRDefault="000400CE" w:rsidP="00E120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мероприятий </w:t>
      </w:r>
      <w:r w:rsidR="008B3CE8" w:rsidRPr="008B3CE8">
        <w:rPr>
          <w:rFonts w:eastAsia="Calibri"/>
          <w:sz w:val="28"/>
          <w:szCs w:val="22"/>
          <w:lang w:eastAsia="en-US"/>
        </w:rPr>
        <w:t>подпрограммы</w:t>
      </w:r>
    </w:p>
    <w:p w:rsidR="00E1206D" w:rsidRDefault="00E1206D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1206D" w:rsidRPr="008B3CE8" w:rsidRDefault="00E1206D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2</w:t>
      </w:r>
      <w:r w:rsidRPr="008B3CE8">
        <w:rPr>
          <w:rFonts w:eastAsia="Calibri"/>
          <w:sz w:val="28"/>
          <w:szCs w:val="22"/>
          <w:lang w:eastAsia="en-US"/>
        </w:rPr>
        <w:t>. В целях обеспечения решения поставленных целей и задач</w:t>
      </w:r>
      <w:r w:rsidR="000400CE">
        <w:rPr>
          <w:rFonts w:eastAsia="Calibri"/>
          <w:sz w:val="28"/>
          <w:szCs w:val="22"/>
          <w:lang w:eastAsia="en-US"/>
        </w:rPr>
        <w:t xml:space="preserve"> предусмотрены </w:t>
      </w:r>
      <w:r w:rsidRPr="008B3CE8">
        <w:rPr>
          <w:rFonts w:eastAsia="Calibri"/>
          <w:sz w:val="28"/>
          <w:szCs w:val="22"/>
          <w:lang w:eastAsia="en-US"/>
        </w:rPr>
        <w:t>мероприятия: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1) </w:t>
      </w:r>
      <w:r w:rsidR="008B6065" w:rsidRPr="008B3CE8">
        <w:rPr>
          <w:rFonts w:eastAsia="Calibri"/>
          <w:sz w:val="28"/>
          <w:szCs w:val="22"/>
          <w:lang w:eastAsia="en-US"/>
        </w:rPr>
        <w:t xml:space="preserve">безопасный </w:t>
      </w:r>
      <w:r w:rsidRPr="008B3CE8">
        <w:rPr>
          <w:rFonts w:eastAsia="Calibri"/>
          <w:sz w:val="28"/>
          <w:szCs w:val="22"/>
          <w:lang w:eastAsia="en-US"/>
        </w:rPr>
        <w:t>город</w:t>
      </w:r>
      <w:r w:rsidR="008B6065"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сборка и установка систем видеонаблюдения по линии охраны общественного порядка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6065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8B3CE8">
        <w:rPr>
          <w:rFonts w:eastAsia="Calibri"/>
          <w:sz w:val="28"/>
          <w:szCs w:val="22"/>
          <w:lang w:eastAsia="en-US"/>
        </w:rPr>
        <w:t xml:space="preserve">оформление </w:t>
      </w:r>
      <w:r w:rsidR="008B3CE8" w:rsidRPr="008B3CE8">
        <w:rPr>
          <w:rFonts w:eastAsia="Calibri"/>
          <w:sz w:val="28"/>
          <w:szCs w:val="22"/>
          <w:lang w:eastAsia="en-US"/>
        </w:rPr>
        <w:t>права собственности</w:t>
      </w:r>
      <w:r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проведение работ по формированию и постановке на государственный кадастровый учет земельных участков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проведение оценки рыночной стоимости арендной платы муниципального имущества независимыми оценщиками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проведение оценки рыночной стоимости арендной платы земельных участков независимыми оценщиками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постановка на государственный кадастровый учет линейных объектов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изготовление ЭЦП для осуществления поста</w:t>
      </w:r>
      <w:r w:rsidR="00F932B9">
        <w:rPr>
          <w:rFonts w:eastAsia="Calibri"/>
          <w:sz w:val="28"/>
          <w:szCs w:val="22"/>
          <w:lang w:eastAsia="en-US"/>
        </w:rPr>
        <w:t>но</w:t>
      </w:r>
      <w:r w:rsidRPr="008B3CE8">
        <w:rPr>
          <w:rFonts w:eastAsia="Calibri"/>
          <w:sz w:val="28"/>
          <w:szCs w:val="22"/>
          <w:lang w:eastAsia="en-US"/>
        </w:rPr>
        <w:t>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3) </w:t>
      </w:r>
      <w:r w:rsidR="008B6065" w:rsidRPr="008B3CE8">
        <w:rPr>
          <w:rFonts w:eastAsia="Calibri"/>
          <w:sz w:val="28"/>
          <w:szCs w:val="22"/>
          <w:lang w:eastAsia="en-US"/>
        </w:rPr>
        <w:t xml:space="preserve">содержание </w:t>
      </w:r>
      <w:r w:rsidRPr="008B3CE8">
        <w:rPr>
          <w:rFonts w:eastAsia="Calibri"/>
          <w:sz w:val="28"/>
          <w:szCs w:val="22"/>
          <w:lang w:eastAsia="en-US"/>
        </w:rPr>
        <w:t>и обслуживание казны</w:t>
      </w:r>
      <w:r w:rsidR="008B6065">
        <w:rPr>
          <w:rFonts w:eastAsia="Calibri"/>
          <w:sz w:val="28"/>
          <w:szCs w:val="22"/>
          <w:lang w:eastAsia="en-US"/>
        </w:rPr>
        <w:t>: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</w:r>
      <w:r w:rsidR="008B6065">
        <w:rPr>
          <w:rFonts w:eastAsia="Calibri"/>
          <w:sz w:val="28"/>
          <w:szCs w:val="22"/>
          <w:lang w:eastAsia="en-US"/>
        </w:rPr>
        <w:t>;</w:t>
      </w:r>
    </w:p>
    <w:p w:rsidR="008B3CE8" w:rsidRPr="008B3CE8" w:rsidRDefault="008B3CE8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4)</w:t>
      </w:r>
      <w:r w:rsidR="008B6065">
        <w:rPr>
          <w:rFonts w:eastAsia="Calibri"/>
          <w:sz w:val="28"/>
          <w:szCs w:val="22"/>
          <w:lang w:eastAsia="en-US"/>
        </w:rPr>
        <w:t xml:space="preserve"> </w:t>
      </w:r>
      <w:r w:rsidR="008B6065" w:rsidRPr="008B3CE8">
        <w:rPr>
          <w:rFonts w:eastAsia="Calibri"/>
          <w:sz w:val="28"/>
          <w:szCs w:val="22"/>
          <w:lang w:eastAsia="en-US"/>
        </w:rPr>
        <w:t xml:space="preserve">разработка </w:t>
      </w:r>
      <w:r w:rsidRPr="008B3CE8">
        <w:rPr>
          <w:rFonts w:eastAsia="Calibri"/>
          <w:sz w:val="28"/>
          <w:szCs w:val="22"/>
          <w:lang w:eastAsia="en-US"/>
        </w:rPr>
        <w:t>документации по имущественным и земельным вопросам, касающимся Карталинского городского поселения.</w:t>
      </w:r>
    </w:p>
    <w:p w:rsidR="008B3CE8" w:rsidRPr="008B3CE8" w:rsidRDefault="000354BF" w:rsidP="008B606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="00F932B9">
        <w:rPr>
          <w:rFonts w:eastAsia="Calibri"/>
          <w:sz w:val="28"/>
          <w:szCs w:val="22"/>
          <w:lang w:eastAsia="en-US"/>
        </w:rPr>
        <w:t>Перечень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 мероприятий </w:t>
      </w:r>
      <w:r w:rsidR="00C714A2">
        <w:rPr>
          <w:rFonts w:eastAsia="Calibri"/>
          <w:sz w:val="28"/>
          <w:szCs w:val="22"/>
          <w:lang w:eastAsia="en-US"/>
        </w:rPr>
        <w:t>под</w:t>
      </w:r>
      <w:r w:rsidR="00F932B9">
        <w:rPr>
          <w:rFonts w:eastAsia="Calibri"/>
          <w:sz w:val="28"/>
          <w:szCs w:val="22"/>
          <w:lang w:eastAsia="en-US"/>
        </w:rPr>
        <w:t xml:space="preserve">программы 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представлен в </w:t>
      </w:r>
      <w:r w:rsidR="008B6065" w:rsidRPr="008B3CE8">
        <w:rPr>
          <w:rFonts w:eastAsia="Calibri"/>
          <w:sz w:val="28"/>
          <w:szCs w:val="22"/>
          <w:lang w:eastAsia="en-US"/>
        </w:rPr>
        <w:t xml:space="preserve">приложении </w:t>
      </w:r>
      <w:r w:rsidR="008B3CE8" w:rsidRPr="008B3CE8">
        <w:rPr>
          <w:rFonts w:eastAsia="Calibri"/>
          <w:sz w:val="28"/>
          <w:szCs w:val="22"/>
          <w:lang w:eastAsia="en-US"/>
        </w:rPr>
        <w:t>2</w:t>
      </w:r>
      <w:r w:rsidR="008B6065">
        <w:rPr>
          <w:rFonts w:eastAsia="Calibri"/>
          <w:sz w:val="28"/>
          <w:szCs w:val="22"/>
          <w:lang w:eastAsia="en-US"/>
        </w:rPr>
        <w:t xml:space="preserve"> к 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 настоящей </w:t>
      </w:r>
      <w:r w:rsidR="00241E07">
        <w:rPr>
          <w:rFonts w:eastAsia="Calibri"/>
          <w:sz w:val="28"/>
          <w:szCs w:val="22"/>
          <w:lang w:eastAsia="en-US"/>
        </w:rPr>
        <w:t>под</w:t>
      </w:r>
      <w:r w:rsidR="008B3CE8" w:rsidRPr="008B3CE8">
        <w:rPr>
          <w:rFonts w:eastAsia="Calibri"/>
          <w:sz w:val="28"/>
          <w:szCs w:val="22"/>
          <w:lang w:eastAsia="en-US"/>
        </w:rPr>
        <w:t>программ</w:t>
      </w:r>
      <w:r>
        <w:rPr>
          <w:rFonts w:eastAsia="Calibri"/>
          <w:sz w:val="28"/>
          <w:szCs w:val="22"/>
          <w:lang w:eastAsia="en-US"/>
        </w:rPr>
        <w:t>е</w:t>
      </w:r>
      <w:r w:rsidR="008B3CE8" w:rsidRPr="008B3CE8">
        <w:rPr>
          <w:rFonts w:eastAsia="Calibri"/>
          <w:sz w:val="28"/>
          <w:szCs w:val="22"/>
          <w:lang w:eastAsia="en-US"/>
        </w:rPr>
        <w:t>.</w:t>
      </w:r>
    </w:p>
    <w:p w:rsidR="008B3CE8" w:rsidRDefault="008B3CE8" w:rsidP="008B3CE8">
      <w:pPr>
        <w:suppressAutoHyphens w:val="0"/>
        <w:jc w:val="both"/>
        <w:rPr>
          <w:rFonts w:ascii="Cambria Math" w:eastAsia="Calibri" w:hAnsi="Cambria Math" w:cs="Cambria Math"/>
          <w:sz w:val="28"/>
          <w:szCs w:val="22"/>
          <w:lang w:eastAsia="en-US"/>
        </w:rPr>
      </w:pPr>
      <w:r w:rsidRPr="008B3CE8">
        <w:rPr>
          <w:rFonts w:ascii="Cambria Math" w:eastAsia="Calibri" w:hAnsi="Cambria Math" w:cs="Cambria Math"/>
          <w:sz w:val="28"/>
          <w:szCs w:val="22"/>
          <w:lang w:eastAsia="en-US"/>
        </w:rPr>
        <w:t> </w:t>
      </w:r>
    </w:p>
    <w:p w:rsidR="008B6065" w:rsidRPr="008B3CE8" w:rsidRDefault="008B6065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6065" w:rsidRDefault="008B3CE8" w:rsidP="008B60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V. </w:t>
      </w:r>
      <w:r w:rsidR="008B6065">
        <w:rPr>
          <w:rFonts w:eastAsia="Calibri"/>
          <w:sz w:val="28"/>
          <w:szCs w:val="22"/>
          <w:lang w:eastAsia="en-US"/>
        </w:rPr>
        <w:t xml:space="preserve"> </w:t>
      </w:r>
      <w:r w:rsidRPr="008B3CE8">
        <w:rPr>
          <w:rFonts w:eastAsia="Calibri"/>
          <w:sz w:val="28"/>
          <w:szCs w:val="22"/>
          <w:lang w:eastAsia="en-US"/>
        </w:rPr>
        <w:t xml:space="preserve">Обоснование объема финансовых ресурсов, </w:t>
      </w:r>
    </w:p>
    <w:p w:rsidR="008B3CE8" w:rsidRPr="008B3CE8" w:rsidRDefault="008B3CE8" w:rsidP="008B60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необходимых для реализации подпрограммы</w:t>
      </w:r>
    </w:p>
    <w:p w:rsid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ab/>
      </w:r>
    </w:p>
    <w:p w:rsidR="008B6065" w:rsidRPr="008B3CE8" w:rsidRDefault="008B6065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4</w:t>
      </w:r>
      <w:r w:rsidRPr="008B3CE8">
        <w:rPr>
          <w:rFonts w:eastAsia="Calibri"/>
          <w:sz w:val="28"/>
          <w:szCs w:val="22"/>
          <w:lang w:eastAsia="en-US"/>
        </w:rPr>
        <w:t>. Источником финансирования мероприятий подпрограммы являются межбюджетные трансферты из бюджета Карталинского городского поселения в бюджет района.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5</w:t>
      </w:r>
      <w:r w:rsidRPr="008B3CE8">
        <w:rPr>
          <w:rFonts w:eastAsia="Calibri"/>
          <w:sz w:val="28"/>
          <w:szCs w:val="22"/>
          <w:lang w:eastAsia="en-US"/>
        </w:rPr>
        <w:t>. Общий объем финансирования подпрограммы на весь период реализации составляет 4 733,5 тыс. руб</w:t>
      </w:r>
      <w:r w:rsidR="00241E07">
        <w:rPr>
          <w:rFonts w:eastAsia="Calibri"/>
          <w:sz w:val="28"/>
          <w:szCs w:val="22"/>
          <w:lang w:eastAsia="en-US"/>
        </w:rPr>
        <w:t>лей</w:t>
      </w:r>
      <w:r w:rsidRPr="008B3CE8">
        <w:rPr>
          <w:rFonts w:eastAsia="Calibri"/>
          <w:sz w:val="28"/>
          <w:szCs w:val="22"/>
          <w:lang w:eastAsia="en-US"/>
        </w:rPr>
        <w:t>, в том числе по годам: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2017 год – 929,5 тыс. руб</w:t>
      </w:r>
      <w:r w:rsidR="00974B14">
        <w:rPr>
          <w:rFonts w:eastAsia="Calibri"/>
          <w:sz w:val="28"/>
          <w:szCs w:val="22"/>
          <w:lang w:eastAsia="en-US"/>
        </w:rPr>
        <w:t>лей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2018 год – 1802,0 тыс. </w:t>
      </w:r>
      <w:r w:rsidR="00974B14" w:rsidRPr="008B3CE8">
        <w:rPr>
          <w:rFonts w:eastAsia="Calibri"/>
          <w:sz w:val="28"/>
          <w:szCs w:val="22"/>
          <w:lang w:eastAsia="en-US"/>
        </w:rPr>
        <w:t>руб</w:t>
      </w:r>
      <w:r w:rsidR="00974B14">
        <w:rPr>
          <w:rFonts w:eastAsia="Calibri"/>
          <w:sz w:val="28"/>
          <w:szCs w:val="22"/>
          <w:lang w:eastAsia="en-US"/>
        </w:rPr>
        <w:t>лей;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 xml:space="preserve">2019 год – 2 002,0 тыс. </w:t>
      </w:r>
      <w:r w:rsidR="00974B14" w:rsidRPr="008B3CE8">
        <w:rPr>
          <w:rFonts w:eastAsia="Calibri"/>
          <w:sz w:val="28"/>
          <w:szCs w:val="22"/>
          <w:lang w:eastAsia="en-US"/>
        </w:rPr>
        <w:t>руб</w:t>
      </w:r>
      <w:r w:rsidR="00974B14">
        <w:rPr>
          <w:rFonts w:eastAsia="Calibri"/>
          <w:sz w:val="28"/>
          <w:szCs w:val="22"/>
          <w:lang w:eastAsia="en-US"/>
        </w:rPr>
        <w:t>лей.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6</w:t>
      </w:r>
      <w:r w:rsidRPr="008B3CE8">
        <w:rPr>
          <w:rFonts w:eastAsia="Calibri"/>
          <w:sz w:val="28"/>
          <w:szCs w:val="22"/>
          <w:lang w:eastAsia="en-US"/>
        </w:rPr>
        <w:t>. Средства направляются для финансирования мероприятий по обеспечению реализации подпрограммы (</w:t>
      </w:r>
      <w:r w:rsidR="00974B14" w:rsidRPr="008B3CE8">
        <w:rPr>
          <w:rFonts w:eastAsia="Calibri"/>
          <w:sz w:val="28"/>
          <w:szCs w:val="22"/>
          <w:lang w:eastAsia="en-US"/>
        </w:rPr>
        <w:t xml:space="preserve">приложение </w:t>
      </w:r>
      <w:r w:rsidR="00974B14">
        <w:rPr>
          <w:rFonts w:eastAsia="Calibri"/>
          <w:sz w:val="28"/>
          <w:szCs w:val="22"/>
          <w:lang w:eastAsia="en-US"/>
        </w:rPr>
        <w:t>2 к настоящей подпрограмме)</w:t>
      </w:r>
      <w:r w:rsidRPr="008B3CE8">
        <w:rPr>
          <w:rFonts w:eastAsia="Calibri"/>
          <w:sz w:val="28"/>
          <w:szCs w:val="22"/>
          <w:lang w:eastAsia="en-US"/>
        </w:rPr>
        <w:t>.</w:t>
      </w:r>
    </w:p>
    <w:p w:rsidR="008B3CE8" w:rsidRDefault="008B3CE8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ab/>
      </w:r>
    </w:p>
    <w:p w:rsidR="00974B14" w:rsidRPr="008B3CE8" w:rsidRDefault="00974B14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Default="008B3CE8" w:rsidP="00974B1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VI. Механизмы реализации подпрограммы</w:t>
      </w:r>
    </w:p>
    <w:p w:rsidR="00974B14" w:rsidRDefault="00974B14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74B14" w:rsidRPr="008B3CE8" w:rsidRDefault="00974B14" w:rsidP="008B3C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7</w:t>
      </w:r>
      <w:r w:rsidRPr="008B3CE8">
        <w:rPr>
          <w:rFonts w:eastAsia="Calibri"/>
          <w:sz w:val="28"/>
          <w:szCs w:val="22"/>
          <w:lang w:eastAsia="en-US"/>
        </w:rPr>
        <w:t>. Главным</w:t>
      </w:r>
      <w:r w:rsidR="00C714A2">
        <w:rPr>
          <w:rFonts w:eastAsia="Calibri"/>
          <w:sz w:val="28"/>
          <w:szCs w:val="22"/>
          <w:lang w:eastAsia="en-US"/>
        </w:rPr>
        <w:t>и</w:t>
      </w:r>
      <w:r w:rsidRPr="008B3CE8">
        <w:rPr>
          <w:rFonts w:eastAsia="Calibri"/>
          <w:sz w:val="28"/>
          <w:szCs w:val="22"/>
          <w:lang w:eastAsia="en-US"/>
        </w:rPr>
        <w:t xml:space="preserve"> распорядител</w:t>
      </w:r>
      <w:r w:rsidR="00C714A2">
        <w:rPr>
          <w:rFonts w:eastAsia="Calibri"/>
          <w:sz w:val="28"/>
          <w:szCs w:val="22"/>
          <w:lang w:eastAsia="en-US"/>
        </w:rPr>
        <w:t>я</w:t>
      </w:r>
      <w:r w:rsidRPr="008B3CE8">
        <w:rPr>
          <w:rFonts w:eastAsia="Calibri"/>
          <w:sz w:val="28"/>
          <w:szCs w:val="22"/>
          <w:lang w:eastAsia="en-US"/>
        </w:rPr>
        <w:t>м</w:t>
      </w:r>
      <w:r w:rsidR="00C714A2">
        <w:rPr>
          <w:rFonts w:eastAsia="Calibri"/>
          <w:sz w:val="28"/>
          <w:szCs w:val="22"/>
          <w:lang w:eastAsia="en-US"/>
        </w:rPr>
        <w:t>и</w:t>
      </w:r>
      <w:r w:rsidRPr="008B3CE8">
        <w:rPr>
          <w:rFonts w:eastAsia="Calibri"/>
          <w:sz w:val="28"/>
          <w:szCs w:val="22"/>
          <w:lang w:eastAsia="en-US"/>
        </w:rPr>
        <w:t xml:space="preserve"> средств явля</w:t>
      </w:r>
      <w:r w:rsidR="00C714A2">
        <w:rPr>
          <w:rFonts w:eastAsia="Calibri"/>
          <w:sz w:val="28"/>
          <w:szCs w:val="22"/>
          <w:lang w:eastAsia="en-US"/>
        </w:rPr>
        <w:t>ю</w:t>
      </w:r>
      <w:r w:rsidRPr="008B3CE8">
        <w:rPr>
          <w:rFonts w:eastAsia="Calibri"/>
          <w:sz w:val="28"/>
          <w:szCs w:val="22"/>
          <w:lang w:eastAsia="en-US"/>
        </w:rPr>
        <w:t xml:space="preserve">тся УИЗП КМР, администрация </w:t>
      </w:r>
      <w:r w:rsidR="00974B14">
        <w:rPr>
          <w:rFonts w:eastAsia="Calibri"/>
          <w:sz w:val="28"/>
          <w:szCs w:val="22"/>
          <w:lang w:eastAsia="en-US"/>
        </w:rPr>
        <w:t>КМР</w:t>
      </w:r>
      <w:r w:rsidRPr="008B3CE8">
        <w:rPr>
          <w:rFonts w:eastAsia="Calibri"/>
          <w:sz w:val="28"/>
          <w:szCs w:val="22"/>
          <w:lang w:eastAsia="en-US"/>
        </w:rPr>
        <w:t>.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8</w:t>
      </w:r>
      <w:r w:rsidRPr="008B3CE8">
        <w:rPr>
          <w:rFonts w:eastAsia="Calibri"/>
          <w:sz w:val="28"/>
          <w:szCs w:val="22"/>
          <w:lang w:eastAsia="en-US"/>
        </w:rPr>
        <w:t>. УИЗП КМР, администрация КМР осуществля</w:t>
      </w:r>
      <w:r w:rsidR="00974B14">
        <w:rPr>
          <w:rFonts w:eastAsia="Calibri"/>
          <w:sz w:val="28"/>
          <w:szCs w:val="22"/>
          <w:lang w:eastAsia="en-US"/>
        </w:rPr>
        <w:t>ю</w:t>
      </w:r>
      <w:r w:rsidRPr="008B3CE8">
        <w:rPr>
          <w:rFonts w:eastAsia="Calibri"/>
          <w:sz w:val="28"/>
          <w:szCs w:val="22"/>
          <w:lang w:eastAsia="en-US"/>
        </w:rPr>
        <w:t>т: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1) координацию реализации подпрограммы;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2) организацию выполнения мероприятий подпрограммы;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3) контроль за эффективным и целевым использованием средств, выделяемых на реализацию подпрограммы;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4) подготовку предложений по внесению изменений в подпрограмму.</w:t>
      </w:r>
    </w:p>
    <w:p w:rsidR="008B3CE8" w:rsidRPr="008B3CE8" w:rsidRDefault="008B3CE8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B3CE8">
        <w:rPr>
          <w:rFonts w:eastAsia="Calibri"/>
          <w:sz w:val="28"/>
          <w:szCs w:val="22"/>
          <w:lang w:eastAsia="en-US"/>
        </w:rPr>
        <w:t>1</w:t>
      </w:r>
      <w:r w:rsidR="000354BF">
        <w:rPr>
          <w:rFonts w:eastAsia="Calibri"/>
          <w:sz w:val="28"/>
          <w:szCs w:val="22"/>
          <w:lang w:eastAsia="en-US"/>
        </w:rPr>
        <w:t>9</w:t>
      </w:r>
      <w:r w:rsidRPr="008B3CE8">
        <w:rPr>
          <w:rFonts w:eastAsia="Calibri"/>
          <w:sz w:val="28"/>
          <w:szCs w:val="22"/>
          <w:lang w:eastAsia="en-US"/>
        </w:rPr>
        <w:t>. УИЗП КМР, администрация КМР ежегодно готов</w:t>
      </w:r>
      <w:r w:rsidR="00974B14">
        <w:rPr>
          <w:rFonts w:eastAsia="Calibri"/>
          <w:sz w:val="28"/>
          <w:szCs w:val="22"/>
          <w:lang w:eastAsia="en-US"/>
        </w:rPr>
        <w:t>я</w:t>
      </w:r>
      <w:r w:rsidRPr="008B3CE8">
        <w:rPr>
          <w:rFonts w:eastAsia="Calibri"/>
          <w:sz w:val="28"/>
          <w:szCs w:val="22"/>
          <w:lang w:eastAsia="en-US"/>
        </w:rPr>
        <w:t>т бюджетную заявку на финансирование подпрограммы за счет средств бюджета Карталинского городского поселения на очередной финансовый год.</w:t>
      </w:r>
    </w:p>
    <w:p w:rsidR="008B3CE8" w:rsidRPr="008B3CE8" w:rsidRDefault="000354BF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</w:t>
      </w:r>
      <w:r w:rsidR="008B3CE8" w:rsidRPr="008B3CE8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:rsidR="007B50B2" w:rsidRDefault="000354BF" w:rsidP="00974B1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21</w:t>
      </w:r>
      <w:r w:rsidR="008B3CE8" w:rsidRPr="008B3CE8">
        <w:rPr>
          <w:rFonts w:eastAsia="Calibri"/>
          <w:sz w:val="28"/>
          <w:szCs w:val="22"/>
          <w:lang w:eastAsia="en-US"/>
        </w:rPr>
        <w:t xml:space="preserve">. Общий контроль за исполнением подпрограммы осуществляется администрацией </w:t>
      </w:r>
      <w:r w:rsidR="00974B14">
        <w:rPr>
          <w:rFonts w:eastAsia="Calibri"/>
          <w:sz w:val="28"/>
          <w:szCs w:val="22"/>
          <w:lang w:eastAsia="en-US"/>
        </w:rPr>
        <w:t>КМР</w:t>
      </w:r>
      <w:r w:rsidR="008B3CE8" w:rsidRPr="008B3CE8">
        <w:rPr>
          <w:rFonts w:eastAsia="Calibri"/>
          <w:sz w:val="28"/>
          <w:szCs w:val="22"/>
          <w:lang w:eastAsia="en-US"/>
        </w:rPr>
        <w:t>.</w:t>
      </w:r>
    </w:p>
    <w:p w:rsidR="00F8186E" w:rsidRDefault="00F8186E" w:rsidP="00F8186E">
      <w:pPr>
        <w:suppressAutoHyphens w:val="0"/>
        <w:ind w:left="567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F8186E">
        <w:rPr>
          <w:rFonts w:eastAsia="Calibri"/>
          <w:sz w:val="28"/>
          <w:szCs w:val="22"/>
          <w:lang w:eastAsia="en-US"/>
        </w:rPr>
        <w:t>ПРИЛОЖЕНИЕ 1</w:t>
      </w:r>
    </w:p>
    <w:p w:rsidR="00F8186E" w:rsidRPr="00F8186E" w:rsidRDefault="00F8186E" w:rsidP="00F8186E">
      <w:pPr>
        <w:suppressAutoHyphens w:val="0"/>
        <w:ind w:left="567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F8186E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F8186E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:rsidR="00565D49" w:rsidRDefault="00565D49" w:rsidP="009463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E74B3" w:rsidRDefault="00DE74B3" w:rsidP="009463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9463E2" w:rsidRDefault="009463E2" w:rsidP="009463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Перечень целевых индикаторов</w:t>
      </w:r>
      <w:r w:rsidRPr="008B3CE8">
        <w:rPr>
          <w:rFonts w:eastAsia="Calibri"/>
          <w:sz w:val="28"/>
          <w:szCs w:val="22"/>
          <w:lang w:eastAsia="en-US"/>
        </w:rPr>
        <w:t xml:space="preserve"> </w:t>
      </w:r>
    </w:p>
    <w:p w:rsidR="00F8186E" w:rsidRDefault="009463E2" w:rsidP="009463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9463E2">
        <w:rPr>
          <w:rFonts w:eastAsia="Calibri"/>
          <w:sz w:val="28"/>
          <w:szCs w:val="22"/>
          <w:lang w:eastAsia="en-US"/>
        </w:rPr>
        <w:t xml:space="preserve">«Другие общегосударственные </w:t>
      </w:r>
      <w:r w:rsidR="00565D49">
        <w:rPr>
          <w:rFonts w:eastAsia="Calibri"/>
          <w:sz w:val="28"/>
          <w:szCs w:val="22"/>
          <w:lang w:eastAsia="en-US"/>
        </w:rPr>
        <w:t xml:space="preserve"> </w:t>
      </w:r>
      <w:r w:rsidRPr="009463E2">
        <w:rPr>
          <w:rFonts w:eastAsia="Calibri"/>
          <w:sz w:val="28"/>
          <w:szCs w:val="22"/>
          <w:lang w:eastAsia="en-US"/>
        </w:rPr>
        <w:t>вопросы»</w:t>
      </w:r>
    </w:p>
    <w:p w:rsidR="00F8186E" w:rsidRDefault="00F8186E" w:rsidP="00F8186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E74B3" w:rsidRDefault="00DE74B3" w:rsidP="00F8186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374"/>
        <w:gridCol w:w="1121"/>
        <w:gridCol w:w="1178"/>
        <w:gridCol w:w="95"/>
        <w:gridCol w:w="1083"/>
        <w:gridCol w:w="48"/>
        <w:gridCol w:w="7"/>
        <w:gridCol w:w="1124"/>
        <w:gridCol w:w="7"/>
      </w:tblGrid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  <w:vMerge w:val="restart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№ п</w:t>
            </w:r>
            <w:r w:rsidRPr="00565D49">
              <w:rPr>
                <w:rFonts w:eastAsia="Calibri"/>
                <w:bCs/>
                <w:lang w:val="en-US" w:eastAsia="en-US"/>
              </w:rPr>
              <w:t>/</w:t>
            </w:r>
            <w:r w:rsidRPr="00565D49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4374" w:type="dxa"/>
            <w:vMerge w:val="restart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121" w:type="dxa"/>
            <w:vMerge w:val="restart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 изм.</w:t>
            </w:r>
          </w:p>
        </w:tc>
        <w:tc>
          <w:tcPr>
            <w:tcW w:w="3535" w:type="dxa"/>
            <w:gridSpan w:val="6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Значение целевого индикатора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  <w:vMerge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74" w:type="dxa"/>
            <w:vMerge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1" w:type="dxa"/>
            <w:vMerge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2017 год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2018 год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2019 год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9606" w:type="dxa"/>
            <w:gridSpan w:val="9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1. Безопасный город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1.1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Да – 1</w:t>
            </w:r>
          </w:p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1.2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Да – 1</w:t>
            </w:r>
          </w:p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1.3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Да – 1</w:t>
            </w:r>
          </w:p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1.4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Да – 1</w:t>
            </w:r>
          </w:p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1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1.5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Число установленных видеокамер (20 шт. к концу 2019 года)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3535" w:type="dxa"/>
            <w:gridSpan w:val="6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 2020 г. – 20 ед.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9606" w:type="dxa"/>
            <w:gridSpan w:val="9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 Оформление собственности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65D49" w:rsidRPr="00565D49" w:rsidTr="00565D49">
        <w:trPr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2.2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8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65D49" w:rsidRPr="00565D49" w:rsidTr="00565D49">
        <w:trPr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2.3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заключенных договоров аренды земельных участков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8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65D49" w:rsidRPr="00565D49" w:rsidTr="00565D49">
        <w:trPr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Оформление бесхозяйных объектов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8" w:type="dxa"/>
            <w:gridSpan w:val="3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9606" w:type="dxa"/>
            <w:gridSpan w:val="9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3. Содержание и обслуживание казны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3.1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объектов муниципальной собственности Карталинского городского  поселения</w:t>
            </w:r>
          </w:p>
        </w:tc>
        <w:tc>
          <w:tcPr>
            <w:tcW w:w="1121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565D49" w:rsidRPr="00565D49" w:rsidTr="00565D49">
        <w:trPr>
          <w:gridAfter w:val="1"/>
          <w:wAfter w:w="7" w:type="dxa"/>
          <w:jc w:val="center"/>
        </w:trPr>
        <w:tc>
          <w:tcPr>
            <w:tcW w:w="576" w:type="dxa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030" w:type="dxa"/>
            <w:gridSpan w:val="8"/>
          </w:tcPr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Разработка документации по имущественным и земельным вопросам, касающимся Карталинского городского поселения</w:t>
            </w:r>
          </w:p>
          <w:p w:rsidR="00565D49" w:rsidRPr="00565D49" w:rsidRDefault="00565D49" w:rsidP="00565D4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463E2" w:rsidRDefault="009463E2" w:rsidP="00F8186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65D49" w:rsidRDefault="00565D49" w:rsidP="00F8186E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565D49" w:rsidSect="00C241D6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565D49" w:rsidRPr="00565D49" w:rsidRDefault="00565D49" w:rsidP="00565D49">
      <w:pPr>
        <w:suppressAutoHyphens w:val="0"/>
        <w:ind w:left="9072"/>
        <w:jc w:val="center"/>
        <w:rPr>
          <w:rFonts w:eastAsia="Calibri"/>
          <w:sz w:val="28"/>
          <w:szCs w:val="22"/>
          <w:lang w:eastAsia="en-US"/>
        </w:rPr>
      </w:pPr>
      <w:r w:rsidRPr="00565D49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565D49" w:rsidRDefault="00565D49" w:rsidP="00565D49">
      <w:pPr>
        <w:suppressAutoHyphens w:val="0"/>
        <w:ind w:left="9072"/>
        <w:jc w:val="center"/>
        <w:rPr>
          <w:rFonts w:eastAsia="Calibri"/>
          <w:sz w:val="28"/>
          <w:szCs w:val="22"/>
          <w:lang w:eastAsia="en-US"/>
        </w:rPr>
      </w:pPr>
      <w:r w:rsidRPr="00565D49">
        <w:rPr>
          <w:rFonts w:eastAsia="Calibri"/>
          <w:sz w:val="28"/>
          <w:szCs w:val="22"/>
          <w:lang w:eastAsia="en-US"/>
        </w:rPr>
        <w:t>к подпрограмме «Другие общегосударственные вопросы»</w:t>
      </w:r>
    </w:p>
    <w:p w:rsidR="00565D49" w:rsidRDefault="00565D49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65D49" w:rsidRDefault="00565D49" w:rsidP="00565D4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5D49">
        <w:rPr>
          <w:rFonts w:eastAsia="Calibri"/>
          <w:sz w:val="28"/>
          <w:szCs w:val="22"/>
          <w:lang w:eastAsia="en-US"/>
        </w:rPr>
        <w:t>Перечень мероприятий подпрограммы «Другие общегосударственные вопросы»</w:t>
      </w:r>
    </w:p>
    <w:p w:rsidR="00565D49" w:rsidRDefault="00565D49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138"/>
        <w:gridCol w:w="3118"/>
        <w:gridCol w:w="709"/>
        <w:gridCol w:w="1352"/>
        <w:gridCol w:w="1559"/>
        <w:gridCol w:w="1417"/>
        <w:gridCol w:w="763"/>
        <w:gridCol w:w="709"/>
        <w:gridCol w:w="1294"/>
        <w:gridCol w:w="796"/>
        <w:gridCol w:w="1107"/>
      </w:tblGrid>
      <w:tr w:rsidR="00241E07" w:rsidRPr="00241E07" w:rsidTr="00241E07">
        <w:trPr>
          <w:jc w:val="center"/>
        </w:trPr>
        <w:tc>
          <w:tcPr>
            <w:tcW w:w="67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№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38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Ед.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911" w:type="dxa"/>
            <w:gridSpan w:val="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86" w:type="dxa"/>
            <w:gridSpan w:val="6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11" w:type="dxa"/>
            <w:gridSpan w:val="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086" w:type="dxa"/>
            <w:gridSpan w:val="6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6.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ВБ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Всего</w:t>
            </w:r>
          </w:p>
        </w:tc>
      </w:tr>
      <w:tr w:rsidR="00241E07" w:rsidRPr="00241E07" w:rsidTr="00241E07">
        <w:trPr>
          <w:jc w:val="center"/>
        </w:trPr>
        <w:tc>
          <w:tcPr>
            <w:tcW w:w="15638" w:type="dxa"/>
            <w:gridSpan w:val="1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val="en-US" w:eastAsia="en-US"/>
              </w:rPr>
              <w:t>I</w:t>
            </w:r>
            <w:r w:rsidRPr="00241E07">
              <w:rPr>
                <w:rFonts w:eastAsia="Calibri"/>
                <w:lang w:eastAsia="en-US"/>
              </w:rPr>
              <w:t>. Безопасный город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Администрация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Поставка, монтаж и установка камер видеонаблюдения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Да – 1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138,0</w:t>
            </w:r>
          </w:p>
        </w:tc>
        <w:tc>
          <w:tcPr>
            <w:tcW w:w="79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138,0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79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Администрация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Да – 1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79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138,0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138,0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</w:t>
            </w:r>
          </w:p>
        </w:tc>
      </w:tr>
      <w:tr w:rsidR="00241E07" w:rsidRPr="00241E07" w:rsidTr="00241E07">
        <w:trPr>
          <w:jc w:val="center"/>
        </w:trPr>
        <w:tc>
          <w:tcPr>
            <w:tcW w:w="15638" w:type="dxa"/>
            <w:gridSpan w:val="1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val="en-US" w:eastAsia="en-US"/>
              </w:rPr>
              <w:t>II</w:t>
            </w:r>
            <w:r w:rsidRPr="00241E0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1E07">
              <w:rPr>
                <w:rFonts w:eastAsia="Calibri"/>
                <w:lang w:eastAsia="en-US"/>
              </w:rPr>
              <w:t>Оформление собственности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i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18,0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18,0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36,0</w:t>
            </w:r>
          </w:p>
        </w:tc>
      </w:tr>
      <w:tr w:rsidR="00241E07" w:rsidRPr="00241E07" w:rsidTr="00241E07">
        <w:trPr>
          <w:trHeight w:val="1159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36,0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8,0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24,0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24,0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8,5</w:t>
            </w:r>
          </w:p>
        </w:tc>
      </w:tr>
      <w:tr w:rsidR="00241E07" w:rsidRPr="00241E07" w:rsidTr="00241E07">
        <w:trPr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25,0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25,0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Постановка на кадастровый учет линейных объектов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27,043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447,1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447,1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55,25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914,0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914,0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55,25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914,0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914,0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1, 0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ИТОГО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482,6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482,6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1000,0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1000,0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15638" w:type="dxa"/>
            <w:gridSpan w:val="1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val="en-US" w:eastAsia="en-US"/>
              </w:rPr>
              <w:t>III</w:t>
            </w:r>
            <w:r w:rsidRPr="00241E07">
              <w:rPr>
                <w:rFonts w:eastAsia="Calibri"/>
                <w:lang w:eastAsia="en-US"/>
              </w:rPr>
              <w:t>. Содержание и обслуживание казны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89519C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41E07" w:rsidRPr="00241E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107,9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107,9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107,9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107,9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400,00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500,00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15638" w:type="dxa"/>
            <w:gridSpan w:val="1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val="en-US" w:eastAsia="en-US"/>
              </w:rPr>
              <w:t>IV</w:t>
            </w:r>
            <w:r w:rsidRPr="00241E07">
              <w:rPr>
                <w:rFonts w:eastAsia="Calibri"/>
                <w:lang w:eastAsia="en-US"/>
              </w:rPr>
              <w:t>. Содержание работников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89519C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41E07" w:rsidRPr="00241E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3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Разработка документации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709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6" w:type="dxa"/>
            <w:gridSpan w:val="5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15638" w:type="dxa"/>
            <w:gridSpan w:val="12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965" w:type="dxa"/>
            <w:gridSpan w:val="3"/>
            <w:vMerge w:val="restart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Итого по годам</w:t>
            </w:r>
            <w:r w:rsidR="0089519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929,5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929,5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965" w:type="dxa"/>
            <w:gridSpan w:val="3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1802,0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1802,0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965" w:type="dxa"/>
            <w:gridSpan w:val="3"/>
            <w:vMerge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2002,0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2002,0</w:t>
            </w:r>
          </w:p>
        </w:tc>
      </w:tr>
      <w:tr w:rsidR="00241E07" w:rsidRPr="00241E07" w:rsidTr="00241E07">
        <w:trPr>
          <w:trHeight w:val="96"/>
          <w:jc w:val="center"/>
        </w:trPr>
        <w:tc>
          <w:tcPr>
            <w:tcW w:w="67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5" w:type="dxa"/>
            <w:gridSpan w:val="8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Итого по подпрограмме</w:t>
            </w:r>
            <w:r w:rsidR="0089519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294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4733,5</w:t>
            </w:r>
          </w:p>
        </w:tc>
        <w:tc>
          <w:tcPr>
            <w:tcW w:w="796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</w:tcPr>
          <w:p w:rsidR="00241E07" w:rsidRPr="00241E07" w:rsidRDefault="00241E07" w:rsidP="00241E07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41E07">
              <w:rPr>
                <w:rFonts w:eastAsia="Calibri"/>
                <w:lang w:eastAsia="en-US"/>
              </w:rPr>
              <w:t>4733,5</w:t>
            </w:r>
          </w:p>
        </w:tc>
      </w:tr>
    </w:tbl>
    <w:p w:rsidR="002A0298" w:rsidRDefault="002A0298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2A0298" w:rsidSect="002A0298">
          <w:pgSz w:w="16838" w:h="11906" w:orient="landscape"/>
          <w:pgMar w:top="709" w:right="1134" w:bottom="851" w:left="1134" w:header="720" w:footer="720" w:gutter="0"/>
          <w:cols w:space="720"/>
          <w:docGrid w:linePitch="600" w:charSpace="32768"/>
        </w:sectPr>
      </w:pPr>
    </w:p>
    <w:p w:rsidR="006254F5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3</w:t>
      </w:r>
    </w:p>
    <w:p w:rsidR="006254F5" w:rsidRPr="00725AC6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6254F5" w:rsidRPr="00725AC6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6254F5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6254F5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6254F5" w:rsidRDefault="006254F5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Подпрограмма</w:t>
      </w: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«Национальная безопасность </w:t>
      </w: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правоохранительная деятельность»</w:t>
      </w: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Паспорт </w:t>
      </w:r>
      <w:r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«Национальная безопасность </w:t>
      </w: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правоохранительная деятельность»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4"/>
        <w:gridCol w:w="6928"/>
      </w:tblGrid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6254F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 w:rsidR="003C49C2" w:rsidRPr="006254F5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28" w:type="dxa"/>
          </w:tcPr>
          <w:p w:rsidR="006254F5" w:rsidRPr="006254F5" w:rsidRDefault="003C49C2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Подпрограмма «</w:t>
            </w:r>
            <w:r w:rsidR="006254F5" w:rsidRPr="006254F5">
              <w:rPr>
                <w:rFonts w:eastAsia="Calibri"/>
                <w:sz w:val="28"/>
                <w:szCs w:val="22"/>
                <w:lang w:eastAsia="en-US"/>
              </w:rPr>
              <w:t>Национальная безопасность и правоохранительная деятельность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6254F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6254F5" w:rsidRPr="006254F5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6254F5" w:rsidRPr="006254F5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6254F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  <w:r w:rsidR="003C49C2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928" w:type="dxa"/>
          </w:tcPr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6254F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Цель</w:t>
            </w:r>
            <w:r w:rsidR="003C49C2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928" w:type="dxa"/>
          </w:tcPr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Защита населения и территории от чрезвычайных ситуаций, обеспечение пожарной безопасности Карталинского городского поселения</w:t>
            </w:r>
          </w:p>
        </w:tc>
      </w:tr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6254F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Задачи</w:t>
            </w:r>
            <w:r w:rsidR="003C49C2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928" w:type="dxa"/>
          </w:tcPr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Обеспечение первичных мер пожарной безопасности  поселений и объектов  муниципальной собственности Карталинского городского поселения</w:t>
            </w:r>
          </w:p>
        </w:tc>
      </w:tr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A11B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3C49C2" w:rsidRPr="006254F5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3C49C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6928" w:type="dxa"/>
          </w:tcPr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044EA0" w:rsidRPr="006254F5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с разбивкой по годам изложены в приложении 1 к настоящей </w:t>
            </w:r>
            <w:r w:rsidR="00544895" w:rsidRPr="006254F5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6254F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 w:rsidR="003C49C2" w:rsidRPr="006254F5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28" w:type="dxa"/>
          </w:tcPr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Реализация </w:t>
            </w:r>
            <w:r w:rsidR="00544895" w:rsidRPr="006254F5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запланирована </w:t>
            </w:r>
            <w:r w:rsidR="00544895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на 2017-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2019 годы без разбивки на этапы</w:t>
            </w:r>
          </w:p>
        </w:tc>
      </w:tr>
      <w:tr w:rsidR="006254F5" w:rsidRPr="006254F5" w:rsidTr="006254F5">
        <w:trPr>
          <w:jc w:val="center"/>
        </w:trPr>
        <w:tc>
          <w:tcPr>
            <w:tcW w:w="2394" w:type="dxa"/>
          </w:tcPr>
          <w:p w:rsidR="006254F5" w:rsidRPr="006254F5" w:rsidRDefault="006254F5" w:rsidP="006254F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3C49C2" w:rsidRPr="006254F5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28" w:type="dxa"/>
          </w:tcPr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</w:t>
            </w:r>
            <w:r w:rsidR="00544895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>на  2017-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2019 годы составит 850,0 тыс. рублей, в том числе по годам:</w:t>
            </w:r>
          </w:p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2017 год </w:t>
            </w:r>
            <w:r w:rsidR="008C55A0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170,0 тыс. рублей;</w:t>
            </w:r>
          </w:p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2018 год – 340,0 тыс. рублей;</w:t>
            </w:r>
          </w:p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2019 год – 340,0 тыс. рублей.</w:t>
            </w:r>
          </w:p>
          <w:p w:rsidR="006254F5" w:rsidRPr="006254F5" w:rsidRDefault="006254F5" w:rsidP="006254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Реализация мероприятий </w:t>
            </w:r>
            <w:r w:rsidR="00544895" w:rsidRPr="006254F5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(приложение 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</w:t>
            </w:r>
            <w:r w:rsidR="00544895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) осуществляется за счет иных межбюджетных трансфертов из бюджета Карталинского городского поселения</w:t>
            </w:r>
          </w:p>
        </w:tc>
      </w:tr>
    </w:tbl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I. Общая характеристика сферы реализации </w:t>
      </w:r>
      <w:r w:rsidR="00544895"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1. В настоящее  время   обстановка с пожарами, в результате  которых гибнут  люди,  и причиняется большой материальный ущерб, по</w:t>
      </w:r>
      <w:r w:rsidR="0089519C">
        <w:rPr>
          <w:rFonts w:eastAsia="Calibri"/>
          <w:sz w:val="28"/>
          <w:szCs w:val="22"/>
          <w:lang w:eastAsia="en-US"/>
        </w:rPr>
        <w:t>-</w:t>
      </w:r>
      <w:r w:rsidRPr="006254F5">
        <w:rPr>
          <w:rFonts w:eastAsia="Calibri"/>
          <w:sz w:val="28"/>
          <w:szCs w:val="22"/>
          <w:lang w:eastAsia="en-US"/>
        </w:rPr>
        <w:t>прежнему  остается  сложной. В жилом секторе происходят пожары, в результате которых погибают люди.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Ежегодно наблюдается тенденция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роста  материального ущерба от пожаров и продолжает иметь место гибель на них людей.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2. Для преодоления негативных тенденций в части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обеспечения пожарной безопасности  объектов  </w:t>
      </w:r>
      <w:r w:rsidR="00A11B90">
        <w:rPr>
          <w:rFonts w:eastAsia="Calibri"/>
          <w:sz w:val="28"/>
          <w:szCs w:val="22"/>
          <w:lang w:eastAsia="en-US"/>
        </w:rPr>
        <w:t>на</w:t>
      </w:r>
      <w:r w:rsidRPr="006254F5">
        <w:rPr>
          <w:rFonts w:eastAsia="Calibri"/>
          <w:sz w:val="28"/>
          <w:szCs w:val="22"/>
          <w:lang w:eastAsia="en-US"/>
        </w:rPr>
        <w:t xml:space="preserve">  территории Карталинского городского  поселения необходимы целенаправленные, скоординированные действия органов местного  самоуправления, руководства жилищных  организаций и добровольных пожарных дружин.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4489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реализации </w:t>
      </w:r>
      <w:r w:rsidR="00544895"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3. Основная цель </w:t>
      </w:r>
      <w:r w:rsidR="00683D8C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6254F5">
        <w:rPr>
          <w:rFonts w:eastAsia="Calibri"/>
          <w:sz w:val="28"/>
          <w:szCs w:val="22"/>
          <w:lang w:eastAsia="en-US"/>
        </w:rPr>
        <w:t>–  защита населения и территории от чрезвычайных ситуаций, обеспечение пожарной безопасности Карталинского городского поселения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4. Для её достижения необходимо решение задачи по обеспечению первичных мер пожарной безопасности поселений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объектов  муниципальной собственности Карталинского городского поселения.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5. Реализация </w:t>
      </w:r>
      <w:r w:rsidR="00683D8C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6254F5">
        <w:rPr>
          <w:rFonts w:eastAsia="Calibri"/>
          <w:sz w:val="28"/>
          <w:szCs w:val="22"/>
          <w:lang w:eastAsia="en-US"/>
        </w:rPr>
        <w:t>запланирована на 2017</w:t>
      </w:r>
      <w:r w:rsidR="0089519C">
        <w:rPr>
          <w:rFonts w:eastAsia="Calibri"/>
          <w:sz w:val="28"/>
          <w:szCs w:val="22"/>
          <w:lang w:eastAsia="en-US"/>
        </w:rPr>
        <w:t>-</w:t>
      </w:r>
      <w:r w:rsidRPr="006254F5">
        <w:rPr>
          <w:rFonts w:eastAsia="Calibri"/>
          <w:sz w:val="28"/>
          <w:szCs w:val="22"/>
          <w:lang w:eastAsia="en-US"/>
        </w:rPr>
        <w:t>2019 годы без разбивки на этапы.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решения задач,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основные ожидаемые </w:t>
      </w: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конечные результаты</w:t>
      </w:r>
      <w:r w:rsidR="00A11B90">
        <w:rPr>
          <w:rFonts w:eastAsia="Calibri"/>
          <w:sz w:val="28"/>
          <w:szCs w:val="22"/>
          <w:lang w:eastAsia="en-US"/>
        </w:rPr>
        <w:t xml:space="preserve"> </w:t>
      </w:r>
      <w:r w:rsidR="00F90552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6. По итогам реализации мероприятий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6254F5">
        <w:rPr>
          <w:rFonts w:eastAsia="Calibri"/>
          <w:sz w:val="28"/>
          <w:szCs w:val="22"/>
          <w:lang w:eastAsia="en-US"/>
        </w:rPr>
        <w:t xml:space="preserve">планируется достижение целевых (индикативных) показателей, изложенных в </w:t>
      </w:r>
      <w:r w:rsidR="00A11B90" w:rsidRPr="006254F5">
        <w:rPr>
          <w:rFonts w:eastAsia="Calibri"/>
          <w:sz w:val="28"/>
          <w:szCs w:val="22"/>
          <w:lang w:eastAsia="en-US"/>
        </w:rPr>
        <w:t xml:space="preserve">приложении </w:t>
      </w:r>
      <w:r w:rsidRPr="006254F5">
        <w:rPr>
          <w:rFonts w:eastAsia="Calibri"/>
          <w:sz w:val="28"/>
          <w:szCs w:val="22"/>
          <w:lang w:eastAsia="en-US"/>
        </w:rPr>
        <w:t>1</w:t>
      </w:r>
      <w:r w:rsidR="00A11B90">
        <w:rPr>
          <w:rFonts w:eastAsia="Calibri"/>
          <w:sz w:val="28"/>
          <w:szCs w:val="22"/>
          <w:lang w:eastAsia="en-US"/>
        </w:rPr>
        <w:t xml:space="preserve"> к</w:t>
      </w:r>
      <w:r w:rsidRPr="006254F5">
        <w:rPr>
          <w:rFonts w:eastAsia="Calibri"/>
          <w:sz w:val="28"/>
          <w:szCs w:val="22"/>
          <w:lang w:eastAsia="en-US"/>
        </w:rPr>
        <w:t xml:space="preserve"> настоящей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</w:t>
      </w:r>
      <w:r w:rsidR="00F90552">
        <w:rPr>
          <w:rFonts w:eastAsia="Calibri"/>
          <w:sz w:val="28"/>
          <w:szCs w:val="22"/>
          <w:lang w:eastAsia="en-US"/>
        </w:rPr>
        <w:t>е</w:t>
      </w:r>
      <w:r w:rsidRPr="006254F5">
        <w:rPr>
          <w:rFonts w:eastAsia="Calibri"/>
          <w:sz w:val="28"/>
          <w:szCs w:val="22"/>
          <w:lang w:eastAsia="en-US"/>
        </w:rPr>
        <w:t>.</w:t>
      </w:r>
    </w:p>
    <w:p w:rsidR="00544895" w:rsidRDefault="0054489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83D8C" w:rsidRDefault="00683D8C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83D8C" w:rsidRDefault="00683D8C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83D8C" w:rsidRDefault="00683D8C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83D8C" w:rsidRDefault="00683D8C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83D8C" w:rsidRDefault="00683D8C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83D8C" w:rsidRDefault="00683D8C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мероприятий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44895" w:rsidRPr="006254F5" w:rsidRDefault="0054489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7. Подпрограммой предусматривается реализация системы мероприятий по двум основным направлениям: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1) обеспечение противопожарной защиты поселения и объектов муниципальной   собственности;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2) информационное обеспечение  в области пожарной безопасности, противопожарная  пропаганда  и обучение мерам пожарной  безопасности.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ab/>
      </w:r>
    </w:p>
    <w:p w:rsidR="006254F5" w:rsidRP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 Обоснование объёма финансовых ресурсов, </w:t>
      </w: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необходимых для реализации 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89519C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. Общий объем финансирования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6254F5" w:rsidRPr="006254F5">
        <w:rPr>
          <w:rFonts w:eastAsia="Calibri"/>
          <w:sz w:val="28"/>
          <w:szCs w:val="22"/>
          <w:lang w:eastAsia="en-US"/>
        </w:rPr>
        <w:t>на  2017</w:t>
      </w:r>
      <w:r w:rsidR="006254F5">
        <w:rPr>
          <w:rFonts w:eastAsia="Calibri"/>
          <w:sz w:val="28"/>
          <w:szCs w:val="22"/>
          <w:lang w:eastAsia="en-US"/>
        </w:rPr>
        <w:t>-</w:t>
      </w:r>
      <w:r w:rsidR="006254F5" w:rsidRPr="006254F5">
        <w:rPr>
          <w:rFonts w:eastAsia="Calibri"/>
          <w:sz w:val="28"/>
          <w:szCs w:val="22"/>
          <w:lang w:eastAsia="en-US"/>
        </w:rPr>
        <w:t>2019 годы составит 850,00 тыс. рублей, в том числе по годам: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2017 год </w:t>
      </w:r>
      <w:r>
        <w:rPr>
          <w:rFonts w:eastAsia="Calibri"/>
          <w:sz w:val="28"/>
          <w:szCs w:val="22"/>
          <w:lang w:eastAsia="en-US"/>
        </w:rPr>
        <w:t>–</w:t>
      </w:r>
      <w:r w:rsidRPr="006254F5">
        <w:rPr>
          <w:rFonts w:eastAsia="Calibri"/>
          <w:sz w:val="28"/>
          <w:szCs w:val="22"/>
          <w:lang w:eastAsia="en-US"/>
        </w:rPr>
        <w:t xml:space="preserve"> 170,0 тыс. рублей;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2018 год – 340,0 тыс. рублей;</w:t>
      </w:r>
    </w:p>
    <w:p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2019 год – 340,0 тыс. рублей.</w:t>
      </w:r>
    </w:p>
    <w:p w:rsidR="006254F5" w:rsidRPr="006254F5" w:rsidRDefault="0089519C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Реализация мероприятий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6254F5" w:rsidRPr="006254F5">
        <w:rPr>
          <w:rFonts w:eastAsia="Calibri"/>
          <w:sz w:val="28"/>
          <w:szCs w:val="22"/>
          <w:lang w:eastAsia="en-US"/>
        </w:rPr>
        <w:t>(приложение 2</w:t>
      </w:r>
      <w:r w:rsidR="006254F5">
        <w:rPr>
          <w:rFonts w:eastAsia="Calibri"/>
          <w:sz w:val="28"/>
          <w:szCs w:val="22"/>
          <w:lang w:eastAsia="en-US"/>
        </w:rPr>
        <w:t xml:space="preserve"> к настоящей </w:t>
      </w:r>
      <w:r w:rsidR="00F90552">
        <w:rPr>
          <w:rFonts w:eastAsia="Calibri"/>
          <w:sz w:val="28"/>
          <w:szCs w:val="22"/>
          <w:lang w:eastAsia="en-US"/>
        </w:rPr>
        <w:t>подпрограмме</w:t>
      </w:r>
      <w:r w:rsidR="006254F5" w:rsidRPr="006254F5">
        <w:rPr>
          <w:rFonts w:eastAsia="Calibri"/>
          <w:sz w:val="28"/>
          <w:szCs w:val="22"/>
          <w:lang w:eastAsia="en-US"/>
        </w:rPr>
        <w:t>) осуществляется за счет иных межбюджетных трансфертов из бюджета Карталинского городского поселения.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44895" w:rsidRPr="006254F5" w:rsidRDefault="0054489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VI. Механизмы реализации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44895" w:rsidRPr="006254F5" w:rsidRDefault="0054489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254F5" w:rsidRPr="006254F5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10. Отдел по делам гражданской обороны и чрезвычайным ситуациям администрации Карталинского муниципального района (далее именуется – отдел ГО и ЧС) осуществляет управление реализацией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подпрограммы</w:t>
      </w:r>
      <w:r w:rsidRPr="006254F5">
        <w:rPr>
          <w:rFonts w:eastAsia="Calibri"/>
          <w:sz w:val="28"/>
          <w:szCs w:val="22"/>
          <w:lang w:eastAsia="en-US"/>
        </w:rPr>
        <w:t>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:rsidR="006254F5" w:rsidRPr="006254F5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11. При необходимости отдел ГО и ЧС вносит изменения и дополнения в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подпрограмму </w:t>
      </w:r>
      <w:r w:rsidRPr="006254F5">
        <w:rPr>
          <w:rFonts w:eastAsia="Calibri"/>
          <w:sz w:val="28"/>
          <w:szCs w:val="22"/>
          <w:lang w:eastAsia="en-US"/>
        </w:rPr>
        <w:t>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6254F5" w:rsidRPr="006254F5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12. Информация о ходе реализации мероприятий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6254F5">
        <w:rPr>
          <w:rFonts w:eastAsia="Calibri"/>
          <w:sz w:val="28"/>
          <w:szCs w:val="22"/>
          <w:lang w:eastAsia="en-US"/>
        </w:rPr>
        <w:t>подлежит освещению в средствах массовой информации.</w:t>
      </w:r>
    </w:p>
    <w:p w:rsidR="006254F5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13. Общий контроль за исполнением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6254F5">
        <w:rPr>
          <w:rFonts w:eastAsia="Calibri"/>
          <w:sz w:val="28"/>
          <w:szCs w:val="22"/>
          <w:lang w:eastAsia="en-US"/>
        </w:rPr>
        <w:t>осуществляется администрацией Карталинского муниципального района</w:t>
      </w:r>
      <w:r>
        <w:rPr>
          <w:rFonts w:eastAsia="Calibri"/>
          <w:sz w:val="28"/>
          <w:szCs w:val="22"/>
          <w:lang w:eastAsia="en-US"/>
        </w:rPr>
        <w:t>.</w:t>
      </w:r>
    </w:p>
    <w:p w:rsidR="00062074" w:rsidRDefault="0006207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062074" w:rsidSect="002A0298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9B49BE">
        <w:rPr>
          <w:rFonts w:eastAsia="Calibri"/>
          <w:sz w:val="28"/>
          <w:szCs w:val="22"/>
          <w:lang w:eastAsia="en-US"/>
        </w:rPr>
        <w:t>«Национальная</w:t>
      </w: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</w:t>
      </w:r>
    </w:p>
    <w:p w:rsidR="006254F5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деятельность»</w:t>
      </w:r>
    </w:p>
    <w:p w:rsidR="009B49BE" w:rsidRDefault="009B49BE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B49BE" w:rsidRDefault="009B49BE" w:rsidP="009B49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9B49BE" w:rsidRDefault="009B49BE" w:rsidP="009B49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«Национальная безопасность и правоохранительная деятельность»</w:t>
      </w:r>
    </w:p>
    <w:p w:rsidR="009B49BE" w:rsidRDefault="009B49BE" w:rsidP="009B49B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6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8296"/>
        <w:gridCol w:w="1471"/>
        <w:gridCol w:w="1202"/>
        <w:gridCol w:w="1202"/>
        <w:gridCol w:w="1134"/>
        <w:gridCol w:w="1134"/>
      </w:tblGrid>
      <w:tr w:rsidR="009B49BE" w:rsidRPr="009B49BE" w:rsidTr="009B49BE">
        <w:trPr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8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2016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Поставка пожарных гидрантов и их монтаж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Ремонт колодцев пожарных гидрантов с установкой люков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Да – 1</w:t>
            </w:r>
          </w:p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Нет – 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Да – 1</w:t>
            </w:r>
          </w:p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Нет – 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9B49BE" w:rsidRPr="009B49BE" w:rsidTr="009B49BE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E" w:rsidRPr="009B49BE" w:rsidRDefault="009B49BE" w:rsidP="009B49B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49BE">
              <w:rPr>
                <w:rFonts w:eastAsia="Calibri"/>
                <w:sz w:val="28"/>
                <w:szCs w:val="22"/>
                <w:lang w:eastAsia="en-US"/>
              </w:rPr>
              <w:t>1500</w:t>
            </w:r>
          </w:p>
        </w:tc>
      </w:tr>
    </w:tbl>
    <w:p w:rsidR="009B49BE" w:rsidRDefault="009B49BE" w:rsidP="009B49B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  <w:t>ПРИЛОЖЕНИЕ 2</w:t>
      </w: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9B49BE">
        <w:rPr>
          <w:rFonts w:eastAsia="Calibri"/>
          <w:sz w:val="28"/>
          <w:szCs w:val="22"/>
          <w:lang w:eastAsia="en-US"/>
        </w:rPr>
        <w:t>«Национальная</w:t>
      </w: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</w:t>
      </w:r>
    </w:p>
    <w:p w:rsidR="009B49BE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деятельность»</w:t>
      </w:r>
    </w:p>
    <w:p w:rsidR="009B49BE" w:rsidRPr="009B49BE" w:rsidRDefault="009B49BE" w:rsidP="009B49B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B49BE" w:rsidRDefault="009B49BE" w:rsidP="009B49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 xml:space="preserve">мероприятий подпрограммы </w:t>
      </w:r>
    </w:p>
    <w:p w:rsidR="009B49BE" w:rsidRDefault="009B49BE" w:rsidP="00814AE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«Национальная безопасность и правоохранительная деятельность»</w:t>
      </w:r>
    </w:p>
    <w:p w:rsidR="00814AE1" w:rsidRDefault="00814AE1" w:rsidP="00814AE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5"/>
        <w:gridCol w:w="1811"/>
        <w:gridCol w:w="2410"/>
        <w:gridCol w:w="1166"/>
        <w:gridCol w:w="1244"/>
        <w:gridCol w:w="1559"/>
        <w:gridCol w:w="1559"/>
        <w:gridCol w:w="992"/>
        <w:gridCol w:w="992"/>
        <w:gridCol w:w="992"/>
        <w:gridCol w:w="993"/>
        <w:gridCol w:w="1133"/>
      </w:tblGrid>
      <w:tr w:rsidR="009B49BE" w:rsidRPr="009B49BE" w:rsidTr="009B49BE">
        <w:trPr>
          <w:jc w:val="center"/>
        </w:trPr>
        <w:tc>
          <w:tcPr>
            <w:tcW w:w="565" w:type="dxa"/>
          </w:tcPr>
          <w:p w:rsid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 xml:space="preserve">№, </w:t>
            </w:r>
          </w:p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11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66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Ед.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B49BE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803" w:type="dxa"/>
            <w:gridSpan w:val="2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661" w:type="dxa"/>
            <w:gridSpan w:val="6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Объёмы финансирования мероприятий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B49BE">
              <w:rPr>
                <w:rFonts w:eastAsia="Calibri"/>
                <w:lang w:eastAsia="en-US"/>
              </w:rPr>
              <w:t>подпрограммы, тыс. руб.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11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66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03" w:type="dxa"/>
            <w:gridSpan w:val="2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661" w:type="dxa"/>
            <w:gridSpan w:val="6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6.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</w:tcPr>
          <w:p w:rsidR="009B49BE" w:rsidRPr="009B49BE" w:rsidRDefault="00440E47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Всего</w:t>
            </w:r>
          </w:p>
        </w:tc>
      </w:tr>
      <w:tr w:rsidR="009B49BE" w:rsidRPr="009B49BE" w:rsidTr="009B49BE">
        <w:trPr>
          <w:trHeight w:val="495"/>
          <w:jc w:val="center"/>
        </w:trPr>
        <w:tc>
          <w:tcPr>
            <w:tcW w:w="565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11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66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Да – 1</w:t>
            </w:r>
          </w:p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140,0</w:t>
            </w:r>
          </w:p>
        </w:tc>
      </w:tr>
      <w:tr w:rsidR="009B49BE" w:rsidRPr="009B49BE" w:rsidTr="009B49BE">
        <w:trPr>
          <w:trHeight w:val="591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250,0</w:t>
            </w:r>
          </w:p>
        </w:tc>
      </w:tr>
      <w:tr w:rsidR="009B49BE" w:rsidRPr="009B49BE" w:rsidTr="00814AE1">
        <w:trPr>
          <w:trHeight w:val="150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250,0</w:t>
            </w:r>
          </w:p>
        </w:tc>
      </w:tr>
      <w:tr w:rsidR="009B49BE" w:rsidRPr="009B49BE" w:rsidTr="009B49BE">
        <w:trPr>
          <w:trHeight w:val="207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поставка 4-х пожарных гидрантов и их  установка</w:t>
            </w: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70,0</w:t>
            </w:r>
          </w:p>
        </w:tc>
      </w:tr>
      <w:tr w:rsidR="009B49BE" w:rsidRPr="009B49BE" w:rsidTr="009B49BE">
        <w:trPr>
          <w:trHeight w:val="226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130,0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130,0</w:t>
            </w:r>
          </w:p>
        </w:tc>
      </w:tr>
      <w:tr w:rsidR="009B49BE" w:rsidRPr="009B49BE" w:rsidTr="009B49BE">
        <w:trPr>
          <w:trHeight w:val="70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130,0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130,0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оборудование новых пожарных гидрантов</w:t>
            </w: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80,0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80,0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ремонт колодцев пожарных гидрантов с установкой люков</w:t>
            </w: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40,0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40,0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40,0</w:t>
            </w:r>
          </w:p>
        </w:tc>
      </w:tr>
      <w:tr w:rsidR="009B49BE" w:rsidRPr="009B49BE" w:rsidTr="009B49BE">
        <w:trPr>
          <w:trHeight w:val="195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приобретение табличек с указанием места нахождения пожарных гидрантов</w:t>
            </w: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20,0</w:t>
            </w:r>
          </w:p>
        </w:tc>
      </w:tr>
      <w:tr w:rsidR="009B49BE" w:rsidRPr="009B49BE" w:rsidTr="009B49BE">
        <w:trPr>
          <w:trHeight w:val="281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</w:tr>
      <w:tr w:rsidR="009B49BE" w:rsidRPr="009B49BE" w:rsidTr="009B49BE">
        <w:trPr>
          <w:trHeight w:val="359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установка табличек с указанием места нахождения пожарных гидрантов</w:t>
            </w: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10,0-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10,0</w:t>
            </w:r>
            <w:bookmarkStart w:id="2" w:name="_GoBack"/>
            <w:bookmarkEnd w:id="2"/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</w:tr>
      <w:tr w:rsidR="009B49BE" w:rsidRPr="009B49BE" w:rsidTr="009B49BE">
        <w:trPr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</w:tr>
      <w:tr w:rsidR="009B49BE" w:rsidRPr="009B49BE" w:rsidTr="009B49BE">
        <w:trPr>
          <w:trHeight w:val="195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66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Да – 1</w:t>
            </w:r>
          </w:p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30,0</w:t>
            </w:r>
          </w:p>
        </w:tc>
      </w:tr>
      <w:tr w:rsidR="009B49BE" w:rsidRPr="009B49BE" w:rsidTr="009B49BE">
        <w:trPr>
          <w:trHeight w:val="555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90,0</w:t>
            </w:r>
          </w:p>
        </w:tc>
      </w:tr>
      <w:tr w:rsidR="009B49BE" w:rsidRPr="009B49BE" w:rsidTr="009B49BE">
        <w:trPr>
          <w:trHeight w:val="705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90,0</w:t>
            </w:r>
          </w:p>
        </w:tc>
      </w:tr>
      <w:tr w:rsidR="009B49BE" w:rsidRPr="009B49BE" w:rsidTr="009B49BE">
        <w:trPr>
          <w:trHeight w:val="1453"/>
          <w:jc w:val="center"/>
        </w:trPr>
        <w:tc>
          <w:tcPr>
            <w:tcW w:w="565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20,0</w:t>
            </w:r>
          </w:p>
        </w:tc>
      </w:tr>
      <w:tr w:rsidR="009B49BE" w:rsidRPr="009B49BE" w:rsidTr="009B49BE">
        <w:trPr>
          <w:trHeight w:val="1559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60,0</w:t>
            </w:r>
          </w:p>
        </w:tc>
      </w:tr>
      <w:tr w:rsidR="009B49BE" w:rsidRPr="009B49BE" w:rsidTr="009B49BE">
        <w:trPr>
          <w:trHeight w:val="263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60,0</w:t>
            </w:r>
          </w:p>
        </w:tc>
      </w:tr>
      <w:tr w:rsidR="009B49BE" w:rsidRPr="009B49BE" w:rsidTr="009B49BE">
        <w:trPr>
          <w:trHeight w:val="647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)</w:t>
            </w:r>
            <w:r w:rsidRPr="009B49BE">
              <w:rPr>
                <w:rFonts w:eastAsia="Calibri"/>
                <w:lang w:eastAsia="en-US"/>
              </w:rPr>
              <w:t xml:space="preserve"> издание и распространение листовок, рекламной продукции на противопожарную тематику, создание  учебно-консультационных пунктов.</w:t>
            </w:r>
          </w:p>
        </w:tc>
        <w:tc>
          <w:tcPr>
            <w:tcW w:w="1166" w:type="dxa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10,0</w:t>
            </w:r>
          </w:p>
        </w:tc>
      </w:tr>
      <w:tr w:rsidR="009B49BE" w:rsidRPr="009B49BE" w:rsidTr="009B49BE">
        <w:trPr>
          <w:trHeight w:val="841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30,0</w:t>
            </w:r>
          </w:p>
        </w:tc>
      </w:tr>
      <w:tr w:rsidR="009B49BE" w:rsidRPr="009B49BE" w:rsidTr="009B49BE">
        <w:trPr>
          <w:trHeight w:val="793"/>
          <w:jc w:val="center"/>
        </w:trPr>
        <w:tc>
          <w:tcPr>
            <w:tcW w:w="565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6" w:type="dxa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30,0</w:t>
            </w:r>
          </w:p>
        </w:tc>
      </w:tr>
      <w:tr w:rsidR="009B49BE" w:rsidRPr="009B49BE" w:rsidTr="009B49BE">
        <w:trPr>
          <w:trHeight w:val="221"/>
          <w:jc w:val="center"/>
        </w:trPr>
        <w:tc>
          <w:tcPr>
            <w:tcW w:w="8755" w:type="dxa"/>
            <w:gridSpan w:val="6"/>
            <w:vMerge w:val="restart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170,0</w:t>
            </w:r>
          </w:p>
        </w:tc>
      </w:tr>
      <w:tr w:rsidR="009B49BE" w:rsidRPr="009B49BE" w:rsidTr="009B49BE">
        <w:trPr>
          <w:trHeight w:val="253"/>
          <w:jc w:val="center"/>
        </w:trPr>
        <w:tc>
          <w:tcPr>
            <w:tcW w:w="8755" w:type="dxa"/>
            <w:gridSpan w:val="6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340,0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340,0</w:t>
            </w:r>
          </w:p>
        </w:tc>
      </w:tr>
      <w:tr w:rsidR="009B49BE" w:rsidRPr="009B49BE" w:rsidTr="009B49BE">
        <w:trPr>
          <w:trHeight w:val="271"/>
          <w:jc w:val="center"/>
        </w:trPr>
        <w:tc>
          <w:tcPr>
            <w:tcW w:w="8755" w:type="dxa"/>
            <w:gridSpan w:val="6"/>
            <w:vMerge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340,0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340,0</w:t>
            </w:r>
          </w:p>
        </w:tc>
      </w:tr>
      <w:tr w:rsidR="009B49BE" w:rsidRPr="009B49BE" w:rsidTr="009B49BE">
        <w:trPr>
          <w:jc w:val="center"/>
        </w:trPr>
        <w:tc>
          <w:tcPr>
            <w:tcW w:w="12298" w:type="dxa"/>
            <w:gridSpan w:val="9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 xml:space="preserve">Всего по </w:t>
            </w:r>
            <w:r w:rsidR="0089519C" w:rsidRPr="009B49BE">
              <w:rPr>
                <w:rFonts w:eastAsia="Calibri"/>
                <w:lang w:eastAsia="en-US"/>
              </w:rPr>
              <w:t>подпрограмме</w:t>
            </w:r>
            <w:r w:rsidRPr="009B49BE">
              <w:rPr>
                <w:rFonts w:eastAsia="Calibri"/>
                <w:lang w:eastAsia="en-US"/>
              </w:rPr>
              <w:t>:</w:t>
            </w:r>
          </w:p>
        </w:tc>
        <w:tc>
          <w:tcPr>
            <w:tcW w:w="992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850,0</w:t>
            </w:r>
          </w:p>
        </w:tc>
        <w:tc>
          <w:tcPr>
            <w:tcW w:w="99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9B49BE" w:rsidRPr="009B49BE" w:rsidRDefault="009B49BE" w:rsidP="009B49BE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B49BE">
              <w:rPr>
                <w:rFonts w:eastAsia="Calibri"/>
                <w:lang w:eastAsia="en-US"/>
              </w:rPr>
              <w:t>850,0</w:t>
            </w:r>
          </w:p>
        </w:tc>
      </w:tr>
    </w:tbl>
    <w:p w:rsidR="009B49BE" w:rsidRDefault="009B49BE" w:rsidP="009B49B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40E47" w:rsidRPr="00440E47" w:rsidRDefault="00440E47" w:rsidP="00440E4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>** ФБ – средства Федерального бюджета финансирования</w:t>
      </w:r>
    </w:p>
    <w:p w:rsidR="00440E47" w:rsidRPr="00440E47" w:rsidRDefault="00440E47" w:rsidP="00440E4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 xml:space="preserve">     ОБ – средства Областного бюджета финансирования</w:t>
      </w:r>
    </w:p>
    <w:p w:rsidR="00440E47" w:rsidRPr="00440E47" w:rsidRDefault="00440E47" w:rsidP="00440E4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 xml:space="preserve">     МБ – средства Местного бюджета финансирования</w:t>
      </w:r>
    </w:p>
    <w:p w:rsidR="009B49BE" w:rsidRDefault="00440E47" w:rsidP="00440E4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 xml:space="preserve">     ВБ – Внебюджетные средства финансирования</w:t>
      </w:r>
    </w:p>
    <w:p w:rsidR="00C50324" w:rsidRDefault="00C50324" w:rsidP="00440E47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C50324" w:rsidSect="009B49BE">
          <w:pgSz w:w="16838" w:h="11906" w:orient="landscape"/>
          <w:pgMar w:top="1134" w:right="1134" w:bottom="851" w:left="1134" w:header="720" w:footer="720" w:gutter="0"/>
          <w:cols w:space="720"/>
          <w:docGrid w:linePitch="600" w:charSpace="32768"/>
        </w:sectPr>
      </w:pPr>
    </w:p>
    <w:p w:rsidR="000E584A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4</w:t>
      </w:r>
    </w:p>
    <w:p w:rsidR="000E584A" w:rsidRPr="00725AC6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0E584A" w:rsidRPr="00725AC6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0E584A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0E584A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0E584A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E584A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E584A" w:rsidRPr="000E584A" w:rsidRDefault="000E584A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E584A">
        <w:rPr>
          <w:rFonts w:eastAsia="Calibri"/>
          <w:sz w:val="28"/>
          <w:szCs w:val="22"/>
          <w:lang w:eastAsia="en-US"/>
        </w:rPr>
        <w:t>Подпрограмма «Дорожное хозяйство»</w:t>
      </w:r>
    </w:p>
    <w:p w:rsidR="000E584A" w:rsidRPr="000E584A" w:rsidRDefault="000E584A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440E47" w:rsidRDefault="000E584A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E584A">
        <w:rPr>
          <w:rFonts w:eastAsia="Calibri"/>
          <w:sz w:val="28"/>
          <w:szCs w:val="22"/>
          <w:lang w:eastAsia="en-US"/>
        </w:rPr>
        <w:t>Паспорт подпрограммы «Дорожное хозяйство»</w:t>
      </w:r>
    </w:p>
    <w:p w:rsidR="000E584A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0E584A" w:rsidRPr="000E584A" w:rsidTr="000E584A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0E584A" w:rsidRPr="000E584A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0E584A" w:rsidRPr="000E584A" w:rsidRDefault="00E13769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3C5614">
              <w:rPr>
                <w:rFonts w:eastAsia="Calibri"/>
                <w:sz w:val="28"/>
                <w:szCs w:val="22"/>
                <w:lang w:eastAsia="en-US"/>
              </w:rPr>
              <w:t>«Дорожное хозяйство»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</w:t>
            </w:r>
            <w:r w:rsidR="002D66E0" w:rsidRPr="000E584A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0E584A" w:rsidRPr="000E584A" w:rsidTr="003C5614">
        <w:trPr>
          <w:trHeight w:val="929"/>
          <w:jc w:val="center"/>
        </w:trPr>
        <w:tc>
          <w:tcPr>
            <w:tcW w:w="2198" w:type="dxa"/>
            <w:shd w:val="clear" w:color="auto" w:fill="auto"/>
          </w:tcPr>
          <w:p w:rsidR="000E584A" w:rsidRPr="000E584A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E13769" w:rsidRPr="000E584A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0E584A" w:rsidRPr="000E584A" w:rsidRDefault="000E584A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0E584A" w:rsidRPr="000E584A" w:rsidTr="000E584A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0E584A" w:rsidRPr="000E584A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E13769" w:rsidRPr="000E584A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повышение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</w:t>
            </w:r>
            <w:r>
              <w:rPr>
                <w:rFonts w:eastAsia="Calibri"/>
                <w:sz w:val="28"/>
                <w:szCs w:val="22"/>
                <w:lang w:eastAsia="en-US"/>
              </w:rPr>
              <w:t>ия;</w:t>
            </w:r>
          </w:p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безопасности дорожного движения</w:t>
            </w:r>
          </w:p>
        </w:tc>
      </w:tr>
      <w:tr w:rsidR="000E584A" w:rsidRPr="000E584A" w:rsidTr="000E584A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0E584A" w:rsidRPr="000E584A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2D66E0" w:rsidRPr="000E584A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содержание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и ремонт автодорог в целях доведения транспортно-эксплуатационных показателей до нормативных требований;</w:t>
            </w:r>
          </w:p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повышение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сокращение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аварийности на автомобильном транспорте;</w:t>
            </w:r>
          </w:p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снижение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детского дорожно-транспортного травматизма;</w:t>
            </w:r>
          </w:p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совершенствование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организации движения транспорта и пешеходов;</w:t>
            </w:r>
          </w:p>
          <w:p w:rsidR="000E584A" w:rsidRPr="000E584A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6)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иквидация и профилактика возникновения мест концентрации дорожно-транспортных происшествий (</w:t>
            </w:r>
            <w:r w:rsidR="000E584A" w:rsidRPr="003C5614">
              <w:rPr>
                <w:rFonts w:eastAsia="Calibri"/>
                <w:sz w:val="28"/>
                <w:szCs w:val="22"/>
                <w:lang w:eastAsia="en-US"/>
              </w:rPr>
              <w:t>далее именуется – ДТП)</w:t>
            </w:r>
          </w:p>
        </w:tc>
      </w:tr>
      <w:tr w:rsidR="000E584A" w:rsidRPr="000E584A" w:rsidTr="000E584A">
        <w:trPr>
          <w:trHeight w:val="1290"/>
          <w:jc w:val="center"/>
        </w:trPr>
        <w:tc>
          <w:tcPr>
            <w:tcW w:w="2198" w:type="dxa"/>
            <w:shd w:val="clear" w:color="auto" w:fill="auto"/>
          </w:tcPr>
          <w:p w:rsidR="000E584A" w:rsidRPr="000E584A" w:rsidRDefault="000E584A" w:rsidP="002F54E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2D66E0" w:rsidRPr="000E584A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007DD3">
              <w:rPr>
                <w:rFonts w:eastAsia="Calibri"/>
                <w:sz w:val="28"/>
                <w:szCs w:val="22"/>
                <w:lang w:eastAsia="en-US"/>
              </w:rPr>
              <w:t>, их значения с разбивкой по годам</w:t>
            </w:r>
          </w:p>
        </w:tc>
        <w:tc>
          <w:tcPr>
            <w:tcW w:w="7000" w:type="dxa"/>
            <w:shd w:val="clear" w:color="auto" w:fill="auto"/>
          </w:tcPr>
          <w:p w:rsidR="000E584A" w:rsidRPr="000E584A" w:rsidRDefault="001F2253" w:rsidP="001F225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2D66E0" w:rsidRPr="000E584A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2D66E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2D66E0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0E584A" w:rsidRPr="000E584A" w:rsidTr="000E584A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0E584A" w:rsidRPr="000E584A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0E584A" w:rsidRPr="000E584A" w:rsidRDefault="001F2253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</w:t>
            </w:r>
            <w:r w:rsidR="002D66E0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запланирован </w:t>
            </w:r>
            <w:r w:rsidR="00D62414">
              <w:rPr>
                <w:rFonts w:eastAsia="Calibri"/>
                <w:sz w:val="28"/>
                <w:szCs w:val="22"/>
                <w:lang w:eastAsia="en-US"/>
              </w:rPr>
              <w:t xml:space="preserve">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на </w:t>
            </w:r>
            <w:r w:rsidR="000E584A" w:rsidRPr="000E584A">
              <w:rPr>
                <w:rFonts w:eastAsia="Calibri"/>
                <w:sz w:val="28"/>
                <w:szCs w:val="22"/>
                <w:lang w:eastAsia="en-US"/>
              </w:rPr>
              <w:t>2017-2019 годы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без разбивки на этапы</w:t>
            </w:r>
          </w:p>
        </w:tc>
      </w:tr>
      <w:tr w:rsidR="000E584A" w:rsidRPr="00F772CB" w:rsidTr="000E584A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0E584A" w:rsidRPr="00F772CB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2D66E0" w:rsidRPr="00F772CB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2F54EB" w:rsidRPr="00F772CB" w:rsidRDefault="000E584A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2017-2019 годы составляет  43 402,90 тыс. рублей, за счёт иных межбюджетных трансфертов из бюджета Кар</w:t>
            </w:r>
            <w:r w:rsidR="002D66E0" w:rsidRPr="00F772CB">
              <w:rPr>
                <w:rFonts w:eastAsia="Calibri"/>
                <w:sz w:val="28"/>
                <w:szCs w:val="22"/>
                <w:lang w:eastAsia="en-US"/>
              </w:rPr>
              <w:t>талинского городского поселения:</w:t>
            </w:r>
          </w:p>
          <w:p w:rsidR="002F54EB" w:rsidRPr="00F772CB" w:rsidRDefault="000E584A" w:rsidP="002F54E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2017 год  –</w:t>
            </w:r>
            <w:r w:rsidR="002F54EB"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9 799,90 тыс. руб</w:t>
            </w:r>
            <w:r w:rsidR="002F54EB" w:rsidRPr="00F772CB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2F54EB" w:rsidRPr="00F772CB" w:rsidRDefault="000E584A" w:rsidP="002F54E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2018 год  </w:t>
            </w:r>
            <w:r w:rsidR="002F54EB" w:rsidRPr="00F772CB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16 129,00 тыс. руб</w:t>
            </w:r>
            <w:r w:rsidR="002F54EB" w:rsidRPr="00F772CB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0E584A" w:rsidRPr="00F772CB" w:rsidRDefault="000E584A" w:rsidP="002F54E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2019 год  </w:t>
            </w:r>
            <w:r w:rsidR="002F54EB" w:rsidRPr="00F772CB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17 474,00 тыс. руб</w:t>
            </w:r>
            <w:r w:rsidR="002F54EB" w:rsidRPr="00F772CB">
              <w:rPr>
                <w:rFonts w:eastAsia="Calibri"/>
                <w:sz w:val="28"/>
                <w:szCs w:val="22"/>
                <w:lang w:eastAsia="en-US"/>
              </w:rPr>
              <w:t>лей.</w:t>
            </w:r>
          </w:p>
        </w:tc>
      </w:tr>
    </w:tbl>
    <w:p w:rsidR="000E584A" w:rsidRPr="00F772CB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D66E0" w:rsidRPr="00F772CB" w:rsidRDefault="002D66E0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D66E0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val="en-US" w:eastAsia="en-US"/>
        </w:rPr>
        <w:t>I</w:t>
      </w:r>
      <w:r w:rsidRPr="00F772CB">
        <w:rPr>
          <w:rFonts w:eastAsia="Calibri"/>
          <w:sz w:val="28"/>
          <w:szCs w:val="22"/>
          <w:lang w:eastAsia="en-US"/>
        </w:rPr>
        <w:t>. Общая характеристика</w:t>
      </w:r>
      <w:r>
        <w:rPr>
          <w:rFonts w:eastAsia="Calibri"/>
          <w:sz w:val="28"/>
          <w:szCs w:val="22"/>
          <w:lang w:eastAsia="en-US"/>
        </w:rPr>
        <w:t xml:space="preserve"> сферы </w:t>
      </w:r>
    </w:p>
    <w:p w:rsid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реализации</w:t>
      </w:r>
      <w:r w:rsidR="009D1E1A">
        <w:rPr>
          <w:rFonts w:eastAsia="Calibri"/>
          <w:sz w:val="28"/>
          <w:szCs w:val="22"/>
          <w:lang w:eastAsia="en-US"/>
        </w:rPr>
        <w:t xml:space="preserve"> </w:t>
      </w:r>
      <w:r w:rsidR="002D66E0">
        <w:rPr>
          <w:rFonts w:eastAsia="Calibri"/>
          <w:sz w:val="28"/>
          <w:szCs w:val="22"/>
          <w:lang w:eastAsia="en-US"/>
        </w:rPr>
        <w:t>подпрограммы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9D1E1A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="008C6609" w:rsidRPr="008C6609">
        <w:rPr>
          <w:rFonts w:eastAsia="Calibri"/>
          <w:sz w:val="28"/>
          <w:szCs w:val="22"/>
          <w:lang w:eastAsia="en-US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8C6609" w:rsidRPr="008C6609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8C6609" w:rsidRPr="008C6609">
        <w:rPr>
          <w:rFonts w:eastAsia="Calibri"/>
          <w:sz w:val="28"/>
          <w:szCs w:val="22"/>
          <w:lang w:eastAsia="en-US"/>
        </w:rPr>
        <w:t>Протяженность  автомобильных дорог общего пользования составляет 171,702 километров. В связи с длительной эксплуатацией автомобильных дорог без проведения текущего и капитального ремонта произошло нарушение дорожного полотна, что не обеспечивает условий безопасности движения автотранспорта.</w:t>
      </w:r>
    </w:p>
    <w:p w:rsidR="008C6609" w:rsidRPr="008C6609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8C6609" w:rsidRPr="008C6609">
        <w:rPr>
          <w:rFonts w:eastAsia="Calibri"/>
          <w:sz w:val="28"/>
          <w:szCs w:val="22"/>
          <w:lang w:eastAsia="en-US"/>
        </w:rPr>
        <w:t>Между тем, состояние муниципальной дорожной сети в районе далеко не соответствует экономическим и социальным потребностям.</w:t>
      </w:r>
    </w:p>
    <w:p w:rsidR="008C6609" w:rsidRPr="008C6609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8C6609" w:rsidRPr="008C6609">
        <w:rPr>
          <w:rFonts w:eastAsia="Calibri"/>
          <w:sz w:val="28"/>
          <w:szCs w:val="22"/>
          <w:lang w:eastAsia="en-US"/>
        </w:rPr>
        <w:t>Подпрограмма решает вопросы улучшения социально-экономического развития городского поселения. Мероприятия Подпрограммы направлены на эффективное и безаварийное обеспечение транспортного сообщения на территории Карталинского городского поселения и оптимизацию транспортной сети муниципальных автомобильных дорог общего пользования.</w:t>
      </w:r>
    </w:p>
    <w:p w:rsidR="008C6609" w:rsidRPr="008C6609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="008C6609" w:rsidRPr="008C6609">
        <w:rPr>
          <w:rFonts w:eastAsia="Calibri"/>
          <w:sz w:val="28"/>
          <w:szCs w:val="22"/>
          <w:lang w:eastAsia="en-US"/>
        </w:rPr>
        <w:t>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средств. В связи с чем, строительство, реконструкция и ремонт автомобильных дорог общего пользования местного значения выполняется недостаточными темпами, степень износа автомобильных дорог увеличивается из года в год.</w:t>
      </w:r>
    </w:p>
    <w:p w:rsidR="008C6609" w:rsidRPr="008C6609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 w:rsidR="008C6609" w:rsidRPr="008C6609">
        <w:rPr>
          <w:rFonts w:eastAsia="Calibri"/>
          <w:sz w:val="28"/>
          <w:szCs w:val="22"/>
          <w:lang w:eastAsia="en-US"/>
        </w:rPr>
        <w:t>Важнейшим событием для дорожной отрасли стало создание системы дорожных фондов, направленной на обеспечение дорожного хозяйства надёжным источником финансирования. Данная мера будет способствовать улучшению состояния автомобильных дорог общего пользования местного значения.</w:t>
      </w: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8C6609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>адачи, сроки и этапы реализации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D1E1A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9D1E1A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Цель: </w:t>
      </w:r>
    </w:p>
    <w:p w:rsidR="008C6609" w:rsidRPr="008C6609" w:rsidRDefault="009D1E1A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8C6609">
        <w:rPr>
          <w:rFonts w:eastAsia="Calibri"/>
          <w:sz w:val="28"/>
          <w:szCs w:val="22"/>
          <w:lang w:eastAsia="en-US"/>
        </w:rPr>
        <w:t xml:space="preserve">повышение </w:t>
      </w:r>
      <w:r w:rsidR="008C6609" w:rsidRPr="008C6609">
        <w:rPr>
          <w:rFonts w:eastAsia="Calibri"/>
          <w:sz w:val="28"/>
          <w:szCs w:val="22"/>
          <w:lang w:eastAsia="en-US"/>
        </w:rPr>
        <w:t>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C6609" w:rsidRPr="008C6609" w:rsidRDefault="009D1E1A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8C6609">
        <w:rPr>
          <w:rFonts w:eastAsia="Calibri"/>
          <w:sz w:val="28"/>
          <w:szCs w:val="22"/>
          <w:lang w:eastAsia="en-US"/>
        </w:rPr>
        <w:t xml:space="preserve">обеспечение </w:t>
      </w:r>
      <w:r w:rsidR="008C6609" w:rsidRPr="008C6609">
        <w:rPr>
          <w:rFonts w:eastAsia="Calibri"/>
          <w:sz w:val="28"/>
          <w:szCs w:val="22"/>
          <w:lang w:eastAsia="en-US"/>
        </w:rPr>
        <w:t>безопасности дорожного движения.</w:t>
      </w:r>
    </w:p>
    <w:p w:rsidR="008C6609" w:rsidRPr="008C6609" w:rsidRDefault="001F3B0F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595359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Для достижения поставленных целей необходимо решение следующих задач:</w:t>
      </w:r>
    </w:p>
    <w:p w:rsidR="009D1E1A" w:rsidRPr="009D1E1A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1) содержание и ремонт автодорог в целях доведения транспортно-эксплуатационных показателей до нормативных требований;</w:t>
      </w:r>
    </w:p>
    <w:p w:rsidR="009D1E1A" w:rsidRPr="009D1E1A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2)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9D1E1A" w:rsidRPr="009D1E1A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3) сокращение аварийности на автомобильном транспорте;</w:t>
      </w:r>
    </w:p>
    <w:p w:rsidR="009D1E1A" w:rsidRPr="009D1E1A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4) снижение детского дорожно-транспортного травматизма;</w:t>
      </w:r>
    </w:p>
    <w:p w:rsidR="009D1E1A" w:rsidRPr="009D1E1A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5) совершенствование организации движения транспорта и пешеходов;</w:t>
      </w:r>
    </w:p>
    <w:p w:rsidR="009D1E1A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6) ликвидация и профилактика возникновения мест концентрации до</w:t>
      </w:r>
      <w:r>
        <w:rPr>
          <w:rFonts w:eastAsia="Calibri"/>
          <w:sz w:val="28"/>
          <w:szCs w:val="22"/>
          <w:lang w:eastAsia="en-US"/>
        </w:rPr>
        <w:t>рожно-транспортных происшествий ДТП.</w:t>
      </w:r>
    </w:p>
    <w:p w:rsidR="008C6609" w:rsidRPr="008C6609" w:rsidRDefault="001F3B0F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595359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Срок выполнения подпрограммы 2017-2019 годы.</w:t>
      </w:r>
    </w:p>
    <w:p w:rsidR="008C6609" w:rsidRPr="009D1E1A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9D1E1A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9D1E1A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8C6609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8C6609" w:rsidRP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8C6609" w:rsidRP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1F3B0F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595359">
        <w:rPr>
          <w:rFonts w:eastAsia="Calibri"/>
          <w:sz w:val="28"/>
          <w:szCs w:val="22"/>
          <w:lang w:eastAsia="en-US"/>
        </w:rPr>
        <w:t>.</w:t>
      </w:r>
      <w:r w:rsidR="0090601B">
        <w:rPr>
          <w:rFonts w:eastAsia="Calibri"/>
          <w:sz w:val="28"/>
          <w:szCs w:val="22"/>
          <w:lang w:eastAsia="en-US"/>
        </w:rPr>
        <w:t xml:space="preserve">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Состав целевых индикаторов сформирован с учетом возможности проверки и подтверждения достижения целей и решения задач  подпрограммы.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 w:rsidR="00595359" w:rsidRPr="008C6609">
        <w:rPr>
          <w:rFonts w:eastAsia="Calibri"/>
          <w:sz w:val="28"/>
          <w:szCs w:val="22"/>
          <w:lang w:eastAsia="en-US"/>
        </w:rPr>
        <w:t xml:space="preserve">подпрограммы </w:t>
      </w:r>
      <w:r w:rsidR="008C6609" w:rsidRPr="008C6609">
        <w:rPr>
          <w:rFonts w:eastAsia="Calibri"/>
          <w:sz w:val="28"/>
          <w:szCs w:val="22"/>
          <w:lang w:eastAsia="en-US"/>
        </w:rPr>
        <w:t>на весь период ее реализации и структурирован с учетом минимизации количества. Показателями (индикаторами) реализации подпрограммы являются:</w:t>
      </w:r>
    </w:p>
    <w:p w:rsidR="00595359" w:rsidRDefault="009C71E3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90601B"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 xml:space="preserve">доля </w:t>
      </w:r>
      <w:r w:rsidR="008C6609" w:rsidRPr="008C6609">
        <w:rPr>
          <w:rFonts w:eastAsia="Calibri"/>
          <w:sz w:val="28"/>
          <w:szCs w:val="22"/>
          <w:lang w:eastAsia="en-US"/>
        </w:rPr>
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8C6609" w:rsidRPr="008C6609" w:rsidRDefault="009C71E3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8C6609">
        <w:rPr>
          <w:rFonts w:eastAsia="Calibri"/>
          <w:sz w:val="28"/>
          <w:szCs w:val="22"/>
          <w:lang w:eastAsia="en-US"/>
        </w:rPr>
        <w:t xml:space="preserve">содержание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автомобильных дорог общего пользования местного </w:t>
      </w:r>
      <w:r>
        <w:rPr>
          <w:rFonts w:eastAsia="Calibri"/>
          <w:sz w:val="28"/>
          <w:szCs w:val="22"/>
          <w:lang w:eastAsia="en-US"/>
        </w:rPr>
        <w:t>значения;</w:t>
      </w:r>
    </w:p>
    <w:p w:rsidR="008C6609" w:rsidRDefault="009C71E3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целевые </w:t>
      </w:r>
      <w:r w:rsidR="008C6609" w:rsidRPr="008C6609">
        <w:rPr>
          <w:rFonts w:eastAsia="Calibri"/>
          <w:sz w:val="28"/>
          <w:szCs w:val="22"/>
          <w:lang w:eastAsia="en-US"/>
        </w:rPr>
        <w:t>индикатор</w:t>
      </w:r>
      <w:r w:rsidR="0090601B">
        <w:rPr>
          <w:rFonts w:eastAsia="Calibri"/>
          <w:sz w:val="28"/>
          <w:szCs w:val="22"/>
          <w:lang w:eastAsia="en-US"/>
        </w:rPr>
        <w:t>ы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 достижения целей </w:t>
      </w:r>
      <w:r w:rsidR="00595359">
        <w:rPr>
          <w:rFonts w:eastAsia="Calibri"/>
          <w:sz w:val="28"/>
          <w:szCs w:val="22"/>
          <w:lang w:eastAsia="en-US"/>
        </w:rPr>
        <w:t>подпрограммы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 по годам реализации приведены в приложении 1</w:t>
      </w:r>
      <w:r w:rsidR="008C6609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8C6609">
        <w:rPr>
          <w:rFonts w:eastAsia="Calibri"/>
          <w:sz w:val="28"/>
          <w:szCs w:val="22"/>
          <w:lang w:eastAsia="en-US"/>
        </w:rPr>
        <w:t>.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8C6609">
        <w:rPr>
          <w:rFonts w:eastAsia="Calibri"/>
          <w:sz w:val="28"/>
          <w:szCs w:val="22"/>
          <w:lang w:eastAsia="en-US"/>
        </w:rPr>
        <w:t>. Обобщё</w:t>
      </w:r>
      <w:r>
        <w:rPr>
          <w:rFonts w:eastAsia="Calibri"/>
          <w:sz w:val="28"/>
          <w:szCs w:val="22"/>
          <w:lang w:eastAsia="en-US"/>
        </w:rPr>
        <w:t>нная характеристика мероприятий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FB6977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1</w:t>
      </w:r>
      <w:r w:rsidR="0090601B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Основные мероприятия в сфере реализации </w:t>
      </w:r>
      <w:r w:rsidRPr="008C6609">
        <w:rPr>
          <w:rFonts w:eastAsia="Calibri"/>
          <w:sz w:val="28"/>
          <w:szCs w:val="22"/>
          <w:lang w:eastAsia="en-US"/>
        </w:rPr>
        <w:t>подпрограммы</w:t>
      </w:r>
      <w:r w:rsidR="008C6609" w:rsidRPr="008C6609">
        <w:rPr>
          <w:rFonts w:eastAsia="Calibri"/>
          <w:sz w:val="28"/>
          <w:szCs w:val="22"/>
          <w:lang w:eastAsia="en-US"/>
        </w:rPr>
        <w:t>: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)</w:t>
      </w:r>
      <w:r w:rsidRPr="008C6609">
        <w:rPr>
          <w:rFonts w:eastAsia="Calibri"/>
          <w:sz w:val="28"/>
          <w:szCs w:val="22"/>
          <w:lang w:eastAsia="en-US"/>
        </w:rPr>
        <w:t xml:space="preserve"> содержание и ремонт автомобильных дорог общего пользования местного значения.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>В рамках мероприятия осуществляется: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содержание автомобильных дорог (проезжая часть, тротуары, остановочные пункты);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нанесение дорожной разметки;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оплата электроэнергии, отпущенной на работу светофорных объектов;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содержание технических средств организации дорожного движения (светофорных объектов, ограждений и дорожных знаков);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разработка проектов содержания автомобильных дорог, организация дорожного движения, схем дислокации дорожных знаков;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ремонт автомобильных дорог общего пользования</w:t>
      </w:r>
      <w:r>
        <w:rPr>
          <w:rFonts w:eastAsia="Calibri"/>
          <w:sz w:val="28"/>
          <w:szCs w:val="22"/>
          <w:lang w:eastAsia="en-US"/>
        </w:rPr>
        <w:t>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)</w:t>
      </w:r>
      <w:r w:rsidRPr="008C6609">
        <w:rPr>
          <w:rFonts w:eastAsia="Calibri"/>
          <w:sz w:val="28"/>
          <w:szCs w:val="22"/>
          <w:lang w:eastAsia="en-US"/>
        </w:rPr>
        <w:t xml:space="preserve"> капитальный ремонт, строительство и модернизация автомобильных дорог общего пользования местного значения.</w:t>
      </w:r>
    </w:p>
    <w:p w:rsidR="008C6609" w:rsidRPr="008C6609" w:rsidRDefault="00FB6977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2</w:t>
      </w:r>
      <w:r w:rsidR="0090601B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Перечень мероприятий  приведен в приложении 2</w:t>
      </w:r>
      <w:r w:rsidR="008C6609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8C6609" w:rsidRPr="008C6609">
        <w:rPr>
          <w:rFonts w:eastAsia="Calibri"/>
          <w:sz w:val="28"/>
          <w:szCs w:val="22"/>
          <w:lang w:eastAsia="en-US"/>
        </w:rPr>
        <w:t>.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 xml:space="preserve"> </w:t>
      </w: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8C6609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8C6609" w:rsidRP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необходим</w:t>
      </w:r>
      <w:r>
        <w:rPr>
          <w:rFonts w:eastAsia="Calibri"/>
          <w:sz w:val="28"/>
          <w:szCs w:val="22"/>
          <w:lang w:eastAsia="en-US"/>
        </w:rPr>
        <w:t xml:space="preserve">ых для реализации  </w:t>
      </w:r>
      <w:r w:rsidR="00FB6977">
        <w:rPr>
          <w:rFonts w:eastAsia="Calibri"/>
          <w:sz w:val="28"/>
          <w:szCs w:val="22"/>
          <w:lang w:eastAsia="en-US"/>
        </w:rPr>
        <w:t>подпрограммы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FB6977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3</w:t>
      </w:r>
      <w:r w:rsidR="0090601B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Общий объём средств на реализацию мероприятий на 2017-2019 год составляет  43 402,9 тыс.</w:t>
      </w:r>
      <w:r w:rsidR="008C6609">
        <w:rPr>
          <w:rFonts w:eastAsia="Calibri"/>
          <w:sz w:val="28"/>
          <w:szCs w:val="22"/>
          <w:lang w:eastAsia="en-US"/>
        </w:rPr>
        <w:t xml:space="preserve"> </w:t>
      </w:r>
      <w:r w:rsidR="008C6609" w:rsidRPr="008C6609">
        <w:rPr>
          <w:rFonts w:eastAsia="Calibri"/>
          <w:sz w:val="28"/>
          <w:szCs w:val="22"/>
          <w:lang w:eastAsia="en-US"/>
        </w:rPr>
        <w:t>руб</w:t>
      </w:r>
      <w:r w:rsidR="008C6609">
        <w:rPr>
          <w:rFonts w:eastAsia="Calibri"/>
          <w:sz w:val="28"/>
          <w:szCs w:val="22"/>
          <w:lang w:eastAsia="en-US"/>
        </w:rPr>
        <w:t>лей</w:t>
      </w:r>
      <w:r w:rsidR="008C6609" w:rsidRPr="008C6609">
        <w:rPr>
          <w:rFonts w:eastAsia="Calibri"/>
          <w:sz w:val="28"/>
          <w:szCs w:val="22"/>
          <w:lang w:eastAsia="en-US"/>
        </w:rPr>
        <w:t>, за счёт иных межбюджетных трансфертов из бюджета Карталинского городского поселения: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2017 г</w:t>
      </w:r>
      <w:r>
        <w:rPr>
          <w:rFonts w:eastAsia="Calibri"/>
          <w:sz w:val="28"/>
          <w:szCs w:val="22"/>
          <w:lang w:eastAsia="en-US"/>
        </w:rPr>
        <w:t xml:space="preserve">од </w:t>
      </w:r>
      <w:r w:rsidRPr="008C6609">
        <w:rPr>
          <w:rFonts w:eastAsia="Calibri"/>
          <w:sz w:val="28"/>
          <w:szCs w:val="22"/>
          <w:lang w:eastAsia="en-US"/>
        </w:rPr>
        <w:t>–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>9 799,9 ты</w:t>
      </w:r>
      <w:r w:rsidR="00F772CB">
        <w:rPr>
          <w:rFonts w:eastAsia="Calibri"/>
          <w:sz w:val="28"/>
          <w:szCs w:val="22"/>
          <w:lang w:eastAsia="en-US"/>
        </w:rPr>
        <w:t>с.</w:t>
      </w:r>
      <w:r w:rsidRPr="008C6609">
        <w:rPr>
          <w:rFonts w:eastAsia="Calibri"/>
          <w:sz w:val="28"/>
          <w:szCs w:val="22"/>
          <w:lang w:eastAsia="en-US"/>
        </w:rPr>
        <w:t xml:space="preserve"> рублей;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2018 г</w:t>
      </w:r>
      <w:r>
        <w:rPr>
          <w:rFonts w:eastAsia="Calibri"/>
          <w:sz w:val="28"/>
          <w:szCs w:val="22"/>
          <w:lang w:eastAsia="en-US"/>
        </w:rPr>
        <w:t xml:space="preserve">од </w:t>
      </w:r>
      <w:r w:rsidRPr="008C6609">
        <w:rPr>
          <w:rFonts w:eastAsia="Calibri"/>
          <w:sz w:val="28"/>
          <w:szCs w:val="22"/>
          <w:lang w:eastAsia="en-US"/>
        </w:rPr>
        <w:t>– 16 129,0 тыс</w:t>
      </w:r>
      <w:r w:rsidR="00F772CB">
        <w:rPr>
          <w:rFonts w:eastAsia="Calibri"/>
          <w:sz w:val="28"/>
          <w:szCs w:val="22"/>
          <w:lang w:eastAsia="en-US"/>
        </w:rPr>
        <w:t>.</w:t>
      </w:r>
      <w:r w:rsidRPr="008C6609">
        <w:rPr>
          <w:rFonts w:eastAsia="Calibri"/>
          <w:sz w:val="28"/>
          <w:szCs w:val="22"/>
          <w:lang w:eastAsia="en-US"/>
        </w:rPr>
        <w:t xml:space="preserve"> рублей;</w:t>
      </w:r>
    </w:p>
    <w:p w:rsidR="008C6609" w:rsidRPr="008C6609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2019 г</w:t>
      </w:r>
      <w:r>
        <w:rPr>
          <w:rFonts w:eastAsia="Calibri"/>
          <w:sz w:val="28"/>
          <w:szCs w:val="22"/>
          <w:lang w:eastAsia="en-US"/>
        </w:rPr>
        <w:t>од</w:t>
      </w:r>
      <w:r w:rsidRPr="008C6609">
        <w:rPr>
          <w:rFonts w:eastAsia="Calibri"/>
          <w:sz w:val="28"/>
          <w:szCs w:val="22"/>
          <w:lang w:eastAsia="en-US"/>
        </w:rPr>
        <w:t xml:space="preserve"> – 17 474,0 тыс</w:t>
      </w:r>
      <w:r w:rsidR="00F772CB">
        <w:rPr>
          <w:rFonts w:eastAsia="Calibri"/>
          <w:sz w:val="28"/>
          <w:szCs w:val="22"/>
          <w:lang w:eastAsia="en-US"/>
        </w:rPr>
        <w:t xml:space="preserve">. </w:t>
      </w:r>
      <w:r w:rsidRPr="008C6609">
        <w:rPr>
          <w:rFonts w:eastAsia="Calibri"/>
          <w:sz w:val="28"/>
          <w:szCs w:val="22"/>
          <w:lang w:eastAsia="en-US"/>
        </w:rPr>
        <w:t>рублей.</w:t>
      </w:r>
    </w:p>
    <w:p w:rsidR="008C6609" w:rsidRDefault="00FB6977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4</w:t>
      </w:r>
      <w:r w:rsidR="0090601B"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8C6609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 xml:space="preserve">анизмы реализации </w:t>
      </w:r>
      <w:r w:rsidR="00FB6977">
        <w:rPr>
          <w:rFonts w:eastAsia="Calibri"/>
          <w:sz w:val="28"/>
          <w:szCs w:val="22"/>
          <w:lang w:eastAsia="en-US"/>
        </w:rPr>
        <w:t>подпрограммы</w:t>
      </w:r>
    </w:p>
    <w:p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C6609" w:rsidRPr="008C6609" w:rsidRDefault="0090601B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5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Финансирование </w:t>
      </w:r>
      <w:r w:rsidR="00FB6977" w:rsidRPr="008C6609">
        <w:rPr>
          <w:rFonts w:eastAsia="Calibri"/>
          <w:sz w:val="28"/>
          <w:szCs w:val="22"/>
          <w:lang w:eastAsia="en-US"/>
        </w:rPr>
        <w:t xml:space="preserve">подпрограммы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</w:t>
      </w:r>
      <w:r w:rsidR="00FB6977" w:rsidRPr="008C6609">
        <w:rPr>
          <w:rFonts w:eastAsia="Calibri"/>
          <w:sz w:val="28"/>
          <w:szCs w:val="22"/>
          <w:lang w:eastAsia="en-US"/>
        </w:rPr>
        <w:t>подпрограммой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, для последующей корректировки </w:t>
      </w:r>
      <w:r w:rsidR="00FB6977" w:rsidRPr="008C6609">
        <w:rPr>
          <w:rFonts w:eastAsia="Calibri"/>
          <w:sz w:val="28"/>
          <w:szCs w:val="22"/>
          <w:lang w:eastAsia="en-US"/>
        </w:rPr>
        <w:t xml:space="preserve">подпрограммы </w:t>
      </w:r>
      <w:r w:rsidR="008C6609" w:rsidRPr="008C6609">
        <w:rPr>
          <w:rFonts w:eastAsia="Calibri"/>
          <w:sz w:val="28"/>
          <w:szCs w:val="22"/>
          <w:lang w:eastAsia="en-US"/>
        </w:rPr>
        <w:t>заказчик уточняет объемы работ и финансирование программных мероприятий.</w:t>
      </w:r>
    </w:p>
    <w:p w:rsidR="002F54EB" w:rsidRDefault="0090601B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90601B" w:rsidRDefault="0090601B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90601B" w:rsidSect="00C50324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755B71" w:rsidRDefault="00755B71" w:rsidP="00755B71">
      <w:pPr>
        <w:suppressAutoHyphens w:val="0"/>
        <w:ind w:left="8931"/>
        <w:jc w:val="center"/>
        <w:rPr>
          <w:rFonts w:eastAsia="Calibri"/>
          <w:sz w:val="28"/>
          <w:szCs w:val="22"/>
          <w:lang w:eastAsia="en-US"/>
        </w:rPr>
      </w:pPr>
      <w:r w:rsidRPr="00755B71">
        <w:rPr>
          <w:rFonts w:eastAsia="Calibri"/>
          <w:sz w:val="28"/>
          <w:szCs w:val="22"/>
          <w:lang w:eastAsia="en-US"/>
        </w:rPr>
        <w:t>ПРИЛОЖЕНИЕ 1</w:t>
      </w:r>
    </w:p>
    <w:p w:rsidR="00755B71" w:rsidRDefault="00755B71" w:rsidP="00755B71">
      <w:pPr>
        <w:suppressAutoHyphens w:val="0"/>
        <w:ind w:left="893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755B71">
        <w:rPr>
          <w:rFonts w:eastAsia="Calibri"/>
          <w:sz w:val="28"/>
          <w:szCs w:val="22"/>
          <w:lang w:eastAsia="en-US"/>
        </w:rPr>
        <w:t>«Дорожное хозяйство»</w:t>
      </w:r>
    </w:p>
    <w:p w:rsidR="00755B71" w:rsidRPr="00755B71" w:rsidRDefault="00755B71" w:rsidP="00755B7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55B71" w:rsidRDefault="00755B71" w:rsidP="00755B7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55B71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55B71">
        <w:rPr>
          <w:rFonts w:eastAsia="Calibri"/>
          <w:sz w:val="28"/>
          <w:szCs w:val="22"/>
          <w:lang w:eastAsia="en-US"/>
        </w:rPr>
        <w:t>целевых индикаторов подпрограммы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55B71">
        <w:rPr>
          <w:rFonts w:eastAsia="Calibri"/>
          <w:sz w:val="28"/>
          <w:szCs w:val="22"/>
          <w:lang w:eastAsia="en-US"/>
        </w:rPr>
        <w:t>«Дорожное хозяйство</w:t>
      </w:r>
      <w:r>
        <w:rPr>
          <w:rFonts w:eastAsia="Calibri"/>
          <w:sz w:val="28"/>
          <w:szCs w:val="22"/>
          <w:lang w:eastAsia="en-US"/>
        </w:rPr>
        <w:t>»</w:t>
      </w:r>
    </w:p>
    <w:p w:rsidR="00755B71" w:rsidRDefault="00755B71" w:rsidP="00755B7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806" w:type="dxa"/>
        <w:jc w:val="center"/>
        <w:tblInd w:w="-10" w:type="dxa"/>
        <w:tblLayout w:type="fixed"/>
        <w:tblLook w:val="0000"/>
      </w:tblPr>
      <w:tblGrid>
        <w:gridCol w:w="734"/>
        <w:gridCol w:w="4062"/>
        <w:gridCol w:w="1540"/>
        <w:gridCol w:w="2112"/>
        <w:gridCol w:w="2112"/>
        <w:gridCol w:w="2113"/>
        <w:gridCol w:w="2133"/>
      </w:tblGrid>
      <w:tr w:rsidR="00755B71" w:rsidRPr="00755B71" w:rsidTr="00755B71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755B71" w:rsidRPr="00755B71" w:rsidTr="00755B71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Базовый год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(отчётный)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Текущий год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Второй год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Третий год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</w:tr>
      <w:tr w:rsidR="00755B71" w:rsidRPr="00755B71" w:rsidTr="00962F18">
        <w:trPr>
          <w:trHeight w:val="150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Доля протяжённости автомобильных дорог общего пользования местного значения, не отвечающим нормативным требованиям в общей протяжённости автомобильных дорог общего пользования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55B71" w:rsidRPr="00755B71" w:rsidTr="00755B7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Содержание автомобильных дорог общего пользования местного значения и автобусных остановок на территории города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</w:tr>
      <w:tr w:rsidR="00755B71" w:rsidRPr="00755B71" w:rsidTr="00755B7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Протяжённость линий освещения на автомобильных дорогах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55B71" w:rsidRPr="00755B71" w:rsidRDefault="00755B71" w:rsidP="00755B7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</w:t>
            </w:r>
            <w:r w:rsidR="00962F18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</w:tbl>
    <w:p w:rsidR="00A32172" w:rsidRDefault="00A32172" w:rsidP="00755B7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32172" w:rsidRDefault="00A32172" w:rsidP="005B5775">
      <w:pPr>
        <w:suppressAutoHyphens w:val="0"/>
        <w:ind w:left="893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755B71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A32172" w:rsidRDefault="00A32172" w:rsidP="005B5775">
      <w:pPr>
        <w:suppressAutoHyphens w:val="0"/>
        <w:ind w:left="893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755B71">
        <w:rPr>
          <w:rFonts w:eastAsia="Calibri"/>
          <w:sz w:val="28"/>
          <w:szCs w:val="22"/>
          <w:lang w:eastAsia="en-US"/>
        </w:rPr>
        <w:t>«Дорожное хозяйство»</w:t>
      </w:r>
    </w:p>
    <w:p w:rsidR="00755B71" w:rsidRDefault="00755B71" w:rsidP="00A321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32172" w:rsidRDefault="00A32172" w:rsidP="00A321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32172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32172">
        <w:rPr>
          <w:rFonts w:eastAsia="Calibri"/>
          <w:sz w:val="28"/>
          <w:szCs w:val="22"/>
          <w:lang w:eastAsia="en-US"/>
        </w:rPr>
        <w:t xml:space="preserve">мероприятий </w:t>
      </w:r>
      <w:r w:rsidR="00B069B0" w:rsidRPr="00A32172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32172">
        <w:rPr>
          <w:rFonts w:eastAsia="Calibri"/>
          <w:sz w:val="28"/>
          <w:szCs w:val="22"/>
          <w:lang w:eastAsia="en-US"/>
        </w:rPr>
        <w:t>«Дорожное хозяйство»</w:t>
      </w:r>
    </w:p>
    <w:p w:rsidR="00A32172" w:rsidRDefault="00A32172" w:rsidP="00A321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806" w:type="dxa"/>
        <w:jc w:val="center"/>
        <w:tblInd w:w="-10" w:type="dxa"/>
        <w:tblLayout w:type="fixed"/>
        <w:tblLook w:val="0000"/>
      </w:tblPr>
      <w:tblGrid>
        <w:gridCol w:w="544"/>
        <w:gridCol w:w="2346"/>
        <w:gridCol w:w="2357"/>
        <w:gridCol w:w="1471"/>
        <w:gridCol w:w="1579"/>
        <w:gridCol w:w="1492"/>
        <w:gridCol w:w="1579"/>
        <w:gridCol w:w="766"/>
        <w:gridCol w:w="1234"/>
        <w:gridCol w:w="1438"/>
      </w:tblGrid>
      <w:tr w:rsidR="00DC3FD5" w:rsidRPr="00DC3FD5" w:rsidTr="00DC3FD5">
        <w:trPr>
          <w:trHeight w:val="340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№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DC3FD5" w:rsidRPr="00DC3FD5" w:rsidTr="00DC3FD5">
        <w:trPr>
          <w:trHeight w:val="4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Всего</w:t>
            </w:r>
          </w:p>
        </w:tc>
      </w:tr>
      <w:tr w:rsidR="00DC3FD5" w:rsidRPr="00DC3FD5" w:rsidTr="00DC3FD5">
        <w:trPr>
          <w:trHeight w:val="96"/>
          <w:jc w:val="center"/>
        </w:trPr>
        <w:tc>
          <w:tcPr>
            <w:tcW w:w="14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B069B0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="00DC3FD5" w:rsidRPr="00DC3FD5">
              <w:rPr>
                <w:rFonts w:eastAsia="Calibr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2 000,0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2 000,0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1 500,0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1 500,0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Вывоз снега с автомобильных дорог общего пользования местного значения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т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т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5 882,0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5 882,0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350,0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Текущий ямочный ремонт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1 100,0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1 100,0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1 100,0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1 100,0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1 200,0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1 200,0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Ремонт и содержание существующих автобусных остановок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92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92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19,9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19,9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1 000,0</w:t>
            </w:r>
          </w:p>
        </w:tc>
      </w:tr>
      <w:tr w:rsidR="00DC3FD5" w:rsidRPr="00DC3FD5" w:rsidTr="00DC3FD5">
        <w:trPr>
          <w:jc w:val="center"/>
        </w:trPr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1 719,9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6 500,0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7 150,0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1 719,9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6 500,0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7 150,0</w:t>
            </w:r>
          </w:p>
        </w:tc>
      </w:tr>
      <w:tr w:rsidR="00DC3FD5" w:rsidRPr="00DC3FD5" w:rsidTr="00DC3FD5">
        <w:trPr>
          <w:jc w:val="center"/>
        </w:trPr>
        <w:tc>
          <w:tcPr>
            <w:tcW w:w="14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B069B0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="00DC3FD5" w:rsidRPr="00DC3FD5">
              <w:rPr>
                <w:rFonts w:eastAsia="Calibri"/>
                <w:lang w:eastAsia="en-US"/>
              </w:rPr>
              <w:t>.  Обеспечение безопасности дорожного движения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850,0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850,0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Разработка проекта организации дорожного движения на улично-дорожную сеть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Установка автономного светофора Т7 с датчиком движения и светильником на пешеходном переходе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558,0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558,0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Установка и ремонт пешеходных ограждений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373,0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373,0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650,0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1 500,0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1 500,0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650,0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1 500,0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1 500,0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Модернизация светофорного объекта на перекрёстке Ленина и Славы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450,0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450,0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кВт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кВт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кВт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800,0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800,0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100,0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208,0</w:t>
            </w:r>
          </w:p>
        </w:tc>
      </w:tr>
      <w:tr w:rsidR="00DC3FD5" w:rsidRPr="00DC3FD5" w:rsidTr="00DC3FD5">
        <w:trPr>
          <w:jc w:val="center"/>
        </w:trPr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4 508,0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4 108,0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4 281,0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4 508,0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4 108,0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4 281,0</w:t>
            </w:r>
          </w:p>
        </w:tc>
      </w:tr>
      <w:tr w:rsidR="00DC3FD5" w:rsidRPr="00DC3FD5" w:rsidTr="00DC3FD5">
        <w:trPr>
          <w:jc w:val="center"/>
        </w:trPr>
        <w:tc>
          <w:tcPr>
            <w:tcW w:w="14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B069B0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="00DC3FD5" w:rsidRPr="00DC3FD5">
              <w:rPr>
                <w:rFonts w:eastAsia="Calibri"/>
                <w:lang w:eastAsia="en-US"/>
              </w:rPr>
              <w:t>.  Акцизы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EB47D7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C3FD5" w:rsidRPr="00DC3FD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EB47D7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Капитальный ремонт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0,5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5 521,0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6 043,0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5 521,0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6 043,0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EB47D7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800,0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1 000,0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</w:tr>
      <w:tr w:rsidR="00DC3FD5" w:rsidRPr="00DC3FD5" w:rsidTr="00F113C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EB47D7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Летнее содержание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1 572,0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1 572,0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</w:tr>
      <w:tr w:rsidR="00DC3FD5" w:rsidRPr="00DC3FD5" w:rsidTr="00DC3FD5">
        <w:trPr>
          <w:jc w:val="center"/>
        </w:trPr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3 572,0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5 521,0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6 043,0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3 572,0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5 521,0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6 043,0</w:t>
            </w:r>
          </w:p>
        </w:tc>
      </w:tr>
      <w:tr w:rsidR="00DC3FD5" w:rsidRPr="00DC3FD5" w:rsidTr="00DC3FD5">
        <w:trPr>
          <w:jc w:val="center"/>
        </w:trPr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2017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2018 г.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9 799,9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16 129,0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17 474,0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9 799,9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16 129,0</w:t>
            </w:r>
          </w:p>
          <w:p w:rsidR="00DC3FD5" w:rsidRPr="00DC3FD5" w:rsidRDefault="00DC3FD5" w:rsidP="00DC3FD5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3FD5">
              <w:rPr>
                <w:rFonts w:eastAsia="Calibri"/>
                <w:lang w:eastAsia="en-US"/>
              </w:rPr>
              <w:t>17 474,0</w:t>
            </w:r>
          </w:p>
        </w:tc>
      </w:tr>
    </w:tbl>
    <w:p w:rsidR="00A32172" w:rsidRDefault="00A32172" w:rsidP="00A321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13A91" w:rsidRDefault="00E13A91" w:rsidP="00A32172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E13A91" w:rsidSect="00755B71">
          <w:pgSz w:w="16838" w:h="11906" w:orient="landscape"/>
          <w:pgMar w:top="1135" w:right="1134" w:bottom="851" w:left="1134" w:header="720" w:footer="720" w:gutter="0"/>
          <w:cols w:space="720"/>
          <w:docGrid w:linePitch="600" w:charSpace="32768"/>
        </w:sectPr>
      </w:pPr>
    </w:p>
    <w:p w:rsidR="005B24D6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5</w:t>
      </w:r>
    </w:p>
    <w:p w:rsidR="005B24D6" w:rsidRPr="00725AC6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5B24D6" w:rsidRPr="00725AC6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5B24D6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5B24D6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8B3E92" w:rsidRDefault="008B3E92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0E3A5C" w:rsidRPr="000E3A5C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 xml:space="preserve">Подпрограмма </w:t>
      </w:r>
    </w:p>
    <w:p w:rsidR="000E3A5C" w:rsidRPr="000E3A5C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F113C9" w:rsidRDefault="00F113C9" w:rsidP="00F113C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F113C9" w:rsidRPr="000E3A5C" w:rsidRDefault="00F113C9" w:rsidP="00F113C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>
        <w:rPr>
          <w:rFonts w:eastAsia="Calibri"/>
          <w:sz w:val="28"/>
          <w:szCs w:val="22"/>
          <w:lang w:val="en-US" w:eastAsia="en-US"/>
        </w:rPr>
        <w:t>I</w:t>
      </w:r>
      <w:r>
        <w:rPr>
          <w:rFonts w:eastAsia="Calibri"/>
          <w:sz w:val="28"/>
          <w:szCs w:val="22"/>
          <w:lang w:eastAsia="en-US"/>
        </w:rPr>
        <w:t>. Предпринимательство</w:t>
      </w:r>
    </w:p>
    <w:p w:rsidR="000E3A5C" w:rsidRPr="000E3A5C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0E3A5C" w:rsidRPr="000E3A5C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>Паспорт</w:t>
      </w:r>
      <w:r w:rsidR="007A3CBE">
        <w:rPr>
          <w:rFonts w:eastAsia="Calibri"/>
          <w:sz w:val="28"/>
          <w:szCs w:val="22"/>
          <w:lang w:eastAsia="en-US"/>
        </w:rPr>
        <w:t xml:space="preserve"> </w:t>
      </w:r>
      <w:r w:rsidR="000C7944">
        <w:rPr>
          <w:rFonts w:eastAsia="Calibri"/>
          <w:sz w:val="28"/>
          <w:szCs w:val="22"/>
          <w:lang w:eastAsia="en-US"/>
        </w:rPr>
        <w:t xml:space="preserve"> </w:t>
      </w:r>
      <w:r w:rsidRPr="000E3A5C">
        <w:rPr>
          <w:rFonts w:eastAsia="Calibri"/>
          <w:sz w:val="28"/>
          <w:szCs w:val="22"/>
          <w:lang w:eastAsia="en-US"/>
        </w:rPr>
        <w:t xml:space="preserve">подпрограммы </w:t>
      </w:r>
    </w:p>
    <w:p w:rsidR="004600FD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0E3A5C" w:rsidRDefault="000E3A5C" w:rsidP="000E3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518"/>
        <w:gridCol w:w="6512"/>
      </w:tblGrid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512" w:type="dxa"/>
          </w:tcPr>
          <w:p w:rsidR="000E3A5C" w:rsidRPr="000E3A5C" w:rsidRDefault="006250C7" w:rsidP="000E3A5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0E3A5C" w:rsidRPr="000E3A5C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экономики» (далее именуется – подпрограмма)</w:t>
            </w:r>
          </w:p>
        </w:tc>
      </w:tr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6512" w:type="dxa"/>
          </w:tcPr>
          <w:p w:rsidR="000E3A5C" w:rsidRPr="000E3A5C" w:rsidRDefault="000E3A5C" w:rsidP="000E3A5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Цель</w:t>
            </w:r>
          </w:p>
        </w:tc>
        <w:tc>
          <w:tcPr>
            <w:tcW w:w="6512" w:type="dxa"/>
          </w:tcPr>
          <w:p w:rsidR="000E3A5C" w:rsidRPr="000E3A5C" w:rsidRDefault="000E3A5C" w:rsidP="000E3A5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Поддержка и развитие малого и среднего предпринимательства (далее именуется – СМСП) Карталинского городского поселения</w:t>
            </w:r>
          </w:p>
        </w:tc>
      </w:tr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Задачи</w:t>
            </w:r>
          </w:p>
        </w:tc>
        <w:tc>
          <w:tcPr>
            <w:tcW w:w="6512" w:type="dxa"/>
          </w:tcPr>
          <w:p w:rsidR="000E3A5C" w:rsidRPr="000E3A5C" w:rsidRDefault="000E3A5C" w:rsidP="000E3A5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Обеспечение взаимодействия бизнеса и власти, привлечение предпринимателей к решению вопросов социально-экономического развития городского поселения</w:t>
            </w:r>
          </w:p>
        </w:tc>
      </w:tr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3A5C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6512" w:type="dxa"/>
          </w:tcPr>
          <w:p w:rsidR="000E3A5C" w:rsidRPr="000E3A5C" w:rsidRDefault="000E3A5C" w:rsidP="000E3A5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с разбивкой по годам изложены в приложении 1 к настоящей подпрограмме</w:t>
            </w:r>
          </w:p>
        </w:tc>
      </w:tr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512" w:type="dxa"/>
          </w:tcPr>
          <w:p w:rsidR="000E3A5C" w:rsidRPr="000E3A5C" w:rsidRDefault="000E3A5C" w:rsidP="000E3A5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Реализация подпр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ограммы запланирована </w:t>
            </w:r>
            <w:r w:rsidR="00A944C8">
              <w:rPr>
                <w:rFonts w:eastAsia="Calibri"/>
                <w:sz w:val="28"/>
                <w:szCs w:val="22"/>
                <w:lang w:eastAsia="en-US"/>
              </w:rPr>
              <w:t xml:space="preserve">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на 2017-</w:t>
            </w:r>
            <w:r w:rsidRPr="000E3A5C">
              <w:rPr>
                <w:rFonts w:eastAsia="Calibri"/>
                <w:sz w:val="28"/>
                <w:szCs w:val="22"/>
                <w:lang w:eastAsia="en-US"/>
              </w:rPr>
              <w:t>2019 годы без разбивки на этапы</w:t>
            </w:r>
          </w:p>
        </w:tc>
      </w:tr>
      <w:tr w:rsidR="000E3A5C" w:rsidRPr="000E3A5C" w:rsidTr="000E3A5C">
        <w:trPr>
          <w:jc w:val="center"/>
        </w:trPr>
        <w:tc>
          <w:tcPr>
            <w:tcW w:w="2518" w:type="dxa"/>
          </w:tcPr>
          <w:p w:rsidR="000E3A5C" w:rsidRPr="000E3A5C" w:rsidRDefault="000E3A5C" w:rsidP="000E3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512" w:type="dxa"/>
          </w:tcPr>
          <w:p w:rsidR="000E3A5C" w:rsidRDefault="007A3CBE" w:rsidP="007A3CB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Общий объем финансирования подпрограммы составляет 430,8 тыс. рублей, в том числе:</w:t>
            </w:r>
          </w:p>
          <w:p w:rsidR="007A3CBE" w:rsidRDefault="007A3CBE" w:rsidP="007A3CB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2017 год – 80,8 тыс. рублей;</w:t>
            </w:r>
          </w:p>
          <w:p w:rsidR="007A3CBE" w:rsidRDefault="007A3CBE" w:rsidP="007A3CB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2018 год – 170,0 тыс. рублей;</w:t>
            </w:r>
          </w:p>
          <w:p w:rsidR="007A3CBE" w:rsidRDefault="007A3CBE" w:rsidP="007A3CB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2019 год – 180,0 тыс. рублей.</w:t>
            </w:r>
          </w:p>
          <w:p w:rsidR="007A3CBE" w:rsidRPr="000E3A5C" w:rsidRDefault="007A3CBE" w:rsidP="000C794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Источником финансирования являются иные межбюджетные трансферты из бюджета Карталинского</w:t>
            </w:r>
            <w:r w:rsidR="000C7944">
              <w:rPr>
                <w:rFonts w:eastAsia="Calibri"/>
                <w:sz w:val="28"/>
                <w:szCs w:val="22"/>
                <w:lang w:eastAsia="en-US"/>
              </w:rPr>
              <w:t xml:space="preserve"> городского поселения в бюджет </w:t>
            </w:r>
            <w:r w:rsidR="000C7944" w:rsidRPr="000E3A5C">
              <w:rPr>
                <w:rFonts w:eastAsia="Calibri"/>
                <w:sz w:val="28"/>
                <w:szCs w:val="22"/>
                <w:lang w:eastAsia="en-US"/>
              </w:rPr>
              <w:t>Карталинского 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(приложение 2 к настоящей подпрограмме)</w:t>
            </w:r>
            <w:r w:rsidR="00944D22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105E5D" w:rsidRDefault="008B3E92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105E5D" w:rsidRPr="00105E5D">
        <w:rPr>
          <w:rFonts w:eastAsia="Calibri"/>
          <w:sz w:val="28"/>
          <w:szCs w:val="22"/>
          <w:lang w:eastAsia="en-US"/>
        </w:rPr>
        <w:t xml:space="preserve">I. Общая характеристика малого </w:t>
      </w:r>
    </w:p>
    <w:p w:rsid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и среднего предпринимательства </w:t>
      </w: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Карталинского городского поселения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1. Малые предприятия в Карталинском городском поселении охватывают практически все отрасли экономики, из которых занято: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торговля и общественное питание – 73 %;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платные услуги – 20 %;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транспорт – 3,5 %;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4) промышленность – 2,3 %;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5) строительство – 1,2 %</w:t>
      </w:r>
      <w:r>
        <w:rPr>
          <w:rFonts w:eastAsia="Calibri"/>
          <w:sz w:val="28"/>
          <w:szCs w:val="22"/>
          <w:lang w:eastAsia="en-US"/>
        </w:rPr>
        <w:t>.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2. Среди индивидуальных предпринимателей именно торговля является преобладающим видом экономической деятельности. По состоянию на 01.01.2016 года на территории Карталинского городского поселения функционируют: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предприятия розничной торговли – 326;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предприятия общественного питания (открытой сети) – 13;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предприятия, оказывающие бытовые услуги населению – 96 (из них парикмахерские – 23, мастерские по пошиву, ремонту швейных изделий – 8, мастерские по ремонту обуви – 4, по ремонту сложной бытовой техники – 6, услуги по обслуживанию и ремонту транспортных средств – 6, и т.д.).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3. Реализация подпрограммы направлена на решение существующих на территории Карталинского городского поселения проблем, тормозящих развитие малого и среднего предпринимательства: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нормативная правовая база по малому и среднему предпринимательству, нуждающаяся в своевременной актуализации;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отсутствие полного объёма знаний у СМСП в вопросах правового, финансового, налогового законодательства и иных вопросах;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недостаточный объём финансовых ресурсов, в  том числе собственного капитала и оборотных средств;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4) малый круг возможностей для получения банковских кредитов с целью пополнения оборотного капитала;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5) дефицит квалифицированных кадров с должным уровнем профессиональной подготовки;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6) низкий уровень социальной ответственности работодателей.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II. Цели, задачи, сроки и этапы реализации подпрограммы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4. Основная цель подпрограммы – поддержка и развитие малого и среднего предпринимательства Карталинского городского поселения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5. Для её достижения необходимо решение задачи по обеспечению взаимодействия бизнеса и власти, и привлечению предпринимателей к решению вопросов социально-экономического развития городского поселения.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6. Реализация подпрограммы запланирована на 2017 – 2019 годы без разбивки на этапы.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поставленной цели и решения задач.</w:t>
      </w: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Основные ожидаемые результаты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7. По итогам реализации мероприятий подпрограммы планируется достижение целевых (индикативных) показателей, изложенных в приложении 1 </w:t>
      </w:r>
      <w:r>
        <w:rPr>
          <w:rFonts w:eastAsia="Calibri"/>
          <w:sz w:val="28"/>
          <w:szCs w:val="22"/>
          <w:lang w:eastAsia="en-US"/>
        </w:rPr>
        <w:t xml:space="preserve">к </w:t>
      </w:r>
      <w:r w:rsidRPr="00105E5D">
        <w:rPr>
          <w:rFonts w:eastAsia="Calibri"/>
          <w:sz w:val="28"/>
          <w:szCs w:val="22"/>
          <w:lang w:eastAsia="en-US"/>
        </w:rPr>
        <w:t>настоящей подпрограмм</w:t>
      </w:r>
      <w:r>
        <w:rPr>
          <w:rFonts w:eastAsia="Calibri"/>
          <w:sz w:val="28"/>
          <w:szCs w:val="22"/>
          <w:lang w:eastAsia="en-US"/>
        </w:rPr>
        <w:t>е</w:t>
      </w:r>
      <w:r w:rsidRPr="00105E5D">
        <w:rPr>
          <w:rFonts w:eastAsia="Calibri"/>
          <w:sz w:val="28"/>
          <w:szCs w:val="22"/>
          <w:lang w:eastAsia="en-US"/>
        </w:rPr>
        <w:t>.</w:t>
      </w: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8. Подпрограммой предусматривается реализация системы мероприятий по четырём основным направлениям: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совершенствование нормативной правовой базы, обеспечивающей развитие СМСП, в рамках которого предусмотрено предварительное рассмотрение (согласование) нормативных правовых актов, относительно деятельности СМСП;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развитие системы финансовой, информационно-консультационной поддержки СМСП, позволяющее повысить эффективность деятельности СМСП, включая оказание поддержки путём освещения в СМИ (а также на официальном сайте администрации Карталинского муниципального района) экономической, правовой, статистической и иной информации, необходимой для эффективного развития СМСП Карталинского городского поселения;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обеспечение взаимодействия бизнеса и власти, привлечение предпринимателей к решению вопросов социально-экономического развития городского поселения с целью ликвидации возможных административных барьеров;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4) повышение имиджа предпринимательства Карталинского городского поселения посредством организации конкурсов и выставок среди СМСП Карталинского городского поселения.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Default="00944D22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Default="00944D22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Default="00944D22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Default="00944D22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Pr="00105E5D" w:rsidRDefault="00944D22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V. Обоснование объёма финансовых </w:t>
      </w:r>
    </w:p>
    <w:p w:rsidR="00944D22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ресурсов, </w:t>
      </w:r>
      <w:r w:rsidR="00944D22">
        <w:rPr>
          <w:rFonts w:eastAsia="Calibri"/>
          <w:sz w:val="28"/>
          <w:szCs w:val="22"/>
          <w:lang w:eastAsia="en-US"/>
        </w:rPr>
        <w:t xml:space="preserve"> </w:t>
      </w:r>
      <w:r w:rsidRPr="00105E5D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Pr="00105E5D" w:rsidRDefault="00944D22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44D22" w:rsidRDefault="00105E5D" w:rsidP="00944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9. </w:t>
      </w:r>
      <w:r w:rsidR="00944D22">
        <w:rPr>
          <w:rFonts w:eastAsia="Calibri"/>
          <w:sz w:val="28"/>
          <w:szCs w:val="22"/>
          <w:lang w:eastAsia="en-US"/>
        </w:rPr>
        <w:t>Общий объем финансирования подпрограммы составляет 430,8 тыс. рублей, в том числе:</w:t>
      </w:r>
    </w:p>
    <w:p w:rsidR="00944D22" w:rsidRDefault="00944D22" w:rsidP="00944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2017 год – 80,8 тыс. рублей;</w:t>
      </w:r>
    </w:p>
    <w:p w:rsidR="00944D22" w:rsidRDefault="00944D22" w:rsidP="00944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2018 год – 170,0 тыс. рублей;</w:t>
      </w:r>
    </w:p>
    <w:p w:rsidR="00944D22" w:rsidRDefault="00944D22" w:rsidP="00944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2019 год – 180,0 тыс. рублей.</w:t>
      </w:r>
    </w:p>
    <w:p w:rsidR="00105E5D" w:rsidRPr="00105E5D" w:rsidRDefault="004F5D83" w:rsidP="00944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="00944D22">
        <w:rPr>
          <w:rFonts w:eastAsia="Calibri"/>
          <w:sz w:val="28"/>
          <w:szCs w:val="22"/>
          <w:lang w:eastAsia="en-US"/>
        </w:rPr>
        <w:t xml:space="preserve">Источником финансирования являются иные межбюджетные трансферты из бюджета Карталинского городского поселения в бюджет </w:t>
      </w:r>
      <w:r w:rsidR="000C7944" w:rsidRPr="000E3A5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="00944D22">
        <w:rPr>
          <w:rFonts w:eastAsia="Calibri"/>
          <w:sz w:val="28"/>
          <w:szCs w:val="22"/>
          <w:lang w:eastAsia="en-US"/>
        </w:rPr>
        <w:t xml:space="preserve"> (приложение 2 к настоящей подпрограмме).</w:t>
      </w:r>
    </w:p>
    <w:p w:rsidR="00105E5D" w:rsidRPr="00105E5D" w:rsidRDefault="00105E5D" w:rsidP="00944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VI. Механизмы реализации подпрограммы</w:t>
      </w:r>
    </w:p>
    <w:p w:rsid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 w:rsidR="004F5D83">
        <w:rPr>
          <w:rFonts w:eastAsia="Calibri"/>
          <w:sz w:val="28"/>
          <w:szCs w:val="22"/>
          <w:lang w:eastAsia="en-US"/>
        </w:rPr>
        <w:t>1</w:t>
      </w:r>
      <w:r w:rsidRPr="00105E5D">
        <w:rPr>
          <w:rFonts w:eastAsia="Calibri"/>
          <w:sz w:val="28"/>
          <w:szCs w:val="22"/>
          <w:lang w:eastAsia="en-US"/>
        </w:rPr>
        <w:t>. Отдел по экономике и муниципальным закупкам администрации Карталинского муниципального района (далее именуется – отдел по экономике)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 w:rsidR="004F5D83">
        <w:rPr>
          <w:rFonts w:eastAsia="Calibri"/>
          <w:sz w:val="28"/>
          <w:szCs w:val="22"/>
          <w:lang w:eastAsia="en-US"/>
        </w:rPr>
        <w:t>2</w:t>
      </w:r>
      <w:r w:rsidRPr="00105E5D">
        <w:rPr>
          <w:rFonts w:eastAsia="Calibri"/>
          <w:sz w:val="28"/>
          <w:szCs w:val="22"/>
          <w:lang w:eastAsia="en-US"/>
        </w:rPr>
        <w:t>. При необходимости отдел по экономике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105E5D" w:rsidRPr="00105E5D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 w:rsidR="004F5D83">
        <w:rPr>
          <w:rFonts w:eastAsia="Calibri"/>
          <w:sz w:val="28"/>
          <w:szCs w:val="22"/>
          <w:lang w:eastAsia="en-US"/>
        </w:rPr>
        <w:t>3</w:t>
      </w:r>
      <w:r w:rsidRPr="00105E5D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:rsidR="000E3A5C" w:rsidRDefault="00105E5D" w:rsidP="00105E5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 w:rsidR="004F5D83">
        <w:rPr>
          <w:rFonts w:eastAsia="Calibri"/>
          <w:sz w:val="28"/>
          <w:szCs w:val="22"/>
          <w:lang w:eastAsia="en-US"/>
        </w:rPr>
        <w:t>4</w:t>
      </w:r>
      <w:r w:rsidRPr="00105E5D">
        <w:rPr>
          <w:rFonts w:eastAsia="Calibri"/>
          <w:sz w:val="28"/>
          <w:szCs w:val="22"/>
          <w:lang w:eastAsia="en-US"/>
        </w:rPr>
        <w:t>. Общий контроль за исполнением подпрограммы осуществляется администрацией Карталинского муниципального района.</w:t>
      </w:r>
    </w:p>
    <w:p w:rsidR="00691BE1" w:rsidRDefault="00105E5D" w:rsidP="00691BE1">
      <w:pPr>
        <w:suppressAutoHyphens w:val="0"/>
        <w:ind w:left="581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691BE1" w:rsidRPr="00691BE1">
        <w:rPr>
          <w:rFonts w:eastAsia="Calibri"/>
          <w:sz w:val="28"/>
          <w:szCs w:val="22"/>
          <w:lang w:eastAsia="en-US"/>
        </w:rPr>
        <w:t>ПРИЛОЖЕНИЕ 1</w:t>
      </w:r>
    </w:p>
    <w:p w:rsidR="00691BE1" w:rsidRPr="00691BE1" w:rsidRDefault="00691BE1" w:rsidP="00691BE1">
      <w:pPr>
        <w:suppressAutoHyphens w:val="0"/>
        <w:ind w:left="581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691BE1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691BE1" w:rsidRDefault="00691BE1" w:rsidP="00691BE1">
      <w:pPr>
        <w:suppressAutoHyphens w:val="0"/>
        <w:ind w:left="5812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«Другие вопросы в области</w:t>
      </w:r>
    </w:p>
    <w:p w:rsidR="00691BE1" w:rsidRDefault="00691BE1" w:rsidP="00691BE1">
      <w:pPr>
        <w:suppressAutoHyphens w:val="0"/>
        <w:ind w:left="5812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691BE1" w:rsidRDefault="00691BE1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91BE1" w:rsidRPr="00691BE1" w:rsidRDefault="00691BE1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D3009" w:rsidRDefault="006D3009" w:rsidP="00691BE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691BE1" w:rsidRPr="00691BE1" w:rsidRDefault="00691BE1" w:rsidP="00691BE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Перечень</w:t>
      </w:r>
    </w:p>
    <w:p w:rsidR="00691BE1" w:rsidRDefault="00691BE1" w:rsidP="00691BE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 xml:space="preserve">целевых индикаторов подпрограммы </w:t>
      </w:r>
    </w:p>
    <w:p w:rsidR="00105E5D" w:rsidRDefault="00691BE1" w:rsidP="00691BE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691BE1" w:rsidRDefault="00691BE1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D3009" w:rsidRDefault="006D3009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8"/>
        <w:gridCol w:w="3301"/>
        <w:gridCol w:w="1471"/>
        <w:gridCol w:w="1060"/>
        <w:gridCol w:w="1060"/>
        <w:gridCol w:w="1015"/>
        <w:gridCol w:w="1015"/>
      </w:tblGrid>
      <w:tr w:rsidR="00691BE1" w:rsidRPr="00691BE1" w:rsidTr="00691BE1">
        <w:trPr>
          <w:jc w:val="center"/>
        </w:trPr>
        <w:tc>
          <w:tcPr>
            <w:tcW w:w="675" w:type="dxa"/>
            <w:vMerge w:val="restart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№, п/п</w:t>
            </w:r>
          </w:p>
        </w:tc>
        <w:tc>
          <w:tcPr>
            <w:tcW w:w="3969" w:type="dxa"/>
            <w:vMerge w:val="restart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6143" w:type="dxa"/>
            <w:gridSpan w:val="5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691BE1" w:rsidRPr="00691BE1" w:rsidTr="00691BE1">
        <w:trPr>
          <w:jc w:val="center"/>
        </w:trPr>
        <w:tc>
          <w:tcPr>
            <w:tcW w:w="675" w:type="dxa"/>
            <w:vMerge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969" w:type="dxa"/>
            <w:vMerge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1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2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2016 год</w:t>
            </w:r>
          </w:p>
        </w:tc>
        <w:tc>
          <w:tcPr>
            <w:tcW w:w="1202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1134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691BE1" w:rsidRPr="00691BE1" w:rsidTr="00691BE1">
        <w:trPr>
          <w:jc w:val="center"/>
        </w:trPr>
        <w:tc>
          <w:tcPr>
            <w:tcW w:w="675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969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Количество проведённых конкурсов (выставок)</w:t>
            </w:r>
          </w:p>
        </w:tc>
        <w:tc>
          <w:tcPr>
            <w:tcW w:w="1471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1202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202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691BE1" w:rsidRPr="00691BE1" w:rsidRDefault="00691BE1" w:rsidP="00691BE1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</w:tbl>
    <w:p w:rsidR="00691BE1" w:rsidRDefault="00691BE1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D3009" w:rsidRDefault="006D3009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6D3009" w:rsidSect="00E13A91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2943BB" w:rsidRPr="002943BB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2943BB" w:rsidRPr="002943BB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к подпрограмме</w:t>
      </w:r>
    </w:p>
    <w:p w:rsidR="002943BB" w:rsidRPr="002943BB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«Другие вопросы в области</w:t>
      </w:r>
    </w:p>
    <w:p w:rsidR="00691BE1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943BB" w:rsidRPr="002943BB" w:rsidRDefault="002943BB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Перечень</w:t>
      </w:r>
    </w:p>
    <w:p w:rsidR="002943BB" w:rsidRDefault="002943BB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мероприятий подпрограммы «Другие вопросы в области национальной экономики»</w:t>
      </w:r>
    </w:p>
    <w:p w:rsid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55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087"/>
        <w:gridCol w:w="1843"/>
        <w:gridCol w:w="1418"/>
        <w:gridCol w:w="1701"/>
        <w:gridCol w:w="1417"/>
        <w:gridCol w:w="1418"/>
        <w:gridCol w:w="889"/>
        <w:gridCol w:w="992"/>
        <w:gridCol w:w="992"/>
        <w:gridCol w:w="993"/>
        <w:gridCol w:w="1133"/>
      </w:tblGrid>
      <w:tr w:rsidR="002943BB" w:rsidRPr="002943BB" w:rsidTr="002943BB">
        <w:trPr>
          <w:jc w:val="center"/>
        </w:trPr>
        <w:tc>
          <w:tcPr>
            <w:tcW w:w="675" w:type="dxa"/>
          </w:tcPr>
          <w:p w:rsid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№</w:t>
            </w:r>
          </w:p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087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Ед</w:t>
            </w:r>
            <w:r>
              <w:rPr>
                <w:rFonts w:eastAsia="Calibri"/>
                <w:lang w:eastAsia="en-US"/>
              </w:rPr>
              <w:t xml:space="preserve">иница </w:t>
            </w:r>
            <w:r w:rsidRPr="002943BB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417" w:type="dxa"/>
            <w:gridSpan w:val="6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2943BB" w:rsidRPr="002943BB" w:rsidTr="002943BB">
        <w:trPr>
          <w:jc w:val="center"/>
        </w:trPr>
        <w:tc>
          <w:tcPr>
            <w:tcW w:w="675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7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8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8" w:type="dxa"/>
            <w:gridSpan w:val="2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417" w:type="dxa"/>
            <w:gridSpan w:val="6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6.</w:t>
            </w:r>
          </w:p>
        </w:tc>
      </w:tr>
      <w:tr w:rsidR="002943BB" w:rsidRPr="002943BB" w:rsidTr="002943BB">
        <w:trPr>
          <w:jc w:val="center"/>
        </w:trPr>
        <w:tc>
          <w:tcPr>
            <w:tcW w:w="675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17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8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889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ВСЕГО</w:t>
            </w:r>
          </w:p>
        </w:tc>
      </w:tr>
      <w:tr w:rsidR="002943BB" w:rsidRPr="002943BB" w:rsidTr="002943BB">
        <w:trPr>
          <w:jc w:val="center"/>
        </w:trPr>
        <w:tc>
          <w:tcPr>
            <w:tcW w:w="675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7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Проведение конкурсов и выставок</w:t>
            </w:r>
          </w:p>
        </w:tc>
        <w:tc>
          <w:tcPr>
            <w:tcW w:w="1418" w:type="dxa"/>
            <w:vMerge w:val="restart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701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417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89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80,8</w:t>
            </w:r>
          </w:p>
        </w:tc>
        <w:tc>
          <w:tcPr>
            <w:tcW w:w="99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80,8</w:t>
            </w:r>
          </w:p>
        </w:tc>
      </w:tr>
      <w:tr w:rsidR="002943BB" w:rsidRPr="002943BB" w:rsidTr="002943BB">
        <w:trPr>
          <w:jc w:val="center"/>
        </w:trPr>
        <w:tc>
          <w:tcPr>
            <w:tcW w:w="675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17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89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170,0</w:t>
            </w:r>
          </w:p>
        </w:tc>
      </w:tr>
      <w:tr w:rsidR="002943BB" w:rsidRPr="002943BB" w:rsidTr="002943BB">
        <w:trPr>
          <w:jc w:val="center"/>
        </w:trPr>
        <w:tc>
          <w:tcPr>
            <w:tcW w:w="675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9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170,0</w:t>
            </w:r>
          </w:p>
        </w:tc>
      </w:tr>
      <w:tr w:rsidR="002943BB" w:rsidRPr="002943BB" w:rsidTr="002943BB">
        <w:trPr>
          <w:jc w:val="center"/>
        </w:trPr>
        <w:tc>
          <w:tcPr>
            <w:tcW w:w="12440" w:type="dxa"/>
            <w:gridSpan w:val="9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430,8</w:t>
            </w:r>
          </w:p>
        </w:tc>
        <w:tc>
          <w:tcPr>
            <w:tcW w:w="99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2943BB" w:rsidRPr="002943BB" w:rsidRDefault="002943BB" w:rsidP="002943B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430,8</w:t>
            </w:r>
          </w:p>
        </w:tc>
      </w:tr>
    </w:tbl>
    <w:p w:rsid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943BB" w:rsidRP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----------------------------</w:t>
      </w:r>
    </w:p>
    <w:p w:rsidR="002943BB" w:rsidRP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** ФБ – средства Федерального бюджета финансирования</w:t>
      </w:r>
    </w:p>
    <w:p w:rsidR="002943BB" w:rsidRP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     ОБ – средства Областного бюджета финансирования</w:t>
      </w:r>
    </w:p>
    <w:p w:rsidR="002943BB" w:rsidRP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     МБ – средства Местного бюджета финансирования</w:t>
      </w:r>
    </w:p>
    <w:p w:rsid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     ВБ – Внебюджетные средства финансирования</w:t>
      </w:r>
    </w:p>
    <w:p w:rsid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2943BB" w:rsidSect="002943BB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213B8C" w:rsidRPr="00213B8C" w:rsidRDefault="003F650E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 w:rsidR="00213B8C" w:rsidRPr="00213B8C">
        <w:rPr>
          <w:rFonts w:eastAsia="Calibri"/>
          <w:sz w:val="28"/>
          <w:szCs w:val="22"/>
          <w:lang w:eastAsia="en-US"/>
        </w:rPr>
        <w:t>II</w:t>
      </w:r>
      <w:r>
        <w:rPr>
          <w:rFonts w:eastAsia="Calibri"/>
          <w:sz w:val="28"/>
          <w:szCs w:val="22"/>
          <w:lang w:eastAsia="en-US"/>
        </w:rPr>
        <w:t>.</w:t>
      </w:r>
      <w:r w:rsidR="00213B8C" w:rsidRPr="00213B8C">
        <w:rPr>
          <w:rFonts w:eastAsia="Calibri"/>
          <w:sz w:val="28"/>
          <w:szCs w:val="22"/>
          <w:lang w:eastAsia="en-US"/>
        </w:rPr>
        <w:t xml:space="preserve"> Архитектура</w:t>
      </w:r>
    </w:p>
    <w:p w:rsidR="00213B8C" w:rsidRPr="00213B8C" w:rsidRDefault="00213B8C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13B8C" w:rsidRDefault="00213B8C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13B8C">
        <w:rPr>
          <w:rFonts w:eastAsia="Calibri"/>
          <w:sz w:val="28"/>
          <w:szCs w:val="22"/>
          <w:lang w:eastAsia="en-US"/>
        </w:rPr>
        <w:t xml:space="preserve">Паспорт  подпрограммы </w:t>
      </w:r>
    </w:p>
    <w:p w:rsidR="002943BB" w:rsidRDefault="00213B8C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13B8C">
        <w:rPr>
          <w:rFonts w:eastAsia="Calibri"/>
          <w:sz w:val="28"/>
          <w:szCs w:val="22"/>
          <w:lang w:eastAsia="en-US"/>
        </w:rPr>
        <w:t>«Другие вопросы в области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213B8C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213B8C" w:rsidRDefault="00213B8C" w:rsidP="00213B8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13B8C" w:rsidRDefault="00213B8C" w:rsidP="00213B8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81"/>
      </w:tblGrid>
      <w:tr w:rsidR="00213B8C" w:rsidRPr="00213B8C" w:rsidTr="00213B8C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6C6823" w:rsidRPr="00213B8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213B8C" w:rsidRDefault="006C6823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213B8C" w:rsidRPr="00213B8C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экономики»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13B8C" w:rsidRPr="00213B8C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213B8C" w:rsidRPr="00213B8C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213B8C" w:rsidRPr="00213B8C" w:rsidTr="00213B8C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6C6823" w:rsidRPr="00213B8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213B8C" w:rsidRPr="00213B8C" w:rsidTr="00213B8C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6C6823" w:rsidRPr="00213B8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Продолжение формирования базы для определения стратегии территориального развития Карталинского городского поселения, устойчивого пространственного развития поселения, эффективного и рационального использования земли, вовлечение ее в гражданский оборот, повышение уровня социальной активности в поселениях и их инвестиционной привлекательности</w:t>
            </w:r>
          </w:p>
        </w:tc>
      </w:tr>
      <w:tr w:rsidR="00213B8C" w:rsidRPr="00213B8C" w:rsidTr="00213B8C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6C6823" w:rsidRPr="00213B8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 обеспечение организационных условий для развития архитектуры и градостроительства Карталинского городского поселения;</w:t>
            </w:r>
          </w:p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 обеспечение документацией о градостроительном планировании развития территорий Карталинского городского поселения;</w:t>
            </w:r>
          </w:p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 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Карталинского городского поселения.</w:t>
            </w:r>
          </w:p>
        </w:tc>
      </w:tr>
      <w:tr w:rsidR="00213B8C" w:rsidRPr="00213B8C" w:rsidTr="00213B8C">
        <w:trPr>
          <w:trHeight w:val="817"/>
          <w:jc w:val="center"/>
        </w:trPr>
        <w:tc>
          <w:tcPr>
            <w:tcW w:w="2198" w:type="dxa"/>
            <w:shd w:val="clear" w:color="auto" w:fill="auto"/>
          </w:tcPr>
          <w:p w:rsidR="00213B8C" w:rsidRPr="00213B8C" w:rsidRDefault="00213B8C" w:rsidP="006C682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6C6823" w:rsidRPr="00213B8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 наличие скорректированных правил землепользования и застройки;</w:t>
            </w:r>
          </w:p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 утвержденные проекты планировки и проекты межевания территории;</w:t>
            </w:r>
          </w:p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 наличие заключений определение реального состояния сооружения или его отдельных элементов, а также   определение объема и состава необходимых работ по реконструкции или капитальному ремонту сооружений</w:t>
            </w:r>
          </w:p>
        </w:tc>
      </w:tr>
      <w:tr w:rsidR="00213B8C" w:rsidRPr="00213B8C" w:rsidTr="00213B8C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6C6823" w:rsidRPr="00213B8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213B8C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2017-2019 годы</w:t>
            </w:r>
          </w:p>
        </w:tc>
      </w:tr>
      <w:tr w:rsidR="00213B8C" w:rsidRPr="00C65385" w:rsidTr="00213B8C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213B8C" w:rsidRPr="00C65385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6C6823" w:rsidRPr="00C65385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213B8C" w:rsidRPr="00C65385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2017-2019 годы составляет 1375,00 тыс. р</w:t>
            </w:r>
            <w:r w:rsidR="00C65385" w:rsidRPr="00C65385">
              <w:rPr>
                <w:rFonts w:eastAsia="Calibri"/>
                <w:sz w:val="28"/>
                <w:szCs w:val="22"/>
                <w:lang w:eastAsia="en-US"/>
              </w:rPr>
              <w:t xml:space="preserve">ублей </w:t>
            </w:r>
            <w:r w:rsidR="00C65385" w:rsidRPr="00C65385">
              <w:rPr>
                <w:rFonts w:eastAsia="Calibri"/>
                <w:sz w:val="28"/>
                <w:szCs w:val="22"/>
                <w:lang w:eastAsia="en-US"/>
              </w:rPr>
              <w:br/>
              <w:t xml:space="preserve"> из местного бюджета – 1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375, 000 тыс. рублей, из них по годам:</w:t>
            </w:r>
          </w:p>
          <w:p w:rsidR="00213B8C" w:rsidRPr="00C65385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2017 – </w:t>
            </w:r>
            <w:r w:rsidR="00C65385" w:rsidRPr="00C65385">
              <w:rPr>
                <w:rFonts w:eastAsia="Calibri"/>
                <w:sz w:val="28"/>
                <w:szCs w:val="22"/>
                <w:lang w:eastAsia="en-US"/>
              </w:rPr>
              <w:t>175,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000 тыс. рублей;</w:t>
            </w:r>
          </w:p>
          <w:p w:rsidR="00213B8C" w:rsidRPr="00C65385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2018 – </w:t>
            </w:r>
            <w:r w:rsidR="00C65385" w:rsidRPr="00C65385">
              <w:rPr>
                <w:rFonts w:eastAsia="Calibri"/>
                <w:sz w:val="28"/>
                <w:szCs w:val="22"/>
                <w:lang w:eastAsia="en-US"/>
              </w:rPr>
              <w:t>600,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000 тыс. рублей;</w:t>
            </w:r>
          </w:p>
          <w:p w:rsidR="00213B8C" w:rsidRPr="00C65385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2019 – </w:t>
            </w:r>
            <w:r w:rsidR="00C65385" w:rsidRPr="00C65385">
              <w:rPr>
                <w:rFonts w:eastAsia="Calibri"/>
                <w:sz w:val="28"/>
                <w:szCs w:val="22"/>
                <w:lang w:eastAsia="en-US"/>
              </w:rPr>
              <w:t>600,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000 тыс. рублей.</w:t>
            </w:r>
          </w:p>
        </w:tc>
      </w:tr>
    </w:tbl>
    <w:p w:rsidR="00E8124B" w:rsidRDefault="00E8124B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86BDC" w:rsidRPr="00C65385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65385">
        <w:rPr>
          <w:rFonts w:eastAsia="Calibri"/>
          <w:sz w:val="28"/>
          <w:szCs w:val="22"/>
          <w:lang w:eastAsia="en-US"/>
        </w:rPr>
        <w:t xml:space="preserve">I. Общая характеристика сферы реализации </w:t>
      </w:r>
      <w:r w:rsidR="00E8124B" w:rsidRPr="00C65385">
        <w:rPr>
          <w:rFonts w:eastAsia="Calibri"/>
          <w:sz w:val="28"/>
          <w:szCs w:val="22"/>
          <w:lang w:eastAsia="en-US"/>
        </w:rPr>
        <w:t>подпрограммы</w:t>
      </w:r>
    </w:p>
    <w:p w:rsidR="00A86BDC" w:rsidRPr="00C65385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D63F8B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 За период 2012</w:t>
      </w:r>
      <w:r w:rsidR="00A86BDC" w:rsidRPr="00A86BDC">
        <w:rPr>
          <w:rFonts w:eastAsia="Calibri"/>
          <w:sz w:val="28"/>
          <w:szCs w:val="22"/>
          <w:lang w:eastAsia="en-US"/>
        </w:rPr>
        <w:t>-2015 год</w:t>
      </w:r>
      <w:r w:rsidR="001A6F18">
        <w:rPr>
          <w:rFonts w:eastAsia="Calibri"/>
          <w:sz w:val="28"/>
          <w:szCs w:val="22"/>
          <w:lang w:eastAsia="en-US"/>
        </w:rPr>
        <w:t>ы</w:t>
      </w:r>
      <w:r w:rsidR="00A86BDC" w:rsidRPr="00A86BDC">
        <w:rPr>
          <w:rFonts w:eastAsia="Calibri"/>
          <w:sz w:val="28"/>
          <w:szCs w:val="22"/>
          <w:lang w:eastAsia="en-US"/>
        </w:rPr>
        <w:t xml:space="preserve"> на территории Карталинского городского поселения были разработаны и утверждены генеральный план и правила землепользования и застройки территории поселения.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2. В целях дальнейшей реализации градостроительной документации необходимо провести: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 1) разработку  и согласование документации по планировке территорий, выделения элементов планировочной структуры (кварталов, микрорайонов, иных элементов), установления границ земельных участков предназначенных для размещения объектов капитального строительства и линейных объектов. Проект планировки территории является основой для разработки проектов межевания территорий и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</w:t>
      </w:r>
      <w:r>
        <w:rPr>
          <w:rFonts w:eastAsia="Calibri"/>
          <w:sz w:val="28"/>
          <w:szCs w:val="22"/>
          <w:lang w:eastAsia="en-US"/>
        </w:rPr>
        <w:t>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2) подготовку проектов межевания территорий. Осуществляется в целях установления границ земельных участков, применительно к застроенным и подлежащим застройке территориям, расположенным в границах элементов планировочной структуры,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E8124B" w:rsidRDefault="00E8124B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4F5D83" w:rsidRDefault="004F5D83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II. Цели, задачи, сроки и этапы реализации </w:t>
      </w:r>
      <w:r w:rsidR="00E8124B" w:rsidRPr="00A86BDC">
        <w:rPr>
          <w:rFonts w:eastAsia="Calibri"/>
          <w:sz w:val="28"/>
          <w:szCs w:val="22"/>
          <w:lang w:eastAsia="en-US"/>
        </w:rPr>
        <w:t>подпрограммы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3. Выбор целей и задач </w:t>
      </w:r>
      <w:r w:rsidR="00752034" w:rsidRPr="00A86B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86BDC">
        <w:rPr>
          <w:rFonts w:eastAsia="Calibri"/>
          <w:sz w:val="28"/>
          <w:szCs w:val="22"/>
          <w:lang w:eastAsia="en-US"/>
        </w:rPr>
        <w:t>основывается на приоритетных направлениях</w:t>
      </w:r>
      <w:r w:rsidR="00D63F8B"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>по стратегическому развитию Карталинского городского поселения.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4. Целью </w:t>
      </w:r>
      <w:r w:rsidR="00752034" w:rsidRPr="00A86B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86BDC">
        <w:rPr>
          <w:rFonts w:eastAsia="Calibri"/>
          <w:sz w:val="28"/>
          <w:szCs w:val="22"/>
          <w:lang w:eastAsia="en-US"/>
        </w:rPr>
        <w:t>является продолжение формирования базы для определения стратегии территориального развития Карталинского городского поселения, устойчивого пространственного развития поселения, эффективного и рационального использования земли, вовлечение ее в гражданский оборот, повышение уровня социальной активности в поселениях и их инвестиционной привлекательности.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5. Задачами </w:t>
      </w:r>
      <w:r w:rsidR="00752034" w:rsidRPr="00A86BDC">
        <w:rPr>
          <w:rFonts w:eastAsia="Calibri"/>
          <w:sz w:val="28"/>
          <w:szCs w:val="22"/>
          <w:lang w:eastAsia="en-US"/>
        </w:rPr>
        <w:t>подпрограммы</w:t>
      </w:r>
      <w:r w:rsidRPr="00A86BDC">
        <w:rPr>
          <w:rFonts w:eastAsia="Calibri"/>
          <w:sz w:val="28"/>
          <w:szCs w:val="22"/>
          <w:lang w:eastAsia="en-US"/>
        </w:rPr>
        <w:t>, направленными на достижение указанной цели являются: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A86BDC">
        <w:rPr>
          <w:rFonts w:eastAsia="Calibri"/>
          <w:sz w:val="28"/>
          <w:szCs w:val="22"/>
          <w:lang w:eastAsia="en-US"/>
        </w:rPr>
        <w:t xml:space="preserve"> обеспечение организационных условий для развития архитектуры и градостроительства Карталинского городского поселения;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A86BDC">
        <w:rPr>
          <w:rFonts w:eastAsia="Calibri"/>
          <w:sz w:val="28"/>
          <w:szCs w:val="22"/>
          <w:lang w:eastAsia="en-US"/>
        </w:rPr>
        <w:t xml:space="preserve"> обеспечение документацией о градостроительном планировании развития территорий Карталинского городского поселения;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A86BDC">
        <w:rPr>
          <w:rFonts w:eastAsia="Calibri"/>
          <w:sz w:val="28"/>
          <w:szCs w:val="22"/>
          <w:lang w:eastAsia="en-US"/>
        </w:rPr>
        <w:t xml:space="preserve"> 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Карталинского городского поселения.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6. Особое внимание в </w:t>
      </w:r>
      <w:r w:rsidR="00752034"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 xml:space="preserve">рограмме обращается на решение экологических проблем, в градостроительной документации будут разработаны мероприятия по рациональному использованию природных ресурсов в интересах настоящего и будущего поколений, защите территорий от негативного воздействия объектов капитального строительства. Разработка проектов планировки Карталинского городского поселения установит перспективы их развития с учетом ограничений для сохранения природного комплекса. Основными рисками реализации </w:t>
      </w:r>
      <w:r w:rsidR="00752034"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>рограммы являются низкое качество выполнения градостроительной документации, нехватка финансовых средств.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7. Действие настоящей </w:t>
      </w:r>
      <w:r w:rsidR="00752034" w:rsidRPr="00A86B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86BDC">
        <w:rPr>
          <w:rFonts w:eastAsia="Calibri"/>
          <w:sz w:val="28"/>
          <w:szCs w:val="22"/>
          <w:lang w:eastAsia="en-US"/>
        </w:rPr>
        <w:t>рассчитано на три года</w:t>
      </w:r>
      <w:r w:rsidR="00270376">
        <w:rPr>
          <w:rFonts w:eastAsia="Calibri"/>
          <w:sz w:val="28"/>
          <w:szCs w:val="22"/>
          <w:lang w:eastAsia="en-US"/>
        </w:rPr>
        <w:t xml:space="preserve"> –                          </w:t>
      </w:r>
      <w:r w:rsidRPr="00A86BDC">
        <w:rPr>
          <w:rFonts w:eastAsia="Calibri"/>
          <w:sz w:val="28"/>
          <w:szCs w:val="22"/>
          <w:lang w:eastAsia="en-US"/>
        </w:rPr>
        <w:t xml:space="preserve"> с 2017 года п</w:t>
      </w:r>
      <w:r w:rsidR="00270376">
        <w:rPr>
          <w:rFonts w:eastAsia="Calibri"/>
          <w:sz w:val="28"/>
          <w:szCs w:val="22"/>
          <w:lang w:eastAsia="en-US"/>
        </w:rPr>
        <w:t xml:space="preserve">о </w:t>
      </w:r>
      <w:r w:rsidRPr="00A86BDC">
        <w:rPr>
          <w:rFonts w:eastAsia="Calibri"/>
          <w:sz w:val="28"/>
          <w:szCs w:val="22"/>
          <w:lang w:eastAsia="en-US"/>
        </w:rPr>
        <w:t>2019 год.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270376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целей и решения задач, основные ожидаемые</w:t>
      </w:r>
    </w:p>
    <w:p w:rsidR="00A86BDC" w:rsidRP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 конечные результаты </w:t>
      </w:r>
      <w:r w:rsidR="00270376" w:rsidRPr="00A86BDC">
        <w:rPr>
          <w:rFonts w:eastAsia="Calibri"/>
          <w:sz w:val="28"/>
          <w:szCs w:val="22"/>
          <w:lang w:eastAsia="en-US"/>
        </w:rPr>
        <w:t>подпрограммы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8. Состав целевых индикаторов сформирован с учетом возможности проверки и подтверждения достижения целей и решения задач муниципальной 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 w:rsidR="004A6860"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 xml:space="preserve">рограммы на весь период ее реализации и структурирован с учетом минимизации количества. Показателями (индикаторами) реализации </w:t>
      </w:r>
      <w:r w:rsidR="004A6860">
        <w:rPr>
          <w:rFonts w:eastAsia="Calibri"/>
          <w:sz w:val="28"/>
          <w:szCs w:val="22"/>
          <w:lang w:eastAsia="en-US"/>
        </w:rPr>
        <w:t>под</w:t>
      </w:r>
      <w:r w:rsidRPr="00A86BDC">
        <w:rPr>
          <w:rFonts w:eastAsia="Calibri"/>
          <w:sz w:val="28"/>
          <w:szCs w:val="22"/>
          <w:lang w:eastAsia="en-US"/>
        </w:rPr>
        <w:t>программы являются: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A86BDC">
        <w:rPr>
          <w:rFonts w:eastAsia="Calibri"/>
          <w:sz w:val="28"/>
          <w:szCs w:val="22"/>
          <w:lang w:eastAsia="en-US"/>
        </w:rPr>
        <w:t xml:space="preserve"> наличие скорректированных правил землепользования и застройки;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A86BDC">
        <w:rPr>
          <w:rFonts w:eastAsia="Calibri"/>
          <w:sz w:val="28"/>
          <w:szCs w:val="22"/>
          <w:lang w:eastAsia="en-US"/>
        </w:rPr>
        <w:t xml:space="preserve"> количество утвержденных проектов планировки и проектов межевания территории;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A86BDC">
        <w:rPr>
          <w:rFonts w:eastAsia="Calibri"/>
          <w:sz w:val="28"/>
          <w:szCs w:val="22"/>
          <w:lang w:eastAsia="en-US"/>
        </w:rPr>
        <w:t xml:space="preserve"> количество заключений определение реального состояния сооружения или его отдельных элементов, а также   определение объема и состава необходимых работ по реконструкции или капитальному ремонту сооружений</w:t>
      </w:r>
      <w:r w:rsidR="004A6860">
        <w:rPr>
          <w:rFonts w:eastAsia="Calibri"/>
          <w:sz w:val="28"/>
          <w:szCs w:val="22"/>
          <w:lang w:eastAsia="en-US"/>
        </w:rPr>
        <w:t>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9.   Прогнозные значения показателей (индикаторов) достижения целей  по годам реализации приведены в приложении </w:t>
      </w:r>
      <w:r w:rsidR="004A6860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4A6860">
        <w:rPr>
          <w:rFonts w:eastAsia="Calibri"/>
          <w:sz w:val="28"/>
          <w:szCs w:val="22"/>
          <w:lang w:eastAsia="en-US"/>
        </w:rPr>
        <w:t>под</w:t>
      </w:r>
      <w:r>
        <w:rPr>
          <w:rFonts w:eastAsia="Calibri"/>
          <w:sz w:val="28"/>
          <w:szCs w:val="22"/>
          <w:lang w:eastAsia="en-US"/>
        </w:rPr>
        <w:t>программе</w:t>
      </w:r>
      <w:r w:rsidRPr="00A86BDC">
        <w:rPr>
          <w:rFonts w:eastAsia="Calibri"/>
          <w:sz w:val="28"/>
          <w:szCs w:val="22"/>
          <w:lang w:eastAsia="en-US"/>
        </w:rPr>
        <w:t>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10. Ожидаемый социально-экономический эффект от реализации </w:t>
      </w:r>
      <w:r w:rsidR="006E5976"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>рограммы: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продолжение формирования базы для определения стратегии территориального развития Карталинского городского поселения, устойчивого пространственного развития поселения, эффективного и рационального использования земли, вовлечение ее в гражданский оборот, повышение уровня социальной активности в поселениях и их инвестиционной привлекательности.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11. Разработанные проекты станут базой для следующих этапов строительства, предоставления земельных участков, облегчат процедуру подготовки градостроительных планов и проектов межевания.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12. Наличие данной градостроительной документации, позволит значительно упростить подготовку для формирования земельных участков к торгам и аукционам.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E5976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IV. Обобщенная характер</w:t>
      </w:r>
      <w:r>
        <w:rPr>
          <w:rFonts w:eastAsia="Calibri"/>
          <w:sz w:val="28"/>
          <w:szCs w:val="22"/>
          <w:lang w:eastAsia="en-US"/>
        </w:rPr>
        <w:t xml:space="preserve">истика </w:t>
      </w:r>
    </w:p>
    <w:p w:rsidR="00A86BDC" w:rsidRP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мероприятий </w:t>
      </w:r>
      <w:r w:rsidR="006E5976">
        <w:rPr>
          <w:rFonts w:eastAsia="Calibri"/>
          <w:sz w:val="28"/>
          <w:szCs w:val="22"/>
          <w:lang w:eastAsia="en-US"/>
        </w:rPr>
        <w:t>подпрограммы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13. Задачей территориального планирования является определение назначения территорий исходя из совокупности социальных, экономических, экологических и иных факторов в целях устойчивого развития территорий, развития транспортной и инженерной инфраструктур, обеспечения интересов муниципального образования и граждан.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14.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 xml:space="preserve">Подпрограмма включает следующие направления, которые являются составной частью </w:t>
      </w:r>
      <w:r w:rsidR="006E5976" w:rsidRPr="00A86BDC">
        <w:rPr>
          <w:rFonts w:eastAsia="Calibri"/>
          <w:sz w:val="28"/>
          <w:szCs w:val="22"/>
          <w:lang w:eastAsia="en-US"/>
        </w:rPr>
        <w:t>подпрограммы</w:t>
      </w:r>
      <w:r w:rsidRPr="00A86BDC">
        <w:rPr>
          <w:rFonts w:eastAsia="Calibri"/>
          <w:sz w:val="28"/>
          <w:szCs w:val="22"/>
          <w:lang w:eastAsia="en-US"/>
        </w:rPr>
        <w:t>: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A86BDC">
        <w:rPr>
          <w:rFonts w:eastAsia="Calibri"/>
          <w:sz w:val="28"/>
          <w:szCs w:val="22"/>
          <w:lang w:eastAsia="en-US"/>
        </w:rPr>
        <w:t xml:space="preserve"> корректировка Правил землепользования и застройки Карталинского городского поселения;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A86BDC">
        <w:rPr>
          <w:rFonts w:eastAsia="Calibri"/>
          <w:sz w:val="28"/>
          <w:szCs w:val="22"/>
          <w:lang w:eastAsia="en-US"/>
        </w:rPr>
        <w:t xml:space="preserve"> разработка проектов планировки и межевания территории для жилищного строительства;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A86BDC">
        <w:rPr>
          <w:rFonts w:eastAsia="Calibri"/>
          <w:sz w:val="28"/>
          <w:szCs w:val="22"/>
          <w:lang w:eastAsia="en-US"/>
        </w:rPr>
        <w:t xml:space="preserve">  обследование и оценка технического состояния зданий и сооружений;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</w:t>
      </w:r>
      <w:r w:rsidRPr="00A86BDC">
        <w:rPr>
          <w:rFonts w:eastAsia="Calibri"/>
          <w:sz w:val="28"/>
          <w:szCs w:val="22"/>
          <w:lang w:eastAsia="en-US"/>
        </w:rPr>
        <w:t xml:space="preserve"> разработка проектной документации на строительство централизованной ливневой канализации.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15.   Предусмотренные в рамках данной подпрограмм</w:t>
      </w:r>
      <w:r w:rsidR="006E5976">
        <w:rPr>
          <w:rFonts w:eastAsia="Calibri"/>
          <w:sz w:val="28"/>
          <w:szCs w:val="22"/>
          <w:lang w:eastAsia="en-US"/>
        </w:rPr>
        <w:t>ы</w:t>
      </w:r>
      <w:r w:rsidRPr="00A86BDC">
        <w:rPr>
          <w:rFonts w:eastAsia="Calibri"/>
          <w:sz w:val="28"/>
          <w:szCs w:val="22"/>
          <w:lang w:eastAsia="en-US"/>
        </w:rPr>
        <w:t xml:space="preserve">  цели, задачи и мероприятия в комплексе наиболее полным образом охватывают весь диапазон заданных приоритетных направлений благоустройства и улучшения окружающей среды города и в максимальной степени будут способствовать достижению целей и конечных результатов.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Достижение целей и решение задач </w:t>
      </w:r>
      <w:r w:rsidR="006E5976" w:rsidRPr="00A86B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86BDC">
        <w:rPr>
          <w:rFonts w:eastAsia="Calibri"/>
          <w:sz w:val="28"/>
          <w:szCs w:val="22"/>
          <w:lang w:eastAsia="en-US"/>
        </w:rPr>
        <w:t>обеспечивается путем реализации ряда мероприятий.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16.</w:t>
      </w:r>
      <w:r w:rsidR="00B05E9B"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 xml:space="preserve">Перечень мероприятий </w:t>
      </w:r>
      <w:r w:rsidR="006E5976">
        <w:rPr>
          <w:rFonts w:eastAsia="Calibri"/>
          <w:sz w:val="28"/>
          <w:szCs w:val="22"/>
          <w:lang w:eastAsia="en-US"/>
        </w:rPr>
        <w:t>под</w:t>
      </w:r>
      <w:r w:rsidRPr="00A86BDC">
        <w:rPr>
          <w:rFonts w:eastAsia="Calibri"/>
          <w:sz w:val="28"/>
          <w:szCs w:val="22"/>
          <w:lang w:eastAsia="en-US"/>
        </w:rPr>
        <w:t xml:space="preserve">программы представлен в приложении </w:t>
      </w:r>
      <w:r w:rsidR="006E5976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6E5976">
        <w:rPr>
          <w:rFonts w:eastAsia="Calibri"/>
          <w:sz w:val="28"/>
          <w:szCs w:val="22"/>
          <w:lang w:eastAsia="en-US"/>
        </w:rPr>
        <w:t>подпрограмме</w:t>
      </w:r>
      <w:r w:rsidRPr="00A86BDC">
        <w:rPr>
          <w:rFonts w:eastAsia="Calibri"/>
          <w:sz w:val="28"/>
          <w:szCs w:val="22"/>
          <w:lang w:eastAsia="en-US"/>
        </w:rPr>
        <w:t>.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V. Обоснование  объёмов финансовых ресурсов, </w:t>
      </w:r>
    </w:p>
    <w:p w:rsidR="00A86BDC" w:rsidRP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B05E9B" w:rsidRPr="00A86BDC">
        <w:rPr>
          <w:rFonts w:eastAsia="Calibri"/>
          <w:sz w:val="28"/>
          <w:szCs w:val="22"/>
          <w:lang w:eastAsia="en-US"/>
        </w:rPr>
        <w:t>подпрограммы</w:t>
      </w:r>
    </w:p>
    <w:p w:rsid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17. Общий объём средств на реализацию мероприятий на 2017-2019 годы за счет иных межбюджетных трансфертов из бюджета Карталинского городского поселен</w:t>
      </w:r>
      <w:r w:rsidR="00B05E9B">
        <w:rPr>
          <w:rFonts w:eastAsia="Calibri"/>
          <w:sz w:val="28"/>
          <w:szCs w:val="22"/>
          <w:lang w:eastAsia="en-US"/>
        </w:rPr>
        <w:t>ия составляет 1 375,00 тыс. рублей, в том числе по годам: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в 2017 году – 175,00 тыс. рублей;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в 2018 году – 600,00 тыс. рублей;</w:t>
      </w:r>
    </w:p>
    <w:p w:rsidR="00A86BDC" w:rsidRPr="00A86BDC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в 2019 году – 600,00 тыс. рублей.</w:t>
      </w:r>
    </w:p>
    <w:p w:rsidR="00A86BDC" w:rsidRPr="00A86BDC" w:rsidRDefault="00B05E9B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18. </w:t>
      </w:r>
      <w:r w:rsidR="00A86BDC" w:rsidRPr="00A86BDC">
        <w:rPr>
          <w:rFonts w:eastAsia="Calibri"/>
          <w:sz w:val="28"/>
          <w:szCs w:val="22"/>
          <w:lang w:eastAsia="en-US"/>
        </w:rPr>
        <w:t>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VI. Механизм реализации </w:t>
      </w:r>
      <w:r w:rsidR="00B05E9B" w:rsidRPr="00A86BDC">
        <w:rPr>
          <w:rFonts w:eastAsia="Calibri"/>
          <w:sz w:val="28"/>
          <w:szCs w:val="22"/>
          <w:lang w:eastAsia="en-US"/>
        </w:rPr>
        <w:t>подпрограммы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86BDC" w:rsidRP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96157" w:rsidRDefault="00A86BDC" w:rsidP="00B05E9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</w:t>
      </w:r>
      <w:r w:rsidR="00D63F8B">
        <w:rPr>
          <w:rFonts w:eastAsia="Calibri"/>
          <w:sz w:val="28"/>
          <w:szCs w:val="22"/>
          <w:lang w:eastAsia="en-US"/>
        </w:rPr>
        <w:t>9</w:t>
      </w:r>
      <w:r w:rsidRPr="00A86BDC">
        <w:rPr>
          <w:rFonts w:eastAsia="Calibri"/>
          <w:sz w:val="28"/>
          <w:szCs w:val="22"/>
          <w:lang w:eastAsia="en-US"/>
        </w:rPr>
        <w:t xml:space="preserve">. </w:t>
      </w:r>
      <w:r w:rsidR="00B05E9B">
        <w:rPr>
          <w:rFonts w:eastAsia="Calibri"/>
          <w:sz w:val="28"/>
          <w:szCs w:val="22"/>
          <w:lang w:eastAsia="en-US"/>
        </w:rPr>
        <w:t xml:space="preserve">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подпрограммой, для последующей корректировки подпрограммы заказчик уточняет объемы работ и финансирование программных мероприятий. </w:t>
      </w:r>
    </w:p>
    <w:p w:rsidR="00B05E9B" w:rsidRDefault="00D63F8B" w:rsidP="00B05E9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20. </w:t>
      </w:r>
      <w:r w:rsidR="00B05E9B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B05E9B" w:rsidRDefault="00B05E9B" w:rsidP="00B05E9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E9B" w:rsidRDefault="00B05E9B" w:rsidP="00B05E9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E9B" w:rsidRDefault="00B05E9B" w:rsidP="00B05E9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E9B" w:rsidRDefault="00B05E9B" w:rsidP="00B05E9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  <w:sectPr w:rsidR="00B05E9B" w:rsidSect="002943BB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0405C5" w:rsidRDefault="00141170" w:rsidP="00141170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 xml:space="preserve">ПРИЛОЖЕНИЕ </w:t>
      </w:r>
      <w:r w:rsidR="00022BDF">
        <w:rPr>
          <w:rFonts w:eastAsia="Calibri"/>
          <w:sz w:val="28"/>
          <w:szCs w:val="22"/>
          <w:lang w:eastAsia="en-US"/>
        </w:rPr>
        <w:t>3</w:t>
      </w:r>
    </w:p>
    <w:p w:rsidR="00141170" w:rsidRPr="00141170" w:rsidRDefault="00141170" w:rsidP="00141170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1170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141170" w:rsidRDefault="00141170" w:rsidP="00141170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>«Другие вопросы в области</w:t>
      </w:r>
    </w:p>
    <w:p w:rsidR="00141170" w:rsidRDefault="00141170" w:rsidP="00141170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141170" w:rsidRDefault="00141170" w:rsidP="001411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DA5A63" w:rsidP="001411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41170" w:rsidRPr="00141170" w:rsidRDefault="00141170" w:rsidP="001411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>Перечень</w:t>
      </w:r>
    </w:p>
    <w:p w:rsidR="00141170" w:rsidRDefault="00141170" w:rsidP="001411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 xml:space="preserve">целевых индикаторов </w:t>
      </w:r>
      <w:r w:rsidR="009A3509" w:rsidRPr="00141170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141170">
        <w:rPr>
          <w:rFonts w:eastAsia="Calibri"/>
          <w:sz w:val="28"/>
          <w:szCs w:val="22"/>
          <w:lang w:eastAsia="en-US"/>
        </w:rPr>
        <w:t xml:space="preserve">«Другие вопросы в </w:t>
      </w:r>
      <w:r>
        <w:rPr>
          <w:rFonts w:eastAsia="Calibri"/>
          <w:sz w:val="28"/>
          <w:szCs w:val="22"/>
          <w:lang w:eastAsia="en-US"/>
        </w:rPr>
        <w:t>области национальной экономики»</w:t>
      </w:r>
    </w:p>
    <w:p w:rsidR="00141170" w:rsidRDefault="00141170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389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134"/>
        <w:gridCol w:w="1701"/>
        <w:gridCol w:w="1701"/>
        <w:gridCol w:w="1843"/>
        <w:gridCol w:w="1843"/>
      </w:tblGrid>
      <w:tr w:rsidR="00141170" w:rsidRPr="00141170" w:rsidTr="00141170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целевого индикатора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изм.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141170" w:rsidRPr="00141170" w:rsidTr="00141170">
        <w:trPr>
          <w:trHeight w:val="580"/>
          <w:jc w:val="center"/>
        </w:trPr>
        <w:tc>
          <w:tcPr>
            <w:tcW w:w="709" w:type="dxa"/>
            <w:vMerge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Базовый год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отчётный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Текущий год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Второй год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Третий год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</w:tr>
      <w:tr w:rsidR="00141170" w:rsidRPr="00141170" w:rsidTr="00141170">
        <w:trPr>
          <w:jc w:val="center"/>
        </w:trPr>
        <w:tc>
          <w:tcPr>
            <w:tcW w:w="709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да/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да</w:t>
            </w: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</w:tr>
      <w:tr w:rsidR="00141170" w:rsidRPr="00141170" w:rsidTr="00141170">
        <w:trPr>
          <w:jc w:val="center"/>
        </w:trPr>
        <w:tc>
          <w:tcPr>
            <w:tcW w:w="709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шт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141170" w:rsidRPr="00141170" w:rsidTr="00141170">
        <w:trPr>
          <w:jc w:val="center"/>
        </w:trPr>
        <w:tc>
          <w:tcPr>
            <w:tcW w:w="709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1134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141170" w:rsidRPr="00141170" w:rsidTr="00141170">
        <w:trPr>
          <w:jc w:val="center"/>
        </w:trPr>
        <w:tc>
          <w:tcPr>
            <w:tcW w:w="709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1134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41170" w:rsidRPr="00141170" w:rsidRDefault="00141170" w:rsidP="001411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17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</w:tbl>
    <w:p w:rsidR="00141170" w:rsidRDefault="00141170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141170" w:rsidP="00DA5A63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DA5A63" w:rsidRPr="00141170">
        <w:rPr>
          <w:rFonts w:eastAsia="Calibri"/>
          <w:sz w:val="28"/>
          <w:szCs w:val="22"/>
          <w:lang w:eastAsia="en-US"/>
        </w:rPr>
        <w:t xml:space="preserve">ПРИЛОЖЕНИЕ </w:t>
      </w:r>
      <w:r w:rsidR="00022BDF">
        <w:rPr>
          <w:rFonts w:eastAsia="Calibri"/>
          <w:sz w:val="28"/>
          <w:szCs w:val="22"/>
          <w:lang w:eastAsia="en-US"/>
        </w:rPr>
        <w:t>4</w:t>
      </w:r>
    </w:p>
    <w:p w:rsidR="00DA5A63" w:rsidRDefault="00DA5A63" w:rsidP="00DA5A63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1170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141170">
        <w:rPr>
          <w:rFonts w:eastAsia="Calibri"/>
          <w:sz w:val="28"/>
          <w:szCs w:val="22"/>
          <w:lang w:eastAsia="en-US"/>
        </w:rPr>
        <w:t>«Другие вопросы в области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41170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DA5A63" w:rsidRDefault="00DA5A63" w:rsidP="00DA5A6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A5A63" w:rsidRPr="00DA5A63" w:rsidRDefault="00DA5A63" w:rsidP="00DA5A6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>Перечень</w:t>
      </w:r>
    </w:p>
    <w:p w:rsidR="00DA5A63" w:rsidRDefault="00DA5A63" w:rsidP="00DA5A6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 xml:space="preserve">мероприятий </w:t>
      </w:r>
      <w:r w:rsidR="00022BDF" w:rsidRPr="00DA5A63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DA5A63">
        <w:rPr>
          <w:rFonts w:eastAsia="Calibri"/>
          <w:sz w:val="28"/>
          <w:szCs w:val="22"/>
          <w:lang w:eastAsia="en-US"/>
        </w:rPr>
        <w:t xml:space="preserve">«Другие вопросы в </w:t>
      </w:r>
      <w:r>
        <w:rPr>
          <w:rFonts w:eastAsia="Calibri"/>
          <w:sz w:val="28"/>
          <w:szCs w:val="22"/>
          <w:lang w:eastAsia="en-US"/>
        </w:rPr>
        <w:t>области национальной экономики»</w:t>
      </w:r>
    </w:p>
    <w:p w:rsidR="00DA5A63" w:rsidRDefault="00DA5A63" w:rsidP="00DA5A6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16"/>
        <w:gridCol w:w="3333"/>
        <w:gridCol w:w="762"/>
        <w:gridCol w:w="1578"/>
        <w:gridCol w:w="1497"/>
        <w:gridCol w:w="1578"/>
        <w:gridCol w:w="1039"/>
        <w:gridCol w:w="1185"/>
        <w:gridCol w:w="1508"/>
      </w:tblGrid>
      <w:tr w:rsidR="00DA5A63" w:rsidRPr="00DA5A63" w:rsidTr="00DA5A63">
        <w:trPr>
          <w:trHeight w:val="340"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№</w:t>
            </w: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5307" w:type="dxa"/>
            <w:gridSpan w:val="4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DA5A63" w:rsidRPr="00DA5A63" w:rsidTr="00DA5A63">
        <w:trPr>
          <w:trHeight w:val="480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Всего</w:t>
            </w:r>
          </w:p>
        </w:tc>
      </w:tr>
      <w:tr w:rsidR="00DA5A63" w:rsidRPr="00DA5A63" w:rsidTr="00DA5A63">
        <w:trPr>
          <w:trHeight w:val="242"/>
          <w:jc w:val="center"/>
        </w:trPr>
        <w:tc>
          <w:tcPr>
            <w:tcW w:w="650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34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</w:t>
            </w:r>
          </w:p>
        </w:tc>
      </w:tr>
      <w:tr w:rsidR="00DA5A63" w:rsidRPr="00DA5A63" w:rsidTr="00DA5A63">
        <w:trPr>
          <w:trHeight w:val="423"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175,0</w:t>
            </w:r>
          </w:p>
        </w:tc>
      </w:tr>
      <w:tr w:rsidR="00DA5A63" w:rsidRPr="00DA5A63" w:rsidTr="00DA5A63">
        <w:trPr>
          <w:trHeight w:val="401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DA5A63" w:rsidRPr="00DA5A63" w:rsidTr="00DA5A63">
        <w:trPr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DA5A63" w:rsidRPr="00DA5A63" w:rsidTr="00DA5A63">
        <w:trPr>
          <w:trHeight w:val="512"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DA5A63" w:rsidRPr="00DA5A63" w:rsidTr="00DA5A63">
        <w:trPr>
          <w:trHeight w:val="420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300,0</w:t>
            </w:r>
          </w:p>
        </w:tc>
      </w:tr>
      <w:tr w:rsidR="00DA5A63" w:rsidRPr="00DA5A63" w:rsidTr="00DA5A63">
        <w:trPr>
          <w:trHeight w:val="70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DA5A63" w:rsidRPr="00DA5A63" w:rsidTr="00DA5A63">
        <w:trPr>
          <w:trHeight w:val="421"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DA5A63" w:rsidRPr="00DA5A63" w:rsidTr="00DA5A63">
        <w:trPr>
          <w:trHeight w:val="435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</w:tr>
      <w:tr w:rsidR="00DA5A63" w:rsidRPr="00DA5A63" w:rsidTr="00DA5A63">
        <w:trPr>
          <w:trHeight w:val="405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</w:tr>
      <w:tr w:rsidR="00DA5A63" w:rsidRPr="00DA5A63" w:rsidTr="00DA5A63">
        <w:trPr>
          <w:trHeight w:val="255"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DA5A63" w:rsidRPr="00DA5A63" w:rsidTr="00DA5A63">
        <w:trPr>
          <w:trHeight w:val="433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200, 0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200,00</w:t>
            </w:r>
          </w:p>
        </w:tc>
      </w:tr>
      <w:tr w:rsidR="00DA5A63" w:rsidRPr="00DA5A63" w:rsidTr="00DA5A63">
        <w:trPr>
          <w:trHeight w:val="674"/>
          <w:jc w:val="center"/>
        </w:trPr>
        <w:tc>
          <w:tcPr>
            <w:tcW w:w="650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7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36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500,0</w:t>
            </w:r>
          </w:p>
        </w:tc>
      </w:tr>
      <w:tr w:rsidR="00DA5A63" w:rsidRPr="00DA5A63" w:rsidTr="00DA5A63">
        <w:trPr>
          <w:trHeight w:val="383"/>
          <w:jc w:val="center"/>
        </w:trPr>
        <w:tc>
          <w:tcPr>
            <w:tcW w:w="10038" w:type="dxa"/>
            <w:gridSpan w:val="6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157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2017 г.</w:t>
            </w: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039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175,0</w:t>
            </w: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600,0</w:t>
            </w: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508" w:type="dxa"/>
            <w:shd w:val="clear" w:color="auto" w:fill="auto"/>
          </w:tcPr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175,0</w:t>
            </w: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600,0</w:t>
            </w:r>
          </w:p>
          <w:p w:rsidR="00DA5A63" w:rsidRPr="00DA5A63" w:rsidRDefault="00DA5A63" w:rsidP="00DA5A63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600,0</w:t>
            </w:r>
          </w:p>
        </w:tc>
      </w:tr>
    </w:tbl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022BDF" w:rsidP="00DA5A6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Радел </w:t>
      </w:r>
      <w:r w:rsidR="00DA5A63" w:rsidRPr="00DA5A63">
        <w:rPr>
          <w:rFonts w:eastAsia="Calibri"/>
          <w:sz w:val="28"/>
          <w:szCs w:val="22"/>
          <w:lang w:eastAsia="en-US"/>
        </w:rPr>
        <w:t>III. Сводные объемы финансовых ресурсов необходимых для реализации подпрограммы</w:t>
      </w:r>
    </w:p>
    <w:p w:rsidR="00022BDF" w:rsidRDefault="00022BDF" w:rsidP="00DA5A6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022BDF" w:rsidRPr="00022BDF" w:rsidRDefault="00022BDF" w:rsidP="00022B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22BDF">
        <w:rPr>
          <w:rFonts w:eastAsia="Calibri"/>
          <w:sz w:val="28"/>
          <w:szCs w:val="22"/>
          <w:lang w:eastAsia="en-US"/>
        </w:rPr>
        <w:t xml:space="preserve"> «Другие вопросы в области национальной экономики»</w:t>
      </w:r>
    </w:p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22BDF" w:rsidRPr="00DA5A63" w:rsidRDefault="00022BDF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DA5A63" w:rsidP="00DA5A63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>тыс. руб.</w:t>
      </w:r>
    </w:p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1017" w:type="dxa"/>
        <w:jc w:val="center"/>
        <w:tblInd w:w="8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512"/>
        <w:gridCol w:w="2835"/>
        <w:gridCol w:w="3118"/>
        <w:gridCol w:w="2552"/>
      </w:tblGrid>
      <w:tr w:rsidR="00DA5A63" w:rsidRPr="00DA5A63" w:rsidTr="00DA5A63">
        <w:trPr>
          <w:jc w:val="center"/>
        </w:trPr>
        <w:tc>
          <w:tcPr>
            <w:tcW w:w="2512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3118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2552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DA5A63" w:rsidRPr="00DA5A63" w:rsidTr="00DA5A63">
        <w:trPr>
          <w:jc w:val="center"/>
        </w:trPr>
        <w:tc>
          <w:tcPr>
            <w:tcW w:w="2512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1805,5</w:t>
            </w:r>
          </w:p>
        </w:tc>
        <w:tc>
          <w:tcPr>
            <w:tcW w:w="2835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255,5</w:t>
            </w:r>
          </w:p>
        </w:tc>
        <w:tc>
          <w:tcPr>
            <w:tcW w:w="3118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770,0</w:t>
            </w:r>
          </w:p>
        </w:tc>
        <w:tc>
          <w:tcPr>
            <w:tcW w:w="2552" w:type="dxa"/>
          </w:tcPr>
          <w:p w:rsidR="00DA5A63" w:rsidRPr="00DA5A63" w:rsidRDefault="00DA5A63" w:rsidP="00DA5A6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A5A63">
              <w:rPr>
                <w:rFonts w:eastAsia="Calibri"/>
                <w:sz w:val="28"/>
                <w:szCs w:val="22"/>
                <w:lang w:eastAsia="en-US"/>
              </w:rPr>
              <w:t>780,0</w:t>
            </w:r>
          </w:p>
        </w:tc>
      </w:tr>
    </w:tbl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DA5A63" w:rsidP="00BB52D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>1. Источником финансирования подпрограммы являются межбюджетные трансферты из бюджета Карталинского город</w:t>
      </w:r>
      <w:r>
        <w:rPr>
          <w:rFonts w:eastAsia="Calibri"/>
          <w:sz w:val="28"/>
          <w:szCs w:val="22"/>
          <w:lang w:eastAsia="en-US"/>
        </w:rPr>
        <w:t>ского поселения в бюджет района.</w:t>
      </w:r>
    </w:p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A5A63" w:rsidRDefault="00DA5A63" w:rsidP="00DA5A63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DA5A63" w:rsidSect="00DA5A63">
          <w:pgSz w:w="16838" w:h="11906" w:orient="landscape"/>
          <w:pgMar w:top="709" w:right="1134" w:bottom="851" w:left="1134" w:header="720" w:footer="720" w:gutter="0"/>
          <w:cols w:space="720"/>
          <w:docGrid w:linePitch="600" w:charSpace="32768"/>
        </w:sectPr>
      </w:pPr>
    </w:p>
    <w:p w:rsidR="00B25113" w:rsidRDefault="00B25113" w:rsidP="00B2511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6</w:t>
      </w:r>
    </w:p>
    <w:p w:rsidR="00B25113" w:rsidRPr="00725AC6" w:rsidRDefault="00B25113" w:rsidP="00B2511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25113" w:rsidRPr="00725AC6" w:rsidRDefault="00B25113" w:rsidP="00B2511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25113" w:rsidRDefault="00B25113" w:rsidP="00B2511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B25113" w:rsidRDefault="00B25113" w:rsidP="00B2511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A86BDC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25113" w:rsidRPr="00B25113" w:rsidRDefault="00B25113" w:rsidP="00B2511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25113" w:rsidRPr="00B25113" w:rsidRDefault="00B25113" w:rsidP="00B2511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25113">
        <w:rPr>
          <w:rFonts w:eastAsia="Calibri"/>
          <w:sz w:val="28"/>
          <w:szCs w:val="22"/>
          <w:lang w:eastAsia="en-US"/>
        </w:rPr>
        <w:t>Подпрограмма</w:t>
      </w:r>
    </w:p>
    <w:p w:rsidR="00B25113" w:rsidRPr="00B25113" w:rsidRDefault="00B25113" w:rsidP="00B2511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25113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B25113" w:rsidRPr="00B25113" w:rsidRDefault="00B25113" w:rsidP="00B2511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B25113" w:rsidRPr="00B25113" w:rsidRDefault="00B25113" w:rsidP="00B2511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25113">
        <w:rPr>
          <w:rFonts w:eastAsia="Calibri"/>
          <w:sz w:val="28"/>
          <w:szCs w:val="22"/>
          <w:lang w:eastAsia="en-US"/>
        </w:rPr>
        <w:t>Паспорт подпрограммы</w:t>
      </w:r>
    </w:p>
    <w:p w:rsidR="00B25113" w:rsidRDefault="00B25113" w:rsidP="00B2511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25113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B25113" w:rsidRDefault="00B25113" w:rsidP="00B2511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663"/>
      </w:tblGrid>
      <w:tr w:rsidR="00B25113" w:rsidRPr="00B25113" w:rsidTr="00B25113"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63" w:type="dxa"/>
          </w:tcPr>
          <w:p w:rsidR="00B25113" w:rsidRPr="00B25113" w:rsidRDefault="00BB52D1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B25113" w:rsidRPr="00B25113">
              <w:rPr>
                <w:rFonts w:eastAsia="Calibri"/>
                <w:sz w:val="28"/>
                <w:szCs w:val="22"/>
                <w:lang w:eastAsia="en-US"/>
              </w:rPr>
              <w:t>«Жилищное хозяйство»</w:t>
            </w:r>
            <w:r w:rsidR="00B2511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25113" w:rsidRPr="00B25113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B25113" w:rsidRPr="00B25113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B25113" w:rsidRPr="00B25113" w:rsidTr="00B25113"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</w:tr>
      <w:tr w:rsidR="00B25113" w:rsidRPr="00B25113" w:rsidTr="00B25113"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Соисполнитель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 (</w:t>
            </w:r>
            <w:r>
              <w:rPr>
                <w:rFonts w:eastAsia="Calibri"/>
                <w:sz w:val="28"/>
                <w:szCs w:val="22"/>
                <w:lang w:eastAsia="en-US"/>
              </w:rPr>
              <w:t>далее именуется –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ЖКХ КМР)</w:t>
            </w:r>
          </w:p>
        </w:tc>
      </w:tr>
      <w:tr w:rsidR="00B25113" w:rsidRPr="00B25113" w:rsidTr="00B25113">
        <w:trPr>
          <w:trHeight w:val="821"/>
        </w:trPr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проведение капитального ремонта общего имущ</w:t>
            </w:r>
            <w:r w:rsidR="00BB52D1">
              <w:rPr>
                <w:rFonts w:eastAsia="Calibri"/>
                <w:sz w:val="28"/>
                <w:szCs w:val="22"/>
                <w:lang w:eastAsia="en-US"/>
              </w:rPr>
              <w:t>ества в многоквартирных домах города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Карталы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проведение восстановительных работ в жилых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помещениях муниципального жилищного фонда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создание без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опасных и благоприятных условий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проживания граждан</w:t>
            </w:r>
          </w:p>
        </w:tc>
      </w:tr>
      <w:tr w:rsidR="00B25113" w:rsidRPr="00B25113" w:rsidTr="00B25113">
        <w:trPr>
          <w:trHeight w:val="421"/>
        </w:trPr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оплата взносов за капитальный ремонт жилых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составление актов обследования освободившихся жилых помещений муниципального жилищного фонда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составление сметной документации  по восстановительному ремонту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заключение договоров либо муниципальных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контрактов на проведение работ по восстановительному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ремонту;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приемка работ по восстановительному ремонту</w:t>
            </w:r>
          </w:p>
        </w:tc>
      </w:tr>
      <w:tr w:rsidR="00B25113" w:rsidRPr="00B25113" w:rsidTr="00B25113">
        <w:trPr>
          <w:trHeight w:val="1838"/>
        </w:trPr>
        <w:tc>
          <w:tcPr>
            <w:tcW w:w="2376" w:type="dxa"/>
          </w:tcPr>
          <w:p w:rsidR="00B25113" w:rsidRPr="00B25113" w:rsidRDefault="00B25113" w:rsidP="00CF7CD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 значения по годам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BB52D1" w:rsidRPr="007B50B2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BB52D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с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разбивкой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значени</w:t>
            </w:r>
            <w:r>
              <w:rPr>
                <w:rFonts w:eastAsia="Calibri"/>
                <w:sz w:val="28"/>
                <w:szCs w:val="22"/>
                <w:lang w:eastAsia="en-US"/>
              </w:rPr>
              <w:t>й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по годам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представлены в приложении 1 к настоящей </w:t>
            </w:r>
            <w:r w:rsidR="00BB52D1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B25113" w:rsidRPr="00B25113" w:rsidTr="00B25113"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2017–2019 годы, разбивка на этапы не предусмотрена</w:t>
            </w:r>
          </w:p>
        </w:tc>
      </w:tr>
      <w:tr w:rsidR="00B25113" w:rsidRPr="00B25113" w:rsidTr="00B25113">
        <w:trPr>
          <w:trHeight w:val="2036"/>
        </w:trPr>
        <w:tc>
          <w:tcPr>
            <w:tcW w:w="2376" w:type="dxa"/>
          </w:tcPr>
          <w:p w:rsidR="00B25113" w:rsidRPr="00B25113" w:rsidRDefault="00B25113" w:rsidP="00B25113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</w:tcPr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Финансовое обеспечение мероприятий </w:t>
            </w:r>
            <w:r w:rsidR="00BB52D1">
              <w:rPr>
                <w:rFonts w:eastAsia="Calibri"/>
                <w:sz w:val="28"/>
                <w:szCs w:val="22"/>
                <w:lang w:eastAsia="en-US"/>
              </w:rPr>
              <w:t>под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программы предусмотрено за счет средств бюджета Карталинского городского поселения.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Общий объем денежных средств составил 4 178,0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, в</w:t>
            </w:r>
            <w:r w:rsidR="009A350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том числе по годам: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2017 г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од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– 878,0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2018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– 1500,00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B25113" w:rsidRPr="00B25113" w:rsidRDefault="00B25113" w:rsidP="00B2511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2019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– 1800,00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лей.</w:t>
            </w:r>
          </w:p>
        </w:tc>
      </w:tr>
    </w:tbl>
    <w:p w:rsidR="00B25113" w:rsidRDefault="00B25113" w:rsidP="00B2511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I. Общая характеристика </w:t>
      </w:r>
      <w:r w:rsidR="00BB52D1" w:rsidRPr="00CF7CDC">
        <w:rPr>
          <w:rFonts w:eastAsia="Calibri"/>
          <w:sz w:val="28"/>
          <w:szCs w:val="22"/>
          <w:lang w:eastAsia="en-US"/>
        </w:rPr>
        <w:t>подпрограммы</w:t>
      </w:r>
    </w:p>
    <w:p w:rsid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1. Одним из направлений данной </w:t>
      </w:r>
      <w:r w:rsidR="00F3435C"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CF7CDC">
        <w:rPr>
          <w:rFonts w:eastAsia="Calibri"/>
          <w:sz w:val="28"/>
          <w:szCs w:val="22"/>
          <w:lang w:eastAsia="en-US"/>
        </w:rPr>
        <w:t>является проведение капитального ремонта многоквартирных дом</w:t>
      </w:r>
      <w:r>
        <w:rPr>
          <w:rFonts w:eastAsia="Calibri"/>
          <w:sz w:val="28"/>
          <w:szCs w:val="22"/>
          <w:lang w:eastAsia="en-US"/>
        </w:rPr>
        <w:t>ов</w:t>
      </w:r>
      <w:r w:rsidRPr="00CF7CDC">
        <w:rPr>
          <w:rFonts w:eastAsia="Calibri"/>
          <w:sz w:val="28"/>
          <w:szCs w:val="22"/>
          <w:lang w:eastAsia="en-US"/>
        </w:rPr>
        <w:t xml:space="preserve"> на территории г</w:t>
      </w:r>
      <w:r>
        <w:rPr>
          <w:rFonts w:eastAsia="Calibri"/>
          <w:sz w:val="28"/>
          <w:szCs w:val="22"/>
          <w:lang w:eastAsia="en-US"/>
        </w:rPr>
        <w:t>орода</w:t>
      </w:r>
      <w:r w:rsidRPr="00CF7CDC">
        <w:rPr>
          <w:rFonts w:eastAsia="Calibri"/>
          <w:sz w:val="28"/>
          <w:szCs w:val="22"/>
          <w:lang w:eastAsia="en-US"/>
        </w:rPr>
        <w:t xml:space="preserve"> Карталы.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2. Согласно Закона Челябинской области от 27</w:t>
      </w:r>
      <w:r>
        <w:rPr>
          <w:rFonts w:eastAsia="Calibri"/>
          <w:sz w:val="28"/>
          <w:szCs w:val="22"/>
          <w:lang w:eastAsia="en-US"/>
        </w:rPr>
        <w:t>.06.</w:t>
      </w:r>
      <w:r w:rsidRPr="00CF7CDC">
        <w:rPr>
          <w:rFonts w:eastAsia="Calibri"/>
          <w:sz w:val="28"/>
          <w:szCs w:val="22"/>
          <w:lang w:eastAsia="en-US"/>
        </w:rPr>
        <w:t>2013 г</w:t>
      </w:r>
      <w:r>
        <w:rPr>
          <w:rFonts w:eastAsia="Calibri"/>
          <w:sz w:val="28"/>
          <w:szCs w:val="22"/>
          <w:lang w:eastAsia="en-US"/>
        </w:rPr>
        <w:t>ода</w:t>
      </w:r>
      <w:r w:rsidRPr="00CF7CDC">
        <w:rPr>
          <w:rFonts w:eastAsia="Calibri"/>
          <w:sz w:val="28"/>
          <w:szCs w:val="22"/>
          <w:lang w:eastAsia="en-US"/>
        </w:rPr>
        <w:t xml:space="preserve"> № 512-ЗО «Об организации проведения капитального ремонта общего имущества в многоквартирных домах, расположенных на территории Челябинской области», постановления Правительства Челябинской области от 21.05.2014 г</w:t>
      </w:r>
      <w:r>
        <w:rPr>
          <w:rFonts w:eastAsia="Calibri"/>
          <w:sz w:val="28"/>
          <w:szCs w:val="22"/>
          <w:lang w:eastAsia="en-US"/>
        </w:rPr>
        <w:t>ода</w:t>
      </w:r>
      <w:r w:rsidRPr="00CF7CDC">
        <w:rPr>
          <w:rFonts w:eastAsia="Calibri"/>
          <w:sz w:val="28"/>
          <w:szCs w:val="22"/>
          <w:lang w:eastAsia="en-US"/>
        </w:rPr>
        <w:t xml:space="preserve"> № 196-П «О региональной программе капитального ремонта общего имущества в многоквартирных домах Челябинской области на 2014-2043 годы».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На территории Карталинского городского  поселения жилищное строительство не ведется,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</w:t>
      </w:r>
      <w:r>
        <w:rPr>
          <w:rFonts w:eastAsia="Calibri"/>
          <w:sz w:val="28"/>
          <w:szCs w:val="22"/>
          <w:lang w:eastAsia="en-US"/>
        </w:rPr>
        <w:t xml:space="preserve">атьей </w:t>
      </w:r>
      <w:r w:rsidRPr="00CF7CDC">
        <w:rPr>
          <w:rFonts w:eastAsia="Calibri"/>
          <w:sz w:val="28"/>
          <w:szCs w:val="22"/>
          <w:lang w:eastAsia="en-US"/>
        </w:rPr>
        <w:t>676 Гражданского кодекса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CF7CDC">
        <w:rPr>
          <w:rFonts w:eastAsia="Calibri"/>
          <w:sz w:val="28"/>
          <w:szCs w:val="22"/>
          <w:lang w:eastAsia="en-US"/>
        </w:rPr>
        <w:t xml:space="preserve"> наймодатель обязан передать нанимателю свободное жилое помещение в состоянии, пригодном для проживания.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Согласно ст</w:t>
      </w:r>
      <w:r>
        <w:rPr>
          <w:rFonts w:eastAsia="Calibri"/>
          <w:sz w:val="28"/>
          <w:szCs w:val="22"/>
          <w:lang w:eastAsia="en-US"/>
        </w:rPr>
        <w:t>атьи</w:t>
      </w:r>
      <w:r w:rsidRPr="00CF7CDC">
        <w:rPr>
          <w:rFonts w:eastAsia="Calibri"/>
          <w:sz w:val="28"/>
          <w:szCs w:val="22"/>
          <w:lang w:eastAsia="en-US"/>
        </w:rPr>
        <w:t xml:space="preserve"> 678 Гражданского кодекса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CF7CDC">
        <w:rPr>
          <w:rFonts w:eastAsia="Calibri"/>
          <w:sz w:val="28"/>
          <w:szCs w:val="22"/>
          <w:lang w:eastAsia="en-US"/>
        </w:rPr>
        <w:t xml:space="preserve">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Жилые помещения муниципального жилищного фонда освобождаются в случае выезда нанимателя на другое место жительства,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</w:t>
      </w:r>
      <w:r>
        <w:rPr>
          <w:rFonts w:eastAsia="Calibri"/>
          <w:sz w:val="28"/>
          <w:szCs w:val="22"/>
          <w:lang w:eastAsia="en-US"/>
        </w:rPr>
        <w:t>атьи</w:t>
      </w:r>
      <w:r w:rsidRPr="00CF7CDC">
        <w:rPr>
          <w:rFonts w:eastAsia="Calibri"/>
          <w:sz w:val="28"/>
          <w:szCs w:val="22"/>
          <w:lang w:eastAsia="en-US"/>
        </w:rPr>
        <w:t xml:space="preserve"> 90 Жилищного кодекса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CF7CDC">
        <w:rPr>
          <w:rFonts w:eastAsia="Calibri"/>
          <w:sz w:val="28"/>
          <w:szCs w:val="22"/>
          <w:lang w:eastAsia="en-US"/>
        </w:rPr>
        <w:t>. Категории граждан, проживавших ранее в жилых помещениях муниципального жилищного фонда, зачастую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ремонт, 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Предусмотренные действующим законодательством меры, понуждающие восстановить состояние жилых помещений до надлежащего состояния, на практике требуют длительного времени и зачастую остаются не исполненными.</w:t>
      </w:r>
    </w:p>
    <w:p w:rsid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II. Цели, задачи, сроки и этапы реализации </w:t>
      </w:r>
      <w:r w:rsidR="00F3435C" w:rsidRPr="00CF7CDC">
        <w:rPr>
          <w:rFonts w:eastAsia="Calibri"/>
          <w:sz w:val="28"/>
          <w:szCs w:val="22"/>
          <w:lang w:eastAsia="en-US"/>
        </w:rPr>
        <w:t>подпрограммы</w:t>
      </w:r>
    </w:p>
    <w:p w:rsid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3. Цели </w:t>
      </w:r>
      <w:r w:rsidR="00F3435C" w:rsidRPr="00CF7CDC">
        <w:rPr>
          <w:rFonts w:eastAsia="Calibri"/>
          <w:sz w:val="28"/>
          <w:szCs w:val="22"/>
          <w:lang w:eastAsia="en-US"/>
        </w:rPr>
        <w:t>подпрограммы</w:t>
      </w:r>
      <w:r w:rsidRPr="00CF7CDC">
        <w:rPr>
          <w:rFonts w:eastAsia="Calibri"/>
          <w:sz w:val="28"/>
          <w:szCs w:val="22"/>
          <w:lang w:eastAsia="en-US"/>
        </w:rPr>
        <w:t>: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CF7CDC">
        <w:rPr>
          <w:rFonts w:eastAsia="Calibri"/>
          <w:sz w:val="28"/>
          <w:szCs w:val="22"/>
          <w:lang w:eastAsia="en-US"/>
        </w:rPr>
        <w:t xml:space="preserve"> проведение капитального ремонта общего имущества в     многоквартирных домах г</w:t>
      </w:r>
      <w:r>
        <w:rPr>
          <w:rFonts w:eastAsia="Calibri"/>
          <w:sz w:val="28"/>
          <w:szCs w:val="22"/>
          <w:lang w:eastAsia="en-US"/>
        </w:rPr>
        <w:t>орода</w:t>
      </w:r>
      <w:r w:rsidRPr="00CF7CDC">
        <w:rPr>
          <w:rFonts w:eastAsia="Calibri"/>
          <w:sz w:val="28"/>
          <w:szCs w:val="22"/>
          <w:lang w:eastAsia="en-US"/>
        </w:rPr>
        <w:t xml:space="preserve"> Карталы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проведение восстановительных работ в жилых помещениях муниципального жилищного фонда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) </w:t>
      </w:r>
      <w:r w:rsidRPr="00CF7CDC">
        <w:rPr>
          <w:rFonts w:eastAsia="Calibri"/>
          <w:sz w:val="28"/>
          <w:szCs w:val="22"/>
          <w:lang w:eastAsia="en-US"/>
        </w:rPr>
        <w:t>создание безопасных и благоприятных условий проживания граждан.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4. Задачи </w:t>
      </w:r>
      <w:r w:rsidR="00F3435C" w:rsidRPr="00CF7CDC">
        <w:rPr>
          <w:rFonts w:eastAsia="Calibri"/>
          <w:sz w:val="28"/>
          <w:szCs w:val="22"/>
          <w:lang w:eastAsia="en-US"/>
        </w:rPr>
        <w:t>подпрограммы</w:t>
      </w:r>
      <w:r w:rsidRPr="00CF7CDC">
        <w:rPr>
          <w:rFonts w:eastAsia="Calibri"/>
          <w:sz w:val="28"/>
          <w:szCs w:val="22"/>
          <w:lang w:eastAsia="en-US"/>
        </w:rPr>
        <w:t>: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оплата взносов за капитальный ремонт жилых помещений,    расположенных в многоквартирных домах, собственником которых является муниципальное образование Карталинское городское поселение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составление актов обследования освободившихся жилых помещений муниципального жилищного фонда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составление сметной документации  по восстановительному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заключение договоров либо муниципальных контрактов на проведение работ по восстановительному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5</w:t>
      </w:r>
      <w:r>
        <w:rPr>
          <w:rFonts w:eastAsia="Calibri"/>
          <w:sz w:val="28"/>
          <w:szCs w:val="22"/>
          <w:lang w:eastAsia="en-US"/>
        </w:rPr>
        <w:t xml:space="preserve">) </w:t>
      </w:r>
      <w:r w:rsidRPr="00CF7CDC">
        <w:rPr>
          <w:rFonts w:eastAsia="Calibri"/>
          <w:sz w:val="28"/>
          <w:szCs w:val="22"/>
          <w:lang w:eastAsia="en-US"/>
        </w:rPr>
        <w:t>приемка работ по восстановительному ремонту.</w:t>
      </w:r>
    </w:p>
    <w:p w:rsid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5. Подпрограмма разработана на 2017</w:t>
      </w:r>
      <w:r w:rsidR="009A3509">
        <w:rPr>
          <w:rFonts w:eastAsia="Calibri"/>
          <w:sz w:val="28"/>
          <w:szCs w:val="22"/>
          <w:lang w:eastAsia="en-US"/>
        </w:rPr>
        <w:t>-</w:t>
      </w:r>
      <w:r w:rsidRPr="00CF7CDC">
        <w:rPr>
          <w:rFonts w:eastAsia="Calibri"/>
          <w:sz w:val="28"/>
          <w:szCs w:val="22"/>
          <w:lang w:eastAsia="en-US"/>
        </w:rPr>
        <w:t>2019 годы, разбивка на этапы не предусмотрена</w:t>
      </w:r>
      <w:r>
        <w:rPr>
          <w:rFonts w:eastAsia="Calibri"/>
          <w:sz w:val="28"/>
          <w:szCs w:val="22"/>
          <w:lang w:eastAsia="en-US"/>
        </w:rPr>
        <w:t>.</w:t>
      </w:r>
    </w:p>
    <w:p w:rsidR="009A3509" w:rsidRDefault="009A3509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A3509" w:rsidRDefault="009A3509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A3509" w:rsidRDefault="009A3509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III. </w:t>
      </w:r>
      <w:r>
        <w:rPr>
          <w:rFonts w:eastAsia="Calibri"/>
          <w:sz w:val="28"/>
          <w:szCs w:val="22"/>
          <w:lang w:eastAsia="en-US"/>
        </w:rPr>
        <w:t>Целевые индикаторы</w:t>
      </w:r>
      <w:r w:rsidRPr="00CF7CDC">
        <w:rPr>
          <w:rFonts w:eastAsia="Calibri"/>
          <w:sz w:val="28"/>
          <w:szCs w:val="22"/>
          <w:lang w:eastAsia="en-US"/>
        </w:rPr>
        <w:t xml:space="preserve"> достижения целей</w:t>
      </w:r>
    </w:p>
    <w:p w:rsid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 и решения задач, основные ожидаемые </w:t>
      </w:r>
    </w:p>
    <w:p w:rsidR="00CF7CDC" w:rsidRP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конечные результаты </w:t>
      </w:r>
      <w:r w:rsidR="00F3435C" w:rsidRPr="00CF7CDC">
        <w:rPr>
          <w:rFonts w:eastAsia="Calibri"/>
          <w:sz w:val="28"/>
          <w:szCs w:val="22"/>
          <w:lang w:eastAsia="en-US"/>
        </w:rPr>
        <w:t>подпрограммы</w:t>
      </w:r>
    </w:p>
    <w:p w:rsid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6. </w:t>
      </w:r>
      <w:r>
        <w:rPr>
          <w:rFonts w:eastAsia="Calibri"/>
          <w:sz w:val="28"/>
          <w:szCs w:val="22"/>
          <w:lang w:eastAsia="en-US"/>
        </w:rPr>
        <w:t>Целевые индикаторы</w:t>
      </w:r>
      <w:r w:rsidRPr="00CF7CDC">
        <w:rPr>
          <w:rFonts w:eastAsia="Calibri"/>
          <w:sz w:val="28"/>
          <w:szCs w:val="22"/>
          <w:lang w:eastAsia="en-US"/>
        </w:rPr>
        <w:t xml:space="preserve"> достижения целей по годам реализации </w:t>
      </w:r>
      <w:r w:rsidR="00F3435C"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CF7CDC">
        <w:rPr>
          <w:rFonts w:eastAsia="Calibri"/>
          <w:sz w:val="28"/>
          <w:szCs w:val="22"/>
          <w:lang w:eastAsia="en-US"/>
        </w:rPr>
        <w:t>приведены в приложении 1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F3435C">
        <w:rPr>
          <w:rFonts w:eastAsia="Calibri"/>
          <w:sz w:val="28"/>
          <w:szCs w:val="22"/>
          <w:lang w:eastAsia="en-US"/>
        </w:rPr>
        <w:t>подпрограмме</w:t>
      </w:r>
      <w:r>
        <w:rPr>
          <w:rFonts w:eastAsia="Calibri"/>
          <w:sz w:val="28"/>
          <w:szCs w:val="22"/>
          <w:lang w:eastAsia="en-US"/>
        </w:rPr>
        <w:t>.</w:t>
      </w:r>
    </w:p>
    <w:p w:rsidR="00CF7CDC" w:rsidRPr="00CF7CDC" w:rsidRDefault="00F3435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Реализация </w:t>
      </w:r>
      <w:r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CF7CDC" w:rsidRPr="00CF7CDC">
        <w:rPr>
          <w:rFonts w:eastAsia="Calibri"/>
          <w:sz w:val="28"/>
          <w:szCs w:val="22"/>
          <w:lang w:eastAsia="en-US"/>
        </w:rPr>
        <w:t>позволит: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CF7CDC">
        <w:rPr>
          <w:rFonts w:eastAsia="Calibri"/>
          <w:sz w:val="28"/>
          <w:szCs w:val="22"/>
          <w:lang w:eastAsia="en-US"/>
        </w:rPr>
        <w:t>определить 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CF7CDC">
        <w:rPr>
          <w:rFonts w:eastAsia="Calibri"/>
          <w:sz w:val="28"/>
          <w:szCs w:val="22"/>
          <w:lang w:eastAsia="en-US"/>
        </w:rPr>
        <w:t>снизить уровень физического износа жилых помещений муниципального жилищного фонда;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CF7CDC">
        <w:rPr>
          <w:rFonts w:eastAsia="Calibri"/>
          <w:sz w:val="28"/>
          <w:szCs w:val="22"/>
          <w:lang w:eastAsia="en-US"/>
        </w:rPr>
        <w:t>предоставить освободившиеся жилые помещения в состоянии, пригодном для проживания граждан по договору социального найма.</w:t>
      </w:r>
    </w:p>
    <w:p w:rsid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IV. Обобщенная характеристика </w:t>
      </w:r>
      <w:r w:rsidR="009A3509" w:rsidRPr="00CF7CDC">
        <w:rPr>
          <w:rFonts w:eastAsia="Calibri"/>
          <w:sz w:val="28"/>
          <w:szCs w:val="22"/>
          <w:lang w:eastAsia="en-US"/>
        </w:rPr>
        <w:t>подпрограммы</w:t>
      </w:r>
    </w:p>
    <w:p w:rsid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F3435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CF7CDC" w:rsidRPr="00CF7CDC">
        <w:rPr>
          <w:rFonts w:eastAsia="Calibri"/>
          <w:sz w:val="28"/>
          <w:szCs w:val="22"/>
          <w:lang w:eastAsia="en-US"/>
        </w:rPr>
        <w:t>. В целях обеспечения реш</w:t>
      </w:r>
      <w:r w:rsidR="00CF7CDC">
        <w:rPr>
          <w:rFonts w:eastAsia="Calibri"/>
          <w:sz w:val="28"/>
          <w:szCs w:val="22"/>
          <w:lang w:eastAsia="en-US"/>
        </w:rPr>
        <w:t>ения поставленных целей и задач предусмотрены мероприятия</w:t>
      </w:r>
      <w:r w:rsidR="00CF7CDC" w:rsidRPr="00CF7CDC">
        <w:rPr>
          <w:rFonts w:eastAsia="Calibri"/>
          <w:sz w:val="28"/>
          <w:szCs w:val="22"/>
          <w:lang w:eastAsia="en-US"/>
        </w:rPr>
        <w:t>: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1) оплата взносов за капитальный ремонт общего имущества в многоквартирных домах на территории г</w:t>
      </w:r>
      <w:r>
        <w:rPr>
          <w:rFonts w:eastAsia="Calibri"/>
          <w:sz w:val="28"/>
          <w:szCs w:val="22"/>
          <w:lang w:eastAsia="en-US"/>
        </w:rPr>
        <w:t>орода</w:t>
      </w:r>
      <w:r w:rsidRPr="00CF7CDC">
        <w:rPr>
          <w:rFonts w:eastAsia="Calibri"/>
          <w:sz w:val="28"/>
          <w:szCs w:val="22"/>
          <w:lang w:eastAsia="en-US"/>
        </w:rPr>
        <w:t xml:space="preserve"> Карталы (собственником жилых помещений в многоквартирном доме является муниципальное образование Карталинское городское поселение)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составление актов обследования освободившихся жилых помещений муниципального жилищного фонда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составление сметной документации  по восстановительному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4)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заключение договоров либо муниципальных контрактов на проведение работ по восстановительному  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5)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приемка работ по восстановительному ремонту.</w:t>
      </w:r>
    </w:p>
    <w:p w:rsidR="00CF7CDC" w:rsidRPr="00CF7CDC" w:rsidRDefault="00F3435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CF7CDC">
        <w:rPr>
          <w:rFonts w:eastAsia="Calibri"/>
          <w:sz w:val="28"/>
          <w:szCs w:val="22"/>
          <w:lang w:eastAsia="en-US"/>
        </w:rPr>
        <w:t xml:space="preserve">Перечень </w:t>
      </w:r>
      <w:r w:rsidR="00CF7CDC" w:rsidRPr="00CF7CDC">
        <w:rPr>
          <w:rFonts w:eastAsia="Calibri"/>
          <w:sz w:val="28"/>
          <w:szCs w:val="22"/>
          <w:lang w:eastAsia="en-US"/>
        </w:rPr>
        <w:t>мероприятий</w:t>
      </w:r>
      <w:r w:rsidR="00CF7CDC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Pr="00CF7CDC">
        <w:rPr>
          <w:rFonts w:eastAsia="Calibri"/>
          <w:sz w:val="28"/>
          <w:szCs w:val="22"/>
          <w:lang w:eastAsia="en-US"/>
        </w:rPr>
        <w:t xml:space="preserve"> 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с ожидаемыми результатами представлен в приложении </w:t>
      </w:r>
      <w:r w:rsidR="009A3509">
        <w:rPr>
          <w:rFonts w:eastAsia="Calibri"/>
          <w:sz w:val="28"/>
          <w:szCs w:val="22"/>
          <w:lang w:eastAsia="en-US"/>
        </w:rPr>
        <w:t>2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 </w:t>
      </w:r>
      <w:r w:rsidR="00CF7CDC">
        <w:rPr>
          <w:rFonts w:eastAsia="Calibri"/>
          <w:sz w:val="28"/>
          <w:szCs w:val="22"/>
          <w:lang w:eastAsia="en-US"/>
        </w:rPr>
        <w:t xml:space="preserve">к 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настоящей </w:t>
      </w:r>
      <w:r w:rsidRPr="00CF7CDC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. </w:t>
      </w:r>
    </w:p>
    <w:p w:rsid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V. Обоснование объема финансовых ресурсов, </w:t>
      </w:r>
    </w:p>
    <w:p w:rsidR="00CF7CDC" w:rsidRPr="00CF7CDC" w:rsidRDefault="00CF7CDC" w:rsidP="00CF7C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необходимых для реализации подпрограммы</w:t>
      </w:r>
    </w:p>
    <w:p w:rsid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ab/>
      </w:r>
    </w:p>
    <w:p w:rsidR="00CF7CDC" w:rsidRPr="00CF7CDC" w:rsidRDefault="00CF7CDC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541D80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. Источником финансирования мероприятий </w:t>
      </w:r>
      <w:r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CF7CDC" w:rsidRPr="00CF7CDC">
        <w:rPr>
          <w:rFonts w:eastAsia="Calibri"/>
          <w:sz w:val="28"/>
          <w:szCs w:val="22"/>
          <w:lang w:eastAsia="en-US"/>
        </w:rPr>
        <w:t>являются средства бюджета Карталинского городского поселения.</w:t>
      </w:r>
    </w:p>
    <w:p w:rsidR="00CF7CDC" w:rsidRPr="00CF7CDC" w:rsidRDefault="00541D80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CF7CDC" w:rsidRPr="00CF7CDC">
        <w:rPr>
          <w:rFonts w:eastAsia="Calibri"/>
          <w:sz w:val="28"/>
          <w:szCs w:val="22"/>
          <w:lang w:eastAsia="en-US"/>
        </w:rPr>
        <w:t>. Общий объем денежных средств составил 4 178,0 тыс. руб., в</w:t>
      </w:r>
      <w:r w:rsidR="00CF7CDC">
        <w:rPr>
          <w:rFonts w:eastAsia="Calibri"/>
          <w:sz w:val="28"/>
          <w:szCs w:val="22"/>
          <w:lang w:eastAsia="en-US"/>
        </w:rPr>
        <w:t xml:space="preserve"> </w:t>
      </w:r>
      <w:r w:rsidR="00CF7CDC" w:rsidRPr="00CF7CDC">
        <w:rPr>
          <w:rFonts w:eastAsia="Calibri"/>
          <w:sz w:val="28"/>
          <w:szCs w:val="22"/>
          <w:lang w:eastAsia="en-US"/>
        </w:rPr>
        <w:t>том числе по годам: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2017 год – 878,0 тыс. рублей;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2018 г</w:t>
      </w:r>
      <w:r>
        <w:rPr>
          <w:rFonts w:eastAsia="Calibri"/>
          <w:sz w:val="28"/>
          <w:szCs w:val="22"/>
          <w:lang w:eastAsia="en-US"/>
        </w:rPr>
        <w:t>од</w:t>
      </w:r>
      <w:r w:rsidRPr="00CF7CDC">
        <w:rPr>
          <w:rFonts w:eastAsia="Calibri"/>
          <w:sz w:val="28"/>
          <w:szCs w:val="22"/>
          <w:lang w:eastAsia="en-US"/>
        </w:rPr>
        <w:t xml:space="preserve"> – 1500,00 тыс. </w:t>
      </w:r>
      <w:r>
        <w:rPr>
          <w:rFonts w:eastAsia="Calibri"/>
          <w:sz w:val="28"/>
          <w:szCs w:val="22"/>
          <w:lang w:eastAsia="en-US"/>
        </w:rPr>
        <w:t>рублей;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2019 г</w:t>
      </w:r>
      <w:r>
        <w:rPr>
          <w:rFonts w:eastAsia="Calibri"/>
          <w:sz w:val="28"/>
          <w:szCs w:val="22"/>
          <w:lang w:eastAsia="en-US"/>
        </w:rPr>
        <w:t>од</w:t>
      </w:r>
      <w:r w:rsidRPr="00CF7CDC">
        <w:rPr>
          <w:rFonts w:eastAsia="Calibri"/>
          <w:sz w:val="28"/>
          <w:szCs w:val="22"/>
          <w:lang w:eastAsia="en-US"/>
        </w:rPr>
        <w:t xml:space="preserve"> – 1800,00 тыс. </w:t>
      </w:r>
      <w:r>
        <w:rPr>
          <w:rFonts w:eastAsia="Calibri"/>
          <w:sz w:val="28"/>
          <w:szCs w:val="22"/>
          <w:lang w:eastAsia="en-US"/>
        </w:rPr>
        <w:t>рублей.</w:t>
      </w:r>
    </w:p>
    <w:p w:rsidR="00CF7CDC" w:rsidRPr="00CF7CDC" w:rsidRDefault="00541D80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="00CF7CDC" w:rsidRPr="00CF7CDC">
        <w:rPr>
          <w:rFonts w:eastAsia="Calibri"/>
          <w:sz w:val="28"/>
          <w:szCs w:val="22"/>
          <w:lang w:eastAsia="en-US"/>
        </w:rPr>
        <w:t xml:space="preserve">Финансирование мероприятий </w:t>
      </w:r>
      <w:r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CF7CDC" w:rsidRPr="00CF7CDC">
        <w:rPr>
          <w:rFonts w:eastAsia="Calibri"/>
          <w:sz w:val="28"/>
          <w:szCs w:val="22"/>
          <w:lang w:eastAsia="en-US"/>
        </w:rPr>
        <w:t>осуществляется в пределах выделенных бюджетных средств Карталинского городского поселения.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3</w:t>
      </w:r>
      <w:r w:rsidRPr="00CF7CDC">
        <w:rPr>
          <w:rFonts w:eastAsia="Calibri"/>
          <w:sz w:val="28"/>
          <w:szCs w:val="22"/>
          <w:lang w:eastAsia="en-US"/>
        </w:rPr>
        <w:t xml:space="preserve">. Средства направляются для финансирования мероприятий по обеспечению реализации </w:t>
      </w:r>
      <w:r w:rsidR="00541D80"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CF7CDC">
        <w:rPr>
          <w:rFonts w:eastAsia="Calibri"/>
          <w:sz w:val="28"/>
          <w:szCs w:val="22"/>
          <w:lang w:eastAsia="en-US"/>
        </w:rPr>
        <w:t xml:space="preserve">(приложение </w:t>
      </w:r>
      <w:r w:rsidR="009A3509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9A3509">
        <w:rPr>
          <w:rFonts w:eastAsia="Calibri"/>
          <w:sz w:val="28"/>
          <w:szCs w:val="22"/>
          <w:lang w:eastAsia="en-US"/>
        </w:rPr>
        <w:t>подпрограмме</w:t>
      </w:r>
      <w:r w:rsidRPr="00CF7CDC">
        <w:rPr>
          <w:rFonts w:eastAsia="Calibri"/>
          <w:sz w:val="28"/>
          <w:szCs w:val="22"/>
          <w:lang w:eastAsia="en-US"/>
        </w:rPr>
        <w:t>).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4</w:t>
      </w:r>
      <w:r w:rsidRPr="00CF7CDC">
        <w:rPr>
          <w:rFonts w:eastAsia="Calibri"/>
          <w:sz w:val="28"/>
          <w:szCs w:val="22"/>
          <w:lang w:eastAsia="en-US"/>
        </w:rPr>
        <w:t xml:space="preserve">. Мероприятие «Оплата взносов за капитальный ремонт общего имущества в многоквартирных домах на территории </w:t>
      </w:r>
      <w:r w:rsidR="00841000">
        <w:rPr>
          <w:rFonts w:eastAsia="Calibri"/>
          <w:sz w:val="28"/>
          <w:szCs w:val="22"/>
          <w:lang w:eastAsia="en-US"/>
        </w:rPr>
        <w:t xml:space="preserve">города </w:t>
      </w:r>
      <w:r w:rsidRPr="00CF7CDC">
        <w:rPr>
          <w:rFonts w:eastAsia="Calibri"/>
          <w:sz w:val="28"/>
          <w:szCs w:val="22"/>
          <w:lang w:eastAsia="en-US"/>
        </w:rPr>
        <w:t xml:space="preserve"> Карталы</w:t>
      </w:r>
      <w:r w:rsidR="00541D80">
        <w:rPr>
          <w:rFonts w:eastAsia="Calibri"/>
          <w:sz w:val="28"/>
          <w:szCs w:val="22"/>
          <w:lang w:eastAsia="en-US"/>
        </w:rPr>
        <w:t>»</w:t>
      </w:r>
      <w:r w:rsidRPr="00CF7CDC">
        <w:rPr>
          <w:rFonts w:eastAsia="Calibri"/>
          <w:sz w:val="28"/>
          <w:szCs w:val="22"/>
          <w:lang w:eastAsia="en-US"/>
        </w:rPr>
        <w:t>.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Взносы за капитальный ремонт рассчитываются на основании постановления Правительства Челябинской области от 26.10.2016 г</w:t>
      </w:r>
      <w:r w:rsidR="00841000">
        <w:rPr>
          <w:rFonts w:eastAsia="Calibri"/>
          <w:sz w:val="28"/>
          <w:szCs w:val="22"/>
          <w:lang w:eastAsia="en-US"/>
        </w:rPr>
        <w:t xml:space="preserve">ода               </w:t>
      </w:r>
      <w:r w:rsidRPr="00CF7CDC">
        <w:rPr>
          <w:rFonts w:eastAsia="Calibri"/>
          <w:sz w:val="28"/>
          <w:szCs w:val="22"/>
          <w:lang w:eastAsia="en-US"/>
        </w:rPr>
        <w:t xml:space="preserve"> № 542-П</w:t>
      </w:r>
      <w:r w:rsidR="00541D80">
        <w:rPr>
          <w:rFonts w:eastAsia="Calibri"/>
          <w:sz w:val="28"/>
          <w:szCs w:val="22"/>
          <w:lang w:eastAsia="en-US"/>
        </w:rPr>
        <w:t>.</w:t>
      </w:r>
      <w:r w:rsidRPr="00CF7CDC">
        <w:rPr>
          <w:rFonts w:eastAsia="Calibri"/>
          <w:sz w:val="28"/>
          <w:szCs w:val="22"/>
          <w:lang w:eastAsia="en-US"/>
        </w:rPr>
        <w:t xml:space="preserve"> </w:t>
      </w:r>
      <w:r w:rsidR="00541D80" w:rsidRPr="00CF7CDC">
        <w:rPr>
          <w:rFonts w:eastAsia="Calibri"/>
          <w:sz w:val="28"/>
          <w:szCs w:val="22"/>
          <w:lang w:eastAsia="en-US"/>
        </w:rPr>
        <w:t xml:space="preserve">Установлен </w:t>
      </w:r>
      <w:r w:rsidRPr="00CF7CDC">
        <w:rPr>
          <w:rFonts w:eastAsia="Calibri"/>
          <w:sz w:val="28"/>
          <w:szCs w:val="22"/>
          <w:lang w:eastAsia="en-US"/>
        </w:rPr>
        <w:t>минимальны</w:t>
      </w:r>
      <w:r w:rsidR="00841000">
        <w:rPr>
          <w:rFonts w:eastAsia="Calibri"/>
          <w:sz w:val="28"/>
          <w:szCs w:val="22"/>
          <w:lang w:eastAsia="en-US"/>
        </w:rPr>
        <w:t>й</w:t>
      </w:r>
      <w:r w:rsidRPr="00CF7CDC">
        <w:rPr>
          <w:rFonts w:eastAsia="Calibri"/>
          <w:sz w:val="28"/>
          <w:szCs w:val="22"/>
          <w:lang w:eastAsia="en-US"/>
        </w:rPr>
        <w:t xml:space="preserve"> размер взноса за капитальный ремонт общего имущества в многоквартирном доме на территории Челябинской области на 2017-2019 годы за квадратный метр: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2017 год – 7 руб</w:t>
      </w:r>
      <w:r w:rsidR="00875995">
        <w:rPr>
          <w:rFonts w:eastAsia="Calibri"/>
          <w:sz w:val="28"/>
          <w:szCs w:val="22"/>
          <w:lang w:eastAsia="en-US"/>
        </w:rPr>
        <w:t>.</w:t>
      </w:r>
      <w:r w:rsidRPr="00CF7CDC">
        <w:rPr>
          <w:rFonts w:eastAsia="Calibri"/>
          <w:sz w:val="28"/>
          <w:szCs w:val="22"/>
          <w:lang w:eastAsia="en-US"/>
        </w:rPr>
        <w:t xml:space="preserve"> за 1 квадратный метр</w:t>
      </w:r>
      <w:r w:rsidR="00841000"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2018 год – 7,4 руб. за 1 квадратный метр</w:t>
      </w:r>
      <w:r w:rsidR="00841000"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2019 год – 7,8 руб. за 1 квадратный метр.</w:t>
      </w:r>
    </w:p>
    <w:p w:rsidR="00CF7CDC" w:rsidRDefault="00CF7CDC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41000" w:rsidRPr="00CF7CDC" w:rsidRDefault="00841000" w:rsidP="00CF7C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Default="00CF7CDC" w:rsidP="0084100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V</w:t>
      </w:r>
      <w:r w:rsidR="00294311">
        <w:rPr>
          <w:rFonts w:eastAsia="Calibri"/>
          <w:sz w:val="28"/>
          <w:szCs w:val="22"/>
          <w:lang w:val="en-US" w:eastAsia="en-US"/>
        </w:rPr>
        <w:t>I</w:t>
      </w:r>
      <w:r w:rsidRPr="00CF7CDC">
        <w:rPr>
          <w:rFonts w:eastAsia="Calibri"/>
          <w:sz w:val="28"/>
          <w:szCs w:val="22"/>
          <w:lang w:eastAsia="en-US"/>
        </w:rPr>
        <w:t xml:space="preserve">. Механизмы реализации </w:t>
      </w:r>
      <w:r w:rsidR="00541D80" w:rsidRPr="00CF7CDC">
        <w:rPr>
          <w:rFonts w:eastAsia="Calibri"/>
          <w:sz w:val="28"/>
          <w:szCs w:val="22"/>
          <w:lang w:eastAsia="en-US"/>
        </w:rPr>
        <w:t>подпрограммы</w:t>
      </w:r>
    </w:p>
    <w:p w:rsidR="00841000" w:rsidRDefault="00841000" w:rsidP="00CF7C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41000" w:rsidRPr="00CF7CDC" w:rsidRDefault="00841000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5</w:t>
      </w:r>
      <w:r w:rsidRPr="00CF7CDC">
        <w:rPr>
          <w:rFonts w:eastAsia="Calibri"/>
          <w:sz w:val="28"/>
          <w:szCs w:val="22"/>
          <w:lang w:eastAsia="en-US"/>
        </w:rPr>
        <w:t>. Главными распорядителями средств являются УИЗП КМР и Управление строительства, инфраструктуры</w:t>
      </w:r>
      <w:r w:rsidR="00841000" w:rsidRPr="00841000">
        <w:rPr>
          <w:rFonts w:eastAsia="Calibri"/>
          <w:sz w:val="28"/>
          <w:szCs w:val="22"/>
          <w:lang w:eastAsia="en-US"/>
        </w:rPr>
        <w:t xml:space="preserve"> </w:t>
      </w:r>
      <w:r w:rsidR="00841000" w:rsidRPr="00CF7CDC">
        <w:rPr>
          <w:rFonts w:eastAsia="Calibri"/>
          <w:sz w:val="28"/>
          <w:szCs w:val="22"/>
          <w:lang w:eastAsia="en-US"/>
        </w:rPr>
        <w:t>и ЖКХ КМР</w:t>
      </w:r>
      <w:r w:rsidRPr="00CF7CDC">
        <w:rPr>
          <w:rFonts w:eastAsia="Calibri"/>
          <w:sz w:val="28"/>
          <w:szCs w:val="22"/>
          <w:lang w:eastAsia="en-US"/>
        </w:rPr>
        <w:t>.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6</w:t>
      </w:r>
      <w:r w:rsidRPr="00CF7CDC">
        <w:rPr>
          <w:rFonts w:eastAsia="Calibri"/>
          <w:sz w:val="28"/>
          <w:szCs w:val="22"/>
          <w:lang w:eastAsia="en-US"/>
        </w:rPr>
        <w:t>. УИЗП КМР и  Управление строительства, инфраструктуры и ЖКХ КМР и осуществляют: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1) координацию реализации </w:t>
      </w:r>
      <w:r w:rsidR="00541D80" w:rsidRPr="00CF7CDC">
        <w:rPr>
          <w:rFonts w:eastAsia="Calibri"/>
          <w:sz w:val="28"/>
          <w:szCs w:val="22"/>
          <w:lang w:eastAsia="en-US"/>
        </w:rPr>
        <w:t>подпрограммы</w:t>
      </w:r>
      <w:r w:rsidRPr="00CF7CDC"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2) организацию выполнения мероприятий </w:t>
      </w:r>
      <w:r w:rsidR="00541D80" w:rsidRPr="00CF7CDC">
        <w:rPr>
          <w:rFonts w:eastAsia="Calibri"/>
          <w:sz w:val="28"/>
          <w:szCs w:val="22"/>
          <w:lang w:eastAsia="en-US"/>
        </w:rPr>
        <w:t>подпрограммы</w:t>
      </w:r>
      <w:r w:rsidRPr="00CF7CDC"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3)</w:t>
      </w:r>
      <w:r w:rsidR="00841000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 xml:space="preserve">контроль за эффективным и целевым использованием средств, выделяемых на реализацию </w:t>
      </w:r>
      <w:r w:rsidR="00541D80" w:rsidRPr="00CF7CDC">
        <w:rPr>
          <w:rFonts w:eastAsia="Calibri"/>
          <w:sz w:val="28"/>
          <w:szCs w:val="22"/>
          <w:lang w:eastAsia="en-US"/>
        </w:rPr>
        <w:t>подпрограммы</w:t>
      </w:r>
      <w:r w:rsidRPr="00CF7CDC">
        <w:rPr>
          <w:rFonts w:eastAsia="Calibri"/>
          <w:sz w:val="28"/>
          <w:szCs w:val="22"/>
          <w:lang w:eastAsia="en-US"/>
        </w:rPr>
        <w:t>;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4) подготовку предложений по внесению изменений в </w:t>
      </w:r>
      <w:r w:rsidR="00541D80" w:rsidRPr="00CF7CDC">
        <w:rPr>
          <w:rFonts w:eastAsia="Calibri"/>
          <w:sz w:val="28"/>
          <w:szCs w:val="22"/>
          <w:lang w:eastAsia="en-US"/>
        </w:rPr>
        <w:t>подпрограмму</w:t>
      </w:r>
      <w:r w:rsidRPr="00CF7CDC">
        <w:rPr>
          <w:rFonts w:eastAsia="Calibri"/>
          <w:sz w:val="28"/>
          <w:szCs w:val="22"/>
          <w:lang w:eastAsia="en-US"/>
        </w:rPr>
        <w:t>.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7</w:t>
      </w:r>
      <w:r w:rsidRPr="00CF7CDC">
        <w:rPr>
          <w:rFonts w:eastAsia="Calibri"/>
          <w:sz w:val="28"/>
          <w:szCs w:val="22"/>
          <w:lang w:eastAsia="en-US"/>
        </w:rPr>
        <w:t>. УИЗП КМР и Управление строительства, инфраструктуры и ЖКХ КМР и ежегодно готовит бюджетную заявку на финансирование подпрограммы за счет средств бюджета Карталинского городского поселения на очередной финансовый год.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8</w:t>
      </w:r>
      <w:r w:rsidRPr="00CF7CDC">
        <w:rPr>
          <w:rFonts w:eastAsia="Calibri"/>
          <w:sz w:val="28"/>
          <w:szCs w:val="22"/>
          <w:lang w:eastAsia="en-US"/>
        </w:rPr>
        <w:t xml:space="preserve">. Информация о ходе реализации мероприятий </w:t>
      </w:r>
      <w:r w:rsidR="00541D80"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CF7CDC">
        <w:rPr>
          <w:rFonts w:eastAsia="Calibri"/>
          <w:sz w:val="28"/>
          <w:szCs w:val="22"/>
          <w:lang w:eastAsia="en-US"/>
        </w:rPr>
        <w:t>подлежит освещению в средствах массовой информации.</w:t>
      </w:r>
    </w:p>
    <w:p w:rsidR="00CF7CDC" w:rsidRPr="00CF7CDC" w:rsidRDefault="00CF7CDC" w:rsidP="0084100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 w:rsidR="00541D80">
        <w:rPr>
          <w:rFonts w:eastAsia="Calibri"/>
          <w:sz w:val="28"/>
          <w:szCs w:val="22"/>
          <w:lang w:eastAsia="en-US"/>
        </w:rPr>
        <w:t>9</w:t>
      </w:r>
      <w:r w:rsidRPr="00CF7CDC">
        <w:rPr>
          <w:rFonts w:eastAsia="Calibri"/>
          <w:sz w:val="28"/>
          <w:szCs w:val="22"/>
          <w:lang w:eastAsia="en-US"/>
        </w:rPr>
        <w:t xml:space="preserve">. Общий контроль за исполнением </w:t>
      </w:r>
      <w:r w:rsidR="00541D80" w:rsidRPr="00CF7CD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CF7CDC">
        <w:rPr>
          <w:rFonts w:eastAsia="Calibri"/>
          <w:sz w:val="28"/>
          <w:szCs w:val="22"/>
          <w:lang w:eastAsia="en-US"/>
        </w:rPr>
        <w:t>осуществляется администрацией Карталинского муниципального района.</w:t>
      </w:r>
    </w:p>
    <w:p w:rsidR="00F25A5C" w:rsidRDefault="00F25A5C" w:rsidP="00F25A5C">
      <w:pPr>
        <w:suppressAutoHyphens w:val="0"/>
        <w:ind w:left="5387"/>
        <w:jc w:val="center"/>
        <w:rPr>
          <w:rFonts w:eastAsia="Calibri"/>
          <w:sz w:val="28"/>
          <w:szCs w:val="22"/>
          <w:lang w:eastAsia="en-US"/>
        </w:rPr>
        <w:sectPr w:rsidR="00F25A5C" w:rsidSect="000405C5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F25A5C" w:rsidRDefault="00F25A5C" w:rsidP="00F25A5C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F25A5C">
        <w:rPr>
          <w:rFonts w:eastAsia="Calibri"/>
          <w:sz w:val="28"/>
          <w:szCs w:val="22"/>
          <w:lang w:eastAsia="en-US"/>
        </w:rPr>
        <w:t>ПРИЛОЖЕНИЕ 1</w:t>
      </w:r>
    </w:p>
    <w:p w:rsidR="00F25A5C" w:rsidRPr="00F25A5C" w:rsidRDefault="00F25A5C" w:rsidP="00F25A5C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F25A5C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CF7CDC" w:rsidRDefault="00F25A5C" w:rsidP="00F25A5C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F25A5C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F25A5C" w:rsidRDefault="00F25A5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5A5C" w:rsidRDefault="00F25A5C" w:rsidP="00F25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F25A5C" w:rsidRDefault="00F25A5C" w:rsidP="00F25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5A5C">
        <w:rPr>
          <w:rFonts w:eastAsia="Calibri"/>
          <w:sz w:val="28"/>
          <w:szCs w:val="22"/>
          <w:lang w:eastAsia="en-US"/>
        </w:rPr>
        <w:t>Перечень целевых</w:t>
      </w:r>
      <w:r w:rsidR="00F44E0C">
        <w:rPr>
          <w:rFonts w:eastAsia="Calibri"/>
          <w:sz w:val="28"/>
          <w:szCs w:val="22"/>
          <w:lang w:eastAsia="en-US"/>
        </w:rPr>
        <w:t xml:space="preserve"> индикаторов </w:t>
      </w:r>
      <w:r w:rsidRPr="00F25A5C">
        <w:rPr>
          <w:rFonts w:eastAsia="Calibri"/>
          <w:sz w:val="28"/>
          <w:szCs w:val="22"/>
          <w:lang w:eastAsia="en-US"/>
        </w:rPr>
        <w:t xml:space="preserve"> подпрограммы «Жилищное хозяйство»</w:t>
      </w:r>
    </w:p>
    <w:p w:rsidR="00F25A5C" w:rsidRDefault="00F25A5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5A5C" w:rsidRDefault="00F25A5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4678"/>
        <w:gridCol w:w="1134"/>
        <w:gridCol w:w="2977"/>
        <w:gridCol w:w="2551"/>
        <w:gridCol w:w="2771"/>
      </w:tblGrid>
      <w:tr w:rsidR="00F25A5C" w:rsidRPr="00F25A5C" w:rsidTr="00F25A5C">
        <w:trPr>
          <w:trHeight w:val="271"/>
          <w:jc w:val="center"/>
        </w:trPr>
        <w:tc>
          <w:tcPr>
            <w:tcW w:w="675" w:type="dxa"/>
            <w:vMerge w:val="restart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Ед. изм.</w:t>
            </w:r>
          </w:p>
        </w:tc>
        <w:tc>
          <w:tcPr>
            <w:tcW w:w="8299" w:type="dxa"/>
            <w:gridSpan w:val="3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F25A5C" w:rsidRPr="00F25A5C" w:rsidTr="00F25A5C">
        <w:trPr>
          <w:trHeight w:val="272"/>
          <w:jc w:val="center"/>
        </w:trPr>
        <w:tc>
          <w:tcPr>
            <w:tcW w:w="675" w:type="dxa"/>
            <w:vMerge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vMerge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255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277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F25A5C" w:rsidRPr="00F25A5C" w:rsidTr="00F25A5C">
        <w:trPr>
          <w:jc w:val="center"/>
        </w:trPr>
        <w:tc>
          <w:tcPr>
            <w:tcW w:w="675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977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55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77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F25A5C" w:rsidRPr="00F25A5C" w:rsidTr="00F25A5C">
        <w:trPr>
          <w:jc w:val="center"/>
        </w:trPr>
        <w:tc>
          <w:tcPr>
            <w:tcW w:w="675" w:type="dxa"/>
          </w:tcPr>
          <w:p w:rsidR="00F25A5C" w:rsidRPr="00F25A5C" w:rsidRDefault="00B17B60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678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1134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2977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171</w:t>
            </w:r>
          </w:p>
        </w:tc>
        <w:tc>
          <w:tcPr>
            <w:tcW w:w="255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171</w:t>
            </w:r>
          </w:p>
        </w:tc>
        <w:tc>
          <w:tcPr>
            <w:tcW w:w="277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171</w:t>
            </w:r>
          </w:p>
        </w:tc>
      </w:tr>
      <w:tr w:rsidR="00F25A5C" w:rsidRPr="00F25A5C" w:rsidTr="00F25A5C">
        <w:trPr>
          <w:jc w:val="center"/>
        </w:trPr>
        <w:tc>
          <w:tcPr>
            <w:tcW w:w="675" w:type="dxa"/>
          </w:tcPr>
          <w:p w:rsidR="00F25A5C" w:rsidRPr="00F25A5C" w:rsidRDefault="00B17B60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Снижение уровня физического износа жилых помещений муниципального жилищного фонда;</w:t>
            </w:r>
          </w:p>
        </w:tc>
        <w:tc>
          <w:tcPr>
            <w:tcW w:w="1134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77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25A5C" w:rsidRPr="00F25A5C" w:rsidTr="00F25A5C">
        <w:trPr>
          <w:jc w:val="center"/>
        </w:trPr>
        <w:tc>
          <w:tcPr>
            <w:tcW w:w="675" w:type="dxa"/>
          </w:tcPr>
          <w:p w:rsidR="00F25A5C" w:rsidRPr="00F25A5C" w:rsidRDefault="00B17B60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5A5C">
              <w:rPr>
                <w:rFonts w:eastAsia="Calibri"/>
                <w:sz w:val="28"/>
                <w:szCs w:val="22"/>
                <w:lang w:eastAsia="en-US"/>
              </w:rPr>
              <w:t>Предоставление освободившихся жилых помещений в состоянии, пригодном для проживания граждан по договору социального найма</w:t>
            </w:r>
          </w:p>
        </w:tc>
        <w:tc>
          <w:tcPr>
            <w:tcW w:w="1134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771" w:type="dxa"/>
          </w:tcPr>
          <w:p w:rsidR="00F25A5C" w:rsidRPr="00F25A5C" w:rsidRDefault="00F25A5C" w:rsidP="00F25A5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F25A5C" w:rsidRDefault="00F25A5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3840" w:rsidRDefault="00F25A5C" w:rsidP="00A53840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A53840" w:rsidRPr="00F25A5C">
        <w:rPr>
          <w:rFonts w:eastAsia="Calibri"/>
          <w:sz w:val="28"/>
          <w:szCs w:val="22"/>
          <w:lang w:eastAsia="en-US"/>
        </w:rPr>
        <w:t xml:space="preserve">ПРИЛОЖЕНИЕ </w:t>
      </w:r>
      <w:r w:rsidR="00A53840">
        <w:rPr>
          <w:rFonts w:eastAsia="Calibri"/>
          <w:sz w:val="28"/>
          <w:szCs w:val="22"/>
          <w:lang w:eastAsia="en-US"/>
        </w:rPr>
        <w:t>2</w:t>
      </w:r>
    </w:p>
    <w:p w:rsidR="00A53840" w:rsidRPr="00F25A5C" w:rsidRDefault="00A53840" w:rsidP="00A53840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F25A5C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A53840" w:rsidRDefault="00A53840" w:rsidP="00A53840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F25A5C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F25A5C" w:rsidRDefault="00F25A5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3840" w:rsidRDefault="00A53840" w:rsidP="00A538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53840">
        <w:rPr>
          <w:rFonts w:eastAsia="Calibri"/>
          <w:sz w:val="28"/>
          <w:szCs w:val="22"/>
          <w:lang w:eastAsia="en-US"/>
        </w:rPr>
        <w:t xml:space="preserve">Перечень мероприятий </w:t>
      </w:r>
      <w:r w:rsidR="00C86CB8" w:rsidRPr="00A53840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53840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A53840" w:rsidRDefault="00A53840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54" w:type="dxa"/>
        <w:jc w:val="center"/>
        <w:tblInd w:w="2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2"/>
        <w:gridCol w:w="2127"/>
        <w:gridCol w:w="2976"/>
        <w:gridCol w:w="918"/>
        <w:gridCol w:w="1405"/>
        <w:gridCol w:w="1559"/>
        <w:gridCol w:w="1417"/>
        <w:gridCol w:w="763"/>
        <w:gridCol w:w="709"/>
        <w:gridCol w:w="1294"/>
        <w:gridCol w:w="796"/>
        <w:gridCol w:w="1248"/>
      </w:tblGrid>
      <w:tr w:rsidR="00A53840" w:rsidRPr="00F44E0C" w:rsidTr="00F44E0C">
        <w:trPr>
          <w:jc w:val="center"/>
        </w:trPr>
        <w:tc>
          <w:tcPr>
            <w:tcW w:w="642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№</w:t>
            </w:r>
          </w:p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2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297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1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Ед.</w:t>
            </w:r>
          </w:p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964" w:type="dxa"/>
            <w:gridSpan w:val="2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6227" w:type="dxa"/>
            <w:gridSpan w:val="6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A53840" w:rsidRPr="00F44E0C" w:rsidTr="00F44E0C">
        <w:trPr>
          <w:jc w:val="center"/>
        </w:trPr>
        <w:tc>
          <w:tcPr>
            <w:tcW w:w="642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18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64" w:type="dxa"/>
            <w:gridSpan w:val="2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27" w:type="dxa"/>
            <w:gridSpan w:val="6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6.</w:t>
            </w:r>
          </w:p>
        </w:tc>
      </w:tr>
      <w:tr w:rsidR="00A53840" w:rsidRPr="00F44E0C" w:rsidTr="00F44E0C">
        <w:trPr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ВБ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Всего</w:t>
            </w:r>
          </w:p>
        </w:tc>
      </w:tr>
      <w:tr w:rsidR="00A53840" w:rsidRPr="00F44E0C" w:rsidTr="00F44E0C">
        <w:trPr>
          <w:trHeight w:val="457"/>
          <w:jc w:val="center"/>
        </w:trPr>
        <w:tc>
          <w:tcPr>
            <w:tcW w:w="642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УИЗП КМР</w:t>
            </w:r>
          </w:p>
        </w:tc>
        <w:tc>
          <w:tcPr>
            <w:tcW w:w="2976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918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6 152,3</w:t>
            </w: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628,0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628,0</w:t>
            </w:r>
          </w:p>
        </w:tc>
      </w:tr>
      <w:tr w:rsidR="00A53840" w:rsidRPr="00F44E0C" w:rsidTr="00F44E0C">
        <w:trPr>
          <w:trHeight w:val="602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6 152,3</w:t>
            </w: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</w:tr>
      <w:tr w:rsidR="00A53840" w:rsidRPr="00F44E0C" w:rsidTr="00F44E0C">
        <w:trPr>
          <w:trHeight w:val="555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6 152,3</w:t>
            </w: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</w:tr>
      <w:tr w:rsidR="00A53840" w:rsidRPr="00F44E0C" w:rsidTr="00F44E0C">
        <w:trPr>
          <w:trHeight w:val="350"/>
          <w:jc w:val="center"/>
        </w:trPr>
        <w:tc>
          <w:tcPr>
            <w:tcW w:w="642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6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Проведение капитального ремонта общего имущества в многоквартирных домах г.Карталы</w:t>
            </w:r>
          </w:p>
        </w:tc>
        <w:tc>
          <w:tcPr>
            <w:tcW w:w="918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250,0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600,0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800,0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800,0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976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918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900,0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1000,0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5" w:type="dxa"/>
            <w:gridSpan w:val="5"/>
            <w:vMerge w:val="restart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Итого по годам</w:t>
            </w: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878,0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878,0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5" w:type="dxa"/>
            <w:gridSpan w:val="5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1500,0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5" w:type="dxa"/>
            <w:gridSpan w:val="5"/>
            <w:vMerge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53840" w:rsidRPr="00F44E0C" w:rsidRDefault="00A53840" w:rsidP="002417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201</w:t>
            </w:r>
            <w:r w:rsidR="0024179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1800,0</w:t>
            </w:r>
          </w:p>
        </w:tc>
      </w:tr>
      <w:tr w:rsidR="00A53840" w:rsidRPr="00F44E0C" w:rsidTr="00F44E0C">
        <w:trPr>
          <w:trHeight w:val="348"/>
          <w:jc w:val="center"/>
        </w:trPr>
        <w:tc>
          <w:tcPr>
            <w:tcW w:w="642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02" w:type="dxa"/>
            <w:gridSpan w:val="6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Итого по подпрограмме</w:t>
            </w:r>
          </w:p>
        </w:tc>
        <w:tc>
          <w:tcPr>
            <w:tcW w:w="763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4178,0</w:t>
            </w:r>
          </w:p>
        </w:tc>
        <w:tc>
          <w:tcPr>
            <w:tcW w:w="796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8" w:type="dxa"/>
          </w:tcPr>
          <w:p w:rsidR="00A53840" w:rsidRPr="00F44E0C" w:rsidRDefault="00A53840" w:rsidP="00A538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4E0C">
              <w:rPr>
                <w:rFonts w:eastAsia="Calibri"/>
                <w:lang w:eastAsia="en-US"/>
              </w:rPr>
              <w:t>4178,0</w:t>
            </w:r>
          </w:p>
        </w:tc>
      </w:tr>
    </w:tbl>
    <w:p w:rsidR="00A53840" w:rsidRDefault="00A53840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E0C" w:rsidRDefault="00F44E0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F44E0C" w:rsidSect="00F25A5C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D53F90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7</w:t>
      </w:r>
    </w:p>
    <w:p w:rsidR="00D53F90" w:rsidRPr="00725AC6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D53F90" w:rsidRPr="00725AC6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D53F90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D53F90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F44E0C" w:rsidRDefault="00F44E0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Default="00303BC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 xml:space="preserve">Подпрограмма </w:t>
      </w:r>
    </w:p>
    <w:p w:rsidR="00D53F90" w:rsidRPr="00D53F9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D53F90" w:rsidRPr="00D53F9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303BCC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 xml:space="preserve">Паспорт </w:t>
      </w:r>
    </w:p>
    <w:p w:rsidR="00D53F9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подпрограммы «Коммунальное хозяйство»</w:t>
      </w:r>
    </w:p>
    <w:p w:rsidR="00D53F90" w:rsidRDefault="00D53F90" w:rsidP="00D53F9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0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122"/>
      </w:tblGrid>
      <w:tr w:rsidR="00D53F90" w:rsidRPr="00D53F90" w:rsidTr="00D53F90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D53F90" w:rsidRPr="00D53F90" w:rsidRDefault="00C86CB8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D53F90" w:rsidRPr="00D53F90">
              <w:rPr>
                <w:rFonts w:eastAsia="Calibri"/>
                <w:sz w:val="28"/>
                <w:szCs w:val="22"/>
                <w:lang w:eastAsia="en-US"/>
              </w:rPr>
              <w:t xml:space="preserve">«Коммунальное хозяйство» (далее именуется –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D53F90" w:rsidRPr="00D53F90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D53F90" w:rsidRPr="00D53F90" w:rsidTr="00D53F90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D53F90" w:rsidRPr="00D53F90" w:rsidTr="00D53F90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подготовка объектов коммунального хозяйства к эксплуатации в осенне-зимний период;</w:t>
            </w:r>
          </w:p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устранение неисправности изношенных конструктивных элементов теплового хозяйства;</w:t>
            </w:r>
          </w:p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рациональное использование энергоресурсов;</w:t>
            </w:r>
          </w:p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повышение качества предоставления коммунальных услуг</w:t>
            </w:r>
          </w:p>
        </w:tc>
      </w:tr>
      <w:tr w:rsidR="00D53F90" w:rsidRPr="00D53F90" w:rsidTr="00D53F90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C86CB8" w:rsidRPr="00C86CB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приведение в надлежащее техническое состояние котельных;</w:t>
            </w:r>
          </w:p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повышение эффективности и надёжности функционирования теплового оборудования и инженерных систем в осенне-зимний период</w:t>
            </w:r>
          </w:p>
        </w:tc>
      </w:tr>
      <w:tr w:rsidR="00D53F90" w:rsidRPr="00D53F90" w:rsidTr="00D53F90">
        <w:trPr>
          <w:trHeight w:val="707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 их значения с разбивкой по годам</w:t>
            </w:r>
          </w:p>
        </w:tc>
        <w:tc>
          <w:tcPr>
            <w:tcW w:w="7122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D53F90" w:rsidRPr="00D53F90" w:rsidTr="00D53F90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D53F90" w:rsidRPr="00D53F90" w:rsidRDefault="00303BCC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запланирован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на </w:t>
            </w:r>
            <w:r w:rsidR="00D53F90" w:rsidRPr="00D53F90">
              <w:rPr>
                <w:rFonts w:eastAsia="Calibri"/>
                <w:sz w:val="28"/>
                <w:szCs w:val="22"/>
                <w:lang w:eastAsia="en-US"/>
              </w:rPr>
              <w:t xml:space="preserve">2017-2019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D53F90" w:rsidRPr="00D53F90" w:rsidTr="00D53F90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303BCC" w:rsidRDefault="00D53F90" w:rsidP="00303BC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2017-2019 годы, составляет</w:t>
            </w:r>
            <w:r w:rsidR="00303BC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33 570,20 тыс. рублей, за счёт иных межбюджетных трансфертов из бюджета Карталинского городского поселения:</w:t>
            </w:r>
          </w:p>
          <w:p w:rsidR="00303BCC" w:rsidRDefault="00D53F90" w:rsidP="00303BC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  <w:r w:rsidR="00303BC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303BC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11 048,80 тыс. руб</w:t>
            </w:r>
            <w:r w:rsidR="00DC2F80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3BCC" w:rsidRDefault="00D53F90" w:rsidP="00303BC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  <w:r w:rsidR="00303BCC"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 11 010,70 тыс. </w:t>
            </w:r>
            <w:r w:rsidR="00DC2F80" w:rsidRPr="00D53F90">
              <w:rPr>
                <w:rFonts w:eastAsia="Calibri"/>
                <w:sz w:val="28"/>
                <w:szCs w:val="22"/>
                <w:lang w:eastAsia="en-US"/>
              </w:rPr>
              <w:t>руб</w:t>
            </w:r>
            <w:r w:rsidR="00DC2F80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DC2F80"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D53F90" w:rsidRPr="00D53F90" w:rsidRDefault="00D53F90" w:rsidP="00303BC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2019 год</w:t>
            </w:r>
            <w:r w:rsidR="00303BCC"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11 510,70 тыс. </w:t>
            </w:r>
            <w:r w:rsidR="00DC2F80" w:rsidRPr="00D53F90">
              <w:rPr>
                <w:rFonts w:eastAsia="Calibri"/>
                <w:sz w:val="28"/>
                <w:szCs w:val="22"/>
                <w:lang w:eastAsia="en-US"/>
              </w:rPr>
              <w:t>руб</w:t>
            </w:r>
            <w:r w:rsidR="00DC2F80">
              <w:rPr>
                <w:rFonts w:eastAsia="Calibri"/>
                <w:sz w:val="28"/>
                <w:szCs w:val="22"/>
                <w:lang w:eastAsia="en-US"/>
              </w:rPr>
              <w:t>лей.</w:t>
            </w:r>
          </w:p>
        </w:tc>
      </w:tr>
    </w:tbl>
    <w:p w:rsidR="00D53F90" w:rsidRDefault="00D53F90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303BCC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 xml:space="preserve">характеристика сферы реализации </w:t>
      </w:r>
      <w:r w:rsidR="00DC2F80">
        <w:rPr>
          <w:rFonts w:eastAsia="Calibri"/>
          <w:sz w:val="28"/>
          <w:szCs w:val="22"/>
          <w:lang w:eastAsia="en-US"/>
        </w:rPr>
        <w:t>подпрограммы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303BCC">
        <w:rPr>
          <w:rFonts w:eastAsia="Calibri"/>
          <w:sz w:val="28"/>
          <w:szCs w:val="22"/>
          <w:lang w:eastAsia="en-US"/>
        </w:rPr>
        <w:t>Сферой реализации является повышение качества и надёжности предоставления жилищно-коммунальных услуг населению, обеспечение качества жилищно-коммунальных услуг и надёжности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ресурсов.</w:t>
      </w:r>
    </w:p>
    <w:p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303BCC" w:rsidRPr="00303BCC">
        <w:rPr>
          <w:rFonts w:eastAsia="Calibri"/>
          <w:sz w:val="28"/>
          <w:szCs w:val="22"/>
          <w:lang w:eastAsia="en-US"/>
        </w:rPr>
        <w:t>На территории Карталинского городского поселения находятся</w:t>
      </w:r>
      <w:r>
        <w:rPr>
          <w:rFonts w:eastAsia="Calibri"/>
          <w:sz w:val="28"/>
          <w:szCs w:val="22"/>
          <w:lang w:eastAsia="en-US"/>
        </w:rPr>
        <w:t xml:space="preserve">             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 8  газовых и 2 электрических котельных, протяженность инженерных сетей составляет 31,8 км.</w:t>
      </w:r>
    </w:p>
    <w:p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303BCC" w:rsidRPr="00303BCC">
        <w:rPr>
          <w:rFonts w:eastAsia="Calibri"/>
          <w:sz w:val="28"/>
          <w:szCs w:val="22"/>
          <w:lang w:eastAsia="en-US"/>
        </w:rPr>
        <w:t>Обеспечение бесперебойным теплоснабжением и горячим водоснабжением потребителей,  повышение качества предоставления коммунальных услуг в осенне-зимний период является приоритетной политикой.</w:t>
      </w:r>
    </w:p>
    <w:p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303BCC" w:rsidRPr="00303BCC">
        <w:rPr>
          <w:rFonts w:eastAsia="Calibri"/>
          <w:sz w:val="28"/>
          <w:szCs w:val="22"/>
          <w:lang w:eastAsia="en-US"/>
        </w:rPr>
        <w:t>В настоящее время в области теплоснабжения и горячего водоснабжения существует несколько проблем: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303BCC">
        <w:rPr>
          <w:rFonts w:eastAsia="Calibri"/>
          <w:sz w:val="28"/>
          <w:szCs w:val="22"/>
          <w:lang w:eastAsia="en-US"/>
        </w:rPr>
        <w:t xml:space="preserve"> изношенность теплового оборудования, инженерных сетей и как </w:t>
      </w:r>
      <w:r w:rsidR="00B17B60">
        <w:rPr>
          <w:rFonts w:eastAsia="Calibri"/>
          <w:sz w:val="28"/>
          <w:szCs w:val="22"/>
          <w:lang w:eastAsia="en-US"/>
        </w:rPr>
        <w:t>следствие  аварийность на сетях;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303BCC">
        <w:rPr>
          <w:rFonts w:eastAsia="Calibri"/>
          <w:sz w:val="28"/>
          <w:szCs w:val="22"/>
          <w:lang w:eastAsia="en-US"/>
        </w:rPr>
        <w:t xml:space="preserve"> наличие сверхнормативных потерь в инженерных сетях </w:t>
      </w:r>
      <w:r w:rsidR="00B17B60">
        <w:rPr>
          <w:rFonts w:eastAsia="Calibri"/>
          <w:sz w:val="28"/>
          <w:szCs w:val="22"/>
          <w:lang w:eastAsia="en-US"/>
        </w:rPr>
        <w:t xml:space="preserve">                            </w:t>
      </w:r>
      <w:r w:rsidRPr="00303BCC">
        <w:rPr>
          <w:rFonts w:eastAsia="Calibri"/>
          <w:sz w:val="28"/>
          <w:szCs w:val="22"/>
          <w:lang w:eastAsia="en-US"/>
        </w:rPr>
        <w:t>(более</w:t>
      </w:r>
      <w:r w:rsidR="00B17B60"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>15%)</w:t>
      </w:r>
      <w:r w:rsidR="00B17B60">
        <w:rPr>
          <w:rFonts w:eastAsia="Calibri"/>
          <w:sz w:val="28"/>
          <w:szCs w:val="22"/>
          <w:lang w:eastAsia="en-US"/>
        </w:rPr>
        <w:t>;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303BCC">
        <w:rPr>
          <w:rFonts w:eastAsia="Calibri"/>
          <w:sz w:val="28"/>
          <w:szCs w:val="22"/>
          <w:lang w:eastAsia="en-US"/>
        </w:rPr>
        <w:t xml:space="preserve"> неэффективное расходование энергоресурсов.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303BCC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 xml:space="preserve">адачи, сроки и этапы реализации </w:t>
      </w:r>
      <w:r w:rsidR="00DC2F80">
        <w:rPr>
          <w:rFonts w:eastAsia="Calibri"/>
          <w:sz w:val="28"/>
          <w:szCs w:val="22"/>
          <w:lang w:eastAsia="en-US"/>
        </w:rPr>
        <w:t>подпрограммы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303BCC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Основные цели </w:t>
      </w:r>
      <w:r w:rsidRPr="00303BCC">
        <w:rPr>
          <w:rFonts w:eastAsia="Calibri"/>
          <w:sz w:val="28"/>
          <w:szCs w:val="22"/>
          <w:lang w:eastAsia="en-US"/>
        </w:rPr>
        <w:t>подпрограммы</w:t>
      </w:r>
      <w:r w:rsidR="00303BCC" w:rsidRPr="00303BCC">
        <w:rPr>
          <w:rFonts w:eastAsia="Calibri"/>
          <w:sz w:val="28"/>
          <w:szCs w:val="22"/>
          <w:lang w:eastAsia="en-US"/>
        </w:rPr>
        <w:t>: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подготовка объектов коммунального хозяйства к эксплуатации в осенне-зимний период;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устранение неисправности изношенных конструктивных элементов теплового хозяйства;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3) рациональное использование энергоресурсов;</w:t>
      </w:r>
    </w:p>
    <w:p w:rsid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4) повышение качества предоставления коммунальных услуг</w:t>
      </w:r>
      <w:r>
        <w:rPr>
          <w:rFonts w:eastAsia="Calibri"/>
          <w:sz w:val="28"/>
          <w:szCs w:val="22"/>
          <w:lang w:eastAsia="en-US"/>
        </w:rPr>
        <w:t>.</w:t>
      </w:r>
    </w:p>
    <w:p w:rsid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303BCC">
        <w:rPr>
          <w:rFonts w:eastAsia="Calibri"/>
          <w:sz w:val="28"/>
          <w:szCs w:val="22"/>
          <w:lang w:eastAsia="en-US"/>
        </w:rPr>
        <w:t xml:space="preserve">. Достижение </w:t>
      </w:r>
      <w:r>
        <w:rPr>
          <w:rFonts w:eastAsia="Calibri"/>
          <w:sz w:val="28"/>
          <w:szCs w:val="22"/>
          <w:lang w:eastAsia="en-US"/>
        </w:rPr>
        <w:t>основных</w:t>
      </w:r>
      <w:r w:rsidR="00303BCC">
        <w:rPr>
          <w:rFonts w:eastAsia="Calibri"/>
          <w:sz w:val="28"/>
          <w:szCs w:val="22"/>
          <w:lang w:eastAsia="en-US"/>
        </w:rPr>
        <w:t xml:space="preserve"> целей реализуется путем поэтапного решения следующих задач:</w:t>
      </w: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приведение в надлежащее техническое состояние котельных;</w:t>
      </w:r>
    </w:p>
    <w:p w:rsid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повышение эффективности и надёжности функционирования теплового оборудования и инженерных систем в осенне-зимний период</w:t>
      </w:r>
      <w:r>
        <w:rPr>
          <w:rFonts w:eastAsia="Calibri"/>
          <w:sz w:val="28"/>
          <w:szCs w:val="22"/>
          <w:lang w:eastAsia="en-US"/>
        </w:rPr>
        <w:t>.</w:t>
      </w:r>
    </w:p>
    <w:p w:rsid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Срок реализации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>запланирован на 2017-2019 годы без разбивки на этапы</w:t>
      </w:r>
      <w:r w:rsidR="00303BCC">
        <w:rPr>
          <w:rFonts w:eastAsia="Calibri"/>
          <w:sz w:val="28"/>
          <w:szCs w:val="22"/>
          <w:lang w:eastAsia="en-US"/>
        </w:rPr>
        <w:t>.</w:t>
      </w:r>
    </w:p>
    <w:p w:rsid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303BCC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C3336D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  <w:r w:rsidR="00C3336D">
        <w:rPr>
          <w:rFonts w:eastAsia="Calibri"/>
          <w:sz w:val="28"/>
          <w:szCs w:val="22"/>
          <w:lang w:eastAsia="en-US"/>
        </w:rPr>
        <w:t xml:space="preserve"> </w:t>
      </w:r>
      <w:r w:rsidR="00B17B60">
        <w:rPr>
          <w:rFonts w:eastAsia="Calibri"/>
          <w:sz w:val="28"/>
          <w:szCs w:val="22"/>
          <w:lang w:eastAsia="en-US"/>
        </w:rPr>
        <w:t>подпрограммы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C3336D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Реализация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>позволит:</w:t>
      </w:r>
    </w:p>
    <w:p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="00303BCC" w:rsidRPr="00303BCC">
        <w:rPr>
          <w:rFonts w:eastAsia="Calibri"/>
          <w:sz w:val="28"/>
          <w:szCs w:val="22"/>
          <w:lang w:eastAsia="en-US"/>
        </w:rPr>
        <w:t>повысить качество и обеспечить  бесперебойные поставки   коммунальных услуг потребителям;</w:t>
      </w:r>
    </w:p>
    <w:p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="00303BCC" w:rsidRPr="00303BCC">
        <w:rPr>
          <w:rFonts w:eastAsia="Calibri"/>
          <w:sz w:val="28"/>
          <w:szCs w:val="22"/>
          <w:lang w:eastAsia="en-US"/>
        </w:rPr>
        <w:t>сократить задолженность за энергоресурсы;</w:t>
      </w:r>
    </w:p>
    <w:p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="00303BCC" w:rsidRPr="00303BCC">
        <w:rPr>
          <w:rFonts w:eastAsia="Calibri"/>
          <w:sz w:val="28"/>
          <w:szCs w:val="22"/>
          <w:lang w:eastAsia="en-US"/>
        </w:rPr>
        <w:t>снизить уровень физического и морального износа основных фондов;</w:t>
      </w:r>
    </w:p>
    <w:p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="00303BCC" w:rsidRPr="00303BCC">
        <w:rPr>
          <w:rFonts w:eastAsia="Calibri"/>
          <w:sz w:val="28"/>
          <w:szCs w:val="22"/>
          <w:lang w:eastAsia="en-US"/>
        </w:rPr>
        <w:t>улучшить эксплуатационные характеристики котельного оборудования и трубопроводов инженерных сетей;</w:t>
      </w:r>
    </w:p>
    <w:p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5) </w:t>
      </w:r>
      <w:r w:rsidR="00303BCC" w:rsidRPr="00303BCC">
        <w:rPr>
          <w:rFonts w:eastAsia="Calibri"/>
          <w:sz w:val="28"/>
          <w:szCs w:val="22"/>
          <w:lang w:eastAsia="en-US"/>
        </w:rPr>
        <w:t>сократить количество аварий  в системах инженерного обеспечения;</w:t>
      </w:r>
    </w:p>
    <w:p w:rsid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="00303BCC" w:rsidRPr="00303BCC">
        <w:rPr>
          <w:rFonts w:eastAsia="Calibri"/>
          <w:sz w:val="28"/>
          <w:szCs w:val="22"/>
          <w:lang w:eastAsia="en-US"/>
        </w:rPr>
        <w:t>сократить количество жалоб и претензий к качеству предоставляемых услуг</w:t>
      </w:r>
      <w:r>
        <w:rPr>
          <w:rFonts w:eastAsia="Calibri"/>
          <w:sz w:val="28"/>
          <w:szCs w:val="22"/>
          <w:lang w:eastAsia="en-US"/>
        </w:rPr>
        <w:t>.</w:t>
      </w:r>
    </w:p>
    <w:p w:rsidR="00C3336D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C3336D">
        <w:rPr>
          <w:rFonts w:eastAsia="Calibri"/>
          <w:sz w:val="28"/>
          <w:szCs w:val="22"/>
          <w:lang w:eastAsia="en-US"/>
        </w:rPr>
        <w:t xml:space="preserve">Целевые индикаторы </w:t>
      </w: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C3336D">
        <w:rPr>
          <w:rFonts w:eastAsia="Calibri"/>
          <w:sz w:val="28"/>
          <w:szCs w:val="22"/>
          <w:lang w:eastAsia="en-US"/>
        </w:rPr>
        <w:t xml:space="preserve">представлены в приложении 1 к настоящей </w:t>
      </w:r>
      <w:r>
        <w:rPr>
          <w:rFonts w:eastAsia="Calibri"/>
          <w:sz w:val="28"/>
          <w:szCs w:val="22"/>
          <w:lang w:eastAsia="en-US"/>
        </w:rPr>
        <w:t>подпрограмме.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F7B7A" w:rsidRDefault="00303BCC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303BCC">
        <w:rPr>
          <w:rFonts w:eastAsia="Calibri"/>
          <w:sz w:val="28"/>
          <w:szCs w:val="22"/>
          <w:lang w:eastAsia="en-US"/>
        </w:rPr>
        <w:t>. Обобщённая характерис</w:t>
      </w:r>
      <w:r w:rsidR="00C3336D">
        <w:rPr>
          <w:rFonts w:eastAsia="Calibri"/>
          <w:sz w:val="28"/>
          <w:szCs w:val="22"/>
          <w:lang w:eastAsia="en-US"/>
        </w:rPr>
        <w:t xml:space="preserve">тика </w:t>
      </w:r>
    </w:p>
    <w:p w:rsidR="00303BCC" w:rsidRDefault="007F7B7A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C3336D">
        <w:rPr>
          <w:rFonts w:eastAsia="Calibri"/>
          <w:sz w:val="28"/>
          <w:szCs w:val="22"/>
          <w:lang w:eastAsia="en-US"/>
        </w:rPr>
        <w:t>и мероприятий</w:t>
      </w:r>
    </w:p>
    <w:p w:rsidR="00C3336D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C3336D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>Управлением строительства, инфраструктуры и ЖКХ КМР подготовлены проектно-сметные документации, техническо-экономическое обоснование и получены положительные заключения экспертизы, реализуемых или планируемых к реализации за счёт средств областного и местного бюджета проектов модернизации, реконструкции, строительство и капитального ремонта объектов коммунальной инфраструктуры.</w:t>
      </w:r>
    </w:p>
    <w:p w:rsidR="00303BCC" w:rsidRPr="00303BCC" w:rsidRDefault="00303BCC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 xml:space="preserve">Достижение целей и решение задач </w:t>
      </w:r>
      <w:r w:rsidR="007F7B7A"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03BCC">
        <w:rPr>
          <w:rFonts w:eastAsia="Calibri"/>
          <w:sz w:val="28"/>
          <w:szCs w:val="22"/>
          <w:lang w:eastAsia="en-US"/>
        </w:rPr>
        <w:t>обеспечивается путем реализации ряда мероприятий.</w:t>
      </w:r>
    </w:p>
    <w:p w:rsidR="00303BCC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C3336D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>Перечень мероприятий</w:t>
      </w:r>
      <w:r w:rsidR="00B17B60">
        <w:rPr>
          <w:rFonts w:eastAsia="Calibri"/>
          <w:sz w:val="28"/>
          <w:szCs w:val="22"/>
          <w:lang w:eastAsia="en-US"/>
        </w:rPr>
        <w:t xml:space="preserve"> </w:t>
      </w:r>
      <w:r w:rsidR="00B17B60"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представлен </w:t>
      </w:r>
      <w:r>
        <w:rPr>
          <w:rFonts w:eastAsia="Calibri"/>
          <w:sz w:val="28"/>
          <w:szCs w:val="22"/>
          <w:lang w:eastAsia="en-US"/>
        </w:rPr>
        <w:t xml:space="preserve">                               </w:t>
      </w:r>
      <w:r w:rsidR="00303BCC" w:rsidRPr="00303BCC">
        <w:rPr>
          <w:rFonts w:eastAsia="Calibri"/>
          <w:sz w:val="28"/>
          <w:szCs w:val="22"/>
          <w:lang w:eastAsia="en-US"/>
        </w:rPr>
        <w:t>в приложении 2</w:t>
      </w:r>
      <w:r w:rsidR="00C3336D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303BCC" w:rsidRPr="00303BCC">
        <w:rPr>
          <w:rFonts w:eastAsia="Calibri"/>
          <w:sz w:val="28"/>
          <w:szCs w:val="22"/>
          <w:lang w:eastAsia="en-US"/>
        </w:rPr>
        <w:t>.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3336D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3336D" w:rsidRDefault="00303BCC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303BCC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303BCC" w:rsidRDefault="00303BCC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необходимых для реализ</w:t>
      </w:r>
      <w:r w:rsidR="00C3336D">
        <w:rPr>
          <w:rFonts w:eastAsia="Calibri"/>
          <w:sz w:val="28"/>
          <w:szCs w:val="22"/>
          <w:lang w:eastAsia="en-US"/>
        </w:rPr>
        <w:t xml:space="preserve">ации </w:t>
      </w:r>
      <w:r w:rsidR="00571F0D">
        <w:rPr>
          <w:rFonts w:eastAsia="Calibri"/>
          <w:sz w:val="28"/>
          <w:szCs w:val="22"/>
          <w:lang w:eastAsia="en-US"/>
        </w:rPr>
        <w:t>подпрограммы</w:t>
      </w:r>
    </w:p>
    <w:p w:rsidR="00C3336D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571F0D" w:rsidP="00452C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12</w:t>
      </w:r>
      <w:r w:rsidR="00E26CDF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>Общий объем средств, предусмотренный на реализацию мероприятий,  на 2017-2019 годы составляет  33 570,2 тыс. рублей</w:t>
      </w:r>
      <w:r w:rsidR="00E26CDF">
        <w:rPr>
          <w:rFonts w:eastAsia="Calibri"/>
          <w:sz w:val="28"/>
          <w:szCs w:val="22"/>
          <w:lang w:eastAsia="en-US"/>
        </w:rPr>
        <w:t xml:space="preserve">  </w:t>
      </w:r>
      <w:r w:rsidR="00303BCC" w:rsidRPr="00303BCC">
        <w:rPr>
          <w:rFonts w:eastAsia="Calibri"/>
          <w:sz w:val="28"/>
          <w:szCs w:val="22"/>
          <w:lang w:eastAsia="en-US"/>
        </w:rPr>
        <w:t>за счёт иных межбюджетных трансферов из бюджета Карталинского городского поселения:</w:t>
      </w:r>
    </w:p>
    <w:p w:rsidR="00303BCC" w:rsidRPr="00303BCC" w:rsidRDefault="00303BCC" w:rsidP="00452C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2017 год – 11 048,8 тысяч рублей;</w:t>
      </w:r>
    </w:p>
    <w:p w:rsidR="00303BCC" w:rsidRPr="00303BCC" w:rsidRDefault="00303BCC" w:rsidP="00452C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 xml:space="preserve">2018 год </w:t>
      </w:r>
      <w:r w:rsidR="00E26CDF">
        <w:rPr>
          <w:rFonts w:eastAsia="Calibri"/>
          <w:sz w:val="28"/>
          <w:szCs w:val="22"/>
          <w:lang w:eastAsia="en-US"/>
        </w:rPr>
        <w:t>–</w:t>
      </w:r>
      <w:r w:rsidRPr="00303BCC">
        <w:rPr>
          <w:rFonts w:eastAsia="Calibri"/>
          <w:sz w:val="28"/>
          <w:szCs w:val="22"/>
          <w:lang w:eastAsia="en-US"/>
        </w:rPr>
        <w:t xml:space="preserve"> 11 010,7 тысяч рублей;</w:t>
      </w:r>
    </w:p>
    <w:p w:rsidR="00303BCC" w:rsidRPr="00303BCC" w:rsidRDefault="00303BCC" w:rsidP="00452C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 xml:space="preserve">2019 год </w:t>
      </w:r>
      <w:r w:rsidR="00E26CDF">
        <w:rPr>
          <w:rFonts w:eastAsia="Calibri"/>
          <w:sz w:val="28"/>
          <w:szCs w:val="22"/>
          <w:lang w:eastAsia="en-US"/>
        </w:rPr>
        <w:t>–</w:t>
      </w:r>
      <w:r w:rsidRPr="00303BCC">
        <w:rPr>
          <w:rFonts w:eastAsia="Calibri"/>
          <w:sz w:val="28"/>
          <w:szCs w:val="22"/>
          <w:lang w:eastAsia="en-US"/>
        </w:rPr>
        <w:t xml:space="preserve"> 11 510,7 тысяч рублей.</w:t>
      </w:r>
    </w:p>
    <w:p w:rsidR="00303BCC" w:rsidRPr="00303BCC" w:rsidRDefault="00571F0D" w:rsidP="00452C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="00303BCC" w:rsidRPr="00303BCC">
        <w:rPr>
          <w:rFonts w:eastAsia="Calibri"/>
          <w:sz w:val="28"/>
          <w:szCs w:val="22"/>
          <w:lang w:eastAsia="en-US"/>
        </w:rPr>
        <w:t>Перечень объектов и объемы финансирования мероприятий подпрограммы ежегодно корректируются в процессе их реализации исходя из бюджета на очередной финансовый год.</w:t>
      </w:r>
    </w:p>
    <w:p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52CF5" w:rsidRPr="00303BCC" w:rsidRDefault="00452CF5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Default="00303BCC" w:rsidP="00E26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303BCC">
        <w:rPr>
          <w:rFonts w:eastAsia="Calibri"/>
          <w:sz w:val="28"/>
          <w:szCs w:val="22"/>
          <w:lang w:eastAsia="en-US"/>
        </w:rPr>
        <w:t>. Мех</w:t>
      </w:r>
      <w:r w:rsidR="00452CF5">
        <w:rPr>
          <w:rFonts w:eastAsia="Calibri"/>
          <w:sz w:val="28"/>
          <w:szCs w:val="22"/>
          <w:lang w:eastAsia="en-US"/>
        </w:rPr>
        <w:t xml:space="preserve">анизмы реализации  </w:t>
      </w:r>
      <w:r w:rsidR="00571F0D">
        <w:rPr>
          <w:rFonts w:eastAsia="Calibri"/>
          <w:sz w:val="28"/>
          <w:szCs w:val="22"/>
          <w:lang w:eastAsia="en-US"/>
        </w:rPr>
        <w:t>подпрограммы</w:t>
      </w:r>
    </w:p>
    <w:p w:rsidR="00452CF5" w:rsidRDefault="00452CF5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52CF5" w:rsidRPr="00303BCC" w:rsidRDefault="00452CF5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03BCC" w:rsidRPr="00303BCC" w:rsidRDefault="00571F0D" w:rsidP="00E26CD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14</w:t>
      </w:r>
      <w:r w:rsidR="00226446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Финансирование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</w:t>
      </w:r>
      <w:r w:rsidRPr="00303BCC">
        <w:rPr>
          <w:rFonts w:eastAsia="Calibri"/>
          <w:sz w:val="28"/>
          <w:szCs w:val="22"/>
          <w:lang w:eastAsia="en-US"/>
        </w:rPr>
        <w:t>подпрограммой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, для последующей корректировки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>заказчик уточняет объемы работ и финансирование программных мероприятий.</w:t>
      </w:r>
    </w:p>
    <w:p w:rsidR="00303BCC" w:rsidRDefault="0030438D" w:rsidP="00E26CD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="00303BCC" w:rsidRPr="00303BCC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226446" w:rsidRDefault="00226446" w:rsidP="002264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A5F7A" w:rsidRDefault="001A5F7A" w:rsidP="00226446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A5F7A" w:rsidSect="00F44E0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A5F7A" w:rsidRDefault="001A5F7A" w:rsidP="001A5F7A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226446" w:rsidRDefault="001A5F7A" w:rsidP="001A5F7A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 </w:t>
      </w: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1A5F7A" w:rsidRDefault="001A5F7A" w:rsidP="001A5F7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2F06" w:rsidRDefault="00A42F06" w:rsidP="001A5F7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A5F7A" w:rsidRPr="001A5F7A" w:rsidRDefault="001A5F7A" w:rsidP="001A5F7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A5F7A">
        <w:rPr>
          <w:rFonts w:eastAsia="Calibri"/>
          <w:sz w:val="28"/>
          <w:szCs w:val="22"/>
          <w:lang w:eastAsia="en-US"/>
        </w:rPr>
        <w:t>Перечень</w:t>
      </w:r>
    </w:p>
    <w:p w:rsidR="001A5F7A" w:rsidRPr="001A5F7A" w:rsidRDefault="001A5F7A" w:rsidP="001A5F7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A5F7A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1A5F7A" w:rsidRDefault="001A5F7A" w:rsidP="001A5F7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1A5F7A" w:rsidRDefault="001A5F7A" w:rsidP="001A5F7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806" w:type="dxa"/>
        <w:jc w:val="center"/>
        <w:tblInd w:w="-10" w:type="dxa"/>
        <w:tblLayout w:type="fixed"/>
        <w:tblLook w:val="0000"/>
      </w:tblPr>
      <w:tblGrid>
        <w:gridCol w:w="734"/>
        <w:gridCol w:w="4062"/>
        <w:gridCol w:w="1540"/>
        <w:gridCol w:w="2112"/>
        <w:gridCol w:w="2112"/>
        <w:gridCol w:w="2113"/>
        <w:gridCol w:w="2133"/>
      </w:tblGrid>
      <w:tr w:rsidR="001A5F7A" w:rsidRPr="001A5F7A" w:rsidTr="001A5F7A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Наименование целевого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индикатора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1A5F7A" w:rsidRPr="001A5F7A" w:rsidTr="001A5F7A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Базовый год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(отчётный)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Текущий год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Второй год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Третий год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</w:tr>
      <w:tr w:rsidR="001A5F7A" w:rsidRPr="001A5F7A" w:rsidTr="001A5F7A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Доля уличной водопроводной сети, нуждающейся в замене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1A5F7A" w:rsidRPr="001A5F7A" w:rsidTr="001A5F7A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Количество объектов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водоснабжения,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построенных и реконструируемых в</w:t>
            </w: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отчётном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1A5F7A" w:rsidRPr="001A5F7A" w:rsidTr="001A5F7A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Количество аварий и отключений более суток на объектах коммунального хозяйства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A5F7A" w:rsidRPr="001A5F7A" w:rsidRDefault="001A5F7A" w:rsidP="001A5F7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</w:tbl>
    <w:p w:rsidR="001A5F7A" w:rsidRDefault="001A5F7A" w:rsidP="001A5F7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2F06" w:rsidRDefault="001A5F7A" w:rsidP="00A42F06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A42F06">
        <w:rPr>
          <w:rFonts w:eastAsia="Calibri"/>
          <w:sz w:val="28"/>
          <w:szCs w:val="22"/>
          <w:lang w:eastAsia="en-US"/>
        </w:rPr>
        <w:t>ПРИЛОЖЕНИЕ 2</w:t>
      </w:r>
    </w:p>
    <w:p w:rsidR="00A42F06" w:rsidRDefault="00A42F06" w:rsidP="00A42F06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 </w:t>
      </w: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A42F06" w:rsidRDefault="00A42F06" w:rsidP="00A42F0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A5F7A" w:rsidRDefault="00A42F06" w:rsidP="00A42F0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Перечень </w:t>
      </w:r>
      <w:r w:rsidRPr="00A42F06">
        <w:rPr>
          <w:rFonts w:eastAsia="Calibri"/>
          <w:sz w:val="28"/>
          <w:szCs w:val="22"/>
          <w:lang w:eastAsia="en-US"/>
        </w:rPr>
        <w:t>мероприятий подпрограммы «Коммунальное хозяйство»</w:t>
      </w:r>
    </w:p>
    <w:p w:rsidR="00A42F06" w:rsidRDefault="00A42F06" w:rsidP="00A42F0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599" w:type="dxa"/>
        <w:jc w:val="center"/>
        <w:tblInd w:w="-673" w:type="dxa"/>
        <w:tblLayout w:type="fixed"/>
        <w:tblLook w:val="0000"/>
      </w:tblPr>
      <w:tblGrid>
        <w:gridCol w:w="657"/>
        <w:gridCol w:w="2812"/>
        <w:gridCol w:w="2716"/>
        <w:gridCol w:w="1116"/>
        <w:gridCol w:w="1569"/>
        <w:gridCol w:w="1483"/>
        <w:gridCol w:w="1588"/>
        <w:gridCol w:w="1080"/>
        <w:gridCol w:w="1080"/>
        <w:gridCol w:w="1262"/>
        <w:gridCol w:w="236"/>
      </w:tblGrid>
      <w:tr w:rsidR="00A42F06" w:rsidRPr="00A42F06" w:rsidTr="002D259A">
        <w:trPr>
          <w:gridAfter w:val="1"/>
          <w:wAfter w:w="236" w:type="dxa"/>
          <w:trHeight w:val="34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№</w:t>
            </w:r>
          </w:p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Значение результатов</w:t>
            </w:r>
          </w:p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мероприятия</w:t>
            </w:r>
          </w:p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Объёмы финансирования мероприятий</w:t>
            </w:r>
          </w:p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подпрограммы, тыс. руб.</w:t>
            </w:r>
          </w:p>
        </w:tc>
      </w:tr>
      <w:tr w:rsidR="00A42F06" w:rsidRPr="00A42F06" w:rsidTr="002D259A">
        <w:trPr>
          <w:gridAfter w:val="1"/>
          <w:wAfter w:w="236" w:type="dxa"/>
          <w:trHeight w:val="46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F06" w:rsidRPr="00A42F06" w:rsidRDefault="00A42F06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6.</w:t>
            </w:r>
          </w:p>
        </w:tc>
      </w:tr>
      <w:tr w:rsidR="00A6620A" w:rsidRPr="00A42F06" w:rsidTr="002D259A">
        <w:trPr>
          <w:trHeight w:val="48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2D259A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Прокладка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водопроводов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880,0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880,0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2D259A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2D259A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2D259A">
        <w:trPr>
          <w:trHeight w:val="7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Убытки по бане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2018 г.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398,6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11010,7</w:t>
            </w:r>
          </w:p>
          <w:p w:rsidR="00A6620A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11510,7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398,6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11010,7</w:t>
            </w:r>
          </w:p>
          <w:p w:rsidR="00A6620A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11510,7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690,2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690,2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Подготовка объектов коммунальной инфраструктуры к отопительному зимнему периоду 2017-2018 годов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8 000,0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8 000,0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Утепление водоразборных колонок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Утепление теплотрассы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2D259A">
            <w:pPr>
              <w:tabs>
                <w:tab w:val="left" w:pos="215"/>
                <w:tab w:val="center" w:pos="432"/>
              </w:tabs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Подготовка котельной МКД Акмолинская 64А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100,0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100,0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Приобретение ёмкости 5 м3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6620A" w:rsidRPr="00A42F06" w:rsidTr="00C94E74">
        <w:trPr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2017 г.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2018 г.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11 048,8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11 010,7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11 510, 7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11 048,8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11 010,7</w:t>
            </w:r>
          </w:p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2F06">
              <w:rPr>
                <w:rFonts w:eastAsia="Calibri"/>
                <w:lang w:eastAsia="en-US"/>
              </w:rPr>
              <w:t>11 510, 7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20A" w:rsidRPr="00A42F06" w:rsidRDefault="00A6620A" w:rsidP="00A42F0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59A" w:rsidRDefault="002D259A" w:rsidP="00A42F0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D259A" w:rsidRDefault="002D259A" w:rsidP="00A42F06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2D259A" w:rsidSect="001A5F7A">
          <w:pgSz w:w="16838" w:h="11906" w:orient="landscape"/>
          <w:pgMar w:top="1135" w:right="1134" w:bottom="851" w:left="1134" w:header="720" w:footer="720" w:gutter="0"/>
          <w:cols w:space="720"/>
          <w:docGrid w:linePitch="600" w:charSpace="32768"/>
        </w:sectPr>
      </w:pPr>
    </w:p>
    <w:p w:rsidR="00752EBD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8</w:t>
      </w:r>
    </w:p>
    <w:p w:rsidR="00752EBD" w:rsidRPr="00725AC6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752EBD" w:rsidRPr="00725AC6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752EBD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752EBD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 xml:space="preserve">Подпрограмма </w:t>
      </w:r>
    </w:p>
    <w:p w:rsidR="00752EBD" w:rsidRP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«Благоустройство»</w:t>
      </w:r>
    </w:p>
    <w:p w:rsidR="00752EBD" w:rsidRP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42F06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Паспорт подпрограммы «Благоустройство»</w:t>
      </w:r>
    </w:p>
    <w:p w:rsidR="00752EBD" w:rsidRDefault="00752EBD" w:rsidP="00752EB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94"/>
        <w:gridCol w:w="6695"/>
      </w:tblGrid>
      <w:tr w:rsidR="00752EBD" w:rsidRPr="00752EBD" w:rsidTr="00752EBD">
        <w:trPr>
          <w:trHeight w:val="195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571F0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752EBD" w:rsidRPr="00752EBD">
              <w:rPr>
                <w:rFonts w:eastAsia="Calibri"/>
                <w:sz w:val="28"/>
                <w:szCs w:val="22"/>
                <w:lang w:eastAsia="en-US"/>
              </w:rPr>
              <w:t>«Благоустройство»</w:t>
            </w:r>
            <w:r w:rsidR="00752EB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752EBD" w:rsidRPr="00752EBD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752EBD" w:rsidRPr="00752EBD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752EBD" w:rsidRPr="00752EBD" w:rsidTr="00752EBD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752EBD" w:rsidP="0030438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752EBD" w:rsidRPr="00752EBD" w:rsidTr="00752EBD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Повышение уровня комплексного благоустройства для повышения качества жизни граждан на территории городского поселения</w:t>
            </w:r>
          </w:p>
        </w:tc>
      </w:tr>
      <w:tr w:rsidR="00752EBD" w:rsidRPr="00752EBD" w:rsidTr="00752EBD">
        <w:trPr>
          <w:trHeight w:val="421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улучшение внешнего вида городского поселения;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4F421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обеспечение комфортных условий проживания для населения городского поселения;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максимально сохранить фонд зелёных насаждений;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улучшение качества санитарного состояния городского поселения;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улучшение освещения;</w:t>
            </w:r>
          </w:p>
          <w:p w:rsidR="00752EBD" w:rsidRPr="00752EBD" w:rsidRDefault="00752EBD" w:rsidP="004F421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6)</w:t>
            </w:r>
            <w:r w:rsidR="004F421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сохранение сущест</w:t>
            </w:r>
            <w:r>
              <w:rPr>
                <w:rFonts w:eastAsia="Calibri"/>
                <w:sz w:val="28"/>
                <w:szCs w:val="22"/>
                <w:lang w:eastAsia="en-US"/>
              </w:rPr>
              <w:t>вующих объектов благоустройства</w:t>
            </w:r>
          </w:p>
        </w:tc>
      </w:tr>
      <w:tr w:rsidR="00752EBD" w:rsidRPr="00752EBD" w:rsidTr="00752EBD">
        <w:trPr>
          <w:trHeight w:val="452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571F0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 их значения с разбивкой по годам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571F0D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30438D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752EBD" w:rsidRPr="00752EBD" w:rsidTr="00752EBD">
        <w:trPr>
          <w:trHeight w:val="330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</w:t>
            </w:r>
            <w:r w:rsidR="00571F0D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запланирован на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2017-2019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752EBD" w:rsidRPr="00752EBD" w:rsidTr="00752EBD">
        <w:trPr>
          <w:trHeight w:val="1170"/>
          <w:jc w:val="center"/>
        </w:trPr>
        <w:tc>
          <w:tcPr>
            <w:tcW w:w="2594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и  мероприятий, составляет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53 684,0 тысяч рублей, за счёт иных межбюджетных трансфертов из бюджета Карталинского городского поселения, в том числе по годам: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2017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7 684,0 тысяч рублей;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2018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– 22 600,0 тысяч рублей;</w:t>
            </w:r>
          </w:p>
          <w:p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2019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– 23 400,0 тысяч рублей.</w:t>
            </w:r>
          </w:p>
        </w:tc>
      </w:tr>
    </w:tbl>
    <w:p w:rsidR="00752EBD" w:rsidRDefault="00752EBD" w:rsidP="00752EB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Default="00B4250B" w:rsidP="00752EB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Default="00B4250B" w:rsidP="00B4250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B4250B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 xml:space="preserve">характеристика сферы реализации </w:t>
      </w:r>
      <w:r w:rsidR="00571F0D">
        <w:rPr>
          <w:rFonts w:eastAsia="Calibri"/>
          <w:sz w:val="28"/>
          <w:szCs w:val="22"/>
          <w:lang w:eastAsia="en-US"/>
        </w:rPr>
        <w:t>подпрограммы</w:t>
      </w:r>
    </w:p>
    <w:p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B4250B">
        <w:rPr>
          <w:rFonts w:eastAsia="Calibri"/>
          <w:sz w:val="28"/>
          <w:szCs w:val="22"/>
          <w:lang w:eastAsia="en-US"/>
        </w:rPr>
        <w:t>В силу объективных причин в последние годы на благоустройство территории  города Карталы, техническое обслуживание уличного освещения, несанкционированных свалок, обслуживание и ремонт детских площадок, озеленение объектов благоустройства выделялось недостаточное количество средств, в связи с чем ухудшилось внешнее состояние городского поселения, что негативно сказывается на комфортной и безопасной среде проживания. Появилась необходимость проведения комплексного ремонта объектов внешнего благоустройства.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Мероприятия, выполненные в соответствии с разработанной подпрограммой по благоустройству городского поселения, приведут к улучшению внешнего эстетического состояния поселения.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Одним из приоритетных направлений социально-экономического развития городского поселения является вопрос улучшения уровня и качества жизни населения. Важнейшим аспектом в реализации данного направления является формирование условий комфортного и безопасного проживания граждан, благоустройство мест общего пользования.</w:t>
      </w:r>
    </w:p>
    <w:p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B4250B" w:rsidRPr="00B4250B">
        <w:rPr>
          <w:rFonts w:eastAsia="Calibri"/>
          <w:sz w:val="28"/>
          <w:szCs w:val="22"/>
          <w:lang w:eastAsia="en-US"/>
        </w:rPr>
        <w:t>В области текущего содержания городского поселения можно выделить следующие проблемы:</w:t>
      </w:r>
    </w:p>
    <w:p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B4250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организация </w:t>
      </w:r>
      <w:r w:rsidR="00B4250B">
        <w:rPr>
          <w:rFonts w:eastAsia="Calibri"/>
          <w:sz w:val="28"/>
          <w:szCs w:val="22"/>
          <w:lang w:eastAsia="en-US"/>
        </w:rPr>
        <w:t>озеленения</w:t>
      </w:r>
      <w:r>
        <w:rPr>
          <w:rFonts w:eastAsia="Calibri"/>
          <w:sz w:val="28"/>
          <w:szCs w:val="22"/>
          <w:lang w:eastAsia="en-US"/>
        </w:rPr>
        <w:t>:</w:t>
      </w:r>
    </w:p>
    <w:p w:rsidR="00B4250B" w:rsidRPr="00B4250B" w:rsidRDefault="0030438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Зелёные </w:t>
      </w:r>
      <w:r w:rsidR="00B4250B" w:rsidRPr="00B4250B">
        <w:rPr>
          <w:rFonts w:eastAsia="Calibri"/>
          <w:sz w:val="28"/>
          <w:szCs w:val="22"/>
          <w:lang w:eastAsia="en-US"/>
        </w:rPr>
        <w:t>насаждения на территории городского поселения достигли состояния естественного старения, что требует особого ухода, либо замены новыми насаждениями. Для улучшения и поддержания состояния зелёных насаждений в условиях городской среды, устранения аварийных ситуаций, придания зелёным насаждения надлежащего декоративного облика требуется своевременное проведение работ по уходу и содержанию зелёных насаждений на территории городского поселения.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Особое внимание следует уделить восстановлению зелёного фонда путём планомерной замены старовозрастных и аварийных насаждений.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 связи с большим количеством деревьев, создающих угрозу жизни, здоровью и имуществу граждан, необходимо производить спил сухих деревьев, а также деревьев мешающих жизнедеятельности граждан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городского поселения. Спил сухостоя также благоприятно влияет на оздоровление зелёных насаждений в целом</w:t>
      </w:r>
      <w:r w:rsidR="00571F0D">
        <w:rPr>
          <w:rFonts w:eastAsia="Calibri"/>
          <w:sz w:val="28"/>
          <w:szCs w:val="22"/>
          <w:lang w:eastAsia="en-US"/>
        </w:rPr>
        <w:t>;</w:t>
      </w:r>
    </w:p>
    <w:p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 двор:</w:t>
      </w:r>
    </w:p>
    <w:p w:rsidR="00B4250B" w:rsidRPr="00B4250B" w:rsidRDefault="001A6F18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</w:t>
      </w:r>
      <w:r w:rsidRPr="00B4250B">
        <w:rPr>
          <w:rFonts w:eastAsia="Calibri"/>
          <w:sz w:val="28"/>
          <w:szCs w:val="22"/>
          <w:lang w:eastAsia="en-US"/>
        </w:rPr>
        <w:t xml:space="preserve">собого </w:t>
      </w:r>
      <w:r w:rsidR="00B4250B" w:rsidRPr="00B4250B">
        <w:rPr>
          <w:rFonts w:eastAsia="Calibri"/>
          <w:sz w:val="28"/>
          <w:szCs w:val="22"/>
          <w:lang w:eastAsia="en-US"/>
        </w:rPr>
        <w:t>внимания требуют детские и спортивные площадки, их обслуживание и содержание. Дворовые пространства жилых комплексов необходимо обустраивать детскими площадками. Игровое оборудование детских площадок должно соответствовать требованиям санитарно-гигиенических норм, охраны жизни и здоровья ребёнка. Оборудование детских площадок подлежит техническому обслуживанию и контролю за состоянием оборудования.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техническим состоянием оборудования и контроль соответствия требования безопасности, техническое обслуживание и ремонт осуществляет обслуживающая организация</w:t>
      </w:r>
      <w:r w:rsidR="00571F0D">
        <w:rPr>
          <w:rFonts w:eastAsia="Calibri"/>
          <w:sz w:val="28"/>
          <w:szCs w:val="22"/>
          <w:lang w:eastAsia="en-US"/>
        </w:rPr>
        <w:t>;</w:t>
      </w:r>
    </w:p>
    <w:p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 xml:space="preserve">содержание </w:t>
      </w:r>
      <w:r w:rsidR="00B4250B" w:rsidRPr="00B4250B">
        <w:rPr>
          <w:rFonts w:eastAsia="Calibri"/>
          <w:sz w:val="28"/>
          <w:szCs w:val="22"/>
          <w:lang w:eastAsia="en-US"/>
        </w:rPr>
        <w:t>и ремонт объектов внешнего благоустройства:</w:t>
      </w:r>
    </w:p>
    <w:p w:rsidR="00B4250B" w:rsidRPr="00B4250B" w:rsidRDefault="001A6F18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В </w:t>
      </w:r>
      <w:r w:rsidR="00B4250B" w:rsidRPr="00B4250B">
        <w:rPr>
          <w:rFonts w:eastAsia="Calibri"/>
          <w:sz w:val="28"/>
          <w:szCs w:val="22"/>
          <w:lang w:eastAsia="en-US"/>
        </w:rPr>
        <w:t>соответствии со ст</w:t>
      </w:r>
      <w:r w:rsidR="00B4250B">
        <w:rPr>
          <w:rFonts w:eastAsia="Calibri"/>
          <w:sz w:val="28"/>
          <w:szCs w:val="22"/>
          <w:lang w:eastAsia="en-US"/>
        </w:rPr>
        <w:t>атьей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14</w:t>
      </w:r>
      <w:r w:rsidR="00B4250B">
        <w:rPr>
          <w:rFonts w:eastAsia="Calibri"/>
          <w:sz w:val="28"/>
          <w:szCs w:val="22"/>
          <w:lang w:eastAsia="en-US"/>
        </w:rPr>
        <w:t xml:space="preserve"> </w:t>
      </w:r>
      <w:r w:rsidR="00B4250B" w:rsidRPr="00B4250B">
        <w:rPr>
          <w:rFonts w:eastAsia="Calibri"/>
          <w:sz w:val="28"/>
          <w:szCs w:val="22"/>
          <w:lang w:eastAsia="en-US"/>
        </w:rPr>
        <w:t>п</w:t>
      </w:r>
      <w:r w:rsidR="00B4250B">
        <w:rPr>
          <w:rFonts w:eastAsia="Calibri"/>
          <w:sz w:val="28"/>
          <w:szCs w:val="22"/>
          <w:lang w:eastAsia="en-US"/>
        </w:rPr>
        <w:t xml:space="preserve">ункта </w:t>
      </w:r>
      <w:r w:rsidR="00B4250B" w:rsidRPr="00B4250B">
        <w:rPr>
          <w:rFonts w:eastAsia="Calibri"/>
          <w:sz w:val="28"/>
          <w:szCs w:val="22"/>
          <w:lang w:eastAsia="en-US"/>
        </w:rPr>
        <w:t>1 Федерального закона</w:t>
      </w:r>
      <w:r w:rsidR="00571F0D">
        <w:rPr>
          <w:rFonts w:eastAsia="Calibri"/>
          <w:sz w:val="28"/>
          <w:szCs w:val="22"/>
          <w:lang w:eastAsia="en-US"/>
        </w:rPr>
        <w:t xml:space="preserve">                         от 06.10.2003 года № 131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«Об общих принципах организации местного самоуправления в Российской Федерации» к вопросам местного значения городского поселения отнесены: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</w:t>
      </w:r>
      <w:r>
        <w:rPr>
          <w:rFonts w:eastAsia="Calibri"/>
          <w:sz w:val="28"/>
          <w:szCs w:val="22"/>
          <w:lang w:eastAsia="en-US"/>
        </w:rPr>
        <w:t xml:space="preserve">тории городского поселения (подпункт </w:t>
      </w:r>
      <w:r w:rsidRPr="00B4250B">
        <w:rPr>
          <w:rFonts w:eastAsia="Calibri"/>
          <w:sz w:val="28"/>
          <w:szCs w:val="22"/>
          <w:lang w:eastAsia="en-US"/>
        </w:rPr>
        <w:t>13);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создание условий для массового отдыха жителей городского поселения и организация обустройства мест </w:t>
      </w:r>
      <w:r>
        <w:rPr>
          <w:rFonts w:eastAsia="Calibri"/>
          <w:sz w:val="28"/>
          <w:szCs w:val="22"/>
          <w:lang w:eastAsia="en-US"/>
        </w:rPr>
        <w:t xml:space="preserve">массового отдыха населения (подпункт </w:t>
      </w:r>
      <w:r w:rsidRPr="00B4250B">
        <w:rPr>
          <w:rFonts w:eastAsia="Calibri"/>
          <w:sz w:val="28"/>
          <w:szCs w:val="22"/>
          <w:lang w:eastAsia="en-US"/>
        </w:rPr>
        <w:t>15</w:t>
      </w:r>
      <w:r w:rsidR="00571F0D">
        <w:rPr>
          <w:rFonts w:eastAsia="Calibri"/>
          <w:sz w:val="28"/>
          <w:szCs w:val="22"/>
          <w:lang w:eastAsia="en-US"/>
        </w:rPr>
        <w:t>).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средств в бюджете города на эти цели.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Поэтому необходим комплекс программных мероприятий, направленных на: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историко-архитектурных памятников, включающим текущий ремонт элементов конструкций, сезонную очистку поверхностей от грязи и уборку от снега и мусора на прилегающей территории;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парка, включающим работы по содержанию, уборке территории, а также текущему ремонту элементов благоустройства;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и ремонтом сети ливневой канализации, включающие работы по очистке и промывке подземных коллекторов, а также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дождеприемных колодцев с заменой отдельных ливнеприемных устройств и ж/б звеньев колодцев, очистке открытого русла и водопропускных труб;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исполнением комплекса мероприятий по качественному выполнению работ по строительству, реконструкции,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капитальному ремонту и текущему содержанию объектов внешнего благоустройства, находящихся в собственности поселения.</w:t>
      </w:r>
    </w:p>
    <w:p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уличное </w:t>
      </w:r>
      <w:r w:rsidR="00B4250B">
        <w:rPr>
          <w:rFonts w:eastAsia="Calibri"/>
          <w:sz w:val="28"/>
          <w:szCs w:val="22"/>
          <w:lang w:eastAsia="en-US"/>
        </w:rPr>
        <w:t>освещение</w:t>
      </w:r>
      <w:r>
        <w:rPr>
          <w:rFonts w:eastAsia="Calibri"/>
          <w:sz w:val="28"/>
          <w:szCs w:val="22"/>
          <w:lang w:eastAsia="en-US"/>
        </w:rPr>
        <w:t>:</w:t>
      </w:r>
    </w:p>
    <w:p w:rsidR="00B4250B" w:rsidRPr="00B4250B" w:rsidRDefault="001A6F18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Обеспечение </w:t>
      </w:r>
      <w:r w:rsidR="00B4250B" w:rsidRPr="00B4250B">
        <w:rPr>
          <w:rFonts w:eastAsia="Calibri"/>
          <w:sz w:val="28"/>
          <w:szCs w:val="22"/>
          <w:lang w:eastAsia="en-US"/>
        </w:rPr>
        <w:t>бесперебойной работы уличного освещения создаёт для населения и автотранспорта безопасную среду обитания, позволяет поддержать его в удовлетворительном состоянии, обеспечивает здоровые условия отдыха и жизни жителей микрорайонов городского поселения.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Недостаточное освещение улиц приводит к: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необходимости установки дополнительных опор освещения;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выполнени</w:t>
      </w:r>
      <w:r w:rsidR="004A0854">
        <w:rPr>
          <w:rFonts w:eastAsia="Calibri"/>
          <w:sz w:val="28"/>
          <w:szCs w:val="22"/>
          <w:lang w:eastAsia="en-US"/>
        </w:rPr>
        <w:t>ю</w:t>
      </w:r>
      <w:r w:rsidRPr="00B4250B">
        <w:rPr>
          <w:rFonts w:eastAsia="Calibri"/>
          <w:sz w:val="28"/>
          <w:szCs w:val="22"/>
          <w:lang w:eastAsia="en-US"/>
        </w:rPr>
        <w:t xml:space="preserve"> работ, связанных с ликвидацией мелких повреждений.</w:t>
      </w:r>
    </w:p>
    <w:p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Важнейшая функция наружного освещения улиц – обеспечение безопасности движения транспорта и пешеходов.</w:t>
      </w:r>
    </w:p>
    <w:p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A7B" w:rsidRDefault="00B4250B" w:rsidP="00B4250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B4250B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 xml:space="preserve">адачи, сроки и этапы </w:t>
      </w:r>
    </w:p>
    <w:p w:rsidR="00B4250B" w:rsidRDefault="00B4250B" w:rsidP="00B4250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реализации </w:t>
      </w:r>
      <w:r w:rsidR="001F5A7B">
        <w:rPr>
          <w:rFonts w:eastAsia="Calibri"/>
          <w:sz w:val="28"/>
          <w:szCs w:val="22"/>
          <w:lang w:eastAsia="en-US"/>
        </w:rPr>
        <w:t>подпрограммы</w:t>
      </w:r>
    </w:p>
    <w:p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1F5A7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4F4218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Основная цель </w:t>
      </w:r>
      <w:r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B4250B" w:rsidRPr="00B4250B">
        <w:rPr>
          <w:rFonts w:eastAsia="Calibri"/>
          <w:sz w:val="28"/>
          <w:szCs w:val="22"/>
          <w:lang w:eastAsia="en-US"/>
        </w:rPr>
        <w:t>– комплексное решение проблем благоустройства по улучшению санитарного и эстетического вида территории городского поселения.</w:t>
      </w:r>
    </w:p>
    <w:p w:rsidR="00B4250B" w:rsidRPr="00B4250B" w:rsidRDefault="001F5A7B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="004F4218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>Достижению поставленной цели необходимо решить комплекс задач:</w:t>
      </w:r>
    </w:p>
    <w:p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752EBD">
        <w:rPr>
          <w:rFonts w:eastAsia="Calibri"/>
          <w:sz w:val="28"/>
          <w:szCs w:val="22"/>
          <w:lang w:eastAsia="en-US"/>
        </w:rPr>
        <w:t xml:space="preserve"> улучшение внешнего вида городского поселения;</w:t>
      </w:r>
    </w:p>
    <w:p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752EBD">
        <w:rPr>
          <w:rFonts w:eastAsia="Calibri"/>
          <w:sz w:val="28"/>
          <w:szCs w:val="22"/>
          <w:lang w:eastAsia="en-US"/>
        </w:rPr>
        <w:t>обеспечение комфортных условий проживания для населения городского поселения;</w:t>
      </w:r>
    </w:p>
    <w:p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752EBD">
        <w:rPr>
          <w:rFonts w:eastAsia="Calibri"/>
          <w:sz w:val="28"/>
          <w:szCs w:val="22"/>
          <w:lang w:eastAsia="en-US"/>
        </w:rPr>
        <w:t>максимально сохранить фонд зелёных насаждений;</w:t>
      </w:r>
    </w:p>
    <w:p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752EBD">
        <w:rPr>
          <w:rFonts w:eastAsia="Calibri"/>
          <w:sz w:val="28"/>
          <w:szCs w:val="22"/>
          <w:lang w:eastAsia="en-US"/>
        </w:rPr>
        <w:t>улучшение качества санитарного состояния городского поселения;</w:t>
      </w:r>
    </w:p>
    <w:p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5)</w:t>
      </w:r>
      <w:r w:rsidRPr="00752EBD">
        <w:rPr>
          <w:rFonts w:eastAsia="Calibri"/>
          <w:sz w:val="28"/>
          <w:szCs w:val="22"/>
          <w:lang w:eastAsia="en-US"/>
        </w:rPr>
        <w:t xml:space="preserve"> улучшение освещения;</w:t>
      </w:r>
    </w:p>
    <w:p w:rsidR="004F4218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752EBD">
        <w:rPr>
          <w:rFonts w:eastAsia="Calibri"/>
          <w:sz w:val="28"/>
          <w:szCs w:val="22"/>
          <w:lang w:eastAsia="en-US"/>
        </w:rPr>
        <w:t>сохранение сущест</w:t>
      </w:r>
      <w:r>
        <w:rPr>
          <w:rFonts w:eastAsia="Calibri"/>
          <w:sz w:val="28"/>
          <w:szCs w:val="22"/>
          <w:lang w:eastAsia="en-US"/>
        </w:rPr>
        <w:t>вующих объектов благоустройства.</w:t>
      </w:r>
    </w:p>
    <w:p w:rsidR="00B4250B" w:rsidRDefault="001F5A7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="004F4218">
        <w:rPr>
          <w:rFonts w:eastAsia="Calibri"/>
          <w:sz w:val="28"/>
          <w:szCs w:val="22"/>
          <w:lang w:eastAsia="en-US"/>
        </w:rPr>
        <w:t xml:space="preserve">Срок реализации </w:t>
      </w: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4F4218">
        <w:rPr>
          <w:rFonts w:eastAsia="Calibri"/>
          <w:sz w:val="28"/>
          <w:szCs w:val="22"/>
          <w:lang w:eastAsia="en-US"/>
        </w:rPr>
        <w:t xml:space="preserve">запланирован на </w:t>
      </w:r>
      <w:r w:rsidR="004F4218" w:rsidRPr="00D53F90">
        <w:rPr>
          <w:rFonts w:eastAsia="Calibri"/>
          <w:sz w:val="28"/>
          <w:szCs w:val="22"/>
          <w:lang w:eastAsia="en-US"/>
        </w:rPr>
        <w:t xml:space="preserve">2017-2019 годы </w:t>
      </w:r>
      <w:r w:rsidR="004F4218">
        <w:rPr>
          <w:rFonts w:eastAsia="Calibri"/>
          <w:sz w:val="28"/>
          <w:szCs w:val="22"/>
          <w:lang w:eastAsia="en-US"/>
        </w:rPr>
        <w:t>без разбивки на этапы.</w:t>
      </w:r>
    </w:p>
    <w:p w:rsidR="000E3D5A" w:rsidRPr="004F4218" w:rsidRDefault="000E3D5A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4250B" w:rsidRPr="004F4218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E3D5A" w:rsidRDefault="00B4250B" w:rsidP="000E3D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B4250B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8D113A" w:rsidRDefault="00B4250B" w:rsidP="000E3D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B4250B" w:rsidRPr="00B4250B" w:rsidRDefault="00B4250B" w:rsidP="000E3D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  <w:r w:rsidR="008D113A">
        <w:rPr>
          <w:rFonts w:eastAsia="Calibri"/>
          <w:sz w:val="28"/>
          <w:szCs w:val="22"/>
          <w:lang w:eastAsia="en-US"/>
        </w:rPr>
        <w:t xml:space="preserve"> </w:t>
      </w:r>
      <w:r w:rsidR="00703F9F">
        <w:rPr>
          <w:rFonts w:eastAsia="Calibri"/>
          <w:sz w:val="28"/>
          <w:szCs w:val="22"/>
          <w:lang w:eastAsia="en-US"/>
        </w:rPr>
        <w:t>подпрограммы</w:t>
      </w: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113A" w:rsidRDefault="001F5A7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8D113A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Состав целевых индикаторов сформирован с учетом возможности проверки и подтверждения достижения целей и решения задач </w:t>
      </w:r>
      <w:r>
        <w:rPr>
          <w:rFonts w:eastAsia="Calibri"/>
          <w:sz w:val="28"/>
          <w:szCs w:val="22"/>
          <w:lang w:eastAsia="en-US"/>
        </w:rPr>
        <w:t>под</w:t>
      </w:r>
      <w:r w:rsidRPr="00B4250B">
        <w:rPr>
          <w:rFonts w:eastAsia="Calibri"/>
          <w:sz w:val="28"/>
          <w:szCs w:val="22"/>
          <w:lang w:eastAsia="en-US"/>
        </w:rPr>
        <w:t>программы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 w:rsidR="00703F9F">
        <w:rPr>
          <w:rFonts w:eastAsia="Calibri"/>
          <w:sz w:val="28"/>
          <w:szCs w:val="22"/>
          <w:lang w:eastAsia="en-US"/>
        </w:rPr>
        <w:t>подп</w:t>
      </w:r>
      <w:r w:rsidR="00703F9F" w:rsidRPr="00B4250B">
        <w:rPr>
          <w:rFonts w:eastAsia="Calibri"/>
          <w:sz w:val="28"/>
          <w:szCs w:val="22"/>
          <w:lang w:eastAsia="en-US"/>
        </w:rPr>
        <w:t xml:space="preserve">рограммы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на весь период ее реализации и структурирован с учетом минимизации количества. </w:t>
      </w:r>
    </w:p>
    <w:p w:rsidR="00B4250B" w:rsidRPr="00B4250B" w:rsidRDefault="001F5A7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8D113A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Показателями (индикаторами)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B4250B">
        <w:rPr>
          <w:rFonts w:eastAsia="Calibri"/>
          <w:sz w:val="28"/>
          <w:szCs w:val="22"/>
          <w:lang w:eastAsia="en-US"/>
        </w:rPr>
        <w:t xml:space="preserve">программы </w:t>
      </w:r>
      <w:r w:rsidR="00B4250B" w:rsidRPr="00B4250B">
        <w:rPr>
          <w:rFonts w:eastAsia="Calibri"/>
          <w:sz w:val="28"/>
          <w:szCs w:val="22"/>
          <w:lang w:eastAsia="en-US"/>
        </w:rPr>
        <w:t>являются: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="00B4250B" w:rsidRPr="00B4250B">
        <w:rPr>
          <w:rFonts w:eastAsia="Calibri"/>
          <w:sz w:val="28"/>
          <w:szCs w:val="22"/>
          <w:lang w:eastAsia="en-US"/>
        </w:rPr>
        <w:t>количество деревьев, подвергнутых омолаживающей обрезке;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="00B4250B" w:rsidRPr="00B4250B">
        <w:rPr>
          <w:rFonts w:eastAsia="Calibri"/>
          <w:sz w:val="28"/>
          <w:szCs w:val="22"/>
          <w:lang w:eastAsia="en-US"/>
        </w:rPr>
        <w:t>количество ликвидированных несанкционированных свалок;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="00B4250B" w:rsidRPr="00B4250B">
        <w:rPr>
          <w:rFonts w:eastAsia="Calibri"/>
          <w:sz w:val="28"/>
          <w:szCs w:val="22"/>
          <w:lang w:eastAsia="en-US"/>
        </w:rPr>
        <w:t>количество реконструированных светоточек уличного освещения, от общего количества светоточек, установленного на т</w:t>
      </w:r>
      <w:r>
        <w:rPr>
          <w:rFonts w:eastAsia="Calibri"/>
          <w:sz w:val="28"/>
          <w:szCs w:val="22"/>
          <w:lang w:eastAsia="en-US"/>
        </w:rPr>
        <w:t>ерритории городского поселения;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="00B4250B" w:rsidRPr="00B4250B">
        <w:rPr>
          <w:rFonts w:eastAsia="Calibri"/>
          <w:sz w:val="28"/>
          <w:szCs w:val="22"/>
          <w:lang w:eastAsia="en-US"/>
        </w:rPr>
        <w:t>установлено малых форм;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объём потреблённой электрической энергии, для осуществления уличного освещения.</w:t>
      </w:r>
    </w:p>
    <w:p w:rsidR="00B4250B" w:rsidRPr="00B4250B" w:rsidRDefault="001F5A7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8D113A">
        <w:rPr>
          <w:rFonts w:eastAsia="Calibri"/>
          <w:sz w:val="28"/>
          <w:szCs w:val="22"/>
          <w:lang w:eastAsia="en-US"/>
        </w:rPr>
        <w:t>. Целевые индикаторы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достижения целей  </w:t>
      </w: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B4250B" w:rsidRPr="00B4250B">
        <w:rPr>
          <w:rFonts w:eastAsia="Calibri"/>
          <w:sz w:val="28"/>
          <w:szCs w:val="22"/>
          <w:lang w:eastAsia="en-US"/>
        </w:rPr>
        <w:t>по годам реализации приведены в приложении 1</w:t>
      </w:r>
      <w:r w:rsidR="008D113A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B4250B" w:rsidRPr="00B4250B">
        <w:rPr>
          <w:rFonts w:eastAsia="Calibri"/>
          <w:sz w:val="28"/>
          <w:szCs w:val="22"/>
          <w:lang w:eastAsia="en-US"/>
        </w:rPr>
        <w:t>.</w:t>
      </w:r>
    </w:p>
    <w:p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A7B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B4250B">
        <w:rPr>
          <w:rFonts w:eastAsia="Calibri"/>
          <w:sz w:val="28"/>
          <w:szCs w:val="22"/>
          <w:lang w:eastAsia="en-US"/>
        </w:rPr>
        <w:t>. Обобщё</w:t>
      </w:r>
      <w:r>
        <w:rPr>
          <w:rFonts w:eastAsia="Calibri"/>
          <w:sz w:val="28"/>
          <w:szCs w:val="22"/>
          <w:lang w:eastAsia="en-US"/>
        </w:rPr>
        <w:t xml:space="preserve">нная характеристика </w:t>
      </w:r>
    </w:p>
    <w:p w:rsidR="00B4250B" w:rsidRPr="008D113A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мероприятий</w:t>
      </w:r>
      <w:r w:rsidR="008D113A">
        <w:rPr>
          <w:rFonts w:eastAsia="Calibri"/>
          <w:sz w:val="28"/>
          <w:szCs w:val="22"/>
          <w:lang w:eastAsia="en-US"/>
        </w:rPr>
        <w:t xml:space="preserve"> </w:t>
      </w:r>
      <w:r w:rsidR="001F5A7B">
        <w:rPr>
          <w:rFonts w:eastAsia="Calibri"/>
          <w:sz w:val="28"/>
          <w:szCs w:val="22"/>
          <w:lang w:eastAsia="en-US"/>
        </w:rPr>
        <w:t>подпрограммы</w:t>
      </w:r>
    </w:p>
    <w:p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215D6F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8D113A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Подпрограмма включает следующие направления, которые являются составной частью </w:t>
      </w:r>
      <w:r w:rsidRPr="00B4250B">
        <w:rPr>
          <w:rFonts w:eastAsia="Calibri"/>
          <w:sz w:val="28"/>
          <w:szCs w:val="22"/>
          <w:lang w:eastAsia="en-US"/>
        </w:rPr>
        <w:t>подпрограммы</w:t>
      </w:r>
      <w:r w:rsidR="00B4250B" w:rsidRPr="00B4250B">
        <w:rPr>
          <w:rFonts w:eastAsia="Calibri"/>
          <w:sz w:val="28"/>
          <w:szCs w:val="22"/>
          <w:lang w:eastAsia="en-US"/>
        </w:rPr>
        <w:t>: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8D113A">
        <w:rPr>
          <w:rFonts w:eastAsia="Calibri"/>
          <w:sz w:val="28"/>
          <w:szCs w:val="22"/>
          <w:lang w:eastAsia="en-US"/>
        </w:rPr>
        <w:t>организация</w:t>
      </w:r>
      <w:r w:rsidRPr="00B4250B">
        <w:rPr>
          <w:rFonts w:eastAsia="Calibri"/>
          <w:sz w:val="28"/>
          <w:szCs w:val="22"/>
          <w:lang w:eastAsia="en-US"/>
        </w:rPr>
        <w:t xml:space="preserve"> </w:t>
      </w:r>
      <w:r w:rsidR="00B4250B" w:rsidRPr="00B4250B">
        <w:rPr>
          <w:rFonts w:eastAsia="Calibri"/>
          <w:sz w:val="28"/>
          <w:szCs w:val="22"/>
          <w:lang w:eastAsia="en-US"/>
        </w:rPr>
        <w:t>озеленение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 xml:space="preserve">содержание </w:t>
      </w:r>
      <w:r w:rsidR="00B4250B" w:rsidRPr="00B4250B">
        <w:rPr>
          <w:rFonts w:eastAsia="Calibri"/>
          <w:sz w:val="28"/>
          <w:szCs w:val="22"/>
          <w:lang w:eastAsia="en-US"/>
        </w:rPr>
        <w:t>и ремонт объектов внешнего благоустройства;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двор</w:t>
      </w:r>
      <w:r w:rsidR="00B4250B" w:rsidRPr="00B4250B">
        <w:rPr>
          <w:rFonts w:eastAsia="Calibri"/>
          <w:sz w:val="28"/>
          <w:szCs w:val="22"/>
          <w:lang w:eastAsia="en-US"/>
        </w:rPr>
        <w:t>;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 xml:space="preserve">модернизация </w:t>
      </w:r>
      <w:r w:rsidR="00B4250B" w:rsidRPr="00B4250B">
        <w:rPr>
          <w:rFonts w:eastAsia="Calibri"/>
          <w:sz w:val="28"/>
          <w:szCs w:val="22"/>
          <w:lang w:eastAsia="en-US"/>
        </w:rPr>
        <w:t>систем освещения.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0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>Предусмотренные в рамках данной подпрограмм</w:t>
      </w:r>
      <w:r w:rsidR="004A0854">
        <w:rPr>
          <w:rFonts w:eastAsia="Calibri"/>
          <w:sz w:val="28"/>
          <w:szCs w:val="22"/>
          <w:lang w:eastAsia="en-US"/>
        </w:rPr>
        <w:t>ы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 цели, задачи и мероприятия в комплексе наиболее полным образом охватывают весь диапазон заданных приоритетных направлений благоустройства и улучшения окружающей среды города и в максимальной степени будут способствовать достижению целей и конечных результатов.</w:t>
      </w:r>
    </w:p>
    <w:p w:rsidR="00B4250B" w:rsidRPr="00B4250B" w:rsidRDefault="00B4250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Достижение целей и решение задач 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B4250B">
        <w:rPr>
          <w:rFonts w:eastAsia="Calibri"/>
          <w:sz w:val="28"/>
          <w:szCs w:val="22"/>
          <w:lang w:eastAsia="en-US"/>
        </w:rPr>
        <w:t>обеспечивается путем реализации ряда мероприятий.</w:t>
      </w:r>
    </w:p>
    <w:p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. Перечень мероприятий </w:t>
      </w:r>
      <w:r w:rsidR="00215D6F">
        <w:rPr>
          <w:rFonts w:eastAsia="Calibri"/>
          <w:sz w:val="28"/>
          <w:szCs w:val="22"/>
          <w:lang w:eastAsia="en-US"/>
        </w:rPr>
        <w:t>под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программы </w:t>
      </w:r>
      <w:r w:rsidR="00B4250B" w:rsidRPr="00B4250B">
        <w:rPr>
          <w:rFonts w:eastAsia="Calibri"/>
          <w:sz w:val="28"/>
          <w:szCs w:val="22"/>
          <w:lang w:eastAsia="en-US"/>
        </w:rPr>
        <w:t>представлен в приложении 2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215D6F">
        <w:rPr>
          <w:rFonts w:eastAsia="Calibri"/>
          <w:sz w:val="28"/>
          <w:szCs w:val="22"/>
          <w:lang w:eastAsia="en-US"/>
        </w:rPr>
        <w:t>подпрограмме</w:t>
      </w:r>
      <w:r w:rsidR="00B4250B" w:rsidRPr="00B4250B">
        <w:rPr>
          <w:rFonts w:eastAsia="Calibri"/>
          <w:sz w:val="28"/>
          <w:szCs w:val="22"/>
          <w:lang w:eastAsia="en-US"/>
        </w:rPr>
        <w:t>.</w:t>
      </w:r>
    </w:p>
    <w:p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113A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B4250B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B4250B" w:rsidRPr="00B4250B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необходим</w:t>
      </w:r>
      <w:r w:rsidR="008D113A">
        <w:rPr>
          <w:rFonts w:eastAsia="Calibri"/>
          <w:sz w:val="28"/>
          <w:szCs w:val="22"/>
          <w:lang w:eastAsia="en-US"/>
        </w:rPr>
        <w:t xml:space="preserve">ых для реализации </w:t>
      </w:r>
      <w:r w:rsidR="00215D6F">
        <w:rPr>
          <w:rFonts w:eastAsia="Calibri"/>
          <w:sz w:val="28"/>
          <w:szCs w:val="22"/>
          <w:lang w:eastAsia="en-US"/>
        </w:rPr>
        <w:t>подпрограммы</w:t>
      </w: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F506EA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>Общий объём средств на реализацию мероприятий на 2017-2019 годы составляет 53 684,0 тысяч рублей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B4250B" w:rsidRPr="00B4250B">
        <w:rPr>
          <w:rFonts w:eastAsia="Calibri"/>
          <w:sz w:val="28"/>
          <w:szCs w:val="22"/>
          <w:lang w:eastAsia="en-US"/>
        </w:rPr>
        <w:t>за счёт иных межбюджетных трансфертов из бюджета Карталинского городского поселения, в том числе по годам:</w:t>
      </w:r>
    </w:p>
    <w:p w:rsidR="00B4250B" w:rsidRPr="00B4250B" w:rsidRDefault="00B4250B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2017 г</w:t>
      </w:r>
      <w:r w:rsidR="00F506EA">
        <w:rPr>
          <w:rFonts w:eastAsia="Calibri"/>
          <w:sz w:val="28"/>
          <w:szCs w:val="22"/>
          <w:lang w:eastAsia="en-US"/>
        </w:rPr>
        <w:t>од</w:t>
      </w:r>
      <w:r w:rsidRPr="00B4250B">
        <w:rPr>
          <w:rFonts w:eastAsia="Calibri"/>
          <w:sz w:val="28"/>
          <w:szCs w:val="22"/>
          <w:lang w:eastAsia="en-US"/>
        </w:rPr>
        <w:t xml:space="preserve"> –</w:t>
      </w:r>
      <w:r w:rsidR="00F506EA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7 684,0 тысяч рублей;</w:t>
      </w:r>
    </w:p>
    <w:p w:rsidR="00B4250B" w:rsidRPr="00B4250B" w:rsidRDefault="00B4250B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2018 г</w:t>
      </w:r>
      <w:r w:rsidR="00F506EA">
        <w:rPr>
          <w:rFonts w:eastAsia="Calibri"/>
          <w:sz w:val="28"/>
          <w:szCs w:val="22"/>
          <w:lang w:eastAsia="en-US"/>
        </w:rPr>
        <w:t>од</w:t>
      </w:r>
      <w:r w:rsidRPr="00B4250B">
        <w:rPr>
          <w:rFonts w:eastAsia="Calibri"/>
          <w:sz w:val="28"/>
          <w:szCs w:val="22"/>
          <w:lang w:eastAsia="en-US"/>
        </w:rPr>
        <w:t xml:space="preserve"> – 22 600,0 тысяч рублей;</w:t>
      </w:r>
    </w:p>
    <w:p w:rsidR="00B4250B" w:rsidRPr="00B4250B" w:rsidRDefault="00B4250B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2019 г</w:t>
      </w:r>
      <w:r w:rsidR="00F506EA">
        <w:rPr>
          <w:rFonts w:eastAsia="Calibri"/>
          <w:sz w:val="28"/>
          <w:szCs w:val="22"/>
          <w:lang w:eastAsia="en-US"/>
        </w:rPr>
        <w:t>од</w:t>
      </w:r>
      <w:r w:rsidRPr="00B4250B">
        <w:rPr>
          <w:rFonts w:eastAsia="Calibri"/>
          <w:sz w:val="28"/>
          <w:szCs w:val="22"/>
          <w:lang w:eastAsia="en-US"/>
        </w:rPr>
        <w:t xml:space="preserve"> – 23 400,0 тысяч рублей.</w:t>
      </w:r>
    </w:p>
    <w:p w:rsidR="00B4250B" w:rsidRPr="00B4250B" w:rsidRDefault="00F506EA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>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F506EA" w:rsidRDefault="00B4250B" w:rsidP="00F506E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B4250B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 xml:space="preserve">анизмы реализации  </w:t>
      </w:r>
      <w:r w:rsidR="00215D6F">
        <w:rPr>
          <w:rFonts w:eastAsia="Calibri"/>
          <w:sz w:val="28"/>
          <w:szCs w:val="22"/>
          <w:lang w:eastAsia="en-US"/>
        </w:rPr>
        <w:t>подпрограммы</w:t>
      </w:r>
    </w:p>
    <w:p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250B" w:rsidRPr="00B4250B" w:rsidRDefault="00F506EA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Финансирование 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</w:t>
      </w:r>
      <w:r w:rsidR="00215D6F" w:rsidRPr="00B4250B">
        <w:rPr>
          <w:rFonts w:eastAsia="Calibri"/>
          <w:sz w:val="28"/>
          <w:szCs w:val="22"/>
          <w:lang w:eastAsia="en-US"/>
        </w:rPr>
        <w:t>подпрограммой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, для последующей корректировки 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B4250B" w:rsidRPr="00B4250B">
        <w:rPr>
          <w:rFonts w:eastAsia="Calibri"/>
          <w:sz w:val="28"/>
          <w:szCs w:val="22"/>
          <w:lang w:eastAsia="en-US"/>
        </w:rPr>
        <w:t>заказчик уточняет объемы работ и финансирование программных мероприятий.</w:t>
      </w:r>
    </w:p>
    <w:p w:rsidR="00752EBD" w:rsidRDefault="004A0854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="00B4250B" w:rsidRPr="00B4250B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226015" w:rsidRDefault="00226015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226015" w:rsidSect="002D259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226015" w:rsidRDefault="00226015" w:rsidP="00226015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ПРИЛОЖЕНИЕ 1</w:t>
      </w:r>
    </w:p>
    <w:p w:rsidR="00226015" w:rsidRDefault="00226015" w:rsidP="00226015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к </w:t>
      </w:r>
      <w:r w:rsidRPr="00226015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226015">
        <w:rPr>
          <w:rFonts w:eastAsia="Calibri"/>
          <w:sz w:val="28"/>
          <w:szCs w:val="22"/>
          <w:lang w:eastAsia="en-US"/>
        </w:rPr>
        <w:t>«Благоустройство»</w:t>
      </w:r>
    </w:p>
    <w:p w:rsidR="00226015" w:rsidRP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26015" w:rsidRP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Перечень</w:t>
      </w:r>
    </w:p>
    <w:p w:rsidR="00226015" w:rsidRP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«Благоустройство»</w:t>
      </w:r>
    </w:p>
    <w:tbl>
      <w:tblPr>
        <w:tblW w:w="14816" w:type="dxa"/>
        <w:jc w:val="center"/>
        <w:tblInd w:w="-15" w:type="dxa"/>
        <w:tblLayout w:type="fixed"/>
        <w:tblLook w:val="0000"/>
      </w:tblPr>
      <w:tblGrid>
        <w:gridCol w:w="549"/>
        <w:gridCol w:w="4394"/>
        <w:gridCol w:w="1393"/>
        <w:gridCol w:w="2112"/>
        <w:gridCol w:w="2112"/>
        <w:gridCol w:w="2113"/>
        <w:gridCol w:w="2143"/>
      </w:tblGrid>
      <w:tr w:rsidR="00226015" w:rsidRPr="00226015" w:rsidTr="00226015">
        <w:trPr>
          <w:trHeight w:val="380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№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226015" w:rsidRPr="00226015" w:rsidTr="00226015">
        <w:trPr>
          <w:trHeight w:val="580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Базовый год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(отчётный)</w:t>
            </w:r>
          </w:p>
          <w:p w:rsid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2016 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Текущий год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Второй год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планового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периода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Третий год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планового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периода</w:t>
            </w: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2019 г.</w:t>
            </w:r>
          </w:p>
        </w:tc>
      </w:tr>
      <w:tr w:rsidR="00226015" w:rsidRPr="00226015" w:rsidTr="00226015">
        <w:trPr>
          <w:jc w:val="center"/>
        </w:trPr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="00226015" w:rsidRPr="00226015">
              <w:rPr>
                <w:rFonts w:eastAsia="Calibri"/>
                <w:lang w:eastAsia="en-US"/>
              </w:rPr>
              <w:t>Организация озеленения</w:t>
            </w:r>
          </w:p>
        </w:tc>
      </w:tr>
      <w:tr w:rsidR="00226015" w:rsidRPr="00226015" w:rsidTr="00226015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Омолаживающая и формовочная обрезка  деревьев на территории городского поселения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421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</w:tc>
      </w:tr>
      <w:tr w:rsidR="00226015" w:rsidRPr="00226015" w:rsidTr="00226015">
        <w:trPr>
          <w:jc w:val="center"/>
        </w:trPr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4A0854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4A0854">
              <w:rPr>
                <w:rFonts w:eastAsia="Calibri"/>
                <w:lang w:eastAsia="en-US"/>
              </w:rPr>
              <w:t xml:space="preserve">. </w:t>
            </w:r>
            <w:r w:rsidR="00226015" w:rsidRPr="00226015">
              <w:rPr>
                <w:rFonts w:eastAsia="Calibri"/>
                <w:lang w:eastAsia="en-US"/>
              </w:rPr>
              <w:t>Двор</w:t>
            </w:r>
          </w:p>
        </w:tc>
      </w:tr>
      <w:tr w:rsidR="00226015" w:rsidRPr="00226015" w:rsidTr="00226015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4A0854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26015"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Установка малых форм на территории городского поселения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</w:t>
            </w:r>
          </w:p>
        </w:tc>
      </w:tr>
      <w:tr w:rsidR="00226015" w:rsidRPr="00226015" w:rsidTr="00226015">
        <w:trPr>
          <w:jc w:val="center"/>
        </w:trPr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="004A0854">
              <w:rPr>
                <w:rFonts w:eastAsia="Calibri"/>
                <w:lang w:val="en-US" w:eastAsia="en-US"/>
              </w:rPr>
              <w:t>I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="00226015" w:rsidRPr="00226015">
              <w:rPr>
                <w:rFonts w:eastAsia="Calibri"/>
                <w:lang w:eastAsia="en-US"/>
              </w:rPr>
              <w:t>Содержание и ремонт объектов внешнего благоустройства</w:t>
            </w:r>
          </w:p>
        </w:tc>
      </w:tr>
      <w:tr w:rsidR="00226015" w:rsidRPr="00226015" w:rsidTr="00226015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4A0854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26015"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Санитарная очистка (Ликвидация несанкционированных свалок) на территории городского поселения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80</w:t>
            </w:r>
          </w:p>
        </w:tc>
      </w:tr>
      <w:tr w:rsidR="00226015" w:rsidRPr="00226015" w:rsidTr="00226015">
        <w:trPr>
          <w:jc w:val="center"/>
        </w:trPr>
        <w:tc>
          <w:tcPr>
            <w:tcW w:w="14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="004A0854">
              <w:rPr>
                <w:rFonts w:eastAsia="Calibri"/>
                <w:lang w:val="en-US" w:eastAsia="en-US"/>
              </w:rPr>
              <w:t>V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="00226015" w:rsidRPr="00226015">
              <w:rPr>
                <w:rFonts w:eastAsia="Calibri"/>
                <w:lang w:eastAsia="en-US"/>
              </w:rPr>
              <w:t>Модернизация систем освещения</w:t>
            </w:r>
          </w:p>
        </w:tc>
      </w:tr>
      <w:tr w:rsidR="00226015" w:rsidRPr="00226015" w:rsidTr="00226015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987D41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26015"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Количество реконструированных светоточек уличного освещения, от общего количества светоточек, установленного на территории городского поселения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</w:t>
            </w:r>
          </w:p>
        </w:tc>
      </w:tr>
      <w:tr w:rsidR="00226015" w:rsidRPr="00226015" w:rsidTr="00226015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987D41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26015"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Объём потреблённой электрической энергии для осуществления уличного освещения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кВт.ч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1 241 280,0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1 236 280,0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26015" w:rsidRPr="00226015" w:rsidRDefault="00226015" w:rsidP="0022601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1 231 280,0</w:t>
            </w:r>
          </w:p>
        </w:tc>
      </w:tr>
    </w:tbl>
    <w:p w:rsidR="00226015" w:rsidRDefault="00226015" w:rsidP="0022601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26015" w:rsidRDefault="00226015" w:rsidP="00226015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226015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226015" w:rsidRDefault="00226015" w:rsidP="00226015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к </w:t>
      </w:r>
      <w:r w:rsidRPr="00226015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226015">
        <w:rPr>
          <w:rFonts w:eastAsia="Calibri"/>
          <w:sz w:val="28"/>
          <w:szCs w:val="22"/>
          <w:lang w:eastAsia="en-US"/>
        </w:rPr>
        <w:t>«Благоустройство»</w:t>
      </w:r>
    </w:p>
    <w:p w:rsid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26015" w:rsidRP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Перечень</w:t>
      </w:r>
    </w:p>
    <w:p w:rsid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мероприятий подпрограммы «Благоустройство»</w:t>
      </w:r>
    </w:p>
    <w:p w:rsidR="00226015" w:rsidRDefault="00226015" w:rsidP="0022601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292" w:type="dxa"/>
        <w:jc w:val="center"/>
        <w:tblInd w:w="-427" w:type="dxa"/>
        <w:tblLayout w:type="fixed"/>
        <w:tblLook w:val="0000"/>
      </w:tblPr>
      <w:tblGrid>
        <w:gridCol w:w="567"/>
        <w:gridCol w:w="1779"/>
        <w:gridCol w:w="3324"/>
        <w:gridCol w:w="1237"/>
        <w:gridCol w:w="1564"/>
        <w:gridCol w:w="1478"/>
        <w:gridCol w:w="1564"/>
        <w:gridCol w:w="594"/>
        <w:gridCol w:w="462"/>
        <w:gridCol w:w="1091"/>
        <w:gridCol w:w="560"/>
        <w:gridCol w:w="1072"/>
      </w:tblGrid>
      <w:tr w:rsidR="00226015" w:rsidRPr="00226015" w:rsidTr="00226015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№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п/п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Ответственный исполнитель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Наименование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Единица измерения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Значение результатов мероприятия подпрограммы</w:t>
            </w:r>
          </w:p>
        </w:tc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Объёмы финансирования мероприятий подпрограммы, тыс. руб.</w:t>
            </w:r>
          </w:p>
        </w:tc>
      </w:tr>
      <w:tr w:rsidR="00226015" w:rsidRPr="00226015" w:rsidTr="00226015">
        <w:trPr>
          <w:trHeight w:val="10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5.</w:t>
            </w:r>
          </w:p>
        </w:tc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6.</w:t>
            </w:r>
          </w:p>
        </w:tc>
      </w:tr>
      <w:tr w:rsidR="00226015" w:rsidRPr="00226015" w:rsidTr="00226015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Год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реализации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Значение результата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Год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реализации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ФБ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ОБ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МБ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ВБ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Всего</w:t>
            </w:r>
          </w:p>
        </w:tc>
      </w:tr>
      <w:tr w:rsidR="00226015" w:rsidRPr="00226015" w:rsidTr="00226015">
        <w:trPr>
          <w:jc w:val="center"/>
        </w:trPr>
        <w:tc>
          <w:tcPr>
            <w:tcW w:w="152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="00226015" w:rsidRPr="00226015">
              <w:t>. Организация озеленения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Омолаживающая и формовочная обрезка деревьев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140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140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355,1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355,1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Текущее содержание зелёных насаждений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м2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199,4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199,4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Поставка, посадка зелёных насаждений, в том числе устройство цветочных клумб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1100,0</w:t>
            </w:r>
          </w:p>
        </w:tc>
      </w:tr>
      <w:tr w:rsidR="00226015" w:rsidRPr="00226015" w:rsidTr="00226015">
        <w:trPr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554,5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554,5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2100,0</w:t>
            </w:r>
          </w:p>
        </w:tc>
      </w:tr>
      <w:tr w:rsidR="00226015" w:rsidRPr="00226015" w:rsidTr="00226015">
        <w:trPr>
          <w:jc w:val="center"/>
        </w:trPr>
        <w:tc>
          <w:tcPr>
            <w:tcW w:w="152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 w:rsidR="00226015" w:rsidRPr="00226015">
              <w:t>. Содержание и ремонт объектов внешнего благоустройства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499,6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499,6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Default="00226015" w:rsidP="00226015">
            <w:pPr>
              <w:ind w:left="-108" w:right="-108"/>
              <w:jc w:val="center"/>
            </w:pPr>
            <w:r w:rsidRPr="00226015">
              <w:t xml:space="preserve">Противопаводковые 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мероприятия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Устройство, содержание  снежного городка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1700,0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1700,0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1700,0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1700,0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Санитарная очистка (ликвидация несанкционированных свалок)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штук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1085,1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1085,1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Приобретение контейнеров, устройство, ремонт контейнерных площадок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1185,0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1185,0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6.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Приобретение урн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Содержание фонтана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1211,0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1211,0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8.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Отлов безнадзорных животных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  <w:p w:rsid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Аккарицидная обработка мест общего пользования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703F9F" w:rsidP="00226015">
            <w:pPr>
              <w:ind w:left="-108" w:right="-108"/>
              <w:jc w:val="center"/>
            </w:pPr>
            <w:r>
              <w:t>10</w:t>
            </w:r>
            <w:r w:rsidR="00226015" w:rsidRPr="00226015"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Содержание парка культуры и отдыха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800,0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974,0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800,0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974,0</w:t>
            </w:r>
          </w:p>
        </w:tc>
      </w:tr>
      <w:tr w:rsidR="00226015" w:rsidRPr="00226015" w:rsidTr="00226015">
        <w:trPr>
          <w:trHeight w:val="172"/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4684,7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9900,0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4684,7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9900,0</w:t>
            </w:r>
          </w:p>
        </w:tc>
      </w:tr>
      <w:tr w:rsidR="00226015" w:rsidRPr="00226015" w:rsidTr="00226015">
        <w:trPr>
          <w:jc w:val="center"/>
        </w:trPr>
        <w:tc>
          <w:tcPr>
            <w:tcW w:w="152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ind w:left="-108" w:right="-108"/>
              <w:jc w:val="center"/>
            </w:pPr>
            <w:r>
              <w:rPr>
                <w:lang w:val="en-US"/>
              </w:rPr>
              <w:t>III</w:t>
            </w:r>
            <w:r w:rsidR="00226015" w:rsidRPr="00226015">
              <w:t>. Двор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Поставка детских площадок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комплект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Установка детских площадок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Ремонт детских площадок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150,0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4.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Асфальтирование внутридворового тротуара МКД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600,0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750,0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300,0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600,0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750,0</w:t>
            </w:r>
          </w:p>
        </w:tc>
      </w:tr>
      <w:tr w:rsidR="00226015" w:rsidRPr="00226015" w:rsidTr="00226015">
        <w:trPr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550,0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550,0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1200,0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1300,0</w:t>
            </w:r>
          </w:p>
        </w:tc>
      </w:tr>
      <w:tr w:rsidR="00226015" w:rsidRPr="00226015" w:rsidTr="00226015">
        <w:trPr>
          <w:jc w:val="center"/>
        </w:trPr>
        <w:tc>
          <w:tcPr>
            <w:tcW w:w="152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15D6F" w:rsidP="00226015">
            <w:pPr>
              <w:ind w:left="-108" w:right="-108"/>
              <w:jc w:val="center"/>
            </w:pPr>
            <w:r>
              <w:rPr>
                <w:lang w:val="en-US"/>
              </w:rPr>
              <w:t>IV</w:t>
            </w:r>
            <w:r w:rsidR="00226015" w:rsidRPr="00226015">
              <w:t>. Модернизация систем освещения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EF4B94" w:rsidP="00226015">
            <w:pPr>
              <w:snapToGrid w:val="0"/>
              <w:ind w:left="-108" w:right="-108"/>
              <w:jc w:val="center"/>
            </w:pPr>
            <w:r>
              <w:t>1.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Default="00226015" w:rsidP="00226015">
            <w:pPr>
              <w:ind w:left="-108" w:right="-108"/>
              <w:jc w:val="center"/>
            </w:pPr>
            <w:r w:rsidRPr="00226015">
              <w:t>Содержание и ремонт уличного освещения, в том числе и оплата за потреблённую электрическую энергию на уличное освещение</w:t>
            </w:r>
          </w:p>
          <w:p w:rsid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10100,0</w:t>
            </w:r>
          </w:p>
        </w:tc>
      </w:tr>
      <w:tr w:rsidR="00226015" w:rsidRPr="00226015" w:rsidTr="0022601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EF4B94" w:rsidP="00226015">
            <w:pPr>
              <w:snapToGrid w:val="0"/>
              <w:ind w:left="-108" w:right="-108"/>
              <w:jc w:val="center"/>
            </w:pPr>
            <w:r>
              <w:t>2.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Управление строительства, инфраструктуры и ЖКХ КМР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Модернизация уличного освещения путём замены старых светильников на энергосберегающие по улице Свердлова и переулкам Тобольский и Дзержинского с модернизацией пункта управления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1194,8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1194,8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</w:tr>
      <w:tr w:rsidR="00226015" w:rsidRPr="00226015" w:rsidTr="00226015">
        <w:trPr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1894,8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1894,8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10000,0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10100,0</w:t>
            </w:r>
          </w:p>
        </w:tc>
      </w:tr>
      <w:tr w:rsidR="00226015" w:rsidRPr="00226015" w:rsidTr="00226015">
        <w:trPr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Итого по подпрограмме: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2017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2018 г.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2019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7684,0</w:t>
            </w:r>
          </w:p>
          <w:p w:rsidR="00226015" w:rsidRDefault="00226015" w:rsidP="00226015">
            <w:pPr>
              <w:ind w:left="-108" w:right="-108"/>
              <w:jc w:val="center"/>
            </w:pPr>
            <w:r w:rsidRPr="00226015">
              <w:t>22600,0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23400,0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7684,0</w:t>
            </w:r>
          </w:p>
          <w:p w:rsidR="00226015" w:rsidRDefault="00226015" w:rsidP="00226015">
            <w:pPr>
              <w:ind w:left="-108" w:right="-108"/>
              <w:jc w:val="center"/>
            </w:pPr>
            <w:r w:rsidRPr="00226015">
              <w:t>22600,0</w:t>
            </w:r>
          </w:p>
          <w:p w:rsidR="00226015" w:rsidRPr="00226015" w:rsidRDefault="00226015" w:rsidP="00226015">
            <w:pPr>
              <w:ind w:left="-108" w:right="-108"/>
              <w:jc w:val="center"/>
            </w:pPr>
            <w:r w:rsidRPr="00226015">
              <w:t>23400,0</w:t>
            </w:r>
          </w:p>
        </w:tc>
      </w:tr>
    </w:tbl>
    <w:p w:rsidR="00500A20" w:rsidRDefault="00500A20" w:rsidP="0022601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00A20" w:rsidRDefault="00500A20" w:rsidP="00226015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500A20" w:rsidSect="00226015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:rsidR="00C5483D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</w:t>
      </w:r>
    </w:p>
    <w:p w:rsidR="00C5483D" w:rsidRPr="00725AC6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C5483D" w:rsidRPr="00725AC6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C5483D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C5483D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226015" w:rsidRDefault="00226015" w:rsidP="0022601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5483D">
        <w:rPr>
          <w:rFonts w:eastAsia="Calibri"/>
          <w:sz w:val="28"/>
          <w:szCs w:val="22"/>
          <w:lang w:eastAsia="en-US"/>
        </w:rPr>
        <w:t>Подпрограмма</w:t>
      </w:r>
    </w:p>
    <w:p w:rsidR="00C5483D" w:rsidRP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5483D">
        <w:rPr>
          <w:rFonts w:eastAsia="Calibri"/>
          <w:sz w:val="28"/>
          <w:szCs w:val="22"/>
          <w:lang w:eastAsia="en-US"/>
        </w:rPr>
        <w:t xml:space="preserve"> «Другие вопросы в области ЖКХ»</w:t>
      </w:r>
    </w:p>
    <w:p w:rsidR="00C5483D" w:rsidRP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5483D">
        <w:rPr>
          <w:rFonts w:eastAsia="Calibri"/>
          <w:sz w:val="28"/>
          <w:szCs w:val="22"/>
          <w:lang w:eastAsia="en-US"/>
        </w:rPr>
        <w:t xml:space="preserve">Паспорт  </w:t>
      </w:r>
    </w:p>
    <w:p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C5483D">
        <w:rPr>
          <w:rFonts w:eastAsia="Calibri"/>
          <w:sz w:val="28"/>
          <w:szCs w:val="22"/>
          <w:lang w:eastAsia="en-US"/>
        </w:rPr>
        <w:t>подпрограммы «другие вопросы в области ЖКХ»</w:t>
      </w:r>
    </w:p>
    <w:p w:rsidR="00C5483D" w:rsidRDefault="00C5483D" w:rsidP="00C5483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5483D" w:rsidRDefault="00C5483D" w:rsidP="00C5483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228"/>
      </w:tblGrid>
      <w:tr w:rsidR="00C5483D" w:rsidRPr="00C5483D" w:rsidTr="00C5483D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Pr="00C5483D" w:rsidRDefault="004C0890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C5483D" w:rsidRPr="00C5483D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ЖКХ»</w:t>
            </w:r>
            <w:r w:rsidR="00C5483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5483D" w:rsidRPr="00C5483D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C5483D" w:rsidRPr="00C5483D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C5483D" w:rsidRPr="00C5483D" w:rsidTr="00C5483D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C5483D" w:rsidRPr="00C5483D" w:rsidTr="00C5483D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Улучшение комфортности проживания населения городского поселения за счет повышения инженерного обустройства населенного пункта и предоставления возможности использования природного газа для предоставления коммунальных услуг надлежащего качества</w:t>
            </w:r>
          </w:p>
        </w:tc>
      </w:tr>
      <w:tr w:rsidR="00C5483D" w:rsidRPr="00C5483D" w:rsidTr="00C5483D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создание технической возможности для сетевого газоснабжения и развития газификации объектов Карталинского городского поселения;</w:t>
            </w:r>
          </w:p>
          <w:p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 создание условий для газификации объектов социальной и жилищно-коммунальной сферы и обеспечения надёжности системы газоснабжения путём реализации мероприятий по строительству распределительных газопроводов и газовых сетей внутри населённого пункта</w:t>
            </w:r>
          </w:p>
        </w:tc>
      </w:tr>
      <w:tr w:rsidR="00C5483D" w:rsidRPr="00C5483D" w:rsidTr="00C5483D">
        <w:trPr>
          <w:trHeight w:val="817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703F9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4C0890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4C0890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4C0890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C5483D" w:rsidRPr="00C5483D" w:rsidTr="00C5483D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Pr="00C5483D" w:rsidRDefault="00C5483D" w:rsidP="004C08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2017-2019 годы </w:t>
            </w:r>
          </w:p>
        </w:tc>
      </w:tr>
      <w:tr w:rsidR="00C5483D" w:rsidRPr="00C5483D" w:rsidTr="00C5483D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2017-2019 годы составляет  9 914, 10 тыс. рублей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:rsid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2017 год  –</w:t>
            </w:r>
            <w:r w:rsidR="00087856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1 712,90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2018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4 100,60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C5483D" w:rsidRPr="00C5483D" w:rsidRDefault="00C5483D" w:rsidP="0008785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2019 год</w:t>
            </w:r>
            <w:r w:rsidR="00087856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087856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4 100,60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лей.</w:t>
            </w:r>
          </w:p>
        </w:tc>
      </w:tr>
    </w:tbl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 xml:space="preserve">Общая характеристика сферы </w:t>
      </w:r>
    </w:p>
    <w:p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реализации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C0890" w:rsidRPr="00473D40" w:rsidRDefault="004C089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473D40">
        <w:rPr>
          <w:rFonts w:eastAsia="Calibri"/>
          <w:sz w:val="28"/>
          <w:szCs w:val="22"/>
          <w:lang w:eastAsia="en-US"/>
        </w:rPr>
        <w:t>Существующее состояние газификации сетевым природным газом в Карталинском городском поселении не в полной мере отвечает её потребностям, несмотря на достаточно развитую газотранспортную систему. Недостаточно развита газораспределительная сеть, не все потребители переведены на природный газ.</w:t>
      </w: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473D40">
        <w:rPr>
          <w:rFonts w:eastAsia="Calibri"/>
          <w:sz w:val="28"/>
          <w:szCs w:val="22"/>
          <w:lang w:eastAsia="en-US"/>
        </w:rPr>
        <w:t>Одним из факторов сдерживания темпов развития газификации в Карталинском городском поселении является недостаточность объёмов финансирования мероприятий.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Цели,</w:t>
      </w:r>
      <w:r w:rsidRPr="00473D40">
        <w:rPr>
          <w:rFonts w:eastAsia="Calibri"/>
          <w:sz w:val="28"/>
          <w:szCs w:val="22"/>
          <w:lang w:eastAsia="en-US"/>
        </w:rPr>
        <w:t xml:space="preserve"> задачи</w:t>
      </w:r>
      <w:r>
        <w:rPr>
          <w:rFonts w:eastAsia="Calibri"/>
          <w:sz w:val="28"/>
          <w:szCs w:val="22"/>
          <w:lang w:eastAsia="en-US"/>
        </w:rPr>
        <w:t>, сроки и этапы</w:t>
      </w:r>
      <w:r w:rsidRPr="00473D40">
        <w:rPr>
          <w:rFonts w:eastAsia="Calibri"/>
          <w:sz w:val="28"/>
          <w:szCs w:val="22"/>
          <w:lang w:eastAsia="en-US"/>
        </w:rPr>
        <w:t xml:space="preserve"> </w:t>
      </w:r>
      <w:r w:rsidR="004C0890" w:rsidRPr="004C0890">
        <w:rPr>
          <w:rFonts w:eastAsia="Calibri"/>
          <w:sz w:val="28"/>
          <w:szCs w:val="22"/>
          <w:lang w:eastAsia="en-US"/>
        </w:rPr>
        <w:t>подпрограммы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473D40">
        <w:rPr>
          <w:rFonts w:eastAsia="Calibri"/>
          <w:sz w:val="28"/>
          <w:szCs w:val="22"/>
          <w:lang w:eastAsia="en-US"/>
        </w:rPr>
        <w:t xml:space="preserve">Выбор целей и задач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473D40">
        <w:rPr>
          <w:rFonts w:eastAsia="Calibri"/>
          <w:sz w:val="28"/>
          <w:szCs w:val="22"/>
          <w:lang w:eastAsia="en-US"/>
        </w:rPr>
        <w:t>основывается на приоритетных направлениях, по стратегическому развитию Карталинского городского поселения.</w:t>
      </w: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473D40">
        <w:rPr>
          <w:rFonts w:eastAsia="Calibri"/>
          <w:sz w:val="28"/>
          <w:szCs w:val="22"/>
          <w:lang w:eastAsia="en-US"/>
        </w:rPr>
        <w:t xml:space="preserve">Целью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473D40">
        <w:rPr>
          <w:rFonts w:eastAsia="Calibri"/>
          <w:sz w:val="28"/>
          <w:szCs w:val="22"/>
          <w:lang w:eastAsia="en-US"/>
        </w:rPr>
        <w:t>является улучшение комфортности проживания населения Карталинского городского поселения за счёт повышения инженерного обустройства населённых пунктов и предоставления возможности использования природного газа для обеспечения предоставления коммунальных услуг надлежащего качества.</w:t>
      </w: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473D40">
        <w:rPr>
          <w:rFonts w:eastAsia="Calibri"/>
          <w:sz w:val="28"/>
          <w:szCs w:val="22"/>
          <w:lang w:eastAsia="en-US"/>
        </w:rPr>
        <w:t xml:space="preserve">Задачами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Pr="00473D40">
        <w:rPr>
          <w:rFonts w:eastAsia="Calibri"/>
          <w:sz w:val="28"/>
          <w:szCs w:val="22"/>
          <w:lang w:eastAsia="en-US"/>
        </w:rPr>
        <w:t>, направленными на достижение указанной цели</w:t>
      </w:r>
      <w:r w:rsidR="00E21692">
        <w:rPr>
          <w:rFonts w:eastAsia="Calibri"/>
          <w:sz w:val="28"/>
          <w:szCs w:val="22"/>
          <w:lang w:eastAsia="en-US"/>
        </w:rPr>
        <w:t>,</w:t>
      </w:r>
      <w:r w:rsidRPr="00473D40">
        <w:rPr>
          <w:rFonts w:eastAsia="Calibri"/>
          <w:sz w:val="28"/>
          <w:szCs w:val="22"/>
          <w:lang w:eastAsia="en-US"/>
        </w:rPr>
        <w:t xml:space="preserve"> являются:</w:t>
      </w: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473D40">
        <w:rPr>
          <w:rFonts w:eastAsia="Calibri"/>
          <w:sz w:val="28"/>
          <w:szCs w:val="22"/>
          <w:lang w:eastAsia="en-US"/>
        </w:rPr>
        <w:t xml:space="preserve"> создание технической возможности для сетевого газоснабжения и развития газификации Карталинского городского поселения путём реализации мероприятий по строительству газопроводов;</w:t>
      </w:r>
    </w:p>
    <w:p w:rsid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473D40">
        <w:rPr>
          <w:rFonts w:eastAsia="Calibri"/>
          <w:sz w:val="28"/>
          <w:szCs w:val="22"/>
          <w:lang w:eastAsia="en-US"/>
        </w:rPr>
        <w:t xml:space="preserve"> создание условий для газификации объектов путём реализации мероприятий по строительству распределительных газопроводов и газовых сетей.</w:t>
      </w:r>
    </w:p>
    <w:p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Действие настоящей </w:t>
      </w:r>
      <w:r w:rsidR="004C0890">
        <w:rPr>
          <w:rFonts w:eastAsia="Calibri"/>
          <w:sz w:val="28"/>
          <w:szCs w:val="22"/>
          <w:lang w:eastAsia="en-US"/>
        </w:rPr>
        <w:t xml:space="preserve">подпрограммы </w:t>
      </w:r>
      <w:r>
        <w:rPr>
          <w:rFonts w:eastAsia="Calibri"/>
          <w:sz w:val="28"/>
          <w:szCs w:val="22"/>
          <w:lang w:eastAsia="en-US"/>
        </w:rPr>
        <w:t>рассчитано на три года с 2017 года по 2019 год.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473D40">
        <w:rPr>
          <w:rFonts w:eastAsia="Calibri"/>
          <w:sz w:val="28"/>
          <w:szCs w:val="22"/>
          <w:lang w:eastAsia="en-US"/>
        </w:rPr>
        <w:t xml:space="preserve">. Целевые индикаторы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</w:p>
    <w:p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достижения целей и решение задач, основные </w:t>
      </w:r>
    </w:p>
    <w:p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ожидаемые конечные результаты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:rsid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73D40" w:rsidRDefault="00473D40" w:rsidP="001D26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="004C0890">
        <w:rPr>
          <w:rFonts w:eastAsia="Calibri"/>
          <w:sz w:val="28"/>
          <w:szCs w:val="22"/>
          <w:lang w:eastAsia="en-US"/>
        </w:rPr>
        <w:t xml:space="preserve">Целевые индикаторы, достижения целей и задач, основные ожидаемые конечные результаты подпрограммы </w:t>
      </w:r>
      <w:r w:rsidR="001D2670">
        <w:rPr>
          <w:rFonts w:eastAsia="Calibri"/>
          <w:sz w:val="28"/>
          <w:szCs w:val="22"/>
          <w:lang w:eastAsia="en-US"/>
        </w:rPr>
        <w:t xml:space="preserve">представлены в </w:t>
      </w:r>
      <w:r w:rsidR="00E21692">
        <w:rPr>
          <w:rFonts w:eastAsia="Calibri"/>
          <w:sz w:val="28"/>
          <w:szCs w:val="22"/>
          <w:lang w:eastAsia="en-US"/>
        </w:rPr>
        <w:t xml:space="preserve">  </w:t>
      </w:r>
      <w:r w:rsidR="001D2670">
        <w:rPr>
          <w:rFonts w:eastAsia="Calibri"/>
          <w:sz w:val="28"/>
          <w:szCs w:val="22"/>
          <w:lang w:eastAsia="en-US"/>
        </w:rPr>
        <w:t xml:space="preserve">приложении 1 к настоящей </w:t>
      </w:r>
      <w:r w:rsidR="004C0890">
        <w:rPr>
          <w:rFonts w:eastAsia="Calibri"/>
          <w:sz w:val="28"/>
          <w:szCs w:val="22"/>
          <w:lang w:eastAsia="en-US"/>
        </w:rPr>
        <w:t>подпрограмме</w:t>
      </w:r>
      <w:r w:rsidR="001D2670">
        <w:rPr>
          <w:rFonts w:eastAsia="Calibri"/>
          <w:sz w:val="28"/>
          <w:szCs w:val="22"/>
          <w:lang w:eastAsia="en-US"/>
        </w:rPr>
        <w:t>.</w:t>
      </w:r>
    </w:p>
    <w:p w:rsidR="001D2670" w:rsidRDefault="001D2670" w:rsidP="001D26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D2670" w:rsidRDefault="001D267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>
        <w:rPr>
          <w:rFonts w:eastAsia="Calibri"/>
          <w:sz w:val="28"/>
          <w:szCs w:val="22"/>
          <w:lang w:eastAsia="en-US"/>
        </w:rPr>
        <w:t xml:space="preserve">. Обобщенная характеристика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:rsidR="001D2670" w:rsidRDefault="001D267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D2670" w:rsidRDefault="001D2670" w:rsidP="001D26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D2670" w:rsidRDefault="00C94E74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8. В </w:t>
      </w:r>
      <w:r w:rsidR="004C0890">
        <w:rPr>
          <w:rFonts w:eastAsia="Calibri"/>
          <w:sz w:val="28"/>
          <w:szCs w:val="22"/>
          <w:lang w:eastAsia="en-US"/>
        </w:rPr>
        <w:t xml:space="preserve">подпрограмме </w:t>
      </w:r>
      <w:r>
        <w:rPr>
          <w:rFonts w:eastAsia="Calibri"/>
          <w:sz w:val="28"/>
          <w:szCs w:val="22"/>
          <w:lang w:eastAsia="en-US"/>
        </w:rPr>
        <w:t>предусмотрены следующие мероприятия:</w:t>
      </w:r>
    </w:p>
    <w:p w:rsidR="00C94E74" w:rsidRDefault="00C94E74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мониторинг </w:t>
      </w:r>
      <w:r w:rsidR="00AF3EE6">
        <w:rPr>
          <w:rFonts w:eastAsia="Calibri"/>
          <w:sz w:val="28"/>
          <w:szCs w:val="22"/>
          <w:lang w:eastAsia="en-US"/>
        </w:rPr>
        <w:t>существующего состояния газовых сетей с цель</w:t>
      </w:r>
      <w:r w:rsidR="00E21692">
        <w:rPr>
          <w:rFonts w:eastAsia="Calibri"/>
          <w:sz w:val="28"/>
          <w:szCs w:val="22"/>
          <w:lang w:eastAsia="en-US"/>
        </w:rPr>
        <w:t xml:space="preserve">ю </w:t>
      </w:r>
      <w:r w:rsidR="00AF3EE6">
        <w:rPr>
          <w:rFonts w:eastAsia="Calibri"/>
          <w:sz w:val="28"/>
          <w:szCs w:val="22"/>
          <w:lang w:eastAsia="en-US"/>
        </w:rPr>
        <w:t xml:space="preserve"> определения мощности газопроводов;</w:t>
      </w:r>
    </w:p>
    <w:p w:rsidR="00AF3EE6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 включение схемы  развития сети газоснабжения в общую градостроительную концепцию, выполнение процедур согласования, сбор сведений о нагрузках;</w:t>
      </w:r>
    </w:p>
    <w:p w:rsidR="00AF3EE6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 выполнение проектно-сметной документации, утверждение ПСД положительным заключением госэкспертизы с целью последующего включения в областные программы по газификации;</w:t>
      </w:r>
    </w:p>
    <w:p w:rsidR="00AF3EE6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 строительство газопроводов.</w:t>
      </w:r>
    </w:p>
    <w:p w:rsidR="00AF3EE6" w:rsidRPr="001D2670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D2670" w:rsidRDefault="001D267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F3EE6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 w:rsidR="00AF3EE6">
        <w:rPr>
          <w:rFonts w:eastAsia="Calibri"/>
          <w:sz w:val="28"/>
          <w:szCs w:val="22"/>
          <w:lang w:eastAsia="en-US"/>
        </w:rPr>
        <w:t xml:space="preserve">Обоснование объема финансовые ресурсов, </w:t>
      </w:r>
    </w:p>
    <w:p w:rsidR="00473D40" w:rsidRDefault="00AF3EE6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необходимых реализации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Расходы на реализацию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, сроки и источники финансирования представлены в приложении </w:t>
      </w:r>
      <w:r w:rsidR="00667624">
        <w:rPr>
          <w:rFonts w:eastAsia="Calibri"/>
          <w:sz w:val="28"/>
          <w:szCs w:val="22"/>
          <w:lang w:eastAsia="en-US"/>
        </w:rPr>
        <w:t>2 к настоящей подпрограмме.</w:t>
      </w:r>
    </w:p>
    <w:p w:rsidR="00473D40" w:rsidRPr="00473D40" w:rsidRDefault="00667624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Прогнозируемый объем финансирования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за счет иных межбюджетных трансфертов из бюджета Карталинского городского поселения составляет 9 914,10 тыс. руб.</w:t>
      </w:r>
    </w:p>
    <w:p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201</w:t>
      </w:r>
      <w:r w:rsidR="0024179D">
        <w:rPr>
          <w:rFonts w:eastAsia="Calibri"/>
          <w:sz w:val="28"/>
          <w:szCs w:val="22"/>
          <w:lang w:eastAsia="en-US"/>
        </w:rPr>
        <w:t>7</w:t>
      </w:r>
      <w:r w:rsidRPr="00473D40">
        <w:rPr>
          <w:rFonts w:eastAsia="Calibri"/>
          <w:sz w:val="28"/>
          <w:szCs w:val="22"/>
          <w:lang w:eastAsia="en-US"/>
        </w:rPr>
        <w:t xml:space="preserve"> году – 1 712,90 тыс. рублей;</w:t>
      </w:r>
    </w:p>
    <w:p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201</w:t>
      </w:r>
      <w:r w:rsidR="0024179D">
        <w:rPr>
          <w:rFonts w:eastAsia="Calibri"/>
          <w:sz w:val="28"/>
          <w:szCs w:val="22"/>
          <w:lang w:eastAsia="en-US"/>
        </w:rPr>
        <w:t>8</w:t>
      </w:r>
      <w:r w:rsidRPr="00473D40">
        <w:rPr>
          <w:rFonts w:eastAsia="Calibri"/>
          <w:sz w:val="28"/>
          <w:szCs w:val="22"/>
          <w:lang w:eastAsia="en-US"/>
        </w:rPr>
        <w:t xml:space="preserve"> году – 4 100,60 тыс. рублей;</w:t>
      </w:r>
    </w:p>
    <w:p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201</w:t>
      </w:r>
      <w:r w:rsidR="0024179D">
        <w:rPr>
          <w:rFonts w:eastAsia="Calibri"/>
          <w:sz w:val="28"/>
          <w:szCs w:val="22"/>
          <w:lang w:eastAsia="en-US"/>
        </w:rPr>
        <w:t>9</w:t>
      </w:r>
      <w:r w:rsidRPr="00473D40">
        <w:rPr>
          <w:rFonts w:eastAsia="Calibri"/>
          <w:sz w:val="28"/>
          <w:szCs w:val="22"/>
          <w:lang w:eastAsia="en-US"/>
        </w:rPr>
        <w:t xml:space="preserve"> году – 4 100,60 тыс. рублей.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21692" w:rsidRDefault="00E21692" w:rsidP="00AF3EE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473D40" w:rsidRDefault="00473D40" w:rsidP="00AF3EE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="00667624">
        <w:rPr>
          <w:rFonts w:eastAsia="Calibri"/>
          <w:sz w:val="28"/>
          <w:szCs w:val="22"/>
          <w:lang w:val="en-US" w:eastAsia="en-US"/>
        </w:rPr>
        <w:t>I</w:t>
      </w:r>
      <w:r w:rsidRPr="00473D40">
        <w:rPr>
          <w:rFonts w:eastAsia="Calibri"/>
          <w:sz w:val="28"/>
          <w:szCs w:val="22"/>
          <w:lang w:eastAsia="en-US"/>
        </w:rPr>
        <w:t xml:space="preserve">. Механизм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</w:p>
    <w:p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667624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Механизм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667624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В ходе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отдельные мероприятия могут уточняться, а объемы финансирования мероприятий подлежат корректировке с учетом разработанных технико-экономических обоснований и утвержденных расходов бюджета Карталинского городского поселения.</w:t>
      </w:r>
    </w:p>
    <w:p w:rsidR="00AF3EE6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667624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Система управления реализацией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предназначена для достижения поставленных целей в установленные сроки в рамках выделяемых ресурсов. В целях обеспечения эффективной реализации </w:t>
      </w:r>
      <w:r w:rsidR="004C0890" w:rsidRPr="004C0890">
        <w:rPr>
          <w:rFonts w:eastAsia="Calibri"/>
          <w:sz w:val="28"/>
          <w:szCs w:val="22"/>
          <w:lang w:eastAsia="en-US"/>
        </w:rPr>
        <w:t>подпрограммы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управление выполнением ее мероприятий осуществляется в соответствии с проектным подходом, который предполагает реализацию мероприятий в соответствии с планом, определяющим цели, задачи, индикаторы и этапы его выполнения, требования к составу работ и ожидаемым результатам этих работ на каждом этапе, а также объем необходимого финансового обеспечения. </w:t>
      </w:r>
    </w:p>
    <w:p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667624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В ходе выполнения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предполагается достичь следующих результатов и иметь следующий социально-экономический эффект:</w:t>
      </w:r>
    </w:p>
    <w:p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1) ввод дополнительных мощностей газопроводов на территории Карталинского городского поселения;</w:t>
      </w:r>
    </w:p>
    <w:p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2) повышение уровня газификации за счет газификации индивидуальных жилых домов (квартир) сетевым газом</w:t>
      </w:r>
      <w:r w:rsidR="00AF3EE6">
        <w:rPr>
          <w:rFonts w:eastAsia="Calibri"/>
          <w:sz w:val="28"/>
          <w:szCs w:val="22"/>
          <w:lang w:eastAsia="en-US"/>
        </w:rPr>
        <w:t xml:space="preserve"> </w:t>
      </w:r>
      <w:r w:rsidRPr="00473D40">
        <w:rPr>
          <w:rFonts w:eastAsia="Calibri"/>
          <w:sz w:val="28"/>
          <w:szCs w:val="22"/>
          <w:lang w:eastAsia="en-US"/>
        </w:rPr>
        <w:t xml:space="preserve">за период года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Pr="00473D40">
        <w:rPr>
          <w:rFonts w:eastAsia="Calibri"/>
          <w:sz w:val="28"/>
          <w:szCs w:val="22"/>
          <w:lang w:eastAsia="en-US"/>
        </w:rPr>
        <w:t>.</w:t>
      </w:r>
    </w:p>
    <w:p w:rsidR="00C5483D" w:rsidRDefault="00667624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Оценка эффективности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проводится согласно целевым показателям и индикаторам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="00473D40" w:rsidRPr="00473D40">
        <w:rPr>
          <w:rFonts w:eastAsia="Calibri"/>
          <w:sz w:val="28"/>
          <w:szCs w:val="22"/>
          <w:lang w:eastAsia="en-US"/>
        </w:rPr>
        <w:t>.</w:t>
      </w:r>
    </w:p>
    <w:p w:rsidR="00AF3EE6" w:rsidRDefault="00AF3EE6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E233F" w:rsidRDefault="001E233F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E233F" w:rsidSect="00500A20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E233F" w:rsidRPr="001E233F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ПРИЛОЖЕНИЕ 1</w:t>
      </w:r>
    </w:p>
    <w:p w:rsidR="001E233F" w:rsidRPr="001E233F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к подпрограмме «Другие вопросы в области ЖКХ»</w:t>
      </w:r>
    </w:p>
    <w:p w:rsidR="001E233F" w:rsidRPr="001E233F" w:rsidRDefault="001E233F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E233F" w:rsidRPr="001E233F" w:rsidRDefault="001E233F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Перечень</w:t>
      </w:r>
    </w:p>
    <w:p w:rsidR="001E233F" w:rsidRPr="001E233F" w:rsidRDefault="001E233F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1E233F" w:rsidRPr="001E233F" w:rsidRDefault="001E233F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«Другие вопросы в области ЖКХ»</w:t>
      </w:r>
    </w:p>
    <w:p w:rsidR="00AF3EE6" w:rsidRDefault="00AF3EE6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E233F" w:rsidRDefault="001E233F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734"/>
        <w:gridCol w:w="3490"/>
        <w:gridCol w:w="2112"/>
        <w:gridCol w:w="2112"/>
        <w:gridCol w:w="2112"/>
        <w:gridCol w:w="2113"/>
        <w:gridCol w:w="2133"/>
      </w:tblGrid>
      <w:tr w:rsidR="001E233F" w:rsidRPr="001E233F" w:rsidTr="001E233F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1E233F" w:rsidRPr="001E233F" w:rsidTr="001E233F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Базовый год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(отчётный)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Текущий год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Второй год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Третий год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планового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периода</w:t>
            </w: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</w:tr>
      <w:tr w:rsidR="001E233F" w:rsidRPr="001E233F" w:rsidTr="001E233F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Уровень газификации города Карталы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85,3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85,4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85,5</w:t>
            </w:r>
          </w:p>
        </w:tc>
      </w:tr>
      <w:tr w:rsidR="001E233F" w:rsidRPr="001E233F" w:rsidTr="001E233F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Газификация индивидуальных домов (квартир)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E233F" w:rsidRPr="001E233F" w:rsidRDefault="001E233F" w:rsidP="001E233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</w:tbl>
    <w:p w:rsidR="001E233F" w:rsidRDefault="001E233F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E233F" w:rsidRPr="001E233F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1E233F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1E233F" w:rsidRPr="001E233F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к подпрограмме «Другие вопросы в области ЖКХ»</w:t>
      </w:r>
    </w:p>
    <w:p w:rsidR="001E233F" w:rsidRDefault="001E233F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C2CE5" w:rsidRDefault="001C2CE5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E233F" w:rsidRPr="001E233F" w:rsidRDefault="001E233F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Перечень</w:t>
      </w:r>
    </w:p>
    <w:p w:rsidR="001E233F" w:rsidRDefault="001E233F" w:rsidP="001E233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мероприятий подпрограммы «Другие вопросы в области ЖКХ»</w:t>
      </w:r>
    </w:p>
    <w:p w:rsidR="001E233F" w:rsidRDefault="001E233F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E233F" w:rsidRDefault="001E233F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365" w:type="dxa"/>
        <w:jc w:val="center"/>
        <w:tblInd w:w="-10" w:type="dxa"/>
        <w:tblLayout w:type="fixed"/>
        <w:tblLook w:val="0000"/>
      </w:tblPr>
      <w:tblGrid>
        <w:gridCol w:w="651"/>
        <w:gridCol w:w="1732"/>
        <w:gridCol w:w="3260"/>
        <w:gridCol w:w="1323"/>
        <w:gridCol w:w="1579"/>
        <w:gridCol w:w="1492"/>
        <w:gridCol w:w="1579"/>
        <w:gridCol w:w="1036"/>
        <w:gridCol w:w="1185"/>
        <w:gridCol w:w="1528"/>
      </w:tblGrid>
      <w:tr w:rsidR="001E233F" w:rsidRPr="001E233F" w:rsidTr="001C2CE5">
        <w:trPr>
          <w:trHeight w:val="340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№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Единица измерения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Значение результатов мероприятия подпрограммы</w:t>
            </w: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Объёмы финансирования мероприятий подпрограммы, тыс. руб.</w:t>
            </w:r>
          </w:p>
        </w:tc>
      </w:tr>
      <w:tr w:rsidR="001E233F" w:rsidRPr="001E233F" w:rsidTr="001C2CE5">
        <w:trPr>
          <w:trHeight w:val="48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Год реализации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Значение результата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Год реализации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ОБ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Всего</w:t>
            </w:r>
          </w:p>
        </w:tc>
      </w:tr>
      <w:tr w:rsidR="001E233F" w:rsidRPr="001E233F" w:rsidTr="001C2CE5">
        <w:trPr>
          <w:trHeight w:val="24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10</w:t>
            </w:r>
          </w:p>
        </w:tc>
      </w:tr>
      <w:tr w:rsidR="001E233F" w:rsidRPr="001E233F" w:rsidTr="001C2CE5">
        <w:trPr>
          <w:trHeight w:val="85"/>
          <w:jc w:val="center"/>
        </w:trPr>
        <w:tc>
          <w:tcPr>
            <w:tcW w:w="15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079E3" w:rsidP="001E233F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="001E233F" w:rsidRPr="001E233F">
              <w:t>. Развитие газификации</w:t>
            </w:r>
          </w:p>
        </w:tc>
      </w:tr>
      <w:tr w:rsidR="001E233F" w:rsidRPr="001E233F" w:rsidTr="001C2CE5">
        <w:trPr>
          <w:trHeight w:val="423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Газификация жилых домов ул. Железнодорожная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55,0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55,0</w:t>
            </w:r>
          </w:p>
        </w:tc>
      </w:tr>
      <w:tr w:rsidR="001E233F" w:rsidRPr="001E233F" w:rsidTr="001C2CE5">
        <w:trPr>
          <w:trHeight w:val="401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  <w:rPr>
                <w:rFonts w:ascii="Calibri" w:hAnsi="Calibri" w:cs="Calibri"/>
              </w:rPr>
            </w:pPr>
            <w:r w:rsidRPr="001E233F">
              <w:t>Газификация жилых домов  ул. Узкая, пер. Родниковый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345,0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345,0</w:t>
            </w:r>
          </w:p>
        </w:tc>
      </w:tr>
      <w:tr w:rsidR="001E233F" w:rsidRPr="001E233F" w:rsidTr="001C2CE5">
        <w:trPr>
          <w:trHeight w:val="475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  <w:rPr>
                <w:rFonts w:ascii="Calibri" w:hAnsi="Calibri" w:cs="Calibri"/>
              </w:rPr>
            </w:pPr>
            <w:r w:rsidRPr="001E233F">
              <w:t>Газификация жилых домов  ул. Клубная, пер. Башенный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200,0</w:t>
            </w:r>
          </w:p>
        </w:tc>
      </w:tr>
      <w:tr w:rsidR="001E233F" w:rsidRPr="001E233F" w:rsidTr="001C2CE5">
        <w:trPr>
          <w:trHeight w:val="451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434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  <w:p w:rsidR="001C2CE5" w:rsidRPr="001E233F" w:rsidRDefault="001C2CE5" w:rsidP="001E233F">
            <w:pPr>
              <w:ind w:left="-108" w:right="-108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  <w:rPr>
                <w:rFonts w:ascii="Calibri" w:hAnsi="Calibri" w:cs="Calibri"/>
              </w:rPr>
            </w:pPr>
            <w:r w:rsidRPr="001E233F">
              <w:t>Строительство газопровода-закольцовки от ГРП № 10 ул. Энтузиастов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426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300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500,0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500,0</w:t>
            </w:r>
          </w:p>
        </w:tc>
      </w:tr>
      <w:tr w:rsidR="001E233F" w:rsidRPr="001E233F" w:rsidTr="001C2CE5">
        <w:trPr>
          <w:trHeight w:val="321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426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Строительство газопровода от 3-х мостов до ул. Советская с установкой БГРП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122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500,0</w:t>
            </w:r>
          </w:p>
        </w:tc>
      </w:tr>
      <w:tr w:rsidR="001E233F" w:rsidRPr="001E233F" w:rsidTr="001C2CE5">
        <w:trPr>
          <w:trHeight w:val="119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381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Строительство газопровода  пер. Коммунальный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от д. № 4 до д. № 9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167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150,0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150,0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699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Строительство газопровода пер. Тобольский от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д. № 34 до д. № 8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ул. Новостроющая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519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400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620,0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620,0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</w:tr>
      <w:tr w:rsidR="001E233F" w:rsidRPr="001E233F" w:rsidTr="001C2CE5">
        <w:trPr>
          <w:trHeight w:val="18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565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Строительство газопровода низкого давления пер. Тобольский от д.34 до д. № 54 пер. Павлика Морозова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55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230,0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230,0</w:t>
            </w:r>
          </w:p>
        </w:tc>
      </w:tr>
      <w:tr w:rsidR="001E233F" w:rsidRPr="001E233F" w:rsidTr="001C2CE5">
        <w:trPr>
          <w:trHeight w:val="551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660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10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snapToGrid w:val="0"/>
              <w:ind w:left="0" w:right="-108" w:firstLine="0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1300,0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1300,0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1300,0</w:t>
            </w:r>
          </w:p>
        </w:tc>
      </w:tr>
      <w:tr w:rsidR="001E233F" w:rsidRPr="001E233F" w:rsidTr="001C2CE5">
        <w:trPr>
          <w:trHeight w:val="194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E21692">
            <w:pPr>
              <w:numPr>
                <w:ilvl w:val="0"/>
                <w:numId w:val="11"/>
              </w:numPr>
              <w:ind w:left="0" w:right="-108" w:firstLine="0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</w:pPr>
            <w:r w:rsidRPr="001E233F">
              <w:t>Строительство газопроводов-закольцовок низкого давления</w:t>
            </w:r>
          </w:p>
          <w:p w:rsidR="001E233F" w:rsidRPr="001E233F" w:rsidRDefault="001E233F" w:rsidP="001E233F">
            <w:pPr>
              <w:autoSpaceDE w:val="0"/>
              <w:ind w:left="-108" w:right="-108"/>
              <w:jc w:val="center"/>
              <w:rPr>
                <w:rFonts w:ascii="Arial" w:hAnsi="Arial" w:cs="Arial"/>
              </w:rPr>
            </w:pPr>
            <w:r w:rsidRPr="001E233F">
              <w:t>(от ШРП № 58 до ШРП № 47; 48)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38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</w:tr>
      <w:tr w:rsidR="001E233F" w:rsidRPr="001E233F" w:rsidTr="001C2CE5">
        <w:trPr>
          <w:trHeight w:val="407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700,0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700,0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700,0</w:t>
            </w:r>
          </w:p>
        </w:tc>
      </w:tr>
      <w:tr w:rsidR="001E233F" w:rsidRPr="001E233F" w:rsidTr="001C2CE5">
        <w:trPr>
          <w:trHeight w:val="266"/>
          <w:jc w:val="center"/>
        </w:trPr>
        <w:tc>
          <w:tcPr>
            <w:tcW w:w="100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Итого: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600,0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600,0</w:t>
            </w:r>
          </w:p>
        </w:tc>
      </w:tr>
      <w:tr w:rsidR="001E233F" w:rsidRPr="001E233F" w:rsidTr="001C2CE5">
        <w:trPr>
          <w:trHeight w:val="355"/>
          <w:jc w:val="center"/>
        </w:trPr>
        <w:tc>
          <w:tcPr>
            <w:tcW w:w="100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2000,0</w:t>
            </w:r>
          </w:p>
        </w:tc>
      </w:tr>
      <w:tr w:rsidR="001E233F" w:rsidRPr="001E233F" w:rsidTr="001C2CE5">
        <w:trPr>
          <w:trHeight w:val="276"/>
          <w:jc w:val="center"/>
        </w:trPr>
        <w:tc>
          <w:tcPr>
            <w:tcW w:w="100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autoSpaceDE w:val="0"/>
              <w:ind w:left="-108" w:right="-108"/>
              <w:jc w:val="center"/>
              <w:rPr>
                <w:rFonts w:ascii="Arial" w:hAnsi="Arial" w:cs="Arial"/>
              </w:rPr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2000,0</w:t>
            </w:r>
          </w:p>
        </w:tc>
      </w:tr>
      <w:tr w:rsidR="001E233F" w:rsidRPr="001E233F" w:rsidTr="001C2CE5">
        <w:trPr>
          <w:jc w:val="center"/>
        </w:trPr>
        <w:tc>
          <w:tcPr>
            <w:tcW w:w="15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079E3" w:rsidP="001E233F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 w:rsidR="001E233F" w:rsidRPr="001E233F">
              <w:t>. Содержание работников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E21692" w:rsidP="001E233F">
            <w:pPr>
              <w:ind w:left="-108" w:right="-108"/>
              <w:jc w:val="center"/>
            </w:pPr>
            <w:r>
              <w:t>1</w:t>
            </w:r>
            <w:r w:rsidR="001E233F" w:rsidRPr="001E233F">
              <w:t>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Управление строительства, инфраструктуры и ЖКХ КМР</w:t>
            </w:r>
          </w:p>
          <w:p w:rsidR="001E233F" w:rsidRPr="001E233F" w:rsidRDefault="001E233F" w:rsidP="001E233F">
            <w:pPr>
              <w:ind w:left="-108" w:right="-108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Содержание работников Управления строительства, инфраструктуры и ЖКХ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1 112,9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1 112,9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1 112,9</w:t>
            </w:r>
          </w:p>
        </w:tc>
      </w:tr>
      <w:tr w:rsidR="001E233F" w:rsidRPr="001E233F" w:rsidTr="001C2CE5">
        <w:trPr>
          <w:trHeight w:val="715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</w:tr>
      <w:tr w:rsidR="001E233F" w:rsidRPr="001E233F" w:rsidTr="001C2CE5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</w:tr>
      <w:tr w:rsidR="001E233F" w:rsidRPr="001E233F" w:rsidTr="001C2CE5">
        <w:trPr>
          <w:jc w:val="center"/>
        </w:trPr>
        <w:tc>
          <w:tcPr>
            <w:tcW w:w="100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1 112,9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1 112,9</w:t>
            </w:r>
          </w:p>
        </w:tc>
      </w:tr>
      <w:tr w:rsidR="001E233F" w:rsidRPr="001E233F" w:rsidTr="001C2CE5">
        <w:trPr>
          <w:jc w:val="center"/>
        </w:trPr>
        <w:tc>
          <w:tcPr>
            <w:tcW w:w="100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</w:tr>
      <w:tr w:rsidR="001E233F" w:rsidRPr="001E233F" w:rsidTr="001C2CE5">
        <w:trPr>
          <w:jc w:val="center"/>
        </w:trPr>
        <w:tc>
          <w:tcPr>
            <w:tcW w:w="100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2 100,6</w:t>
            </w:r>
          </w:p>
        </w:tc>
      </w:tr>
      <w:tr w:rsidR="001E233F" w:rsidRPr="001E233F" w:rsidTr="001C2CE5">
        <w:trPr>
          <w:jc w:val="center"/>
        </w:trPr>
        <w:tc>
          <w:tcPr>
            <w:tcW w:w="100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Итого по подпрограмме: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2017г.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1 712,9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1 712,9</w:t>
            </w:r>
          </w:p>
        </w:tc>
      </w:tr>
      <w:tr w:rsidR="001E233F" w:rsidRPr="001E233F" w:rsidTr="001C2CE5">
        <w:trPr>
          <w:jc w:val="center"/>
        </w:trPr>
        <w:tc>
          <w:tcPr>
            <w:tcW w:w="100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2018г.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4 100,6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4 100,6</w:t>
            </w:r>
          </w:p>
        </w:tc>
      </w:tr>
      <w:tr w:rsidR="001E233F" w:rsidRPr="001E233F" w:rsidTr="001C2CE5">
        <w:trPr>
          <w:jc w:val="center"/>
        </w:trPr>
        <w:tc>
          <w:tcPr>
            <w:tcW w:w="100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snapToGrid w:val="0"/>
              <w:ind w:left="-108" w:right="-108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2019г.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4 100,6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3F" w:rsidRPr="001E233F" w:rsidRDefault="001E233F" w:rsidP="001E233F">
            <w:pPr>
              <w:ind w:left="-108" w:right="-108"/>
              <w:jc w:val="center"/>
            </w:pPr>
            <w:r w:rsidRPr="001E233F">
              <w:t>4 100,6</w:t>
            </w:r>
          </w:p>
        </w:tc>
      </w:tr>
    </w:tbl>
    <w:p w:rsidR="001C2CE5" w:rsidRDefault="001C2CE5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Default="001C2CE5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C2CE5" w:rsidSect="001E233F">
          <w:pgSz w:w="16838" w:h="11906" w:orient="landscape"/>
          <w:pgMar w:top="1276" w:right="1134" w:bottom="851" w:left="1134" w:header="720" w:footer="720" w:gutter="0"/>
          <w:cols w:space="720"/>
          <w:docGrid w:linePitch="600" w:charSpace="32768"/>
        </w:sectPr>
      </w:pPr>
    </w:p>
    <w:p w:rsidR="001C2CE5" w:rsidRDefault="001C2CE5" w:rsidP="001C2CE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10</w:t>
      </w:r>
    </w:p>
    <w:p w:rsidR="001C2CE5" w:rsidRPr="00725AC6" w:rsidRDefault="001C2CE5" w:rsidP="001C2CE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1C2CE5" w:rsidRPr="00725AC6" w:rsidRDefault="001C2CE5" w:rsidP="001C2CE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1C2CE5" w:rsidRDefault="001C2CE5" w:rsidP="001C2CE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1C2CE5" w:rsidRDefault="001C2CE5" w:rsidP="001C2CE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Подпрограмма </w:t>
      </w:r>
      <w:r w:rsidR="001079E3">
        <w:rPr>
          <w:rFonts w:eastAsia="Calibri"/>
          <w:sz w:val="28"/>
          <w:szCs w:val="22"/>
          <w:lang w:eastAsia="en-US"/>
        </w:rPr>
        <w:t xml:space="preserve"> </w:t>
      </w:r>
      <w:r w:rsidRPr="001C2CE5">
        <w:rPr>
          <w:rFonts w:eastAsia="Calibri"/>
          <w:sz w:val="28"/>
          <w:szCs w:val="22"/>
          <w:lang w:eastAsia="en-US"/>
        </w:rPr>
        <w:t>«Образование»</w:t>
      </w:r>
    </w:p>
    <w:p w:rsidR="001C2CE5" w:rsidRP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Паспорт</w:t>
      </w:r>
    </w:p>
    <w:p w:rsidR="001E233F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подпрограммы «Образование»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0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6325"/>
      </w:tblGrid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ind w:left="-135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Наименование                              </w:t>
            </w:r>
            <w:r w:rsidR="00FA621F" w:rsidRPr="001C2CE5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Подпрограмма «Образование» (далее именуется – </w:t>
            </w:r>
            <w:r w:rsidR="00E553A5" w:rsidRPr="001C2CE5">
              <w:rPr>
                <w:sz w:val="28"/>
                <w:szCs w:val="28"/>
                <w:lang w:eastAsia="ru-RU"/>
              </w:rPr>
              <w:t>подпрограмма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C2CE5" w:rsidRPr="001C2CE5" w:rsidRDefault="00FA621F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Разработчик </w:t>
            </w:r>
            <w:r w:rsidR="00FA621F" w:rsidRPr="001C2CE5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Сроки реализации</w:t>
            </w:r>
            <w:r w:rsidR="00FA621F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325" w:type="dxa"/>
          </w:tcPr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2017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1C2CE5">
              <w:rPr>
                <w:sz w:val="28"/>
                <w:szCs w:val="28"/>
                <w:lang w:eastAsia="ru-RU"/>
              </w:rPr>
              <w:t>2019 годы</w:t>
            </w:r>
          </w:p>
        </w:tc>
      </w:tr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Цель и задачи </w:t>
            </w:r>
            <w:r w:rsidR="00FA621F" w:rsidRPr="001C2CE5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1C2CE5" w:rsidRDefault="00FA621F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1C2CE5" w:rsidRPr="001C2CE5">
              <w:rPr>
                <w:sz w:val="28"/>
                <w:szCs w:val="28"/>
                <w:lang w:eastAsia="ru-RU"/>
              </w:rPr>
              <w:t xml:space="preserve">Цель </w:t>
            </w:r>
            <w:r w:rsidRPr="001C2CE5">
              <w:rPr>
                <w:sz w:val="28"/>
                <w:szCs w:val="28"/>
                <w:lang w:eastAsia="ru-RU"/>
              </w:rPr>
              <w:t>подпрограммы</w:t>
            </w:r>
            <w:r w:rsidR="001C2CE5" w:rsidRPr="001C2CE5">
              <w:rPr>
                <w:sz w:val="28"/>
                <w:szCs w:val="28"/>
                <w:lang w:eastAsia="ru-RU"/>
              </w:rPr>
              <w:t>: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 w:rsidRPr="001C2CE5">
              <w:rPr>
                <w:sz w:val="28"/>
                <w:szCs w:val="28"/>
                <w:lang w:eastAsia="ru-RU"/>
              </w:rPr>
              <w:t>комплексное решение проблем развития молодежной политики в Карталинском городском поселении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1C2CE5" w:rsidRPr="001C2CE5" w:rsidRDefault="00FA621F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1C2CE5" w:rsidRPr="001C2CE5">
              <w:rPr>
                <w:sz w:val="28"/>
                <w:szCs w:val="28"/>
                <w:lang w:eastAsia="ru-RU"/>
              </w:rPr>
              <w:t>Задачи Подпрограммы: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</w:t>
            </w:r>
            <w:r w:rsidRPr="001C2CE5">
              <w:rPr>
                <w:sz w:val="28"/>
                <w:szCs w:val="28"/>
                <w:lang w:eastAsia="ru-RU"/>
              </w:rPr>
              <w:t xml:space="preserve"> создание условий для самоопределения молодежи, вовлечение молодежи в решение вопросов местного значения;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</w:t>
            </w:r>
            <w:r w:rsidRPr="001C2CE5">
              <w:rPr>
                <w:sz w:val="28"/>
                <w:szCs w:val="28"/>
                <w:lang w:eastAsia="ru-RU"/>
              </w:rPr>
              <w:t xml:space="preserve"> создание условий для проявления и развития потенциала молодежи Карталинского городского поселения;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</w:t>
            </w:r>
            <w:r w:rsidRPr="001C2CE5">
              <w:rPr>
                <w:sz w:val="28"/>
                <w:szCs w:val="28"/>
                <w:lang w:eastAsia="ru-RU"/>
              </w:rPr>
              <w:t xml:space="preserve">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4)</w:t>
            </w:r>
            <w:r w:rsidRPr="001C2CE5">
              <w:rPr>
                <w:sz w:val="28"/>
                <w:szCs w:val="28"/>
                <w:lang w:eastAsia="ru-RU"/>
              </w:rPr>
              <w:t xml:space="preserve"> духовно-нравственное воспитание детей и молодежи;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5) </w:t>
            </w:r>
            <w:r w:rsidRPr="001C2CE5">
              <w:rPr>
                <w:sz w:val="28"/>
                <w:szCs w:val="28"/>
                <w:lang w:eastAsia="ru-RU"/>
              </w:rPr>
              <w:t>содействие занятости несовершеннолетних в летний период</w:t>
            </w:r>
          </w:p>
        </w:tc>
      </w:tr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="00FA621F" w:rsidRPr="001C2CE5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1C2CE5" w:rsidRPr="001C2CE5" w:rsidRDefault="001C2CE5" w:rsidP="001C2CE5">
            <w:pPr>
              <w:suppressAutoHyphens w:val="0"/>
              <w:spacing w:line="326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Количество молодежи, награжденной (поощренной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) за разработку проектов, идей, 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молодежных инициатив, направленных на развитие Карталинского городского поселения, чел. В том числе по годам: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год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 5;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год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 7;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6"/>
              </w:numPr>
              <w:tabs>
                <w:tab w:val="left" w:pos="63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год – 9.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Количество мероприятий, акций, направленных на удовлетворение запросов в сфере молодёжной политики, ед. В том числе по годам: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год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 3;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год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– 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5;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год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 7.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3. 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</w:t>
            </w:r>
            <w:r w:rsidRPr="001C2CE5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 w:bidi="ru-RU"/>
              </w:rPr>
              <w:t>%.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 В том числе по годам: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9"/>
              </w:numPr>
              <w:tabs>
                <w:tab w:val="left" w:pos="629"/>
              </w:tabs>
              <w:suppressAutoHyphens w:val="0"/>
              <w:spacing w:line="322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год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 xml:space="preserve"> 10;</w:t>
            </w:r>
          </w:p>
          <w:p w:rsidR="001C2CE5" w:rsidRPr="001C2CE5" w:rsidRDefault="001C2CE5" w:rsidP="001C2CE5">
            <w:pPr>
              <w:widowControl w:val="0"/>
              <w:numPr>
                <w:ilvl w:val="0"/>
                <w:numId w:val="9"/>
              </w:numPr>
              <w:tabs>
                <w:tab w:val="left" w:pos="629"/>
              </w:tabs>
              <w:suppressAutoHyphens w:val="0"/>
              <w:spacing w:line="322" w:lineRule="exact"/>
              <w:jc w:val="both"/>
              <w:rPr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год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–</w:t>
            </w:r>
            <w:r>
              <w:rPr>
                <w:lang w:eastAsia="ru-RU"/>
              </w:rPr>
              <w:t xml:space="preserve"> </w:t>
            </w: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12;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color w:val="000000"/>
                <w:sz w:val="28"/>
                <w:szCs w:val="28"/>
                <w:lang w:eastAsia="ru-RU" w:bidi="ru-RU"/>
              </w:rPr>
              <w:t>2019 год – 15</w:t>
            </w:r>
          </w:p>
        </w:tc>
      </w:tr>
      <w:tr w:rsidR="001C2CE5" w:rsidRPr="001C2CE5" w:rsidTr="001C2CE5">
        <w:trPr>
          <w:jc w:val="center"/>
        </w:trPr>
        <w:tc>
          <w:tcPr>
            <w:tcW w:w="2731" w:type="dxa"/>
          </w:tcPr>
          <w:p w:rsidR="001C2CE5" w:rsidRPr="001C2CE5" w:rsidRDefault="001C2CE5" w:rsidP="001C2C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Объем и источники финансирования </w:t>
            </w:r>
            <w:r w:rsidR="00FA621F" w:rsidRPr="001C2CE5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FA621F" w:rsidRPr="001C2CE5">
              <w:rPr>
                <w:sz w:val="28"/>
                <w:szCs w:val="28"/>
                <w:lang w:eastAsia="ru-RU"/>
              </w:rPr>
              <w:t xml:space="preserve">подпрограммы </w:t>
            </w:r>
            <w:r w:rsidRPr="001C2CE5">
              <w:rPr>
                <w:sz w:val="28"/>
                <w:szCs w:val="28"/>
                <w:lang w:eastAsia="ru-RU"/>
              </w:rPr>
              <w:t>осуществляется за счёт иных межбюджетных трансфертов из бюджета Карталинского городского поселения.  Общий объём фин</w:t>
            </w:r>
            <w:r>
              <w:rPr>
                <w:sz w:val="28"/>
                <w:szCs w:val="28"/>
                <w:lang w:eastAsia="ru-RU"/>
              </w:rPr>
              <w:t xml:space="preserve">ансирования </w:t>
            </w:r>
            <w:r w:rsidR="00FA621F">
              <w:rPr>
                <w:sz w:val="28"/>
                <w:szCs w:val="28"/>
                <w:lang w:eastAsia="ru-RU"/>
              </w:rPr>
              <w:t xml:space="preserve">подпрограммы </w:t>
            </w:r>
            <w:r>
              <w:rPr>
                <w:sz w:val="28"/>
                <w:szCs w:val="28"/>
                <w:lang w:eastAsia="ru-RU"/>
              </w:rPr>
              <w:t>в 2017</w:t>
            </w:r>
            <w:r w:rsidRPr="001C2CE5">
              <w:rPr>
                <w:sz w:val="28"/>
                <w:szCs w:val="28"/>
                <w:lang w:eastAsia="ru-RU"/>
              </w:rPr>
              <w:t xml:space="preserve">-2019 </w:t>
            </w:r>
            <w:r w:rsidR="000F2CC5">
              <w:rPr>
                <w:sz w:val="28"/>
                <w:szCs w:val="28"/>
                <w:lang w:eastAsia="ru-RU"/>
              </w:rPr>
              <w:t xml:space="preserve">годах </w:t>
            </w:r>
            <w:r w:rsidRPr="001C2CE5">
              <w:rPr>
                <w:sz w:val="28"/>
                <w:szCs w:val="28"/>
                <w:lang w:eastAsia="ru-RU"/>
              </w:rPr>
              <w:t xml:space="preserve"> составит 1616, 7 тыс. рублей, в том числе: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2017 год – 266,7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2018 год – 650,0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C2CE5" w:rsidRPr="001C2CE5" w:rsidRDefault="001C2CE5" w:rsidP="001C2C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2CE5">
              <w:rPr>
                <w:sz w:val="28"/>
                <w:szCs w:val="28"/>
                <w:lang w:eastAsia="ru-RU"/>
              </w:rPr>
              <w:t>2019 год – 700,0 тыс. рублей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79E3" w:rsidRDefault="001079E3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I. Общая характеристика сферы реализации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A621F">
        <w:rPr>
          <w:rFonts w:eastAsia="Calibri"/>
          <w:sz w:val="28"/>
          <w:szCs w:val="22"/>
          <w:lang w:eastAsia="en-US"/>
        </w:rPr>
        <w:t>подпрограммы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079E3" w:rsidRPr="001C2CE5" w:rsidRDefault="001079E3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="001C2CE5" w:rsidRPr="001C2CE5">
        <w:rPr>
          <w:rFonts w:eastAsia="Calibri"/>
          <w:sz w:val="28"/>
          <w:szCs w:val="22"/>
          <w:lang w:eastAsia="en-US"/>
        </w:rPr>
        <w:t>Подпрограмма принимается для достижения цели и решения задач, связанных с осуществлением полномочий органов местного самоуправления Карталинского городского поселения в сфере молодежной политики.</w:t>
      </w: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Подпрограмма </w:t>
      </w:r>
      <w:r w:rsidR="001C2CE5">
        <w:rPr>
          <w:rFonts w:eastAsia="Calibri"/>
          <w:sz w:val="28"/>
          <w:szCs w:val="22"/>
          <w:lang w:eastAsia="en-US"/>
        </w:rPr>
        <w:t xml:space="preserve">–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это комплекс социально значимых мероприятий, заказчиком которых выступает администрация Карталинского муниципального района. </w:t>
      </w: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1C2CE5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Мероприятия </w:t>
      </w:r>
      <w:r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1C2CE5" w:rsidRPr="001C2CE5">
        <w:rPr>
          <w:rFonts w:eastAsia="Calibri"/>
          <w:sz w:val="28"/>
          <w:szCs w:val="22"/>
          <w:lang w:eastAsia="en-US"/>
        </w:rPr>
        <w:t>включают в себя: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1C2CE5">
        <w:rPr>
          <w:rFonts w:eastAsia="Calibri"/>
          <w:sz w:val="28"/>
          <w:szCs w:val="22"/>
          <w:lang w:eastAsia="en-US"/>
        </w:rPr>
        <w:t xml:space="preserve"> проведение культурно-досуговых мероприятий различного уровня; 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1C2CE5">
        <w:rPr>
          <w:rFonts w:eastAsia="Calibri"/>
          <w:sz w:val="28"/>
          <w:szCs w:val="22"/>
          <w:lang w:eastAsia="en-US"/>
        </w:rPr>
        <w:t xml:space="preserve"> тематические программы, рассчитанные на участие молодых семей, что позволяет поддерживать семейные устои, традиции;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1C2CE5">
        <w:rPr>
          <w:rFonts w:eastAsia="Calibri"/>
          <w:sz w:val="28"/>
          <w:szCs w:val="22"/>
          <w:lang w:eastAsia="en-US"/>
        </w:rPr>
        <w:t xml:space="preserve"> программы и проекты образовательно</w:t>
      </w:r>
      <w:r>
        <w:rPr>
          <w:rFonts w:eastAsia="Calibri"/>
          <w:sz w:val="28"/>
          <w:szCs w:val="22"/>
          <w:lang w:eastAsia="en-US"/>
        </w:rPr>
        <w:t>го и просветительного характера.</w:t>
      </w: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Таким образом, разработка и принятие </w:t>
      </w:r>
      <w:r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1C2CE5" w:rsidRPr="001C2CE5">
        <w:rPr>
          <w:rFonts w:eastAsia="Calibri"/>
          <w:sz w:val="28"/>
          <w:szCs w:val="22"/>
          <w:lang w:eastAsia="en-US"/>
        </w:rPr>
        <w:t>«Образование» будет способствовать улучшению качества и разнообразия услуг в сфере молодежной политики.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II.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C2CE5">
        <w:rPr>
          <w:rFonts w:eastAsia="Calibri"/>
          <w:sz w:val="28"/>
          <w:szCs w:val="22"/>
          <w:lang w:eastAsia="en-US"/>
        </w:rPr>
        <w:t>Цели, задачи, сроки и этапы реализации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A621F">
        <w:rPr>
          <w:rFonts w:eastAsia="Calibri"/>
          <w:sz w:val="28"/>
          <w:szCs w:val="22"/>
          <w:lang w:eastAsia="en-US"/>
        </w:rPr>
        <w:t>подпрограммы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1C2CE5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Цель </w:t>
      </w:r>
      <w:r w:rsidRPr="001C2CE5">
        <w:rPr>
          <w:rFonts w:eastAsia="Calibri"/>
          <w:sz w:val="28"/>
          <w:szCs w:val="22"/>
          <w:lang w:eastAsia="en-US"/>
        </w:rPr>
        <w:t>подпрограммы</w:t>
      </w:r>
      <w:r w:rsidR="001C2CE5" w:rsidRPr="001C2CE5">
        <w:rPr>
          <w:rFonts w:eastAsia="Calibri"/>
          <w:sz w:val="28"/>
          <w:szCs w:val="22"/>
          <w:lang w:eastAsia="en-US"/>
        </w:rPr>
        <w:t>: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комплексное решение проблем развития молодежной политики в Карталинском городском поселении.</w:t>
      </w: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B34F29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Задачи </w:t>
      </w:r>
      <w:r w:rsidRPr="001C2CE5">
        <w:rPr>
          <w:rFonts w:eastAsia="Calibri"/>
          <w:sz w:val="28"/>
          <w:szCs w:val="22"/>
          <w:lang w:eastAsia="en-US"/>
        </w:rPr>
        <w:t>подпрограммы</w:t>
      </w:r>
      <w:r w:rsidR="001C2CE5" w:rsidRPr="001C2CE5">
        <w:rPr>
          <w:rFonts w:eastAsia="Calibri"/>
          <w:sz w:val="28"/>
          <w:szCs w:val="22"/>
          <w:lang w:eastAsia="en-US"/>
        </w:rPr>
        <w:t>: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1C2CE5">
        <w:rPr>
          <w:rFonts w:eastAsia="Calibri"/>
          <w:sz w:val="28"/>
          <w:szCs w:val="22"/>
          <w:lang w:eastAsia="en-US"/>
        </w:rPr>
        <w:t xml:space="preserve"> создание условий для самоопределения молодежи, вовлечение молодежи в решение вопросов местного значения;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1C2CE5">
        <w:rPr>
          <w:rFonts w:eastAsia="Calibri"/>
          <w:sz w:val="28"/>
          <w:szCs w:val="22"/>
          <w:lang w:eastAsia="en-US"/>
        </w:rPr>
        <w:t xml:space="preserve"> создание условий для проявления и развития потенциала молодежи Карталинского городского поселения;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1C2CE5">
        <w:rPr>
          <w:rFonts w:eastAsia="Calibri"/>
          <w:sz w:val="28"/>
          <w:szCs w:val="22"/>
          <w:lang w:eastAsia="en-US"/>
        </w:rPr>
        <w:t xml:space="preserve">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</w:t>
      </w:r>
      <w:r w:rsidRPr="001C2CE5">
        <w:rPr>
          <w:rFonts w:eastAsia="Calibri"/>
          <w:sz w:val="28"/>
          <w:szCs w:val="22"/>
          <w:lang w:eastAsia="en-US"/>
        </w:rPr>
        <w:t xml:space="preserve"> духовно-нравственное воспитание детей и молодежи;</w:t>
      </w: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5) </w:t>
      </w:r>
      <w:r w:rsidRPr="001C2CE5">
        <w:rPr>
          <w:rFonts w:eastAsia="Calibri"/>
          <w:sz w:val="28"/>
          <w:szCs w:val="22"/>
          <w:lang w:eastAsia="en-US"/>
        </w:rPr>
        <w:t>содействие занятости несовершеннолетних в летний период.</w:t>
      </w:r>
    </w:p>
    <w:p w:rsidR="001C2CE5" w:rsidRPr="001C2CE5" w:rsidRDefault="00FA621F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Мероприятия подпрограммы рассчитаны на реализацию в 2017-2019 годах. Подпрограммные мероприятия имеют системный и плановый характер. </w:t>
      </w:r>
    </w:p>
    <w:p w:rsid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1C2C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и решения задач, основные ожидаемые </w:t>
      </w:r>
    </w:p>
    <w:p w:rsidR="001C2CE5" w:rsidRDefault="001C2CE5" w:rsidP="001C2C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конечные результаты</w:t>
      </w:r>
      <w:r w:rsidR="00FA621F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1C2CE5" w:rsidRPr="001C2CE5">
        <w:rPr>
          <w:rFonts w:eastAsia="Calibri"/>
          <w:sz w:val="28"/>
          <w:szCs w:val="22"/>
          <w:lang w:eastAsia="en-US"/>
        </w:rPr>
        <w:t>. Количество молодежи, награжденной (поощренной) за разработку проектов, идей, молодежных инициатив, направленных на развитие Карталинского городского поселения, чел. В том числе по годам: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2017 год </w:t>
      </w:r>
      <w:r w:rsidR="00B34F29">
        <w:rPr>
          <w:rFonts w:eastAsia="Calibri"/>
          <w:sz w:val="28"/>
          <w:szCs w:val="22"/>
          <w:lang w:eastAsia="en-US"/>
        </w:rPr>
        <w:t>–</w:t>
      </w:r>
      <w:r w:rsidRPr="001C2CE5">
        <w:rPr>
          <w:rFonts w:eastAsia="Calibri"/>
          <w:sz w:val="28"/>
          <w:szCs w:val="22"/>
          <w:lang w:eastAsia="en-US"/>
        </w:rPr>
        <w:t xml:space="preserve"> 5;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2018 год </w:t>
      </w:r>
      <w:r w:rsidR="00B34F29">
        <w:rPr>
          <w:rFonts w:eastAsia="Calibri"/>
          <w:sz w:val="28"/>
          <w:szCs w:val="22"/>
          <w:lang w:eastAsia="en-US"/>
        </w:rPr>
        <w:t>–</w:t>
      </w:r>
      <w:r w:rsidRPr="001C2CE5">
        <w:rPr>
          <w:rFonts w:eastAsia="Calibri"/>
          <w:sz w:val="28"/>
          <w:szCs w:val="22"/>
          <w:lang w:eastAsia="en-US"/>
        </w:rPr>
        <w:t xml:space="preserve"> 7;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2019</w:t>
      </w:r>
      <w:r w:rsidRPr="001C2CE5">
        <w:rPr>
          <w:rFonts w:eastAsia="Calibri"/>
          <w:sz w:val="28"/>
          <w:szCs w:val="22"/>
          <w:lang w:eastAsia="en-US"/>
        </w:rPr>
        <w:tab/>
        <w:t>год – 9.</w:t>
      </w: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1C2CE5" w:rsidRPr="001C2CE5">
        <w:rPr>
          <w:rFonts w:eastAsia="Calibri"/>
          <w:sz w:val="28"/>
          <w:szCs w:val="22"/>
          <w:lang w:eastAsia="en-US"/>
        </w:rPr>
        <w:t>.</w:t>
      </w:r>
      <w:r w:rsidR="00B34F29">
        <w:rPr>
          <w:rFonts w:eastAsia="Calibri"/>
          <w:sz w:val="28"/>
          <w:szCs w:val="22"/>
          <w:lang w:eastAsia="en-US"/>
        </w:rPr>
        <w:t xml:space="preserve"> </w:t>
      </w:r>
      <w:r w:rsidR="001C2CE5" w:rsidRPr="001C2CE5">
        <w:rPr>
          <w:rFonts w:eastAsia="Calibri"/>
          <w:sz w:val="28"/>
          <w:szCs w:val="22"/>
          <w:lang w:eastAsia="en-US"/>
        </w:rPr>
        <w:t>Количество мероприятий, акций, направленных на удовлетворение запросов в сфере молодёжной политики, ед. В том числе по годам: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2017 год </w:t>
      </w:r>
      <w:r w:rsidR="00B34F29">
        <w:rPr>
          <w:rFonts w:eastAsia="Calibri"/>
          <w:sz w:val="28"/>
          <w:szCs w:val="22"/>
          <w:lang w:eastAsia="en-US"/>
        </w:rPr>
        <w:t xml:space="preserve">– </w:t>
      </w:r>
      <w:r w:rsidRPr="001C2CE5">
        <w:rPr>
          <w:rFonts w:eastAsia="Calibri"/>
          <w:sz w:val="28"/>
          <w:szCs w:val="22"/>
          <w:lang w:eastAsia="en-US"/>
        </w:rPr>
        <w:t>3;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2018 </w:t>
      </w:r>
      <w:r w:rsidR="00B34F29">
        <w:rPr>
          <w:rFonts w:eastAsia="Calibri"/>
          <w:sz w:val="28"/>
          <w:szCs w:val="22"/>
          <w:lang w:eastAsia="en-US"/>
        </w:rPr>
        <w:t xml:space="preserve">год – </w:t>
      </w:r>
      <w:r w:rsidRPr="001C2CE5">
        <w:rPr>
          <w:rFonts w:eastAsia="Calibri"/>
          <w:sz w:val="28"/>
          <w:szCs w:val="22"/>
          <w:lang w:eastAsia="en-US"/>
        </w:rPr>
        <w:t>5;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2019 год </w:t>
      </w:r>
      <w:r w:rsidR="00B34F29">
        <w:rPr>
          <w:rFonts w:eastAsia="Calibri"/>
          <w:sz w:val="28"/>
          <w:szCs w:val="22"/>
          <w:lang w:eastAsia="en-US"/>
        </w:rPr>
        <w:t xml:space="preserve">– </w:t>
      </w:r>
      <w:r w:rsidRPr="001C2CE5">
        <w:rPr>
          <w:rFonts w:eastAsia="Calibri"/>
          <w:sz w:val="28"/>
          <w:szCs w:val="22"/>
          <w:lang w:eastAsia="en-US"/>
        </w:rPr>
        <w:t>7.</w:t>
      </w: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1C2CE5" w:rsidRPr="001C2CE5">
        <w:rPr>
          <w:rFonts w:eastAsia="Calibri"/>
          <w:sz w:val="28"/>
          <w:szCs w:val="22"/>
          <w:lang w:eastAsia="en-US"/>
        </w:rPr>
        <w:t>. 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%. В том числе по годам: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2017 год </w:t>
      </w:r>
      <w:r w:rsidR="00B34F29">
        <w:rPr>
          <w:rFonts w:eastAsia="Calibri"/>
          <w:sz w:val="28"/>
          <w:szCs w:val="22"/>
          <w:lang w:eastAsia="en-US"/>
        </w:rPr>
        <w:t xml:space="preserve">– </w:t>
      </w:r>
      <w:r w:rsidRPr="001C2CE5">
        <w:rPr>
          <w:rFonts w:eastAsia="Calibri"/>
          <w:sz w:val="28"/>
          <w:szCs w:val="22"/>
          <w:lang w:eastAsia="en-US"/>
        </w:rPr>
        <w:t>10;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2018 год</w:t>
      </w:r>
      <w:r w:rsidR="00B34F29">
        <w:rPr>
          <w:rFonts w:eastAsia="Calibri"/>
          <w:sz w:val="28"/>
          <w:szCs w:val="22"/>
          <w:lang w:eastAsia="en-US"/>
        </w:rPr>
        <w:t xml:space="preserve"> –</w:t>
      </w:r>
      <w:r w:rsidRPr="001C2CE5">
        <w:rPr>
          <w:rFonts w:eastAsia="Calibri"/>
          <w:sz w:val="28"/>
          <w:szCs w:val="22"/>
          <w:lang w:eastAsia="en-US"/>
        </w:rPr>
        <w:t xml:space="preserve"> 12;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2019 год – 15.</w:t>
      </w: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B34F29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Перечень целевых индикаторов </w:t>
      </w:r>
      <w:r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1C2CE5" w:rsidRPr="001C2CE5">
        <w:rPr>
          <w:rFonts w:eastAsia="Calibri"/>
          <w:sz w:val="28"/>
          <w:szCs w:val="22"/>
          <w:lang w:eastAsia="en-US"/>
        </w:rPr>
        <w:t>представлен в приложении 1</w:t>
      </w:r>
      <w:r w:rsidR="00B34F29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1C2CE5" w:rsidRPr="001C2CE5">
        <w:rPr>
          <w:rFonts w:eastAsia="Calibri"/>
          <w:sz w:val="28"/>
          <w:szCs w:val="22"/>
          <w:lang w:eastAsia="en-US"/>
        </w:rPr>
        <w:t>.</w:t>
      </w: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12</w:t>
      </w:r>
      <w:r w:rsidR="00B34F29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>Ожидаемые конечные результаты:</w:t>
      </w:r>
    </w:p>
    <w:p w:rsidR="001C2CE5" w:rsidRPr="001C2CE5" w:rsidRDefault="00B34F29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 повышение уровня социальной активности, самоорганизации и самосознания молодежи района через реализацию социально значимых проектов и вовлечение в работу общественных организаций, действующих на территории Карталинского района;</w:t>
      </w:r>
    </w:p>
    <w:p w:rsidR="001C2CE5" w:rsidRPr="001C2CE5" w:rsidRDefault="00B34F29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 расширение информационного поля в сфере организации и проведения мероприятий с детьми и молодежью;</w:t>
      </w:r>
    </w:p>
    <w:p w:rsidR="001C2CE5" w:rsidRPr="001C2CE5" w:rsidRDefault="00B34F29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 увеличение числа молодежи, участвующей в мероприятиях, проектах, проводимых Управлением образования</w:t>
      </w:r>
      <w:r>
        <w:rPr>
          <w:rFonts w:eastAsia="Calibri"/>
          <w:sz w:val="28"/>
          <w:szCs w:val="22"/>
          <w:lang w:eastAsia="en-US"/>
        </w:rPr>
        <w:t xml:space="preserve"> Карталинского муниципального района</w:t>
      </w:r>
      <w:r w:rsidR="001C2CE5" w:rsidRPr="001C2CE5">
        <w:rPr>
          <w:rFonts w:eastAsia="Calibri"/>
          <w:sz w:val="28"/>
          <w:szCs w:val="22"/>
          <w:lang w:eastAsia="en-US"/>
        </w:rPr>
        <w:t>.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34F29" w:rsidRPr="001C2CE5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553A5" w:rsidRDefault="001C2CE5" w:rsidP="00B34F2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1C2CE5" w:rsidRDefault="001C2CE5" w:rsidP="00B34F2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мероприятий</w:t>
      </w:r>
      <w:r w:rsidR="00E553A5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B34F29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34F29" w:rsidRPr="001C2CE5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13</w:t>
      </w:r>
      <w:r w:rsidR="00B34F29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План мероприятий </w:t>
      </w:r>
      <w:r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1C2CE5" w:rsidRPr="001C2CE5">
        <w:rPr>
          <w:rFonts w:eastAsia="Calibri"/>
          <w:sz w:val="28"/>
          <w:szCs w:val="22"/>
          <w:lang w:eastAsia="en-US"/>
        </w:rPr>
        <w:t>представлен в приложении 2</w:t>
      </w:r>
      <w:r w:rsidR="00B34F29" w:rsidRPr="00B34F29">
        <w:rPr>
          <w:rFonts w:eastAsia="Calibri"/>
          <w:sz w:val="28"/>
          <w:szCs w:val="22"/>
          <w:lang w:eastAsia="en-US"/>
        </w:rPr>
        <w:t xml:space="preserve"> </w:t>
      </w:r>
      <w:r w:rsidR="00B34F29">
        <w:rPr>
          <w:rFonts w:eastAsia="Calibri"/>
          <w:sz w:val="28"/>
          <w:szCs w:val="22"/>
          <w:lang w:eastAsia="en-US"/>
        </w:rPr>
        <w:t xml:space="preserve">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1C2CE5" w:rsidRPr="001C2CE5">
        <w:rPr>
          <w:rFonts w:eastAsia="Calibri"/>
          <w:sz w:val="28"/>
          <w:szCs w:val="22"/>
          <w:lang w:eastAsia="en-US"/>
        </w:rPr>
        <w:t>.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34F29" w:rsidRPr="001C2CE5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553A5" w:rsidRDefault="001C2CE5" w:rsidP="001079E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V. Объём и источники финансирования </w:t>
      </w:r>
    </w:p>
    <w:p w:rsidR="001C2CE5" w:rsidRDefault="00FA621F" w:rsidP="001079E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подпрограммы</w:t>
      </w:r>
    </w:p>
    <w:p w:rsidR="00B34F29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34F29" w:rsidRPr="001C2CE5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FA621F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14</w:t>
      </w:r>
      <w:r w:rsidR="00B34F29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Источником финансирования мероприятий </w:t>
      </w:r>
      <w:r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являются иные межбюджетные трансферты из бюджета Карталинского городского поселения.  Общий объём финансирования </w:t>
      </w:r>
      <w:r w:rsidR="00E93674"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E93674">
        <w:rPr>
          <w:rFonts w:eastAsia="Calibri"/>
          <w:sz w:val="28"/>
          <w:szCs w:val="22"/>
          <w:lang w:eastAsia="en-US"/>
        </w:rPr>
        <w:t xml:space="preserve">                </w:t>
      </w:r>
      <w:r w:rsidR="001C2CE5" w:rsidRPr="001C2CE5">
        <w:rPr>
          <w:rFonts w:eastAsia="Calibri"/>
          <w:sz w:val="28"/>
          <w:szCs w:val="22"/>
          <w:lang w:eastAsia="en-US"/>
        </w:rPr>
        <w:t>в 2017</w:t>
      </w:r>
      <w:r w:rsidR="00B34F29">
        <w:rPr>
          <w:rFonts w:eastAsia="Calibri"/>
          <w:sz w:val="28"/>
          <w:szCs w:val="22"/>
          <w:lang w:eastAsia="en-US"/>
        </w:rPr>
        <w:t>-</w:t>
      </w:r>
      <w:r w:rsidR="00E93674">
        <w:rPr>
          <w:rFonts w:eastAsia="Calibri"/>
          <w:sz w:val="28"/>
          <w:szCs w:val="22"/>
          <w:lang w:eastAsia="en-US"/>
        </w:rPr>
        <w:t>2019 годы</w:t>
      </w:r>
      <w:r>
        <w:rPr>
          <w:rFonts w:eastAsia="Calibri"/>
          <w:sz w:val="28"/>
          <w:szCs w:val="22"/>
          <w:lang w:eastAsia="en-US"/>
        </w:rPr>
        <w:t xml:space="preserve"> составит 1616,</w:t>
      </w:r>
      <w:r w:rsidR="001C2CE5" w:rsidRPr="001C2CE5">
        <w:rPr>
          <w:rFonts w:eastAsia="Calibri"/>
          <w:sz w:val="28"/>
          <w:szCs w:val="22"/>
          <w:lang w:eastAsia="en-US"/>
        </w:rPr>
        <w:t>7 тыс. рублей, в том числе: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2017 год – 266,7 тыс. рублей</w:t>
      </w:r>
      <w:r w:rsidR="00B34F29">
        <w:rPr>
          <w:rFonts w:eastAsia="Calibri"/>
          <w:sz w:val="28"/>
          <w:szCs w:val="22"/>
          <w:lang w:eastAsia="en-US"/>
        </w:rPr>
        <w:t>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>2018 год – 650,0 тыс. рублей</w:t>
      </w:r>
      <w:r w:rsidR="00B34F29">
        <w:rPr>
          <w:rFonts w:eastAsia="Calibri"/>
          <w:sz w:val="28"/>
          <w:szCs w:val="22"/>
          <w:lang w:eastAsia="en-US"/>
        </w:rPr>
        <w:t>;</w:t>
      </w:r>
    </w:p>
    <w:p w:rsidR="001C2CE5" w:rsidRPr="001C2CE5" w:rsidRDefault="001C2CE5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2019 год – 700,0 тыс. </w:t>
      </w:r>
      <w:r w:rsidR="00B34F29">
        <w:rPr>
          <w:rFonts w:eastAsia="Calibri"/>
          <w:sz w:val="28"/>
          <w:szCs w:val="22"/>
          <w:lang w:eastAsia="en-US"/>
        </w:rPr>
        <w:t>рублей.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34F29" w:rsidRPr="001C2CE5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Pr="001C2CE5" w:rsidRDefault="001C2CE5" w:rsidP="00B34F2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2CE5">
        <w:rPr>
          <w:rFonts w:eastAsia="Calibri"/>
          <w:sz w:val="28"/>
          <w:szCs w:val="22"/>
          <w:lang w:eastAsia="en-US"/>
        </w:rPr>
        <w:t xml:space="preserve">VI. Механизмы реализации </w:t>
      </w:r>
      <w:r w:rsidR="00FA621F" w:rsidRPr="001C2CE5">
        <w:rPr>
          <w:rFonts w:eastAsia="Calibri"/>
          <w:sz w:val="28"/>
          <w:szCs w:val="22"/>
          <w:lang w:eastAsia="en-US"/>
        </w:rPr>
        <w:t>под</w:t>
      </w:r>
      <w:r w:rsidRPr="001C2CE5">
        <w:rPr>
          <w:rFonts w:eastAsia="Calibri"/>
          <w:sz w:val="28"/>
          <w:szCs w:val="22"/>
          <w:lang w:eastAsia="en-US"/>
        </w:rPr>
        <w:t>программы</w:t>
      </w:r>
    </w:p>
    <w:p w:rsidR="001C2CE5" w:rsidRDefault="001C2CE5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34F29" w:rsidRPr="001C2CE5" w:rsidRDefault="00B34F29" w:rsidP="001C2CE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C2CE5" w:rsidRDefault="00E93674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15</w:t>
      </w:r>
      <w:r w:rsidR="00355030">
        <w:rPr>
          <w:rFonts w:eastAsia="Calibri"/>
          <w:sz w:val="28"/>
          <w:szCs w:val="22"/>
          <w:lang w:eastAsia="en-US"/>
        </w:rPr>
        <w:t xml:space="preserve">.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Достижение поставленной цели </w:t>
      </w:r>
      <w:r w:rsidR="00FA621F" w:rsidRPr="001C2CE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1C2CE5" w:rsidRPr="001C2CE5">
        <w:rPr>
          <w:rFonts w:eastAsia="Calibri"/>
          <w:sz w:val="28"/>
          <w:szCs w:val="22"/>
          <w:lang w:eastAsia="en-US"/>
        </w:rPr>
        <w:t xml:space="preserve">и решение задач будет реализовываться путём осуществления комплекса мероприятий </w:t>
      </w:r>
      <w:r w:rsidR="00FA621F" w:rsidRPr="001C2CE5">
        <w:rPr>
          <w:rFonts w:eastAsia="Calibri"/>
          <w:sz w:val="28"/>
          <w:szCs w:val="22"/>
          <w:lang w:eastAsia="en-US"/>
        </w:rPr>
        <w:t>подпрограммы</w:t>
      </w:r>
      <w:r w:rsidR="001C2CE5" w:rsidRPr="001C2CE5">
        <w:rPr>
          <w:rFonts w:eastAsia="Calibri"/>
          <w:sz w:val="28"/>
          <w:szCs w:val="22"/>
          <w:lang w:eastAsia="en-US"/>
        </w:rPr>
        <w:t>.</w:t>
      </w:r>
    </w:p>
    <w:p w:rsidR="00B34F29" w:rsidRDefault="00B34F29" w:rsidP="00B34F2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55030" w:rsidRDefault="00355030" w:rsidP="00B34F29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355030" w:rsidSect="001C2CE5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355030" w:rsidRPr="00355030" w:rsidRDefault="00355030" w:rsidP="00355030">
      <w:pPr>
        <w:suppressAutoHyphens w:val="0"/>
        <w:ind w:left="9923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>ПРИЛОЖЕНИЕ 1</w:t>
      </w:r>
    </w:p>
    <w:p w:rsidR="00355030" w:rsidRPr="00355030" w:rsidRDefault="00355030" w:rsidP="00355030">
      <w:pPr>
        <w:suppressAutoHyphens w:val="0"/>
        <w:ind w:left="9923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 xml:space="preserve">к </w:t>
      </w:r>
      <w:r w:rsidR="00E93674" w:rsidRPr="00355030">
        <w:rPr>
          <w:rFonts w:eastAsia="Calibri"/>
          <w:sz w:val="28"/>
          <w:szCs w:val="22"/>
          <w:lang w:eastAsia="en-US"/>
        </w:rPr>
        <w:t xml:space="preserve">подпрограмме </w:t>
      </w:r>
      <w:r w:rsidRPr="00355030">
        <w:rPr>
          <w:rFonts w:eastAsia="Calibri"/>
          <w:sz w:val="28"/>
          <w:szCs w:val="22"/>
          <w:lang w:eastAsia="en-US"/>
        </w:rPr>
        <w:t>«Образование»</w:t>
      </w:r>
    </w:p>
    <w:p w:rsidR="00355030" w:rsidRPr="00355030" w:rsidRDefault="00355030" w:rsidP="0035503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355030" w:rsidRPr="00355030" w:rsidRDefault="00355030" w:rsidP="0035503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>Перечень</w:t>
      </w:r>
    </w:p>
    <w:p w:rsidR="00B34F29" w:rsidRDefault="00355030" w:rsidP="0035503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>целевых индикаторов подпрограммы «Образование»</w:t>
      </w:r>
    </w:p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43"/>
        <w:gridCol w:w="1276"/>
        <w:gridCol w:w="1264"/>
        <w:gridCol w:w="1735"/>
        <w:gridCol w:w="1735"/>
        <w:gridCol w:w="1735"/>
        <w:gridCol w:w="1735"/>
        <w:gridCol w:w="1735"/>
      </w:tblGrid>
      <w:tr w:rsidR="00355030" w:rsidRPr="00355030" w:rsidTr="00355030">
        <w:trPr>
          <w:jc w:val="center"/>
        </w:trPr>
        <w:tc>
          <w:tcPr>
            <w:tcW w:w="675" w:type="dxa"/>
            <w:vMerge w:val="restart"/>
          </w:tcPr>
          <w:p w:rsid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 xml:space="preserve"> п/п</w:t>
            </w:r>
          </w:p>
        </w:tc>
        <w:tc>
          <w:tcPr>
            <w:tcW w:w="33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Единица</w:t>
            </w:r>
          </w:p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9939" w:type="dxa"/>
            <w:gridSpan w:val="6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Значения целевого индикатора</w:t>
            </w:r>
          </w:p>
        </w:tc>
      </w:tr>
      <w:tr w:rsidR="00355030" w:rsidRPr="00355030" w:rsidTr="00355030">
        <w:trPr>
          <w:jc w:val="center"/>
        </w:trPr>
        <w:tc>
          <w:tcPr>
            <w:tcW w:w="67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Базовый год (отчётный)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Текущий год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val="en-US" w:eastAsia="ru-RU"/>
              </w:rPr>
              <w:t>N-</w:t>
            </w:r>
            <w:r w:rsidRPr="00355030">
              <w:rPr>
                <w:color w:val="000000"/>
                <w:lang w:eastAsia="ru-RU"/>
              </w:rPr>
              <w:t>год планового периода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Последний год реализации</w:t>
            </w:r>
          </w:p>
        </w:tc>
      </w:tr>
      <w:tr w:rsidR="00355030" w:rsidRPr="00355030" w:rsidTr="00355030">
        <w:trPr>
          <w:jc w:val="center"/>
        </w:trPr>
        <w:tc>
          <w:tcPr>
            <w:tcW w:w="67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1.</w:t>
            </w:r>
          </w:p>
        </w:tc>
        <w:tc>
          <w:tcPr>
            <w:tcW w:w="3343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2.</w:t>
            </w:r>
          </w:p>
        </w:tc>
        <w:tc>
          <w:tcPr>
            <w:tcW w:w="1276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3.</w:t>
            </w:r>
          </w:p>
        </w:tc>
        <w:tc>
          <w:tcPr>
            <w:tcW w:w="126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4.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5.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6.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7.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8.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9.</w:t>
            </w:r>
          </w:p>
        </w:tc>
      </w:tr>
      <w:tr w:rsidR="00355030" w:rsidRPr="00355030" w:rsidTr="00355030">
        <w:trPr>
          <w:jc w:val="center"/>
        </w:trPr>
        <w:tc>
          <w:tcPr>
            <w:tcW w:w="67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1.</w:t>
            </w:r>
          </w:p>
        </w:tc>
        <w:tc>
          <w:tcPr>
            <w:tcW w:w="3343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 w:bidi="ru-RU"/>
              </w:rPr>
              <w:t>Количество молодежи, награжденной (поощренной) за разработку проектов, идей, молодежных инициатив, направленных на развитие Карталинского городского поселения</w:t>
            </w:r>
          </w:p>
        </w:tc>
        <w:tc>
          <w:tcPr>
            <w:tcW w:w="1276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Чел.</w:t>
            </w:r>
          </w:p>
        </w:tc>
        <w:tc>
          <w:tcPr>
            <w:tcW w:w="126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9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9</w:t>
            </w:r>
          </w:p>
        </w:tc>
      </w:tr>
      <w:tr w:rsidR="00355030" w:rsidRPr="00355030" w:rsidTr="00355030">
        <w:trPr>
          <w:jc w:val="center"/>
        </w:trPr>
        <w:tc>
          <w:tcPr>
            <w:tcW w:w="67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2.</w:t>
            </w:r>
          </w:p>
        </w:tc>
        <w:tc>
          <w:tcPr>
            <w:tcW w:w="3343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 w:bidi="ru-RU"/>
              </w:rPr>
              <w:t>Количество мероприятий, акций, направленных на удовлетворение запросов в сфере молодёжной политики</w:t>
            </w:r>
          </w:p>
        </w:tc>
        <w:tc>
          <w:tcPr>
            <w:tcW w:w="1276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Ед.</w:t>
            </w:r>
          </w:p>
        </w:tc>
        <w:tc>
          <w:tcPr>
            <w:tcW w:w="126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</w:t>
            </w:r>
          </w:p>
        </w:tc>
      </w:tr>
      <w:tr w:rsidR="00355030" w:rsidRPr="00355030" w:rsidTr="00355030">
        <w:trPr>
          <w:jc w:val="center"/>
        </w:trPr>
        <w:tc>
          <w:tcPr>
            <w:tcW w:w="67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3.</w:t>
            </w:r>
          </w:p>
        </w:tc>
        <w:tc>
          <w:tcPr>
            <w:tcW w:w="3343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 w:bidi="ru-RU"/>
              </w:rPr>
              <w:t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</w:t>
            </w:r>
          </w:p>
        </w:tc>
        <w:tc>
          <w:tcPr>
            <w:tcW w:w="1276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%</w:t>
            </w:r>
          </w:p>
        </w:tc>
        <w:tc>
          <w:tcPr>
            <w:tcW w:w="126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15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12</w:t>
            </w: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15</w:t>
            </w:r>
          </w:p>
        </w:tc>
      </w:tr>
    </w:tbl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55030" w:rsidRPr="00355030" w:rsidRDefault="00355030" w:rsidP="00355030">
      <w:pPr>
        <w:suppressAutoHyphens w:val="0"/>
        <w:ind w:left="992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  <w:t>ПРИЛОЖЕНИЕ 2</w:t>
      </w:r>
    </w:p>
    <w:p w:rsidR="00355030" w:rsidRPr="00355030" w:rsidRDefault="00355030" w:rsidP="00355030">
      <w:pPr>
        <w:suppressAutoHyphens w:val="0"/>
        <w:ind w:left="9923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 xml:space="preserve">к </w:t>
      </w:r>
      <w:r w:rsidR="00E93674" w:rsidRPr="00355030">
        <w:rPr>
          <w:rFonts w:eastAsia="Calibri"/>
          <w:sz w:val="28"/>
          <w:szCs w:val="22"/>
          <w:lang w:eastAsia="en-US"/>
        </w:rPr>
        <w:t xml:space="preserve">подпрограмме </w:t>
      </w:r>
      <w:r w:rsidRPr="00355030">
        <w:rPr>
          <w:rFonts w:eastAsia="Calibri"/>
          <w:sz w:val="28"/>
          <w:szCs w:val="22"/>
          <w:lang w:eastAsia="en-US"/>
        </w:rPr>
        <w:t>«Образование»</w:t>
      </w:r>
    </w:p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55030" w:rsidRPr="00355030" w:rsidRDefault="00355030" w:rsidP="0035503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>Перечень</w:t>
      </w:r>
    </w:p>
    <w:p w:rsidR="00355030" w:rsidRDefault="00355030" w:rsidP="0035503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55030">
        <w:rPr>
          <w:rFonts w:eastAsia="Calibri"/>
          <w:sz w:val="28"/>
          <w:szCs w:val="22"/>
          <w:lang w:eastAsia="en-US"/>
        </w:rPr>
        <w:t>мероприятий подпрограммы «Образование»</w:t>
      </w:r>
    </w:p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325"/>
        <w:gridCol w:w="1843"/>
        <w:gridCol w:w="1276"/>
        <w:gridCol w:w="1984"/>
        <w:gridCol w:w="1701"/>
        <w:gridCol w:w="1559"/>
        <w:gridCol w:w="851"/>
        <w:gridCol w:w="850"/>
        <w:gridCol w:w="851"/>
        <w:gridCol w:w="850"/>
        <w:gridCol w:w="934"/>
      </w:tblGrid>
      <w:tr w:rsidR="00355030" w:rsidRPr="00355030" w:rsidTr="00355030">
        <w:trPr>
          <w:jc w:val="center"/>
        </w:trPr>
        <w:tc>
          <w:tcPr>
            <w:tcW w:w="62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№</w:t>
            </w:r>
          </w:p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п/п</w:t>
            </w:r>
          </w:p>
        </w:tc>
        <w:tc>
          <w:tcPr>
            <w:tcW w:w="2325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1843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Единица</w:t>
            </w:r>
          </w:p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Объёмы финансирования мероприятий Подпрограмм,</w:t>
            </w:r>
          </w:p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тыс. руб.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4.</w:t>
            </w:r>
          </w:p>
        </w:tc>
        <w:tc>
          <w:tcPr>
            <w:tcW w:w="3685" w:type="dxa"/>
            <w:gridSpan w:val="2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5.</w:t>
            </w:r>
          </w:p>
        </w:tc>
        <w:tc>
          <w:tcPr>
            <w:tcW w:w="5895" w:type="dxa"/>
            <w:gridSpan w:val="6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6.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ФБ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ОБ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МБ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ВБ</w:t>
            </w: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Всего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lang w:eastAsia="ru-RU"/>
              </w:rPr>
              <w:t>Районная акция «Чистый город»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E93674" w:rsidRDefault="00355030" w:rsidP="0035503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5030">
              <w:rPr>
                <w:lang w:eastAsia="ru-RU"/>
              </w:rPr>
              <w:t xml:space="preserve">Акция борьбы </w:t>
            </w:r>
          </w:p>
          <w:p w:rsidR="00E93674" w:rsidRDefault="00355030" w:rsidP="0035503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5030">
              <w:rPr>
                <w:lang w:eastAsia="ru-RU"/>
              </w:rPr>
              <w:t>со СПИДом</w:t>
            </w:r>
          </w:p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lang w:eastAsia="ru-RU"/>
              </w:rPr>
              <w:t xml:space="preserve"> «Скажи жизни ДА»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16,7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16,7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lang w:eastAsia="ru-RU"/>
              </w:rPr>
              <w:t>Награждение участников волонтёрского отряда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Чел.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4.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lang w:eastAsia="ru-RU"/>
              </w:rPr>
              <w:t>Форум «Антинаркоти</w:t>
            </w:r>
            <w:r w:rsidR="00E93674">
              <w:rPr>
                <w:lang w:eastAsia="ru-RU"/>
              </w:rPr>
              <w:t>-</w:t>
            </w:r>
            <w:r w:rsidRPr="00355030">
              <w:rPr>
                <w:lang w:eastAsia="ru-RU"/>
              </w:rPr>
              <w:t>ческие мероприятия»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Организация и проведение форума молодых семей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0,0</w:t>
            </w:r>
          </w:p>
        </w:tc>
      </w:tr>
      <w:tr w:rsidR="00355030" w:rsidRPr="00355030" w:rsidTr="00355030">
        <w:trPr>
          <w:trHeight w:val="108"/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300,0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 w:val="restart"/>
          </w:tcPr>
          <w:p w:rsidR="00355030" w:rsidRPr="00355030" w:rsidRDefault="00E93674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355030" w:rsidRPr="00355030">
              <w:rPr>
                <w:color w:val="000000"/>
                <w:lang w:eastAsia="ru-RU"/>
              </w:rPr>
              <w:t>.</w:t>
            </w:r>
          </w:p>
        </w:tc>
        <w:tc>
          <w:tcPr>
            <w:tcW w:w="2325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lang w:eastAsia="ru-RU"/>
              </w:rPr>
              <w:t>Мероприятие, посвящённые «Дню молодёжи»</w:t>
            </w:r>
          </w:p>
        </w:tc>
        <w:tc>
          <w:tcPr>
            <w:tcW w:w="1276" w:type="dxa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0,0</w:t>
            </w:r>
          </w:p>
        </w:tc>
      </w:tr>
      <w:tr w:rsidR="00355030" w:rsidRPr="00355030" w:rsidTr="00355030">
        <w:trPr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50,0</w:t>
            </w:r>
          </w:p>
        </w:tc>
      </w:tr>
      <w:tr w:rsidR="00355030" w:rsidRPr="00355030" w:rsidTr="00355030">
        <w:trPr>
          <w:trHeight w:val="96"/>
          <w:jc w:val="center"/>
        </w:trPr>
        <w:tc>
          <w:tcPr>
            <w:tcW w:w="6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25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100,0</w:t>
            </w:r>
          </w:p>
        </w:tc>
      </w:tr>
      <w:tr w:rsidR="00355030" w:rsidRPr="00355030" w:rsidTr="00355030">
        <w:trPr>
          <w:trHeight w:val="96"/>
          <w:jc w:val="center"/>
        </w:trPr>
        <w:tc>
          <w:tcPr>
            <w:tcW w:w="6069" w:type="dxa"/>
            <w:gridSpan w:val="4"/>
            <w:vMerge w:val="restart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266,7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266,7</w:t>
            </w:r>
          </w:p>
        </w:tc>
      </w:tr>
      <w:tr w:rsidR="00355030" w:rsidRPr="00355030" w:rsidTr="00355030">
        <w:trPr>
          <w:trHeight w:val="96"/>
          <w:jc w:val="center"/>
        </w:trPr>
        <w:tc>
          <w:tcPr>
            <w:tcW w:w="6069" w:type="dxa"/>
            <w:gridSpan w:val="4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650,0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650,0</w:t>
            </w:r>
          </w:p>
        </w:tc>
      </w:tr>
      <w:tr w:rsidR="00355030" w:rsidRPr="00355030" w:rsidTr="00355030">
        <w:trPr>
          <w:trHeight w:val="96"/>
          <w:jc w:val="center"/>
        </w:trPr>
        <w:tc>
          <w:tcPr>
            <w:tcW w:w="6069" w:type="dxa"/>
            <w:gridSpan w:val="4"/>
            <w:vMerge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700,0</w:t>
            </w:r>
          </w:p>
        </w:tc>
        <w:tc>
          <w:tcPr>
            <w:tcW w:w="850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:rsidR="00355030" w:rsidRPr="00355030" w:rsidRDefault="00355030" w:rsidP="003550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55030">
              <w:rPr>
                <w:color w:val="000000"/>
                <w:lang w:eastAsia="ru-RU"/>
              </w:rPr>
              <w:t>700,0</w:t>
            </w:r>
          </w:p>
        </w:tc>
      </w:tr>
    </w:tbl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55030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355030" w:rsidSect="00355030">
          <w:pgSz w:w="16838" w:h="11906" w:orient="landscape"/>
          <w:pgMar w:top="1418" w:right="1134" w:bottom="851" w:left="1134" w:header="720" w:footer="720" w:gutter="0"/>
          <w:cols w:space="720"/>
          <w:docGrid w:linePitch="600" w:charSpace="32768"/>
        </w:sectPr>
      </w:pPr>
    </w:p>
    <w:p w:rsidR="00A25E60" w:rsidRDefault="00A25E60" w:rsidP="00A25E6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11</w:t>
      </w:r>
    </w:p>
    <w:p w:rsidR="00A25E60" w:rsidRPr="00725AC6" w:rsidRDefault="00A25E60" w:rsidP="00A25E6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A25E60" w:rsidRPr="00725AC6" w:rsidRDefault="00A25E60" w:rsidP="00A25E6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A25E60" w:rsidRDefault="00A25E60" w:rsidP="00A25E6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A25E60" w:rsidRDefault="00A25E60" w:rsidP="00A25E6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A25E60" w:rsidRDefault="00A25E60" w:rsidP="00A25E6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25E60" w:rsidRDefault="00A25E60" w:rsidP="00A25E6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25E60">
        <w:rPr>
          <w:rFonts w:eastAsia="Calibri"/>
          <w:sz w:val="28"/>
          <w:szCs w:val="22"/>
          <w:lang w:eastAsia="en-US"/>
        </w:rPr>
        <w:t>Подпрограмма «Культура»</w:t>
      </w:r>
    </w:p>
    <w:p w:rsidR="00A25E60" w:rsidRPr="00A25E60" w:rsidRDefault="00A25E60" w:rsidP="00A25E6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355030" w:rsidRDefault="00A25E60" w:rsidP="00A25E6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25E60">
        <w:rPr>
          <w:rFonts w:eastAsia="Calibri"/>
          <w:sz w:val="28"/>
          <w:szCs w:val="22"/>
          <w:lang w:eastAsia="en-US"/>
        </w:rPr>
        <w:t>Паспорт подпрограммы «Культура»</w:t>
      </w:r>
    </w:p>
    <w:p w:rsidR="00A25E60" w:rsidRDefault="00A25E60" w:rsidP="00A25E6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2937"/>
        <w:gridCol w:w="1810"/>
        <w:gridCol w:w="1385"/>
        <w:gridCol w:w="1592"/>
      </w:tblGrid>
      <w:tr w:rsidR="00A25E60" w:rsidRPr="00A25E60" w:rsidTr="00A25E60">
        <w:trPr>
          <w:trHeight w:val="91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:rsidR="00A25E60" w:rsidRPr="00A25E60" w:rsidRDefault="00E93674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Подпрограмма «Культура»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="00E93674" w:rsidRPr="00A25E60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A25E60" w:rsidRPr="00A25E60" w:rsidTr="00A25E60">
        <w:trPr>
          <w:trHeight w:val="698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Ответственный</w:t>
            </w:r>
          </w:p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  <w:p w:rsidR="00A25E60" w:rsidRPr="00A25E60" w:rsidRDefault="00E93674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УДКС)</w:t>
            </w:r>
          </w:p>
        </w:tc>
      </w:tr>
      <w:tr w:rsidR="00A25E60" w:rsidRPr="00A25E60" w:rsidTr="00A25E60">
        <w:trPr>
          <w:trHeight w:val="36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Соисполнители</w:t>
            </w:r>
          </w:p>
          <w:p w:rsidR="00A25E60" w:rsidRPr="00A25E60" w:rsidRDefault="00E93674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1) Муниципальное казенное учреждение «Дом культуры «Радуга»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 (далее имену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>тся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 МКУ «Дом культуры «Радуга»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2)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Муниципальное казенное учреждение «Дом культуры  «40 лет Октября»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 (далее имену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>тся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 МКУ «Дом культуры» 40 лет Октября»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3)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Городская библиотека №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45AD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4)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Городская библиотека №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A25E60" w:rsidRPr="00A25E60" w:rsidTr="00A25E60">
        <w:trPr>
          <w:trHeight w:val="60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E93674"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комплексное решение проблем развития культуры, направленное на создание условий для творческого потенциала, эстетического  и духовно-нравственного развития личности, а также приобщения населения к занятиям творчеством;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A25E60" w:rsidRPr="00A25E60" w:rsidTr="00A45ADB">
        <w:trPr>
          <w:trHeight w:val="2394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E93674"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конфликтов;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организация библиотечного обслуживания населения; комплектование и обеспечение сохранности библиотечных фондов библиотек поселения;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A45ADB" w:rsidRPr="00A25E60" w:rsidRDefault="00A25E60" w:rsidP="00A45AD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 народных художественных промыслов в поселении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A25E60" w:rsidRPr="00A25E60" w:rsidTr="00A25E60">
        <w:trPr>
          <w:trHeight w:val="1977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E93674"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E93674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="00E93674" w:rsidRPr="00A25E60">
              <w:rPr>
                <w:rFonts w:eastAsia="Calibri"/>
                <w:sz w:val="28"/>
                <w:szCs w:val="22"/>
                <w:lang w:eastAsia="en-US"/>
              </w:rPr>
              <w:t>их</w:t>
            </w:r>
          </w:p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1.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мероприятий  (единица) (МКУ «Дом культуры» 40 лет Октября»):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179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180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182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2.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мероприятий  (единица) (МКУ «Дом культуры «Радуга»):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260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265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270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3.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посетителей культурно-досуговых мероприятий (человек) (МКУ «Дом культуры» 40 лет Октября»):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3990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4000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4010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4.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посетителей культурно-досуговых мероприятий (человек)  (МКУ «Дом культуры «Радуга»):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10250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10255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10260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5.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участников клубных формирований (единица)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(МКУ «Дом культуры» 40 лет Октября»):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137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139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140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6.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участников клубных формирований (единица)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(МКУ «Дом культуры «Радуга»):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279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280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282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7.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клубных формирований (единица) (МКУ «Дом культуры» 40 лет Октября»):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11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11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8.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Количество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клубных формирований (единица) (МКУ «Дом культуры «Радуга»):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13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13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14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9. Доля отремонтированных зданий учреждений культуры в общем количестве зданий учреждений культуры (100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%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=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4 здания) (процент) (МКУ «Дом культуры» 40 лет Октября»,  МКУ «Дом культуры «Радуга», Городская библиотека №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2, Городская библиотека №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3):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 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50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года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 50</w:t>
            </w:r>
          </w:p>
        </w:tc>
      </w:tr>
      <w:tr w:rsidR="00A25E60" w:rsidRPr="00A25E60" w:rsidTr="00A25E60">
        <w:trPr>
          <w:trHeight w:val="809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Сроки и этапы  реализации</w:t>
            </w:r>
          </w:p>
          <w:p w:rsidR="00A25E60" w:rsidRPr="00A25E60" w:rsidRDefault="00E93674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45ADB" w:rsidP="00A45AD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2017</w:t>
            </w: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2019 годы, разбивка на этапы не предусмотрена</w:t>
            </w:r>
          </w:p>
        </w:tc>
      </w:tr>
      <w:tr w:rsidR="00A25E60" w:rsidRPr="00A25E60" w:rsidTr="00A25E60">
        <w:trPr>
          <w:trHeight w:val="705"/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br/>
              <w:t xml:space="preserve"> </w:t>
            </w:r>
            <w:r w:rsidR="00E93674"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составляет на 2017-2019 годы   50291,65 тыс. 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>руб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A45ADB" w:rsidRPr="00A25E60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Источником финансирования являются иные межбюджетные трансферты  из бюджета Карталинского город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>ского поселения в бюджет района</w:t>
            </w:r>
          </w:p>
        </w:tc>
      </w:tr>
      <w:tr w:rsidR="00A25E60" w:rsidRPr="00A25E60" w:rsidTr="00A25E60">
        <w:trPr>
          <w:trHeight w:val="137"/>
          <w:jc w:val="center"/>
        </w:trPr>
        <w:tc>
          <w:tcPr>
            <w:tcW w:w="26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2018г.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2019г.</w:t>
            </w:r>
          </w:p>
        </w:tc>
      </w:tr>
      <w:tr w:rsidR="00A25E60" w:rsidRPr="00A25E60" w:rsidTr="00A25E60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45ADB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Всего</w:t>
            </w:r>
            <w:r w:rsidR="00A25E60" w:rsidRPr="00A25E60"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E60" w:rsidRPr="00A45ADB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50291,65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24671,60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24970,65</w:t>
            </w:r>
          </w:p>
        </w:tc>
      </w:tr>
      <w:tr w:rsidR="00A25E60" w:rsidRPr="00A25E60" w:rsidTr="00A25E60">
        <w:trPr>
          <w:trHeight w:val="642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 том числе за счет</w:t>
            </w:r>
            <w:r w:rsidR="00A45AD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E60" w:rsidRPr="00A45ADB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50291,65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24671,60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E60" w:rsidRPr="00A25E60" w:rsidRDefault="00A25E60" w:rsidP="00A25E6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24970,65</w:t>
            </w:r>
          </w:p>
        </w:tc>
      </w:tr>
    </w:tbl>
    <w:p w:rsidR="00A25E60" w:rsidRDefault="00A25E60" w:rsidP="00A25E6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I. Общая  характеристика сферы реализации 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243636">
        <w:rPr>
          <w:rFonts w:eastAsia="Calibri"/>
          <w:sz w:val="28"/>
          <w:szCs w:val="22"/>
          <w:lang w:eastAsia="en-US"/>
        </w:rPr>
        <w:t xml:space="preserve">Подпрограмма </w:t>
      </w:r>
      <w:r w:rsidRPr="00A45ADB">
        <w:rPr>
          <w:rFonts w:eastAsia="Calibri"/>
          <w:sz w:val="28"/>
          <w:szCs w:val="22"/>
          <w:lang w:eastAsia="en-US"/>
        </w:rPr>
        <w:t>разработана в соответствии с: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Федеральным законом от 06.10.2003</w:t>
      </w:r>
      <w:r>
        <w:rPr>
          <w:rFonts w:eastAsia="Calibri"/>
          <w:sz w:val="28"/>
          <w:szCs w:val="22"/>
          <w:lang w:eastAsia="en-US"/>
        </w:rPr>
        <w:t xml:space="preserve"> года</w:t>
      </w:r>
      <w:r w:rsidRPr="00A45ADB">
        <w:rPr>
          <w:rFonts w:eastAsia="Calibr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Законом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A45ADB">
        <w:rPr>
          <w:rFonts w:eastAsia="Calibri"/>
          <w:sz w:val="28"/>
          <w:szCs w:val="22"/>
          <w:lang w:eastAsia="en-US"/>
        </w:rPr>
        <w:t xml:space="preserve"> от 09.10.1992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ода</w:t>
      </w:r>
      <w:r w:rsidRPr="00A45ADB">
        <w:rPr>
          <w:rFonts w:eastAsia="Calibri"/>
          <w:sz w:val="28"/>
          <w:szCs w:val="22"/>
          <w:lang w:eastAsia="en-US"/>
        </w:rPr>
        <w:t xml:space="preserve"> №3612-1 «Основы законодательства Российской </w:t>
      </w:r>
      <w:r>
        <w:rPr>
          <w:rFonts w:eastAsia="Calibri"/>
          <w:sz w:val="28"/>
          <w:szCs w:val="22"/>
          <w:lang w:eastAsia="en-US"/>
        </w:rPr>
        <w:t>Федерации о культуре».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2. Организация досуга населения связана с реализацией нескольких вопросов местного значения, предусмотренных статьей 16 Федерального закона от 06.10.2003 </w:t>
      </w:r>
      <w:r>
        <w:rPr>
          <w:rFonts w:eastAsia="Calibri"/>
          <w:sz w:val="28"/>
          <w:szCs w:val="22"/>
          <w:lang w:eastAsia="en-US"/>
        </w:rPr>
        <w:t xml:space="preserve">года </w:t>
      </w:r>
      <w:r w:rsidRPr="00A45ADB">
        <w:rPr>
          <w:rFonts w:eastAsia="Calibri"/>
          <w:sz w:val="28"/>
          <w:szCs w:val="22"/>
          <w:lang w:eastAsia="en-US"/>
        </w:rPr>
        <w:t>№ 131-ФЗ «Об общих принципах организации местного самоуправления в Российской Федерации» и  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творчества. При формировании муниципального задания особое внимание уделяется проведению интерактивных культурно-досуговых мероприятий для всех возрастных категорий, а также организации семейного досуга и досуга старшего поколения, сохранению и развитию народных промыслов и ремесел.</w:t>
      </w: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A45ADB" w:rsidRPr="00A45ADB">
        <w:rPr>
          <w:rFonts w:eastAsia="Calibri"/>
          <w:sz w:val="28"/>
          <w:szCs w:val="22"/>
          <w:lang w:eastAsia="en-US"/>
        </w:rPr>
        <w:t>На период  2017-2019 годы основными направлениями работы учреждений культуры  станут: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 продолжение работы по  сохранению и развитию самодеятельного народного творчества;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 вовлечение населения разных возрастов в творческие коллективы  и любительские объединения;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расширение связи с учреждениями и предприятиями по оказанию культурных услуг населению;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4) повышение активности населения, использование новых форм и современных технологий организации массовых мероприятий.</w:t>
      </w: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. Целесообразность разработки </w:t>
      </w:r>
      <w:r w:rsidRPr="00A45ADB">
        <w:rPr>
          <w:rFonts w:eastAsia="Calibri"/>
          <w:sz w:val="28"/>
          <w:szCs w:val="22"/>
          <w:lang w:eastAsia="en-US"/>
        </w:rPr>
        <w:t>подпрогр</w:t>
      </w:r>
      <w:r w:rsidR="00A45ADB" w:rsidRPr="00A45ADB">
        <w:rPr>
          <w:rFonts w:eastAsia="Calibri"/>
          <w:sz w:val="28"/>
          <w:szCs w:val="22"/>
          <w:lang w:eastAsia="en-US"/>
        </w:rPr>
        <w:t>аммы обусловлена необходимостью решения сложившихся проблем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 расходы на ликвидацию  аварийных ситуаций.</w:t>
      </w: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="00A45ADB" w:rsidRPr="00A45ADB">
        <w:rPr>
          <w:rFonts w:eastAsia="Calibri"/>
          <w:sz w:val="28"/>
          <w:szCs w:val="22"/>
          <w:lang w:eastAsia="en-US"/>
        </w:rPr>
        <w:t>Подпрограмма предусматривает создание единой системы укрепления материально-технической базы учреждений культуры. Программно целевой метод позволяет сконцентрировать финансовые ресурсы на проведение работ на конкретных объектах.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II. Цели, задачи, сроки и этапы реализации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A45ADB" w:rsidRPr="00A45ADB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Целями </w:t>
      </w:r>
      <w:r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A45ADB" w:rsidRPr="00A45ADB">
        <w:rPr>
          <w:rFonts w:eastAsia="Calibri"/>
          <w:sz w:val="28"/>
          <w:szCs w:val="22"/>
          <w:lang w:eastAsia="en-US"/>
        </w:rPr>
        <w:t>являются: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комплексное решение проблем развития культуры, направленное на создание условий для творческого потенциала, эстетического  и духовно-нравственного развития личности, а также приобщения населения к занятиям творчеством;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улучшение качества и обеспечение доступности культурно-досугового обслуживания населения.</w:t>
      </w: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. Задачами </w:t>
      </w:r>
      <w:r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A45ADB" w:rsidRPr="00A45ADB">
        <w:rPr>
          <w:rFonts w:eastAsia="Calibri"/>
          <w:sz w:val="28"/>
          <w:szCs w:val="22"/>
          <w:lang w:eastAsia="en-US"/>
        </w:rPr>
        <w:t>являются: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конфликтов;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организация библиотечного обслуживания населения; комплектование и обеспечение сохранности библиотечных фондов библиотек поселения;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4)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5)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 народных художественных промыслов в поселении.</w:t>
      </w: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A45ADB" w:rsidRPr="00A45ADB">
        <w:rPr>
          <w:rFonts w:eastAsia="Calibri"/>
          <w:sz w:val="28"/>
          <w:szCs w:val="22"/>
          <w:lang w:eastAsia="en-US"/>
        </w:rPr>
        <w:t>.</w:t>
      </w:r>
      <w:r w:rsidR="00A45ADB">
        <w:rPr>
          <w:rFonts w:eastAsia="Calibri"/>
          <w:sz w:val="28"/>
          <w:szCs w:val="22"/>
          <w:lang w:eastAsia="en-US"/>
        </w:rPr>
        <w:t xml:space="preserve"> 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Реализация </w:t>
      </w:r>
      <w:r w:rsidR="0058121B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A45ADB" w:rsidRPr="00A45ADB">
        <w:rPr>
          <w:rFonts w:eastAsia="Calibri"/>
          <w:sz w:val="28"/>
          <w:szCs w:val="22"/>
          <w:lang w:eastAsia="en-US"/>
        </w:rPr>
        <w:t>рассчитана на 2017-2019 годы, разделение на этапы не предусмотрено.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целей и решения задач,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основные ожидаемые</w:t>
      </w: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конечные результаты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. Целевые  (индикаторы)  </w:t>
      </w:r>
      <w:r w:rsidRPr="00A45ADB">
        <w:rPr>
          <w:rFonts w:eastAsia="Calibri"/>
          <w:sz w:val="28"/>
          <w:szCs w:val="22"/>
          <w:lang w:eastAsia="en-US"/>
        </w:rPr>
        <w:t>подпрограммы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, их значения с разбивкой по годам  отражены в приложении 1  </w:t>
      </w:r>
      <w:r w:rsidR="00A45ADB">
        <w:rPr>
          <w:rFonts w:eastAsia="Calibri"/>
          <w:sz w:val="28"/>
          <w:szCs w:val="22"/>
          <w:lang w:eastAsia="en-US"/>
        </w:rPr>
        <w:t xml:space="preserve">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A45ADB" w:rsidRPr="00A45ADB">
        <w:rPr>
          <w:rFonts w:eastAsia="Calibri"/>
          <w:sz w:val="28"/>
          <w:szCs w:val="22"/>
          <w:lang w:eastAsia="en-US"/>
        </w:rPr>
        <w:t>.</w:t>
      </w: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. В результате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A45ADB">
        <w:rPr>
          <w:rFonts w:eastAsia="Calibri"/>
          <w:sz w:val="28"/>
          <w:szCs w:val="22"/>
          <w:lang w:eastAsia="en-US"/>
        </w:rPr>
        <w:t xml:space="preserve">программы </w:t>
      </w:r>
      <w:r w:rsidR="00A45ADB" w:rsidRPr="00A45ADB">
        <w:rPr>
          <w:rFonts w:eastAsia="Calibri"/>
          <w:sz w:val="28"/>
          <w:szCs w:val="22"/>
          <w:lang w:eastAsia="en-US"/>
        </w:rPr>
        <w:t>планируется следующее: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показателем результативности по 1,2 показателю (индикатору)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 </w:t>
      </w:r>
      <w:r w:rsidRPr="00A45ADB">
        <w:rPr>
          <w:rFonts w:eastAsia="Calibri"/>
          <w:sz w:val="28"/>
          <w:szCs w:val="22"/>
          <w:lang w:eastAsia="en-US"/>
        </w:rPr>
        <w:t>«к</w:t>
      </w:r>
      <w:r>
        <w:rPr>
          <w:rFonts w:eastAsia="Calibri"/>
          <w:sz w:val="28"/>
          <w:szCs w:val="22"/>
          <w:lang w:eastAsia="en-US"/>
        </w:rPr>
        <w:t>оличество мероприятий» является</w:t>
      </w:r>
      <w:r w:rsidRPr="00A45ADB">
        <w:rPr>
          <w:rFonts w:eastAsia="Calibri"/>
          <w:sz w:val="28"/>
          <w:szCs w:val="22"/>
          <w:lang w:eastAsia="en-US"/>
        </w:rPr>
        <w:t xml:space="preserve"> увеличение количества мероприятий;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показателем результативности по 3,4 показателю (индикатору)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 </w:t>
      </w:r>
      <w:r w:rsidRPr="00A45ADB">
        <w:rPr>
          <w:rFonts w:eastAsia="Calibri"/>
          <w:sz w:val="28"/>
          <w:szCs w:val="22"/>
          <w:lang w:eastAsia="en-US"/>
        </w:rPr>
        <w:t>«количество  посетителей культурно-досуговых мероприятий»  является увеличение количества посетителей культурно-досуговых мероприятий;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показателем результативности по 5,6 показателю (индикатору)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 </w:t>
      </w:r>
      <w:r w:rsidRPr="00A45ADB">
        <w:rPr>
          <w:rFonts w:eastAsia="Calibri"/>
          <w:sz w:val="28"/>
          <w:szCs w:val="22"/>
          <w:lang w:eastAsia="en-US"/>
        </w:rPr>
        <w:t>«количество   участников клубных формирований» является - увеличение числа участников   клубных формирований;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4)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показателем результативности по 7,8 показателю (индикатору)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«количество к</w:t>
      </w:r>
      <w:r>
        <w:rPr>
          <w:rFonts w:eastAsia="Calibri"/>
          <w:sz w:val="28"/>
          <w:szCs w:val="22"/>
          <w:lang w:eastAsia="en-US"/>
        </w:rPr>
        <w:t xml:space="preserve">лубных формирований» является </w:t>
      </w:r>
      <w:r w:rsidRPr="00A45ADB">
        <w:rPr>
          <w:rFonts w:eastAsia="Calibri"/>
          <w:sz w:val="28"/>
          <w:szCs w:val="22"/>
          <w:lang w:eastAsia="en-US"/>
        </w:rPr>
        <w:t>увеличение количества клубных формирований;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5)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показателем результативности по  9 показателю (индикатору)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«количество отремонтированных зданий учреждений культуры в общем количестве зданий у</w:t>
      </w:r>
      <w:r>
        <w:rPr>
          <w:rFonts w:eastAsia="Calibri"/>
          <w:sz w:val="28"/>
          <w:szCs w:val="22"/>
          <w:lang w:eastAsia="en-US"/>
        </w:rPr>
        <w:t xml:space="preserve">чреждений культуры»  является </w:t>
      </w:r>
      <w:r w:rsidRPr="00A45ADB">
        <w:rPr>
          <w:rFonts w:eastAsia="Calibri"/>
          <w:sz w:val="28"/>
          <w:szCs w:val="22"/>
          <w:lang w:eastAsia="en-US"/>
        </w:rPr>
        <w:t>увеличение доли отремонтированных зданий учреждений культуры в общем количестве здан</w:t>
      </w:r>
      <w:r>
        <w:rPr>
          <w:rFonts w:eastAsia="Calibri"/>
          <w:sz w:val="28"/>
          <w:szCs w:val="22"/>
          <w:lang w:eastAsia="en-US"/>
        </w:rPr>
        <w:t>ий учреждений культуры  до 100%.</w:t>
      </w:r>
    </w:p>
    <w:p w:rsid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37E38" w:rsidRDefault="00537E38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Default="00537E38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Default="00537E38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Default="00537E38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Default="00537E38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Default="00537E38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IV.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A45ADB" w:rsidRDefault="00E93674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A45ADB" w:rsidRPr="00A45ADB">
        <w:rPr>
          <w:rFonts w:eastAsia="Calibri"/>
          <w:sz w:val="28"/>
          <w:szCs w:val="22"/>
          <w:lang w:eastAsia="en-US"/>
        </w:rPr>
        <w:t>и мероприятий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E93674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. Обобщенная характеристика подпрограммы и мероприятий  представлена в приложении 2  </w:t>
      </w:r>
      <w:r w:rsidR="00A45ADB">
        <w:rPr>
          <w:rFonts w:eastAsia="Calibri"/>
          <w:sz w:val="28"/>
          <w:szCs w:val="22"/>
          <w:lang w:eastAsia="en-US"/>
        </w:rPr>
        <w:t xml:space="preserve">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A45ADB" w:rsidRPr="00A45ADB">
        <w:rPr>
          <w:rFonts w:eastAsia="Calibri"/>
          <w:sz w:val="28"/>
          <w:szCs w:val="22"/>
          <w:lang w:eastAsia="en-US"/>
        </w:rPr>
        <w:t>.</w:t>
      </w: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Обоснование объема финансовых ресурсов,</w:t>
      </w: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E93674" w:rsidRPr="00E93674">
        <w:rPr>
          <w:rFonts w:eastAsia="Calibri"/>
          <w:sz w:val="28"/>
          <w:szCs w:val="22"/>
          <w:lang w:eastAsia="en-US"/>
        </w:rPr>
        <w:t>подпрограммы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2</w:t>
      </w:r>
      <w:r w:rsidRPr="00A45ADB">
        <w:rPr>
          <w:rFonts w:eastAsia="Calibri"/>
          <w:sz w:val="28"/>
          <w:szCs w:val="22"/>
          <w:lang w:eastAsia="en-US"/>
        </w:rPr>
        <w:t xml:space="preserve">. Реализацию мероприятий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планируется осуществлять за счет средств Карталинского городского поселения.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3</w:t>
      </w:r>
      <w:r w:rsidRPr="00A45ADB">
        <w:rPr>
          <w:rFonts w:eastAsia="Calibri"/>
          <w:sz w:val="28"/>
          <w:szCs w:val="22"/>
          <w:lang w:eastAsia="en-US"/>
        </w:rPr>
        <w:t xml:space="preserve">. Финансирование мероприятий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осуществляется в пределах выделенных бюджетных средств  и уточняется исходя из возможности бюджета.</w:t>
      </w:r>
    </w:p>
    <w:p w:rsid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4</w:t>
      </w:r>
      <w:r w:rsidRPr="00A45ADB">
        <w:rPr>
          <w:rFonts w:eastAsia="Calibri"/>
          <w:sz w:val="28"/>
          <w:szCs w:val="22"/>
          <w:lang w:eastAsia="en-US"/>
        </w:rPr>
        <w:t xml:space="preserve">. Всего на реализацию </w:t>
      </w:r>
      <w:r w:rsidR="00E93674">
        <w:rPr>
          <w:rFonts w:eastAsia="Calibri"/>
          <w:sz w:val="28"/>
          <w:szCs w:val="22"/>
          <w:lang w:eastAsia="en-US"/>
        </w:rPr>
        <w:t>под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программы  </w:t>
      </w:r>
      <w:r w:rsidRPr="00A45ADB">
        <w:rPr>
          <w:rFonts w:eastAsia="Calibri"/>
          <w:sz w:val="28"/>
          <w:szCs w:val="22"/>
          <w:lang w:eastAsia="en-US"/>
        </w:rPr>
        <w:t>потребуется:</w:t>
      </w:r>
    </w:p>
    <w:tbl>
      <w:tblPr>
        <w:tblW w:w="1023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701"/>
        <w:gridCol w:w="1591"/>
        <w:gridCol w:w="1701"/>
      </w:tblGrid>
      <w:tr w:rsidR="00A45ADB" w:rsidRPr="00A45ADB" w:rsidTr="00A45ADB">
        <w:trPr>
          <w:cantSplit/>
          <w:trHeight w:val="705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3F4500" w:rsidRPr="00A45ADB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Общий объем финансирования составляет на 2017-2019 годы   50291,65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A45ADB" w:rsidRPr="00A45ADB" w:rsidTr="00A45ADB">
        <w:trPr>
          <w:cantSplit/>
          <w:trHeight w:val="260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2018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2019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</w:tc>
      </w:tr>
      <w:tr w:rsidR="00A45ADB" w:rsidRPr="00A45ADB" w:rsidTr="00A45ADB">
        <w:trPr>
          <w:cantSplit/>
          <w:trHeight w:val="360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50291,65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24671,60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24970,65</w:t>
            </w:r>
          </w:p>
        </w:tc>
      </w:tr>
      <w:tr w:rsidR="00A45ADB" w:rsidRPr="00A45ADB" w:rsidTr="00A45ADB">
        <w:trPr>
          <w:cantSplit/>
          <w:trHeight w:val="433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 том числе за счет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50291,65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24671,60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24970,65</w:t>
            </w:r>
          </w:p>
        </w:tc>
      </w:tr>
    </w:tbl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VI. Механизмы реализации 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5</w:t>
      </w:r>
      <w:r w:rsidRPr="00A45ADB">
        <w:rPr>
          <w:rFonts w:eastAsia="Calibri"/>
          <w:sz w:val="28"/>
          <w:szCs w:val="22"/>
          <w:lang w:eastAsia="en-US"/>
        </w:rPr>
        <w:t xml:space="preserve">. Реализация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6</w:t>
      </w:r>
      <w:r w:rsidRPr="00A45ADB">
        <w:rPr>
          <w:rFonts w:eastAsia="Calibri"/>
          <w:sz w:val="28"/>
          <w:szCs w:val="22"/>
          <w:lang w:eastAsia="en-US"/>
        </w:rPr>
        <w:t xml:space="preserve">. УДКС совместно с соисполнителями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  <w:r w:rsidRPr="00A45ADB">
        <w:rPr>
          <w:rFonts w:eastAsia="Calibri"/>
          <w:sz w:val="28"/>
          <w:szCs w:val="22"/>
          <w:lang w:eastAsia="en-US"/>
        </w:rPr>
        <w:t>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1)  обеспечивает  выполнение мероприятий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  <w:r w:rsidRPr="00A45ADB">
        <w:rPr>
          <w:rFonts w:eastAsia="Calibri"/>
          <w:sz w:val="28"/>
          <w:szCs w:val="22"/>
          <w:lang w:eastAsia="en-US"/>
        </w:rPr>
        <w:t>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2) несет ответственность за достижение целей и решение задач, за обеспечение утвержденных значений показателей в ходе реализации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  <w:r w:rsidRPr="00A45ADB">
        <w:rPr>
          <w:rFonts w:eastAsia="Calibri"/>
          <w:sz w:val="28"/>
          <w:szCs w:val="22"/>
          <w:lang w:eastAsia="en-US"/>
        </w:rPr>
        <w:t>.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7</w:t>
      </w:r>
      <w:r w:rsidRPr="00A45ADB">
        <w:rPr>
          <w:rFonts w:eastAsia="Calibri"/>
          <w:sz w:val="28"/>
          <w:szCs w:val="22"/>
          <w:lang w:eastAsia="en-US"/>
        </w:rPr>
        <w:t>. УДКС: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1) предоставляет сведения о достижении значений целевых индикаторов и об использовании финансовых средств, предусмотренных на реализацию 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 xml:space="preserve">и отчет о выполнении </w:t>
      </w:r>
      <w:r w:rsidR="00E93674" w:rsidRPr="00E93674">
        <w:rPr>
          <w:rFonts w:eastAsia="Calibri"/>
          <w:sz w:val="28"/>
          <w:szCs w:val="22"/>
          <w:lang w:eastAsia="en-US"/>
        </w:rPr>
        <w:t>подпрограммы</w:t>
      </w:r>
      <w:r w:rsidRPr="00A45ADB">
        <w:rPr>
          <w:rFonts w:eastAsia="Calibri"/>
          <w:sz w:val="28"/>
          <w:szCs w:val="22"/>
          <w:lang w:eastAsia="en-US"/>
        </w:rPr>
        <w:t>, включая меры по повышению эффективности ее реализации;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2) предоставляет пояснительную записку, в которой, в случае недостижения плановых показателей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  <w:r w:rsidRPr="00A45ADB">
        <w:rPr>
          <w:rFonts w:eastAsia="Calibri"/>
          <w:sz w:val="28"/>
          <w:szCs w:val="22"/>
          <w:lang w:eastAsia="en-US"/>
        </w:rPr>
        <w:t>, ответственный исполнитель обязан объяснить причины их невыполнения.</w:t>
      </w:r>
    </w:p>
    <w:p w:rsidR="00A45ADB" w:rsidRPr="00A45ADB" w:rsidRDefault="003F4500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A45ADB" w:rsidRPr="00A45ADB">
        <w:rPr>
          <w:rFonts w:eastAsia="Calibri"/>
          <w:sz w:val="28"/>
          <w:szCs w:val="22"/>
          <w:lang w:eastAsia="en-US"/>
        </w:rPr>
        <w:t xml:space="preserve">)  осуществляет контроль за выполнением </w:t>
      </w:r>
      <w:r w:rsidR="00E93674" w:rsidRPr="00A45ADB">
        <w:rPr>
          <w:rFonts w:eastAsia="Calibri"/>
          <w:sz w:val="28"/>
          <w:szCs w:val="22"/>
          <w:lang w:eastAsia="en-US"/>
        </w:rPr>
        <w:t>подпрограммы</w:t>
      </w:r>
      <w:r w:rsidR="00A45ADB" w:rsidRPr="00A45ADB">
        <w:rPr>
          <w:rFonts w:eastAsia="Calibri"/>
          <w:sz w:val="28"/>
          <w:szCs w:val="22"/>
          <w:lang w:eastAsia="en-US"/>
        </w:rPr>
        <w:t>.</w:t>
      </w:r>
    </w:p>
    <w:p w:rsidR="00A45ADB" w:rsidRP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8</w:t>
      </w:r>
      <w:r w:rsidRPr="00A45ADB">
        <w:rPr>
          <w:rFonts w:eastAsia="Calibri"/>
          <w:sz w:val="28"/>
          <w:szCs w:val="22"/>
          <w:lang w:eastAsia="en-US"/>
        </w:rPr>
        <w:t xml:space="preserve">. Управление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подпрограммой </w:t>
      </w:r>
      <w:r w:rsidRPr="00A45ADB">
        <w:rPr>
          <w:rFonts w:eastAsia="Calibri"/>
          <w:sz w:val="28"/>
          <w:szCs w:val="22"/>
          <w:lang w:eastAsia="en-US"/>
        </w:rPr>
        <w:t xml:space="preserve">– это совокупность скоординированных действий, реализуемых органами управления различного уровня и призванных обеспечить запуск подпрограммы, контроль и анализ хода работ, корректировку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в случае необходимости, анализ и оценку конечных результатов реализации.</w:t>
      </w:r>
    </w:p>
    <w:p w:rsidR="00A45ADB" w:rsidRDefault="00A45ADB" w:rsidP="00A45AD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 w:rsidR="00E93674">
        <w:rPr>
          <w:rFonts w:eastAsia="Calibri"/>
          <w:sz w:val="28"/>
          <w:szCs w:val="22"/>
          <w:lang w:eastAsia="en-US"/>
        </w:rPr>
        <w:t>9</w:t>
      </w:r>
      <w:r w:rsidRPr="00A45ADB">
        <w:rPr>
          <w:rFonts w:eastAsia="Calibri"/>
          <w:sz w:val="28"/>
          <w:szCs w:val="22"/>
          <w:lang w:eastAsia="en-US"/>
        </w:rPr>
        <w:t>. Контроль за ходом реализации подпрограммы осуществляется в части достижения результатов выполнения мероприятий, соблюдения сроков и объемов их финансирования.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ind w:left="552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A45ADB">
        <w:rPr>
          <w:rFonts w:eastAsia="Calibri"/>
          <w:sz w:val="28"/>
          <w:szCs w:val="22"/>
          <w:lang w:eastAsia="en-US"/>
        </w:rPr>
        <w:t>ПРИЛОЖЕНИЕ 1</w:t>
      </w:r>
    </w:p>
    <w:p w:rsidR="00A45ADB" w:rsidRPr="00A45ADB" w:rsidRDefault="00A45ADB" w:rsidP="00A45ADB">
      <w:pPr>
        <w:suppressAutoHyphens w:val="0"/>
        <w:ind w:left="5529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к подпрограмме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«Культура»</w:t>
      </w:r>
    </w:p>
    <w:p w:rsidR="00A45ADB" w:rsidRP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45ADB" w:rsidRP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Перечень</w:t>
      </w:r>
    </w:p>
    <w:p w:rsidR="00A45ADB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целевых индикаторов </w:t>
      </w:r>
      <w:r w:rsidR="00E93674" w:rsidRPr="00A45AD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A45ADB">
        <w:rPr>
          <w:rFonts w:eastAsia="Calibri"/>
          <w:sz w:val="28"/>
          <w:szCs w:val="22"/>
          <w:lang w:eastAsia="en-US"/>
        </w:rPr>
        <w:t>«Культура»</w:t>
      </w: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97"/>
        <w:gridCol w:w="1292"/>
        <w:gridCol w:w="1313"/>
        <w:gridCol w:w="1271"/>
        <w:gridCol w:w="1057"/>
      </w:tblGrid>
      <w:tr w:rsidR="00A45ADB" w:rsidRPr="00A45ADB" w:rsidTr="00A45ADB">
        <w:trPr>
          <w:trHeight w:val="39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№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измерения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A45ADB" w:rsidRPr="00A45ADB" w:rsidTr="00A45ADB">
        <w:trPr>
          <w:trHeight w:val="708"/>
          <w:jc w:val="center"/>
        </w:trPr>
        <w:tc>
          <w:tcPr>
            <w:tcW w:w="540" w:type="dxa"/>
            <w:vMerge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год</w:t>
            </w:r>
          </w:p>
        </w:tc>
      </w:tr>
      <w:tr w:rsidR="00A45ADB" w:rsidRPr="00A45ADB" w:rsidTr="00A45ADB">
        <w:trPr>
          <w:trHeight w:val="606"/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мероприятий   (МКУ «Дом культуры» 40 лет Октября»)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182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мероприятий   (МКУ «Дом культуры «Радуга»)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270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посетителей культурно-досуговых мероприятий  (МКУ «Дом культуры» 40 лет Октября»)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3990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4000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4010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посетителей культурно-досуговых мероприятий  (МКУ «Дом культуры «Радуга»)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10250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10255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10260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участников клубных формирований (МКУ «Дом культуры» 40 лет Октября»)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140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участников клубных формирований (МКУ «Дом культуры «Радуга»)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282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клубных формирований  (МКУ «Дом культуры» 40 лет Октября»)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11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A45ADB">
              <w:rPr>
                <w:rFonts w:eastAsia="Calibri"/>
                <w:lang w:eastAsia="en-US"/>
              </w:rPr>
              <w:t xml:space="preserve"> клубных формирований  (МКУ «Дом культуры «Радуга»)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14</w:t>
            </w:r>
          </w:p>
        </w:tc>
      </w:tr>
      <w:tr w:rsidR="00A45ADB" w:rsidRPr="00A45ADB" w:rsidTr="00A45ADB">
        <w:trPr>
          <w:jc w:val="center"/>
        </w:trPr>
        <w:tc>
          <w:tcPr>
            <w:tcW w:w="540" w:type="dxa"/>
            <w:shd w:val="clear" w:color="auto" w:fill="auto"/>
          </w:tcPr>
          <w:p w:rsidR="00A45ADB" w:rsidRPr="00A45ADB" w:rsidRDefault="00A45ADB" w:rsidP="00A45ADB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Доля отремонтированных зданий учреждений культуры в общем количестве зданий учреждений культуры (100%=4здания) (процент) (МКУ «Дом культуры» 40 лет Октября»,  МКУ «Дом культуры «Радуга», 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2, Городская биб</w:t>
            </w:r>
            <w:r>
              <w:rPr>
                <w:rFonts w:eastAsia="Calibri"/>
                <w:lang w:eastAsia="en-US"/>
              </w:rPr>
              <w:t>лиотека № 3)</w:t>
            </w:r>
          </w:p>
        </w:tc>
        <w:tc>
          <w:tcPr>
            <w:tcW w:w="110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473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50</w:t>
            </w:r>
          </w:p>
        </w:tc>
      </w:tr>
    </w:tbl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45ADB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A45ADB" w:rsidSect="00355030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A45ADB" w:rsidRPr="00A45ADB" w:rsidRDefault="00A45ADB" w:rsidP="00A45ADB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ПРИЛОЖЕНИЕ 2</w:t>
      </w:r>
    </w:p>
    <w:p w:rsidR="006A272C" w:rsidRPr="00A45ADB" w:rsidRDefault="00A45ADB" w:rsidP="006A272C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A45ADB">
        <w:rPr>
          <w:rFonts w:eastAsia="Calibri"/>
          <w:sz w:val="28"/>
          <w:szCs w:val="22"/>
          <w:lang w:eastAsia="en-US"/>
        </w:rPr>
        <w:t>«Культура»</w:t>
      </w:r>
    </w:p>
    <w:p w:rsidR="006A272C" w:rsidRDefault="006A272C" w:rsidP="006A272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45ADB" w:rsidRDefault="00A45ADB" w:rsidP="006A272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Перечень  мероприятий подпрограммы «Культура»</w:t>
      </w:r>
    </w:p>
    <w:tbl>
      <w:tblPr>
        <w:tblW w:w="15619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3419"/>
        <w:gridCol w:w="2329"/>
        <w:gridCol w:w="1136"/>
        <w:gridCol w:w="1354"/>
        <w:gridCol w:w="1276"/>
        <w:gridCol w:w="1276"/>
        <w:gridCol w:w="708"/>
        <w:gridCol w:w="770"/>
        <w:gridCol w:w="995"/>
        <w:gridCol w:w="857"/>
        <w:gridCol w:w="1132"/>
      </w:tblGrid>
      <w:tr w:rsidR="006A272C" w:rsidRPr="00A45ADB" w:rsidTr="006A272C">
        <w:trPr>
          <w:trHeight w:val="779"/>
          <w:jc w:val="center"/>
        </w:trPr>
        <w:tc>
          <w:tcPr>
            <w:tcW w:w="36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№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19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Ответственный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исполнитель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329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Единица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630" w:type="dxa"/>
            <w:gridSpan w:val="2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Значения результатов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мероприятия                           подпрограммы</w:t>
            </w:r>
            <w:r w:rsidR="006A272C"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(процент)</w:t>
            </w:r>
          </w:p>
        </w:tc>
        <w:tc>
          <w:tcPr>
            <w:tcW w:w="5738" w:type="dxa"/>
            <w:gridSpan w:val="6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подпрограммы,</w:t>
            </w:r>
            <w:r w:rsidR="006A272C"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(тыс.</w:t>
            </w:r>
            <w:r w:rsidR="006A272C"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руб.)</w:t>
            </w:r>
          </w:p>
        </w:tc>
      </w:tr>
      <w:tr w:rsidR="006A272C" w:rsidRPr="00A45ADB" w:rsidTr="006A272C">
        <w:trPr>
          <w:trHeight w:val="48"/>
          <w:jc w:val="center"/>
        </w:trPr>
        <w:tc>
          <w:tcPr>
            <w:tcW w:w="36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19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9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30" w:type="dxa"/>
            <w:gridSpan w:val="2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38" w:type="dxa"/>
            <w:gridSpan w:val="6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6</w:t>
            </w:r>
          </w:p>
        </w:tc>
      </w:tr>
      <w:tr w:rsidR="006A272C" w:rsidRPr="00A45ADB" w:rsidTr="006A272C">
        <w:trPr>
          <w:trHeight w:val="624"/>
          <w:jc w:val="center"/>
        </w:trPr>
        <w:tc>
          <w:tcPr>
            <w:tcW w:w="36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Год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Всего</w:t>
            </w:r>
          </w:p>
        </w:tc>
      </w:tr>
      <w:tr w:rsidR="006A272C" w:rsidRPr="00A45ADB" w:rsidTr="006A272C">
        <w:trPr>
          <w:trHeight w:val="197"/>
          <w:jc w:val="center"/>
        </w:trPr>
        <w:tc>
          <w:tcPr>
            <w:tcW w:w="367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1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УДКС – исполнитель</w:t>
            </w:r>
            <w:r>
              <w:rPr>
                <w:rFonts w:eastAsia="Calibri"/>
                <w:lang w:eastAsia="en-US"/>
              </w:rPr>
              <w:t>;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МКУ «Дом культуры» 40 лет Октября»; МКУ «Дом культуры «Радуга»; 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2; 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–</w:t>
            </w:r>
            <w:r w:rsidRPr="00A45ADB">
              <w:rPr>
                <w:rFonts w:eastAsia="Calibri"/>
                <w:lang w:eastAsia="en-US"/>
              </w:rPr>
              <w:t>соисполнители</w:t>
            </w:r>
          </w:p>
        </w:tc>
        <w:tc>
          <w:tcPr>
            <w:tcW w:w="232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Развитие культуры</w:t>
            </w:r>
          </w:p>
        </w:tc>
        <w:tc>
          <w:tcPr>
            <w:tcW w:w="1136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500,00</w:t>
            </w:r>
          </w:p>
        </w:tc>
      </w:tr>
      <w:tr w:rsidR="006A272C" w:rsidRPr="00A45ADB" w:rsidTr="006A272C">
        <w:trPr>
          <w:trHeight w:val="120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22289,70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22289,70</w:t>
            </w:r>
          </w:p>
        </w:tc>
      </w:tr>
      <w:tr w:rsidR="006A272C" w:rsidRPr="00A45ADB" w:rsidTr="006A272C">
        <w:trPr>
          <w:trHeight w:val="312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22488,70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22488,70</w:t>
            </w:r>
          </w:p>
        </w:tc>
      </w:tr>
      <w:tr w:rsidR="006A272C" w:rsidRPr="00A45ADB" w:rsidTr="006A272C">
        <w:trPr>
          <w:trHeight w:val="497"/>
          <w:jc w:val="center"/>
        </w:trPr>
        <w:tc>
          <w:tcPr>
            <w:tcW w:w="367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1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УДКС – исполнитель</w:t>
            </w:r>
            <w:r>
              <w:rPr>
                <w:rFonts w:eastAsia="Calibri"/>
                <w:lang w:eastAsia="en-US"/>
              </w:rPr>
              <w:t>;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МКУ «Дом культуры» 40 лет Октября»; МКУ «Дом культуры «Радуга»; 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2; 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–</w:t>
            </w:r>
            <w:r w:rsidRPr="00A45ADB">
              <w:rPr>
                <w:rFonts w:eastAsia="Calibri"/>
                <w:lang w:eastAsia="en-US"/>
              </w:rPr>
              <w:t>соисполнители</w:t>
            </w:r>
          </w:p>
        </w:tc>
        <w:tc>
          <w:tcPr>
            <w:tcW w:w="232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Ремонт и укрепление материально-технической базы учреждений культуры</w:t>
            </w:r>
          </w:p>
        </w:tc>
        <w:tc>
          <w:tcPr>
            <w:tcW w:w="1136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0,00</w:t>
            </w:r>
          </w:p>
        </w:tc>
      </w:tr>
      <w:tr w:rsidR="006A272C" w:rsidRPr="00A45ADB" w:rsidTr="006A272C">
        <w:trPr>
          <w:trHeight w:val="571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2100,00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2100,00</w:t>
            </w:r>
          </w:p>
        </w:tc>
      </w:tr>
      <w:tr w:rsidR="006A272C" w:rsidRPr="00A45ADB" w:rsidTr="006A272C">
        <w:trPr>
          <w:trHeight w:val="192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2200,00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2200,00</w:t>
            </w:r>
          </w:p>
        </w:tc>
      </w:tr>
      <w:tr w:rsidR="006A272C" w:rsidRPr="00A45ADB" w:rsidTr="006A272C">
        <w:trPr>
          <w:trHeight w:val="465"/>
          <w:jc w:val="center"/>
        </w:trPr>
        <w:tc>
          <w:tcPr>
            <w:tcW w:w="367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1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УДКС – исполнитель</w:t>
            </w:r>
            <w:r>
              <w:rPr>
                <w:rFonts w:eastAsia="Calibri"/>
                <w:lang w:eastAsia="en-US"/>
              </w:rPr>
              <w:t>;</w:t>
            </w:r>
          </w:p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МКУ «Дом культуры» 40 лет Октября»; МКУ «Дом культуры «Радуга»; 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2;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Городская библиотека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–</w:t>
            </w:r>
            <w:r w:rsidR="006A272C">
              <w:rPr>
                <w:rFonts w:eastAsia="Calibri"/>
                <w:lang w:eastAsia="en-US"/>
              </w:rPr>
              <w:t xml:space="preserve"> </w:t>
            </w:r>
            <w:r w:rsidRPr="00A45ADB">
              <w:rPr>
                <w:rFonts w:eastAsia="Calibri"/>
                <w:lang w:eastAsia="en-US"/>
              </w:rPr>
              <w:t>соисполнители</w:t>
            </w:r>
          </w:p>
        </w:tc>
        <w:tc>
          <w:tcPr>
            <w:tcW w:w="232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136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149,40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149,40</w:t>
            </w:r>
          </w:p>
        </w:tc>
      </w:tr>
      <w:tr w:rsidR="006A272C" w:rsidRPr="00A45ADB" w:rsidTr="006A272C">
        <w:trPr>
          <w:trHeight w:val="493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281,90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281,90</w:t>
            </w:r>
          </w:p>
        </w:tc>
      </w:tr>
      <w:tr w:rsidR="006A272C" w:rsidRPr="00A45ADB" w:rsidTr="006A272C">
        <w:trPr>
          <w:trHeight w:val="312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281,95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281,95</w:t>
            </w:r>
          </w:p>
        </w:tc>
      </w:tr>
      <w:tr w:rsidR="006A272C" w:rsidRPr="00A45ADB" w:rsidTr="006A272C">
        <w:trPr>
          <w:trHeight w:val="312"/>
          <w:jc w:val="center"/>
        </w:trPr>
        <w:tc>
          <w:tcPr>
            <w:tcW w:w="367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329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 w:val="restart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649,40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649,40</w:t>
            </w:r>
          </w:p>
        </w:tc>
      </w:tr>
      <w:tr w:rsidR="006A272C" w:rsidRPr="00A45ADB" w:rsidTr="006A272C">
        <w:trPr>
          <w:trHeight w:val="312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24671,60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24671,60</w:t>
            </w:r>
          </w:p>
        </w:tc>
      </w:tr>
      <w:tr w:rsidR="006A272C" w:rsidRPr="00A45ADB" w:rsidTr="006A272C">
        <w:trPr>
          <w:trHeight w:val="312"/>
          <w:jc w:val="center"/>
        </w:trPr>
        <w:tc>
          <w:tcPr>
            <w:tcW w:w="367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708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0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5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24970,65</w:t>
            </w:r>
          </w:p>
        </w:tc>
        <w:tc>
          <w:tcPr>
            <w:tcW w:w="857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2" w:type="dxa"/>
          </w:tcPr>
          <w:p w:rsidR="00A45ADB" w:rsidRPr="00A45ADB" w:rsidRDefault="00A45ADB" w:rsidP="00A45A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5ADB">
              <w:rPr>
                <w:rFonts w:eastAsia="Calibri"/>
                <w:lang w:eastAsia="en-US"/>
              </w:rPr>
              <w:t>24970,65</w:t>
            </w:r>
          </w:p>
        </w:tc>
      </w:tr>
    </w:tbl>
    <w:p w:rsidR="006A272C" w:rsidRPr="006A272C" w:rsidRDefault="006A272C" w:rsidP="006A272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6A272C">
        <w:rPr>
          <w:rFonts w:eastAsia="Calibri"/>
          <w:sz w:val="28"/>
          <w:szCs w:val="22"/>
          <w:lang w:eastAsia="en-US"/>
        </w:rPr>
        <w:t>*ФБ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6A272C">
        <w:rPr>
          <w:rFonts w:eastAsia="Calibri"/>
          <w:sz w:val="28"/>
          <w:szCs w:val="22"/>
          <w:lang w:eastAsia="en-US"/>
        </w:rPr>
        <w:t xml:space="preserve">средства Федерального бюджета финансирования </w:t>
      </w:r>
    </w:p>
    <w:p w:rsidR="006A272C" w:rsidRPr="006A272C" w:rsidRDefault="006A272C" w:rsidP="006A272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6A272C">
        <w:rPr>
          <w:rFonts w:eastAsia="Calibri"/>
          <w:sz w:val="28"/>
          <w:szCs w:val="22"/>
          <w:lang w:eastAsia="en-US"/>
        </w:rPr>
        <w:t>*ОБ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6A272C">
        <w:rPr>
          <w:rFonts w:eastAsia="Calibri"/>
          <w:sz w:val="28"/>
          <w:szCs w:val="22"/>
          <w:lang w:eastAsia="en-US"/>
        </w:rPr>
        <w:t>средства Областного бюджета финансирования</w:t>
      </w:r>
    </w:p>
    <w:p w:rsidR="006A272C" w:rsidRPr="006A272C" w:rsidRDefault="006A272C" w:rsidP="006A272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6A272C">
        <w:rPr>
          <w:rFonts w:eastAsia="Calibri"/>
          <w:sz w:val="28"/>
          <w:szCs w:val="22"/>
          <w:lang w:eastAsia="en-US"/>
        </w:rPr>
        <w:t>*БКГП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6A272C">
        <w:rPr>
          <w:rFonts w:eastAsia="Calibri"/>
          <w:sz w:val="28"/>
          <w:szCs w:val="22"/>
          <w:lang w:eastAsia="en-US"/>
        </w:rPr>
        <w:t xml:space="preserve">средства Карталинского городского поселения финансирования </w:t>
      </w:r>
    </w:p>
    <w:p w:rsidR="006A272C" w:rsidRDefault="006A272C" w:rsidP="006A272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6A272C">
        <w:rPr>
          <w:rFonts w:eastAsia="Calibri"/>
          <w:sz w:val="28"/>
          <w:szCs w:val="22"/>
          <w:lang w:eastAsia="en-US"/>
        </w:rPr>
        <w:t>*ВБ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6A272C">
        <w:rPr>
          <w:rFonts w:eastAsia="Calibri"/>
          <w:sz w:val="28"/>
          <w:szCs w:val="22"/>
          <w:lang w:eastAsia="en-US"/>
        </w:rPr>
        <w:t>Внебюджетные средства финансирования</w:t>
      </w:r>
    </w:p>
    <w:p w:rsidR="006A272C" w:rsidRDefault="006A272C" w:rsidP="006A272C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6A272C" w:rsidSect="006A272C">
          <w:pgSz w:w="16838" w:h="11906" w:orient="landscape"/>
          <w:pgMar w:top="709" w:right="1134" w:bottom="426" w:left="1134" w:header="720" w:footer="720" w:gutter="0"/>
          <w:cols w:space="720"/>
          <w:docGrid w:linePitch="600" w:charSpace="32768"/>
        </w:sectPr>
      </w:pPr>
    </w:p>
    <w:p w:rsidR="00537E3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12</w:t>
      </w:r>
    </w:p>
    <w:p w:rsidR="00537E38" w:rsidRPr="00725AC6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537E38" w:rsidRPr="00725AC6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537E3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537E3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A45ADB" w:rsidRDefault="00A45ADB" w:rsidP="0053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Pr="00537E38" w:rsidRDefault="00537E38" w:rsidP="0053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37E38">
        <w:rPr>
          <w:rFonts w:eastAsia="Calibri"/>
          <w:sz w:val="28"/>
          <w:szCs w:val="22"/>
          <w:lang w:eastAsia="en-US"/>
        </w:rPr>
        <w:t>Подпрограмма «Массовый спорт»</w:t>
      </w:r>
    </w:p>
    <w:p w:rsidR="00537E38" w:rsidRPr="00537E38" w:rsidRDefault="00537E38" w:rsidP="0053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37E38" w:rsidRDefault="00537E38" w:rsidP="0053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37E38">
        <w:rPr>
          <w:rFonts w:eastAsia="Calibri"/>
          <w:sz w:val="28"/>
          <w:szCs w:val="22"/>
          <w:lang w:eastAsia="en-US"/>
        </w:rPr>
        <w:t xml:space="preserve">Паспорт </w:t>
      </w:r>
    </w:p>
    <w:p w:rsidR="00537E38" w:rsidRDefault="00537E38" w:rsidP="0053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37E38">
        <w:rPr>
          <w:rFonts w:eastAsia="Calibri"/>
          <w:sz w:val="28"/>
          <w:szCs w:val="22"/>
          <w:lang w:eastAsia="en-US"/>
        </w:rPr>
        <w:t>подпрограммы «Массовый спорт»</w:t>
      </w:r>
    </w:p>
    <w:p w:rsidR="00537E38" w:rsidRDefault="00537E38" w:rsidP="00537E3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4"/>
        <w:gridCol w:w="2847"/>
        <w:gridCol w:w="1263"/>
        <w:gridCol w:w="1418"/>
        <w:gridCol w:w="1151"/>
      </w:tblGrid>
      <w:tr w:rsidR="00537E38" w:rsidRPr="00537E38" w:rsidTr="00537E38">
        <w:trPr>
          <w:cantSplit/>
          <w:trHeight w:val="879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 w:rsidR="00E93674"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Подпрограмма «Массовый спорт»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="00E93674" w:rsidRPr="00537E38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537E38" w:rsidRPr="00537E38" w:rsidTr="00537E38">
        <w:trPr>
          <w:cantSplit/>
          <w:trHeight w:val="698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Ответственный</w:t>
            </w:r>
          </w:p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  <w:p w:rsidR="00537E38" w:rsidRPr="00537E38" w:rsidRDefault="00E93674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УДКС)</w:t>
            </w:r>
          </w:p>
        </w:tc>
      </w:tr>
      <w:tr w:rsidR="00537E38" w:rsidRPr="00537E38" w:rsidTr="00537E38">
        <w:trPr>
          <w:cantSplit/>
          <w:trHeight w:val="600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E93674"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1)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      </w:r>
          </w:p>
          <w:p w:rsidR="00537E38" w:rsidRPr="00537E38" w:rsidRDefault="00537E38" w:rsidP="00676ABA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2) проведение единой государственной политики в сфере физкультурно-массовой и спортивной работы</w:t>
            </w:r>
          </w:p>
        </w:tc>
      </w:tr>
      <w:tr w:rsidR="00537E38" w:rsidRPr="00537E38" w:rsidTr="00537E38">
        <w:trPr>
          <w:cantSplit/>
          <w:trHeight w:val="1266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E93674"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537E38" w:rsidRPr="00537E38" w:rsidTr="00537E38">
        <w:trPr>
          <w:cantSplit/>
          <w:trHeight w:val="1977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E93674"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их значения с разбивкой по  годам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1. Количество участников спортивно-массовых мероприятий  (человек) (УДКС):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2017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года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 410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2018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года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 850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года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 950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2. Количество проведенных мероприятий  (единица) (УДКС):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2017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года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 10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2018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года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 20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года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 25</w:t>
            </w:r>
          </w:p>
        </w:tc>
      </w:tr>
      <w:tr w:rsidR="00537E38" w:rsidRPr="00537E38" w:rsidTr="00537E38">
        <w:trPr>
          <w:cantSplit/>
          <w:trHeight w:val="809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Сроки и этапы  реализации</w:t>
            </w:r>
          </w:p>
          <w:p w:rsidR="00537E38" w:rsidRPr="00537E38" w:rsidRDefault="00E93674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676ABA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2017</w:t>
            </w: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2019 годы, </w:t>
            </w:r>
            <w:r w:rsidR="00676ABA">
              <w:rPr>
                <w:rFonts w:eastAsia="Calibri"/>
                <w:sz w:val="28"/>
                <w:szCs w:val="22"/>
                <w:lang w:eastAsia="en-US"/>
              </w:rPr>
              <w:t>разделение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на этапы не предусмотрен</w:t>
            </w:r>
            <w:r w:rsidR="00676ABA">
              <w:rPr>
                <w:rFonts w:eastAsia="Calibri"/>
                <w:sz w:val="28"/>
                <w:szCs w:val="22"/>
                <w:lang w:eastAsia="en-US"/>
              </w:rPr>
              <w:t>о</w:t>
            </w:r>
          </w:p>
        </w:tc>
      </w:tr>
      <w:tr w:rsidR="00537E38" w:rsidRPr="00537E38" w:rsidTr="00537E38">
        <w:trPr>
          <w:cantSplit/>
          <w:trHeight w:val="70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br/>
              <w:t xml:space="preserve"> </w:t>
            </w:r>
            <w:r w:rsidR="00E93674"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составляет </w:t>
            </w:r>
            <w:r w:rsidR="00676ABA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на 2017-2019 годы  3893,9 тыс. руб</w:t>
            </w:r>
            <w:r w:rsidR="003C1775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537E38" w:rsidRPr="00537E38" w:rsidTr="00537E38">
        <w:trPr>
          <w:cantSplit/>
          <w:trHeight w:val="137"/>
          <w:jc w:val="center"/>
        </w:trPr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2019</w:t>
            </w:r>
          </w:p>
        </w:tc>
      </w:tr>
      <w:tr w:rsidR="00537E38" w:rsidRPr="00537E38" w:rsidTr="00537E38">
        <w:trPr>
          <w:cantSplit/>
          <w:trHeight w:val="360"/>
          <w:jc w:val="center"/>
        </w:trPr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3893,85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1481,90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1581,85</w:t>
            </w:r>
          </w:p>
        </w:tc>
      </w:tr>
      <w:tr w:rsidR="00537E38" w:rsidRPr="00537E38" w:rsidTr="00537E38">
        <w:trPr>
          <w:cantSplit/>
          <w:trHeight w:val="642"/>
          <w:jc w:val="center"/>
        </w:trPr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3893,85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1481,90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E38" w:rsidRPr="00537E38" w:rsidRDefault="00537E38" w:rsidP="00537E3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1581,85</w:t>
            </w:r>
          </w:p>
        </w:tc>
      </w:tr>
    </w:tbl>
    <w:p w:rsidR="00537E38" w:rsidRDefault="00537E38" w:rsidP="00537E3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3674" w:rsidRDefault="00E93674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I. Общая  характеристика сферы реализации 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3674" w:rsidRPr="003C1775" w:rsidRDefault="00E93674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Подпрограмма разработана в соответствии с: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Федеральным законом от 06.10.2003 </w:t>
      </w:r>
      <w:r>
        <w:rPr>
          <w:rFonts w:eastAsia="Calibri"/>
          <w:sz w:val="28"/>
          <w:szCs w:val="22"/>
          <w:lang w:eastAsia="en-US"/>
        </w:rPr>
        <w:t xml:space="preserve">года </w:t>
      </w:r>
      <w:r w:rsidRPr="003C1775">
        <w:rPr>
          <w:rFonts w:eastAsia="Calibri"/>
          <w:sz w:val="28"/>
          <w:szCs w:val="22"/>
          <w:lang w:eastAsia="en-US"/>
        </w:rPr>
        <w:t>№ 131-ФЗ «Об общих принципах организации местного самоуправления в Российской Федерации»;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Федеральным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законом </w:t>
      </w:r>
      <w:r w:rsidRPr="003C1775">
        <w:rPr>
          <w:rFonts w:eastAsia="Calibri"/>
          <w:sz w:val="28"/>
          <w:szCs w:val="22"/>
          <w:lang w:eastAsia="en-US"/>
        </w:rPr>
        <w:t>от 04.12.2007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ода</w:t>
      </w:r>
      <w:r w:rsidRPr="003C1775">
        <w:rPr>
          <w:rFonts w:eastAsia="Calibri"/>
          <w:sz w:val="28"/>
          <w:szCs w:val="22"/>
          <w:lang w:eastAsia="en-US"/>
        </w:rPr>
        <w:t xml:space="preserve"> №329-ФЗ «О физической культуре и спорте в  Российской Федерации»;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Государственной программой Челябинской области </w:t>
      </w:r>
      <w:r>
        <w:rPr>
          <w:rFonts w:eastAsia="Calibri"/>
          <w:sz w:val="28"/>
          <w:szCs w:val="22"/>
          <w:lang w:eastAsia="en-US"/>
        </w:rPr>
        <w:t>«</w:t>
      </w:r>
      <w:r w:rsidRPr="003C1775">
        <w:rPr>
          <w:rFonts w:eastAsia="Calibri"/>
          <w:sz w:val="28"/>
          <w:szCs w:val="22"/>
          <w:lang w:eastAsia="en-US"/>
        </w:rPr>
        <w:t>Развитие физической культуры и спорта в</w:t>
      </w:r>
      <w:r>
        <w:rPr>
          <w:rFonts w:eastAsia="Calibri"/>
          <w:sz w:val="28"/>
          <w:szCs w:val="22"/>
          <w:lang w:eastAsia="en-US"/>
        </w:rPr>
        <w:t xml:space="preserve"> Челябинской области» на 2015-</w:t>
      </w:r>
      <w:r w:rsidRPr="003C1775">
        <w:rPr>
          <w:rFonts w:eastAsia="Calibri"/>
          <w:sz w:val="28"/>
          <w:szCs w:val="22"/>
          <w:lang w:eastAsia="en-US"/>
        </w:rPr>
        <w:t xml:space="preserve">2019 годы, утвержденной </w:t>
      </w:r>
      <w:r w:rsidR="00676ABA" w:rsidRPr="003C1775">
        <w:rPr>
          <w:rFonts w:eastAsia="Calibri"/>
          <w:sz w:val="28"/>
          <w:szCs w:val="22"/>
          <w:lang w:eastAsia="en-US"/>
        </w:rPr>
        <w:t xml:space="preserve">постановлением </w:t>
      </w:r>
      <w:r w:rsidRPr="003C1775">
        <w:rPr>
          <w:rFonts w:eastAsia="Calibri"/>
          <w:sz w:val="28"/>
          <w:szCs w:val="22"/>
          <w:lang w:eastAsia="en-US"/>
        </w:rPr>
        <w:t xml:space="preserve">Правительства Челябинской области </w:t>
      </w:r>
      <w:r>
        <w:rPr>
          <w:rFonts w:eastAsia="Calibri"/>
          <w:sz w:val="28"/>
          <w:szCs w:val="22"/>
          <w:lang w:eastAsia="en-US"/>
        </w:rPr>
        <w:t xml:space="preserve">               </w:t>
      </w:r>
      <w:r w:rsidRPr="003C1775">
        <w:rPr>
          <w:rFonts w:eastAsia="Calibri"/>
          <w:sz w:val="28"/>
          <w:szCs w:val="22"/>
          <w:lang w:eastAsia="en-US"/>
        </w:rPr>
        <w:t>от 19.11.2014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ода</w:t>
      </w:r>
      <w:r w:rsidRPr="003C1775">
        <w:rPr>
          <w:rFonts w:eastAsia="Calibri"/>
          <w:sz w:val="28"/>
          <w:szCs w:val="22"/>
          <w:lang w:eastAsia="en-US"/>
        </w:rPr>
        <w:t xml:space="preserve"> №</w:t>
      </w:r>
      <w:r w:rsidR="00E93674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595-П.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Подпрограмма – это комплекс социально-</w:t>
      </w:r>
      <w:r>
        <w:rPr>
          <w:rFonts w:eastAsia="Calibri"/>
          <w:sz w:val="28"/>
          <w:szCs w:val="22"/>
          <w:lang w:eastAsia="en-US"/>
        </w:rPr>
        <w:t>значимых мероприятий, на период</w:t>
      </w:r>
      <w:r w:rsidRPr="003C1775">
        <w:rPr>
          <w:rFonts w:eastAsia="Calibri"/>
          <w:sz w:val="28"/>
          <w:szCs w:val="22"/>
          <w:lang w:eastAsia="en-US"/>
        </w:rPr>
        <w:t xml:space="preserve"> 2017-2019 годы</w:t>
      </w:r>
      <w:r w:rsidR="00676ABA">
        <w:rPr>
          <w:rFonts w:eastAsia="Calibri"/>
          <w:sz w:val="28"/>
          <w:szCs w:val="22"/>
          <w:lang w:eastAsia="en-US"/>
        </w:rPr>
        <w:t>,</w:t>
      </w:r>
      <w:r w:rsidRPr="003C1775">
        <w:rPr>
          <w:rFonts w:eastAsia="Calibri"/>
          <w:sz w:val="28"/>
          <w:szCs w:val="22"/>
          <w:lang w:eastAsia="en-US"/>
        </w:rPr>
        <w:t xml:space="preserve"> основными направлениями работы учреждений спорта  станут: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 проведение спортивных мероприятий различного уровня;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 тематические программные соревнования, рассчитанные на участие всей семьи, что позволяет поддерживать семейные устои, традиции;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соревнования и проекты образовательного и просветительного характера;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4) повышение активности населения, использование новых форм и современных технологий организации массовых – физкультурных мероприятий.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Целесообразность разработки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 xml:space="preserve">состоит в создании эффективной системы профилактики наркомании, алкоголизма, табакокурения и правонарушений среди молодежи средствами физической культуры и спорта. Таким образом, разработка и принятие </w:t>
      </w:r>
      <w:r w:rsidR="003F4500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будет способствовать улучшению качества и разнообразия спортивных услуг.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II. Цели, задачи, сроки и этапы реализации 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4.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Целями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являются: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 проведение единой государственной политики в сфере физкультурно-массовой и спортивной работы.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5.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Задачами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являются: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6.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Реализация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рассчитана на 2017-2019 годы, разделение на этапы не предусмотрено.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III. Целевые индикаторы достижения целей</w:t>
      </w:r>
    </w:p>
    <w:p w:rsid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и решения задач,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основные ожидаемые</w:t>
      </w:r>
    </w:p>
    <w:p w:rsidR="003C1775" w:rsidRP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конечные результаты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7.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Целевые  (индикаторы) 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  <w:r w:rsidRPr="003C1775">
        <w:rPr>
          <w:rFonts w:eastAsia="Calibri"/>
          <w:sz w:val="28"/>
          <w:szCs w:val="22"/>
          <w:lang w:eastAsia="en-US"/>
        </w:rPr>
        <w:t>, их значения с разбивкой по годам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отражены в приложении 1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E93674" w:rsidRPr="00E93674">
        <w:rPr>
          <w:rFonts w:eastAsia="Calibri"/>
          <w:sz w:val="28"/>
          <w:szCs w:val="22"/>
          <w:lang w:eastAsia="en-US"/>
        </w:rPr>
        <w:t>подпрограмме</w:t>
      </w:r>
      <w:r w:rsidRPr="003C1775">
        <w:rPr>
          <w:rFonts w:eastAsia="Calibri"/>
          <w:sz w:val="28"/>
          <w:szCs w:val="22"/>
          <w:lang w:eastAsia="en-US"/>
        </w:rPr>
        <w:t>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8. В результате реализации </w:t>
      </w:r>
      <w:r w:rsidR="00A31BEC">
        <w:rPr>
          <w:rFonts w:eastAsia="Calibri"/>
          <w:sz w:val="28"/>
          <w:szCs w:val="22"/>
          <w:lang w:eastAsia="en-US"/>
        </w:rPr>
        <w:t>под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программы </w:t>
      </w:r>
      <w:r w:rsidRPr="003C1775">
        <w:rPr>
          <w:rFonts w:eastAsia="Calibri"/>
          <w:sz w:val="28"/>
          <w:szCs w:val="22"/>
          <w:lang w:eastAsia="en-US"/>
        </w:rPr>
        <w:t>планируется следующее:</w:t>
      </w:r>
    </w:p>
    <w:p w:rsid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показателем результативности по 1 показателю (индикатору)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  <w:r>
        <w:rPr>
          <w:rFonts w:eastAsia="Calibri"/>
          <w:sz w:val="28"/>
          <w:szCs w:val="22"/>
          <w:lang w:eastAsia="en-US"/>
        </w:rPr>
        <w:t>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 «количество участников спортивно-</w:t>
      </w:r>
      <w:r>
        <w:rPr>
          <w:rFonts w:eastAsia="Calibri"/>
          <w:sz w:val="28"/>
          <w:szCs w:val="22"/>
          <w:lang w:eastAsia="en-US"/>
        </w:rPr>
        <w:t>массовых мероприятий» является</w:t>
      </w:r>
      <w:r w:rsidRPr="003C1775">
        <w:rPr>
          <w:rFonts w:eastAsia="Calibri"/>
          <w:sz w:val="28"/>
          <w:szCs w:val="22"/>
          <w:lang w:eastAsia="en-US"/>
        </w:rPr>
        <w:t xml:space="preserve"> рост числа участников спортивно-массовых мероприятий;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3C1775">
        <w:rPr>
          <w:rFonts w:eastAsia="Calibri"/>
          <w:sz w:val="28"/>
          <w:szCs w:val="22"/>
          <w:lang w:eastAsia="en-US"/>
        </w:rPr>
        <w:t>ко</w:t>
      </w:r>
      <w:r>
        <w:rPr>
          <w:rFonts w:eastAsia="Calibri"/>
          <w:sz w:val="28"/>
          <w:szCs w:val="22"/>
          <w:lang w:eastAsia="en-US"/>
        </w:rPr>
        <w:t>личество мероприятий» является</w:t>
      </w:r>
      <w:r w:rsidRPr="003C1775">
        <w:rPr>
          <w:rFonts w:eastAsia="Calibri"/>
          <w:sz w:val="28"/>
          <w:szCs w:val="22"/>
          <w:lang w:eastAsia="en-US"/>
        </w:rPr>
        <w:t xml:space="preserve"> увеличение количества мероприятий;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показателем результативности по 2 показателю (индикатору)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 </w:t>
      </w:r>
      <w:r w:rsidRPr="003C1775">
        <w:rPr>
          <w:rFonts w:eastAsia="Calibri"/>
          <w:sz w:val="28"/>
          <w:szCs w:val="22"/>
          <w:lang w:eastAsia="en-US"/>
        </w:rPr>
        <w:t>«количество про</w:t>
      </w:r>
      <w:r>
        <w:rPr>
          <w:rFonts w:eastAsia="Calibri"/>
          <w:sz w:val="28"/>
          <w:szCs w:val="22"/>
          <w:lang w:eastAsia="en-US"/>
        </w:rPr>
        <w:t xml:space="preserve">веденных мероприятий является </w:t>
      </w:r>
      <w:r w:rsidRPr="003C1775">
        <w:rPr>
          <w:rFonts w:eastAsia="Calibri"/>
          <w:sz w:val="28"/>
          <w:szCs w:val="22"/>
          <w:lang w:eastAsia="en-US"/>
        </w:rPr>
        <w:t>увеличение кол</w:t>
      </w:r>
      <w:r>
        <w:rPr>
          <w:rFonts w:eastAsia="Calibri"/>
          <w:sz w:val="28"/>
          <w:szCs w:val="22"/>
          <w:lang w:eastAsia="en-US"/>
        </w:rPr>
        <w:t>ичества проведенных мероприятий.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31BEC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IV.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3C1775" w:rsidRDefault="00E93674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C1775" w:rsidRPr="003C1775">
        <w:rPr>
          <w:rFonts w:eastAsia="Calibri"/>
          <w:sz w:val="28"/>
          <w:szCs w:val="22"/>
          <w:lang w:eastAsia="en-US"/>
        </w:rPr>
        <w:t>и мероприятий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9. Обобщенная характеристика подпрограммы и мероприятий  представлена в приложении 2  </w:t>
      </w:r>
      <w:r>
        <w:rPr>
          <w:rFonts w:eastAsia="Calibri"/>
          <w:sz w:val="28"/>
          <w:szCs w:val="22"/>
          <w:lang w:eastAsia="en-US"/>
        </w:rPr>
        <w:t xml:space="preserve">к настоящей </w:t>
      </w:r>
      <w:r w:rsidR="00E93674">
        <w:rPr>
          <w:rFonts w:eastAsia="Calibri"/>
          <w:sz w:val="28"/>
          <w:szCs w:val="22"/>
          <w:lang w:eastAsia="en-US"/>
        </w:rPr>
        <w:t>подпрограмме</w:t>
      </w:r>
      <w:r w:rsidRPr="003C1775">
        <w:rPr>
          <w:rFonts w:eastAsia="Calibri"/>
          <w:sz w:val="28"/>
          <w:szCs w:val="22"/>
          <w:lang w:eastAsia="en-US"/>
        </w:rPr>
        <w:t>.</w:t>
      </w:r>
    </w:p>
    <w:p w:rsidR="003C1775" w:rsidRP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Обоснование объема финансовых ресурсов,</w:t>
      </w:r>
    </w:p>
    <w:p w:rsidR="003C1775" w:rsidRP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10. Реализацию мероприятий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планируется осуществлять за счет средств Карталинского городского поселения.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11. Финансирование мероприятий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осуществляется в пределах выделенных бюджетных средств  и уточняется исходя из возможности бюджета.</w:t>
      </w:r>
    </w:p>
    <w:p w:rsid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12. Всего на реализацию </w:t>
      </w:r>
      <w:r w:rsidR="00E93674">
        <w:rPr>
          <w:rFonts w:eastAsia="Calibri"/>
          <w:sz w:val="28"/>
          <w:szCs w:val="22"/>
          <w:lang w:eastAsia="en-US"/>
        </w:rPr>
        <w:t>подп</w:t>
      </w:r>
      <w:r w:rsidRPr="003C1775">
        <w:rPr>
          <w:rFonts w:eastAsia="Calibri"/>
          <w:sz w:val="28"/>
          <w:szCs w:val="22"/>
          <w:lang w:eastAsia="en-US"/>
        </w:rPr>
        <w:t>рограммы  потребуется:</w:t>
      </w:r>
    </w:p>
    <w:tbl>
      <w:tblPr>
        <w:tblW w:w="1023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701"/>
        <w:gridCol w:w="1591"/>
        <w:gridCol w:w="1701"/>
      </w:tblGrid>
      <w:tr w:rsidR="003C1775" w:rsidRPr="003C1775" w:rsidTr="003C1775">
        <w:trPr>
          <w:cantSplit/>
          <w:trHeight w:val="705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3C1775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3C1775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E93674" w:rsidRPr="003C1775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Общий объем финансирования составляет на 2017-2019 годы  3893,9 тыс. руб. Источником финансирования являются иные межбюджетные трансферты  из бюджета Карталинского городского поселения в бюджет района.</w:t>
            </w:r>
          </w:p>
        </w:tc>
      </w:tr>
      <w:tr w:rsidR="003C1775" w:rsidRPr="003C1775" w:rsidTr="003C1775">
        <w:trPr>
          <w:cantSplit/>
          <w:trHeight w:val="260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 xml:space="preserve">2017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2019</w:t>
            </w:r>
          </w:p>
        </w:tc>
      </w:tr>
      <w:tr w:rsidR="003C1775" w:rsidRPr="003C1775" w:rsidTr="003C1775">
        <w:trPr>
          <w:cantSplit/>
          <w:trHeight w:val="360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3893,85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830,00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1481,90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1581,95</w:t>
            </w:r>
          </w:p>
        </w:tc>
      </w:tr>
      <w:tr w:rsidR="003C1775" w:rsidRPr="003C1775" w:rsidTr="003C1775">
        <w:trPr>
          <w:cantSplit/>
          <w:trHeight w:val="433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 том числе за счет </w:t>
            </w:r>
            <w:r w:rsidRPr="003C1775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3893,85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830,00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1481,90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775" w:rsidRPr="003C1775" w:rsidRDefault="003C1775" w:rsidP="003C17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1581,95</w:t>
            </w:r>
          </w:p>
        </w:tc>
      </w:tr>
    </w:tbl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3674" w:rsidRDefault="00E93674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VI. Механизмы реализации 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</w:p>
    <w:p w:rsid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93674" w:rsidRPr="003C1775" w:rsidRDefault="00E93674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13. Реализация </w:t>
      </w:r>
      <w:r w:rsidR="00E93674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>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14. УДКС</w:t>
      </w:r>
      <w:r w:rsidR="00213C49">
        <w:rPr>
          <w:rFonts w:eastAsia="Calibri"/>
          <w:sz w:val="28"/>
          <w:szCs w:val="22"/>
          <w:lang w:eastAsia="en-US"/>
        </w:rPr>
        <w:t xml:space="preserve"> совместно с соисполнителями подпрограммы</w:t>
      </w:r>
      <w:r w:rsidRPr="003C1775">
        <w:rPr>
          <w:rFonts w:eastAsia="Calibri"/>
          <w:sz w:val="28"/>
          <w:szCs w:val="22"/>
          <w:lang w:eastAsia="en-US"/>
        </w:rPr>
        <w:t>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1)  обеспечивает  выполнение мероприятий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  <w:r w:rsidRPr="003C1775">
        <w:rPr>
          <w:rFonts w:eastAsia="Calibri"/>
          <w:sz w:val="28"/>
          <w:szCs w:val="22"/>
          <w:lang w:eastAsia="en-US"/>
        </w:rPr>
        <w:t>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2) несет ответственность за достижение целей и решение задач, за обеспечение утвержденных значений показателей в ходе реализации </w:t>
      </w:r>
      <w:r w:rsidR="00213C49" w:rsidRPr="003C1775">
        <w:rPr>
          <w:rFonts w:eastAsia="Calibri"/>
          <w:sz w:val="28"/>
          <w:szCs w:val="22"/>
          <w:lang w:eastAsia="en-US"/>
        </w:rPr>
        <w:t>подпрограммы</w:t>
      </w:r>
      <w:r w:rsidRPr="003C1775">
        <w:rPr>
          <w:rFonts w:eastAsia="Calibri"/>
          <w:sz w:val="28"/>
          <w:szCs w:val="22"/>
          <w:lang w:eastAsia="en-US"/>
        </w:rPr>
        <w:t>.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15. УДКС: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1) предоставляет сведения о достижении значений целевых индикаторов и об использовании финансовых средств, предусмотренных на реализацию  </w:t>
      </w:r>
      <w:r w:rsidR="000A7037"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C1775">
        <w:rPr>
          <w:rFonts w:eastAsia="Calibri"/>
          <w:sz w:val="28"/>
          <w:szCs w:val="22"/>
          <w:lang w:eastAsia="en-US"/>
        </w:rPr>
        <w:t xml:space="preserve">и отчет о выполнении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  <w:r w:rsidRPr="003C1775">
        <w:rPr>
          <w:rFonts w:eastAsia="Calibri"/>
          <w:sz w:val="28"/>
          <w:szCs w:val="22"/>
          <w:lang w:eastAsia="en-US"/>
        </w:rPr>
        <w:t>, включая меры по повышению эффективности ее реализации;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2) предоставляет пояснительную записку, в которой, в случае недостижения плановых показателей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  <w:r w:rsidRPr="003C1775">
        <w:rPr>
          <w:rFonts w:eastAsia="Calibri"/>
          <w:sz w:val="28"/>
          <w:szCs w:val="22"/>
          <w:lang w:eastAsia="en-US"/>
        </w:rPr>
        <w:t>, ответственный исполнитель обязан об</w:t>
      </w:r>
      <w:r w:rsidR="00294311">
        <w:rPr>
          <w:rFonts w:eastAsia="Calibri"/>
          <w:sz w:val="28"/>
          <w:szCs w:val="22"/>
          <w:lang w:eastAsia="en-US"/>
        </w:rPr>
        <w:t>ъяснить причины их невыполнения;</w:t>
      </w:r>
    </w:p>
    <w:p w:rsidR="003C1775" w:rsidRPr="003C1775" w:rsidRDefault="003C1775" w:rsidP="003C177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3)  осуществляет контроль за выполнением </w:t>
      </w:r>
      <w:r w:rsidR="00E93674" w:rsidRPr="003C1775">
        <w:rPr>
          <w:rFonts w:eastAsia="Calibri"/>
          <w:sz w:val="28"/>
          <w:szCs w:val="22"/>
          <w:lang w:eastAsia="en-US"/>
        </w:rPr>
        <w:t>подпрограммы</w:t>
      </w:r>
      <w:r w:rsidRPr="003C1775">
        <w:rPr>
          <w:rFonts w:eastAsia="Calibri"/>
          <w:sz w:val="28"/>
          <w:szCs w:val="22"/>
          <w:lang w:eastAsia="en-US"/>
        </w:rPr>
        <w:t>.</w:t>
      </w: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   </w:t>
      </w: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A0DAF" w:rsidRDefault="006A0DAF" w:rsidP="006A0DAF">
      <w:pPr>
        <w:suppressAutoHyphens w:val="0"/>
        <w:ind w:left="5245"/>
        <w:jc w:val="center"/>
        <w:rPr>
          <w:rFonts w:eastAsia="Calibri"/>
          <w:sz w:val="28"/>
          <w:szCs w:val="22"/>
          <w:lang w:eastAsia="en-US"/>
        </w:rPr>
        <w:sectPr w:rsidR="006A0DAF" w:rsidSect="006A272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3C1775" w:rsidRPr="003C1775" w:rsidRDefault="003C1775" w:rsidP="006A0DAF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ПРИЛОЖЕНИЕ 1</w:t>
      </w:r>
    </w:p>
    <w:p w:rsidR="003C1775" w:rsidRPr="003C1775" w:rsidRDefault="003C1775" w:rsidP="006A0DAF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к подпрограмме</w:t>
      </w:r>
    </w:p>
    <w:p w:rsidR="003C1775" w:rsidRPr="003C1775" w:rsidRDefault="003C1775" w:rsidP="006A0DAF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«Массовый спорт»</w:t>
      </w: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C1775" w:rsidRPr="003C1775" w:rsidRDefault="003C1775" w:rsidP="006A0DA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Перечень</w:t>
      </w:r>
    </w:p>
    <w:p w:rsidR="003C1775" w:rsidRPr="003C1775" w:rsidRDefault="003C1775" w:rsidP="006A0DA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целевых индикаторов</w:t>
      </w:r>
    </w:p>
    <w:p w:rsidR="003C1775" w:rsidRDefault="006A0DAF" w:rsidP="006A0DA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C1775" w:rsidRPr="003C1775">
        <w:rPr>
          <w:rFonts w:eastAsia="Calibri"/>
          <w:sz w:val="28"/>
          <w:szCs w:val="22"/>
          <w:lang w:eastAsia="en-US"/>
        </w:rPr>
        <w:t>«Массовый спорт»</w:t>
      </w:r>
    </w:p>
    <w:p w:rsidR="006A0DAF" w:rsidRDefault="006A0DA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67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64"/>
        <w:gridCol w:w="1985"/>
        <w:gridCol w:w="2268"/>
        <w:gridCol w:w="1843"/>
        <w:gridCol w:w="2223"/>
      </w:tblGrid>
      <w:tr w:rsidR="006A0DAF" w:rsidRPr="006A0DAF" w:rsidTr="006A0DAF">
        <w:trPr>
          <w:trHeight w:val="396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6764" w:type="dxa"/>
            <w:vMerge w:val="restart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6334" w:type="dxa"/>
            <w:gridSpan w:val="3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6A0DAF" w:rsidRPr="006A0DAF" w:rsidTr="006A0DAF">
        <w:trPr>
          <w:trHeight w:val="96"/>
          <w:jc w:val="center"/>
        </w:trPr>
        <w:tc>
          <w:tcPr>
            <w:tcW w:w="594" w:type="dxa"/>
            <w:vMerge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764" w:type="dxa"/>
            <w:vMerge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2017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6A0DAF">
              <w:rPr>
                <w:rFonts w:eastAsia="Calibri"/>
                <w:sz w:val="28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2018год</w:t>
            </w:r>
          </w:p>
        </w:tc>
        <w:tc>
          <w:tcPr>
            <w:tcW w:w="2223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2019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6A0DAF">
              <w:rPr>
                <w:rFonts w:eastAsia="Calibri"/>
                <w:sz w:val="28"/>
                <w:szCs w:val="22"/>
                <w:lang w:eastAsia="en-US"/>
              </w:rPr>
              <w:t>год</w:t>
            </w:r>
          </w:p>
        </w:tc>
      </w:tr>
      <w:tr w:rsidR="006A0DAF" w:rsidRPr="006A0DAF" w:rsidTr="006A0DAF">
        <w:trPr>
          <w:trHeight w:val="606"/>
          <w:jc w:val="center"/>
        </w:trPr>
        <w:tc>
          <w:tcPr>
            <w:tcW w:w="594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764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Количество участников спортивно-массовых мероприятий   (УДКС)</w:t>
            </w:r>
          </w:p>
        </w:tc>
        <w:tc>
          <w:tcPr>
            <w:tcW w:w="1985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850</w:t>
            </w:r>
          </w:p>
        </w:tc>
        <w:tc>
          <w:tcPr>
            <w:tcW w:w="2223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950</w:t>
            </w:r>
          </w:p>
        </w:tc>
      </w:tr>
      <w:tr w:rsidR="006A0DAF" w:rsidRPr="006A0DAF" w:rsidTr="006A0DAF">
        <w:trPr>
          <w:jc w:val="center"/>
        </w:trPr>
        <w:tc>
          <w:tcPr>
            <w:tcW w:w="594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764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Количество проведенных мероприятий   (УДКС):</w:t>
            </w:r>
          </w:p>
        </w:tc>
        <w:tc>
          <w:tcPr>
            <w:tcW w:w="1985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223" w:type="dxa"/>
            <w:shd w:val="clear" w:color="auto" w:fill="auto"/>
          </w:tcPr>
          <w:p w:rsidR="006A0DAF" w:rsidRPr="006A0DAF" w:rsidRDefault="006A0DAF" w:rsidP="006A0D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A0DAF"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</w:tr>
    </w:tbl>
    <w:p w:rsidR="006A0DAF" w:rsidRDefault="006A0DAF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A0DAF" w:rsidRDefault="006A0DAF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A0DAF" w:rsidRPr="003C1775" w:rsidRDefault="006A0DAF" w:rsidP="006A0DAF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3C1775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6A0DAF" w:rsidRPr="003C1775" w:rsidRDefault="006A0DAF" w:rsidP="006A0DAF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к подпрограмме</w:t>
      </w:r>
    </w:p>
    <w:p w:rsidR="006A0DAF" w:rsidRPr="003C1775" w:rsidRDefault="006A0DAF" w:rsidP="006A0DAF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«Массовый спорт»</w:t>
      </w:r>
    </w:p>
    <w:p w:rsidR="006A0DAF" w:rsidRDefault="006A0DAF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A0DAF" w:rsidRDefault="006A0DAF" w:rsidP="006A0DA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A0DAF">
        <w:rPr>
          <w:rFonts w:eastAsia="Calibri"/>
          <w:sz w:val="28"/>
          <w:szCs w:val="22"/>
          <w:lang w:eastAsia="en-US"/>
        </w:rPr>
        <w:t>Перечень  мероприятий подпрограммы «Массовый спорт»</w:t>
      </w:r>
    </w:p>
    <w:p w:rsidR="006A0DAF" w:rsidRDefault="006A0DAF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7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2692"/>
        <w:gridCol w:w="1560"/>
        <w:gridCol w:w="1275"/>
        <w:gridCol w:w="1319"/>
        <w:gridCol w:w="1236"/>
        <w:gridCol w:w="1273"/>
        <w:gridCol w:w="853"/>
        <w:gridCol w:w="850"/>
        <w:gridCol w:w="995"/>
        <w:gridCol w:w="857"/>
        <w:gridCol w:w="1132"/>
      </w:tblGrid>
      <w:tr w:rsidR="006A0DAF" w:rsidRPr="007C466C" w:rsidTr="007C466C">
        <w:trPr>
          <w:cantSplit/>
          <w:trHeight w:val="779"/>
          <w:tblHeader/>
        </w:trPr>
        <w:tc>
          <w:tcPr>
            <w:tcW w:w="705" w:type="dxa"/>
          </w:tcPr>
          <w:p w:rsidR="006A0DAF" w:rsidRPr="007C466C" w:rsidRDefault="006A0DAF" w:rsidP="007C466C">
            <w:pPr>
              <w:jc w:val="center"/>
            </w:pPr>
            <w:r w:rsidRPr="007C466C">
              <w:t>№</w:t>
            </w:r>
          </w:p>
          <w:p w:rsidR="006A0DAF" w:rsidRPr="007C466C" w:rsidRDefault="006A0DAF" w:rsidP="007C466C">
            <w:pPr>
              <w:jc w:val="center"/>
            </w:pPr>
            <w:r w:rsidRPr="007C466C">
              <w:t>п/п</w:t>
            </w:r>
          </w:p>
        </w:tc>
        <w:tc>
          <w:tcPr>
            <w:tcW w:w="2692" w:type="dxa"/>
          </w:tcPr>
          <w:p w:rsidR="006A0DAF" w:rsidRPr="007C466C" w:rsidRDefault="006A0DAF" w:rsidP="007C466C">
            <w:pPr>
              <w:jc w:val="center"/>
            </w:pPr>
            <w:r w:rsidRPr="007C466C">
              <w:t>Ответственный исполнитель</w:t>
            </w:r>
          </w:p>
          <w:p w:rsidR="006A0DAF" w:rsidRPr="007C466C" w:rsidRDefault="006A0DAF" w:rsidP="007C466C">
            <w:pPr>
              <w:jc w:val="center"/>
            </w:pPr>
            <w:r w:rsidRPr="007C466C">
              <w:t>(соисполнитель)</w:t>
            </w:r>
          </w:p>
        </w:tc>
        <w:tc>
          <w:tcPr>
            <w:tcW w:w="1560" w:type="dxa"/>
          </w:tcPr>
          <w:p w:rsidR="006A0DAF" w:rsidRPr="007C466C" w:rsidRDefault="006A0DAF" w:rsidP="007C466C">
            <w:pPr>
              <w:jc w:val="center"/>
            </w:pPr>
            <w:r w:rsidRPr="007C466C">
              <w:t>Наименование мероприятия</w:t>
            </w:r>
          </w:p>
        </w:tc>
        <w:tc>
          <w:tcPr>
            <w:tcW w:w="1275" w:type="dxa"/>
          </w:tcPr>
          <w:p w:rsidR="006A0DAF" w:rsidRPr="007C466C" w:rsidRDefault="006A0DAF" w:rsidP="007C466C">
            <w:pPr>
              <w:jc w:val="center"/>
            </w:pPr>
            <w:r w:rsidRPr="007C466C">
              <w:t>Единица</w:t>
            </w:r>
          </w:p>
          <w:p w:rsidR="006A0DAF" w:rsidRPr="007C466C" w:rsidRDefault="006A0DAF" w:rsidP="007C466C">
            <w:pPr>
              <w:jc w:val="center"/>
            </w:pPr>
            <w:r w:rsidRPr="007C466C">
              <w:t>измерения</w:t>
            </w:r>
          </w:p>
        </w:tc>
        <w:tc>
          <w:tcPr>
            <w:tcW w:w="2555" w:type="dxa"/>
            <w:gridSpan w:val="2"/>
          </w:tcPr>
          <w:p w:rsidR="006A0DAF" w:rsidRPr="007C466C" w:rsidRDefault="006A0DAF" w:rsidP="007C466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6C">
              <w:rPr>
                <w:rFonts w:ascii="Times New Roman" w:hAnsi="Times New Roman"/>
                <w:sz w:val="24"/>
                <w:szCs w:val="24"/>
                <w:lang w:val="ru-RU"/>
              </w:rPr>
              <w:t>Значения результатов</w:t>
            </w:r>
          </w:p>
          <w:p w:rsidR="006A0DAF" w:rsidRPr="007C466C" w:rsidRDefault="006A0DAF" w:rsidP="007C466C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7C466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                          подпрограммы (процент)</w:t>
            </w:r>
          </w:p>
        </w:tc>
        <w:tc>
          <w:tcPr>
            <w:tcW w:w="5960" w:type="dxa"/>
            <w:gridSpan w:val="6"/>
          </w:tcPr>
          <w:p w:rsidR="006A0DAF" w:rsidRPr="007C466C" w:rsidRDefault="006A0DAF" w:rsidP="007C466C">
            <w:pPr>
              <w:jc w:val="center"/>
            </w:pPr>
            <w:r w:rsidRPr="007C466C">
              <w:t>Объемы финансирования мероприятий подпрограммы,</w:t>
            </w:r>
          </w:p>
          <w:p w:rsidR="006A0DAF" w:rsidRPr="007C466C" w:rsidRDefault="006A0DAF" w:rsidP="007C466C">
            <w:pPr>
              <w:jc w:val="center"/>
            </w:pPr>
            <w:r w:rsidRPr="007C466C">
              <w:t>(тыс.руб.)</w:t>
            </w:r>
          </w:p>
        </w:tc>
      </w:tr>
      <w:tr w:rsidR="006A0DAF" w:rsidRPr="007C466C" w:rsidTr="007C466C">
        <w:trPr>
          <w:cantSplit/>
          <w:trHeight w:val="48"/>
          <w:tblHeader/>
        </w:trPr>
        <w:tc>
          <w:tcPr>
            <w:tcW w:w="705" w:type="dxa"/>
          </w:tcPr>
          <w:p w:rsidR="006A0DAF" w:rsidRPr="007C466C" w:rsidRDefault="006A0DAF" w:rsidP="007C466C">
            <w:pPr>
              <w:jc w:val="center"/>
            </w:pPr>
            <w:r w:rsidRPr="007C466C">
              <w:t>1</w:t>
            </w:r>
          </w:p>
        </w:tc>
        <w:tc>
          <w:tcPr>
            <w:tcW w:w="2692" w:type="dxa"/>
          </w:tcPr>
          <w:p w:rsidR="006A0DAF" w:rsidRPr="007C466C" w:rsidRDefault="006A0DAF" w:rsidP="007C466C">
            <w:pPr>
              <w:jc w:val="center"/>
            </w:pPr>
            <w:r w:rsidRPr="007C466C">
              <w:t>2</w:t>
            </w:r>
          </w:p>
        </w:tc>
        <w:tc>
          <w:tcPr>
            <w:tcW w:w="1560" w:type="dxa"/>
          </w:tcPr>
          <w:p w:rsidR="006A0DAF" w:rsidRPr="007C466C" w:rsidRDefault="006A0DAF" w:rsidP="007C466C">
            <w:pPr>
              <w:jc w:val="center"/>
            </w:pPr>
            <w:r w:rsidRPr="007C466C">
              <w:t>3</w:t>
            </w:r>
          </w:p>
        </w:tc>
        <w:tc>
          <w:tcPr>
            <w:tcW w:w="1275" w:type="dxa"/>
          </w:tcPr>
          <w:p w:rsidR="006A0DAF" w:rsidRPr="007C466C" w:rsidRDefault="006A0DAF" w:rsidP="007C466C">
            <w:pPr>
              <w:jc w:val="center"/>
            </w:pPr>
            <w:r w:rsidRPr="007C466C">
              <w:t>4</w:t>
            </w:r>
          </w:p>
        </w:tc>
        <w:tc>
          <w:tcPr>
            <w:tcW w:w="2555" w:type="dxa"/>
            <w:gridSpan w:val="2"/>
          </w:tcPr>
          <w:p w:rsidR="006A0DAF" w:rsidRPr="007C466C" w:rsidRDefault="006A0DAF" w:rsidP="007C466C">
            <w:pPr>
              <w:jc w:val="center"/>
            </w:pPr>
            <w:r w:rsidRPr="007C466C">
              <w:t>5</w:t>
            </w:r>
          </w:p>
        </w:tc>
        <w:tc>
          <w:tcPr>
            <w:tcW w:w="5960" w:type="dxa"/>
            <w:gridSpan w:val="6"/>
          </w:tcPr>
          <w:p w:rsidR="006A0DAF" w:rsidRPr="007C466C" w:rsidRDefault="006A0DAF" w:rsidP="007C466C">
            <w:pPr>
              <w:jc w:val="center"/>
            </w:pPr>
            <w:r w:rsidRPr="007C466C">
              <w:t>6</w:t>
            </w:r>
          </w:p>
        </w:tc>
      </w:tr>
      <w:tr w:rsidR="007C466C" w:rsidRPr="007C466C" w:rsidTr="00676ABA">
        <w:trPr>
          <w:trHeight w:val="624"/>
          <w:tblHeader/>
        </w:trPr>
        <w:tc>
          <w:tcPr>
            <w:tcW w:w="6232" w:type="dxa"/>
            <w:gridSpan w:val="4"/>
          </w:tcPr>
          <w:p w:rsidR="007C466C" w:rsidRPr="007C466C" w:rsidRDefault="007C466C" w:rsidP="007C466C">
            <w:pPr>
              <w:jc w:val="center"/>
            </w:pPr>
          </w:p>
        </w:tc>
        <w:tc>
          <w:tcPr>
            <w:tcW w:w="1319" w:type="dxa"/>
          </w:tcPr>
          <w:p w:rsidR="007C466C" w:rsidRPr="007C466C" w:rsidRDefault="007C466C" w:rsidP="007C466C">
            <w:pPr>
              <w:jc w:val="center"/>
            </w:pPr>
            <w:r w:rsidRPr="007C466C">
              <w:t>Год</w:t>
            </w:r>
          </w:p>
          <w:p w:rsidR="007C466C" w:rsidRPr="007C466C" w:rsidRDefault="007C466C" w:rsidP="007C466C">
            <w:pPr>
              <w:jc w:val="center"/>
            </w:pPr>
            <w:r w:rsidRPr="007C466C">
              <w:t>реализации</w:t>
            </w:r>
          </w:p>
        </w:tc>
        <w:tc>
          <w:tcPr>
            <w:tcW w:w="1236" w:type="dxa"/>
          </w:tcPr>
          <w:p w:rsidR="007C466C" w:rsidRPr="007C466C" w:rsidRDefault="007C466C" w:rsidP="007C466C">
            <w:pPr>
              <w:jc w:val="center"/>
            </w:pPr>
            <w:r w:rsidRPr="007C466C">
              <w:t>Значение результата</w:t>
            </w:r>
          </w:p>
        </w:tc>
        <w:tc>
          <w:tcPr>
            <w:tcW w:w="1273" w:type="dxa"/>
          </w:tcPr>
          <w:p w:rsidR="007C466C" w:rsidRPr="007C466C" w:rsidRDefault="007C466C" w:rsidP="007C466C">
            <w:pPr>
              <w:jc w:val="center"/>
            </w:pPr>
            <w:r w:rsidRPr="007C466C">
              <w:t>Год реализации</w:t>
            </w:r>
          </w:p>
        </w:tc>
        <w:tc>
          <w:tcPr>
            <w:tcW w:w="853" w:type="dxa"/>
          </w:tcPr>
          <w:p w:rsidR="007C466C" w:rsidRPr="007C466C" w:rsidRDefault="007C466C" w:rsidP="007C466C">
            <w:pPr>
              <w:jc w:val="center"/>
            </w:pPr>
          </w:p>
          <w:p w:rsidR="007C466C" w:rsidRPr="007C466C" w:rsidRDefault="007C466C" w:rsidP="007C466C">
            <w:pPr>
              <w:jc w:val="center"/>
            </w:pPr>
            <w:r w:rsidRPr="007C466C">
              <w:t>ФБ*</w:t>
            </w:r>
          </w:p>
        </w:tc>
        <w:tc>
          <w:tcPr>
            <w:tcW w:w="850" w:type="dxa"/>
          </w:tcPr>
          <w:p w:rsidR="007C466C" w:rsidRPr="007C466C" w:rsidRDefault="007C466C" w:rsidP="007C466C">
            <w:pPr>
              <w:jc w:val="center"/>
            </w:pPr>
          </w:p>
          <w:p w:rsidR="007C466C" w:rsidRPr="007C466C" w:rsidRDefault="007C466C" w:rsidP="007C466C">
            <w:pPr>
              <w:jc w:val="center"/>
            </w:pPr>
            <w:r w:rsidRPr="007C466C">
              <w:t>ОБ*</w:t>
            </w:r>
          </w:p>
        </w:tc>
        <w:tc>
          <w:tcPr>
            <w:tcW w:w="995" w:type="dxa"/>
          </w:tcPr>
          <w:p w:rsidR="007C466C" w:rsidRPr="007C466C" w:rsidRDefault="007C466C" w:rsidP="007C466C">
            <w:pPr>
              <w:jc w:val="center"/>
            </w:pPr>
            <w:r w:rsidRPr="007C466C">
              <w:t>БКГП*</w:t>
            </w:r>
          </w:p>
        </w:tc>
        <w:tc>
          <w:tcPr>
            <w:tcW w:w="857" w:type="dxa"/>
          </w:tcPr>
          <w:p w:rsidR="007C466C" w:rsidRPr="007C466C" w:rsidRDefault="007C466C" w:rsidP="007C466C">
            <w:pPr>
              <w:jc w:val="center"/>
            </w:pPr>
            <w:r w:rsidRPr="007C466C">
              <w:t>ВБ*</w:t>
            </w:r>
          </w:p>
        </w:tc>
        <w:tc>
          <w:tcPr>
            <w:tcW w:w="1132" w:type="dxa"/>
          </w:tcPr>
          <w:p w:rsidR="007C466C" w:rsidRPr="007C466C" w:rsidRDefault="007C466C" w:rsidP="007C466C">
            <w:pPr>
              <w:jc w:val="center"/>
            </w:pPr>
            <w:r w:rsidRPr="007C466C">
              <w:t>Всего</w:t>
            </w:r>
          </w:p>
        </w:tc>
      </w:tr>
      <w:tr w:rsidR="006A0DAF" w:rsidRPr="007C466C" w:rsidTr="007C466C">
        <w:trPr>
          <w:cantSplit/>
          <w:trHeight w:val="197"/>
        </w:trPr>
        <w:tc>
          <w:tcPr>
            <w:tcW w:w="705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1.</w:t>
            </w:r>
          </w:p>
        </w:tc>
        <w:tc>
          <w:tcPr>
            <w:tcW w:w="2692" w:type="dxa"/>
            <w:vMerge w:val="restart"/>
          </w:tcPr>
          <w:p w:rsidR="006A0DAF" w:rsidRPr="007C466C" w:rsidRDefault="006A0DAF" w:rsidP="007C466C">
            <w:pPr>
              <w:jc w:val="center"/>
              <w:rPr>
                <w:rFonts w:cs="Arial"/>
              </w:rPr>
            </w:pPr>
            <w:r w:rsidRPr="007C466C">
              <w:t>УДКС</w:t>
            </w:r>
          </w:p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Развитие физической культуры</w:t>
            </w:r>
          </w:p>
        </w:tc>
        <w:tc>
          <w:tcPr>
            <w:tcW w:w="1275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2017г.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2017г.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680,60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680,60</w:t>
            </w:r>
          </w:p>
        </w:tc>
      </w:tr>
      <w:tr w:rsidR="006A0DAF" w:rsidRPr="007C466C" w:rsidTr="007C466C">
        <w:trPr>
          <w:cantSplit/>
          <w:trHeight w:val="120"/>
        </w:trPr>
        <w:tc>
          <w:tcPr>
            <w:tcW w:w="70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2018г.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2018г.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1200,00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1200,00</w:t>
            </w:r>
          </w:p>
        </w:tc>
      </w:tr>
      <w:tr w:rsidR="006A0DAF" w:rsidRPr="007C466C" w:rsidTr="007C466C">
        <w:trPr>
          <w:cantSplit/>
          <w:trHeight w:val="312"/>
        </w:trPr>
        <w:tc>
          <w:tcPr>
            <w:tcW w:w="70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2019г.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2019г.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1300,00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1300,00</w:t>
            </w:r>
          </w:p>
        </w:tc>
      </w:tr>
      <w:tr w:rsidR="006A0DAF" w:rsidRPr="007C466C" w:rsidTr="007C466C">
        <w:trPr>
          <w:cantSplit/>
          <w:trHeight w:val="312"/>
        </w:trPr>
        <w:tc>
          <w:tcPr>
            <w:tcW w:w="705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2.</w:t>
            </w:r>
          </w:p>
        </w:tc>
        <w:tc>
          <w:tcPr>
            <w:tcW w:w="2692" w:type="dxa"/>
            <w:vMerge w:val="restart"/>
          </w:tcPr>
          <w:p w:rsidR="006A0DAF" w:rsidRPr="007C466C" w:rsidRDefault="006A0DAF" w:rsidP="007C466C">
            <w:pPr>
              <w:jc w:val="center"/>
              <w:rPr>
                <w:rFonts w:cs="Arial"/>
              </w:rPr>
            </w:pPr>
            <w:r w:rsidRPr="007C466C">
              <w:t>УДКС</w:t>
            </w:r>
          </w:p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Содержание работников</w:t>
            </w:r>
          </w:p>
        </w:tc>
        <w:tc>
          <w:tcPr>
            <w:tcW w:w="1275" w:type="dxa"/>
            <w:vMerge w:val="restart"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2017г.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2017г.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149,40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149,40</w:t>
            </w:r>
          </w:p>
        </w:tc>
      </w:tr>
      <w:tr w:rsidR="006A0DAF" w:rsidRPr="007C466C" w:rsidTr="007C466C">
        <w:trPr>
          <w:cantSplit/>
          <w:trHeight w:val="312"/>
        </w:trPr>
        <w:tc>
          <w:tcPr>
            <w:tcW w:w="70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2018г.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2018г.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281,90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281,90</w:t>
            </w:r>
          </w:p>
        </w:tc>
      </w:tr>
      <w:tr w:rsidR="006A0DAF" w:rsidRPr="007C466C" w:rsidTr="007C466C">
        <w:trPr>
          <w:cantSplit/>
          <w:trHeight w:val="312"/>
        </w:trPr>
        <w:tc>
          <w:tcPr>
            <w:tcW w:w="70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2019г.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2019г.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281,95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281,95</w:t>
            </w:r>
          </w:p>
        </w:tc>
      </w:tr>
      <w:tr w:rsidR="006A0DAF" w:rsidRPr="007C466C" w:rsidTr="007C466C">
        <w:trPr>
          <w:cantSplit/>
          <w:trHeight w:val="323"/>
        </w:trPr>
        <w:tc>
          <w:tcPr>
            <w:tcW w:w="705" w:type="dxa"/>
            <w:vMerge w:val="restart"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Итого</w:t>
            </w:r>
          </w:p>
        </w:tc>
        <w:tc>
          <w:tcPr>
            <w:tcW w:w="1560" w:type="dxa"/>
            <w:vMerge w:val="restart"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2017г.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2017г.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830,00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830,00</w:t>
            </w:r>
          </w:p>
        </w:tc>
      </w:tr>
      <w:tr w:rsidR="006A0DAF" w:rsidRPr="007C466C" w:rsidTr="007C466C">
        <w:trPr>
          <w:cantSplit/>
          <w:trHeight w:val="281"/>
        </w:trPr>
        <w:tc>
          <w:tcPr>
            <w:tcW w:w="70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2018г.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2018г.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1481,90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1481,90</w:t>
            </w:r>
          </w:p>
        </w:tc>
      </w:tr>
      <w:tr w:rsidR="006A0DAF" w:rsidRPr="007C466C" w:rsidTr="007C466C">
        <w:trPr>
          <w:cantSplit/>
          <w:trHeight w:val="192"/>
        </w:trPr>
        <w:tc>
          <w:tcPr>
            <w:tcW w:w="70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2692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560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275" w:type="dxa"/>
            <w:vMerge/>
          </w:tcPr>
          <w:p w:rsidR="006A0DAF" w:rsidRPr="007C466C" w:rsidRDefault="006A0DAF" w:rsidP="007C466C">
            <w:pPr>
              <w:jc w:val="center"/>
            </w:pPr>
          </w:p>
        </w:tc>
        <w:tc>
          <w:tcPr>
            <w:tcW w:w="1319" w:type="dxa"/>
          </w:tcPr>
          <w:p w:rsidR="006A0DAF" w:rsidRPr="007C466C" w:rsidRDefault="006A0DAF" w:rsidP="007C466C">
            <w:pPr>
              <w:jc w:val="center"/>
            </w:pPr>
            <w:r w:rsidRPr="007C466C">
              <w:t>2019г.</w:t>
            </w:r>
          </w:p>
        </w:tc>
        <w:tc>
          <w:tcPr>
            <w:tcW w:w="1236" w:type="dxa"/>
          </w:tcPr>
          <w:p w:rsidR="006A0DAF" w:rsidRPr="007C466C" w:rsidRDefault="006A0DAF" w:rsidP="007C466C">
            <w:pPr>
              <w:jc w:val="center"/>
            </w:pPr>
            <w:r w:rsidRPr="007C466C">
              <w:t>100</w:t>
            </w:r>
          </w:p>
        </w:tc>
        <w:tc>
          <w:tcPr>
            <w:tcW w:w="1273" w:type="dxa"/>
          </w:tcPr>
          <w:p w:rsidR="006A0DAF" w:rsidRPr="007C466C" w:rsidRDefault="006A0DAF" w:rsidP="007C466C">
            <w:pPr>
              <w:jc w:val="center"/>
            </w:pPr>
            <w:r w:rsidRPr="007C466C">
              <w:t>2019г.</w:t>
            </w:r>
          </w:p>
        </w:tc>
        <w:tc>
          <w:tcPr>
            <w:tcW w:w="853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850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995" w:type="dxa"/>
          </w:tcPr>
          <w:p w:rsidR="006A0DAF" w:rsidRPr="007C466C" w:rsidRDefault="006A0DAF" w:rsidP="007C466C">
            <w:pPr>
              <w:jc w:val="center"/>
            </w:pPr>
            <w:r w:rsidRPr="007C466C">
              <w:t>1581,95</w:t>
            </w:r>
          </w:p>
        </w:tc>
        <w:tc>
          <w:tcPr>
            <w:tcW w:w="857" w:type="dxa"/>
          </w:tcPr>
          <w:p w:rsidR="006A0DAF" w:rsidRPr="007C466C" w:rsidRDefault="006A0DAF" w:rsidP="007C466C">
            <w:pPr>
              <w:jc w:val="center"/>
            </w:pPr>
            <w:r w:rsidRPr="007C466C">
              <w:t>-</w:t>
            </w:r>
          </w:p>
        </w:tc>
        <w:tc>
          <w:tcPr>
            <w:tcW w:w="1132" w:type="dxa"/>
          </w:tcPr>
          <w:p w:rsidR="006A0DAF" w:rsidRPr="007C466C" w:rsidRDefault="006A0DAF" w:rsidP="007C466C">
            <w:pPr>
              <w:jc w:val="center"/>
            </w:pPr>
            <w:r w:rsidRPr="007C466C">
              <w:t>1581,95</w:t>
            </w:r>
          </w:p>
        </w:tc>
      </w:tr>
    </w:tbl>
    <w:p w:rsidR="006A0DAF" w:rsidRDefault="006A0DAF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Default="007C466C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7C466C" w:rsidSect="007C466C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7C466C" w:rsidRDefault="007C466C" w:rsidP="007C466C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13</w:t>
      </w:r>
    </w:p>
    <w:p w:rsidR="007C466C" w:rsidRPr="00725AC6" w:rsidRDefault="007C466C" w:rsidP="007C466C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7C466C" w:rsidRPr="00725AC6" w:rsidRDefault="007C466C" w:rsidP="007C466C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7C466C" w:rsidRDefault="007C466C" w:rsidP="007C466C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7C466C" w:rsidRDefault="007C466C" w:rsidP="007C466C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2017-2019 годы»</w:t>
      </w:r>
    </w:p>
    <w:p w:rsidR="007C466C" w:rsidRDefault="007C466C" w:rsidP="006A0D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Подпрограмма</w:t>
      </w: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«Другие вопросы в области социальной политики»</w:t>
      </w: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Паспорт</w:t>
      </w:r>
      <w:r w:rsidR="00213C49"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</w:p>
    <w:p w:rsidR="007C466C" w:rsidRDefault="007C466C" w:rsidP="00213C4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«Другие вопросы в области социальной политики»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7C466C" w:rsidRPr="007C466C" w:rsidRDefault="000A7037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="007C466C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7C466C" w:rsidRPr="007C466C">
              <w:rPr>
                <w:rFonts w:eastAsia="Calibri"/>
                <w:sz w:val="28"/>
                <w:szCs w:val="22"/>
                <w:lang w:eastAsia="en-US"/>
              </w:rPr>
              <w:t>Другие вопросы в области социальной политики</w:t>
            </w:r>
            <w:r w:rsidR="007C466C">
              <w:rPr>
                <w:rFonts w:eastAsia="Calibri"/>
                <w:sz w:val="28"/>
                <w:szCs w:val="22"/>
                <w:lang w:eastAsia="en-US"/>
              </w:rPr>
              <w:t>» (</w:t>
            </w:r>
            <w:r w:rsidR="007C466C" w:rsidRPr="007C466C">
              <w:rPr>
                <w:rFonts w:eastAsia="Calibri"/>
                <w:sz w:val="28"/>
                <w:szCs w:val="22"/>
                <w:lang w:eastAsia="en-US"/>
              </w:rPr>
              <w:t xml:space="preserve">далее именуется –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7C466C" w:rsidRPr="007C466C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  <w:r w:rsidR="00213C49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946" w:type="dxa"/>
          </w:tcPr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Администрация  Карталинского муниципального района</w:t>
            </w:r>
          </w:p>
        </w:tc>
      </w:tr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Цель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Развитие созданной на муниципальном уровне системы социальной и экономической поддержки малообеспеченных граждан</w:t>
            </w:r>
          </w:p>
        </w:tc>
      </w:tr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Задача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Оказание адресной социальной помощи в виде единовременного социального пособия в денежной форме</w:t>
            </w:r>
          </w:p>
        </w:tc>
      </w:tr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Целевые индикаторы</w:t>
            </w:r>
          </w:p>
          <w:p w:rsidR="007C466C" w:rsidRPr="007C466C" w:rsidRDefault="00213C49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7C466C">
              <w:rPr>
                <w:rFonts w:eastAsia="Calibri"/>
                <w:sz w:val="28"/>
                <w:szCs w:val="22"/>
                <w:lang w:eastAsia="en-US"/>
              </w:rPr>
              <w:t>,</w:t>
            </w:r>
          </w:p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их значения с разбивкой по годам</w:t>
            </w:r>
          </w:p>
        </w:tc>
        <w:tc>
          <w:tcPr>
            <w:tcW w:w="6946" w:type="dxa"/>
          </w:tcPr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Оказание адресной социальной помощи малообеспеченным гражданам и гражданам, оказавшимся в трудной жизненной ситуации в виде единовременного социа</w:t>
            </w:r>
            <w:r>
              <w:rPr>
                <w:rFonts w:eastAsia="Calibri"/>
                <w:sz w:val="28"/>
                <w:szCs w:val="22"/>
                <w:lang w:eastAsia="en-US"/>
              </w:rPr>
              <w:t>льного пособия в денежной форме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bCs/>
                <w:sz w:val="28"/>
                <w:szCs w:val="22"/>
                <w:lang w:eastAsia="en-US"/>
              </w:rPr>
              <w:t>в 2017 году – 0 гражданам;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bCs/>
                <w:sz w:val="28"/>
                <w:szCs w:val="22"/>
                <w:lang w:eastAsia="en-US"/>
              </w:rPr>
              <w:t>в 2018 году – 15 гражданам;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bCs/>
                <w:sz w:val="28"/>
                <w:szCs w:val="22"/>
                <w:lang w:eastAsia="en-US"/>
              </w:rPr>
              <w:t>в 2019 году – 15 гражданам</w:t>
            </w:r>
          </w:p>
        </w:tc>
      </w:tr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7C466C" w:rsidRPr="007C466C" w:rsidRDefault="000A7037" w:rsidP="00213C4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разработана на </w:t>
            </w:r>
            <w:r w:rsidR="007C466C" w:rsidRPr="00B25113">
              <w:rPr>
                <w:rFonts w:eastAsia="Calibri"/>
                <w:sz w:val="28"/>
                <w:szCs w:val="22"/>
                <w:lang w:eastAsia="en-US"/>
              </w:rPr>
              <w:t>2017</w:t>
            </w:r>
            <w:r w:rsidR="007C466C"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="007C466C" w:rsidRPr="00B25113">
              <w:rPr>
                <w:rFonts w:eastAsia="Calibri"/>
                <w:sz w:val="28"/>
                <w:szCs w:val="22"/>
                <w:lang w:eastAsia="en-US"/>
              </w:rPr>
              <w:t>2019 годы</w:t>
            </w:r>
          </w:p>
        </w:tc>
      </w:tr>
      <w:tr w:rsidR="007C466C" w:rsidRPr="007C466C" w:rsidTr="007C466C">
        <w:trPr>
          <w:jc w:val="center"/>
        </w:trPr>
        <w:tc>
          <w:tcPr>
            <w:tcW w:w="2518" w:type="dxa"/>
          </w:tcPr>
          <w:p w:rsidR="007C466C" w:rsidRPr="007C466C" w:rsidRDefault="007C466C" w:rsidP="007C466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>составляет 120,0 тыс</w:t>
            </w:r>
            <w:r w:rsidR="009E25AA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 рублей, в том числе по годам: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2017 год –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13C49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>,0   тыс. рублей;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2018 год –  60,0 тыс.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>рублей;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>2019 год –  60,0 тыс.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>рублей.</w:t>
            </w:r>
          </w:p>
          <w:p w:rsidR="007C466C" w:rsidRPr="007C466C" w:rsidRDefault="007C466C" w:rsidP="007C466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Источником финансирования </w:t>
            </w:r>
            <w:r w:rsidR="00213C49" w:rsidRPr="007C466C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 xml:space="preserve">является иные межбюджетные трансферты из бюджета Карталинского городского поселения в бюджет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Карталинского муниципального </w:t>
            </w:r>
            <w:r w:rsidRPr="007C466C">
              <w:rPr>
                <w:rFonts w:eastAsia="Calibri"/>
                <w:sz w:val="28"/>
                <w:szCs w:val="22"/>
                <w:lang w:eastAsia="en-US"/>
              </w:rPr>
              <w:t>района.</w:t>
            </w:r>
          </w:p>
        </w:tc>
      </w:tr>
    </w:tbl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I.   Общая характеристика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="00213C49">
        <w:rPr>
          <w:rFonts w:eastAsia="Calibri"/>
          <w:sz w:val="28"/>
          <w:szCs w:val="22"/>
          <w:lang w:eastAsia="en-US"/>
        </w:rPr>
        <w:t>Подпрограмма действует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 в</w:t>
      </w:r>
      <w:r w:rsidRPr="007C466C">
        <w:rPr>
          <w:rFonts w:eastAsia="Calibri"/>
          <w:sz w:val="28"/>
          <w:szCs w:val="22"/>
          <w:lang w:eastAsia="en-US"/>
        </w:rPr>
        <w:t xml:space="preserve"> рамках решения основных задач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>по реализации отдельных государственных полномочий в сфере  социальной защиты населения Карталинского муниципального района по оказанию адресной социальной помощи населению.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9E25AA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 xml:space="preserve">II.   Цели, задачи, сроки и этапы </w:t>
      </w: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реализации</w:t>
      </w:r>
      <w:r w:rsidR="009E25AA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7C466C">
        <w:rPr>
          <w:rFonts w:eastAsia="Calibri"/>
          <w:sz w:val="28"/>
          <w:szCs w:val="22"/>
          <w:lang w:eastAsia="en-US"/>
        </w:rPr>
        <w:t xml:space="preserve">Основной целью 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7C466C">
        <w:rPr>
          <w:rFonts w:eastAsia="Calibri"/>
          <w:sz w:val="28"/>
          <w:szCs w:val="22"/>
          <w:lang w:eastAsia="en-US"/>
        </w:rPr>
        <w:t>является развитие созданной на муниципальном уровне  системы социальной и экономической поддержки граждан, оказавшихся в трудной жизненной ситуации.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7C466C">
        <w:rPr>
          <w:rFonts w:eastAsia="Calibri"/>
          <w:sz w:val="28"/>
          <w:szCs w:val="22"/>
          <w:lang w:eastAsia="en-US"/>
        </w:rPr>
        <w:t>Основной задачей является оказание адресной социальной помощи населению (единовременное социальное пособие в денежной форме)</w:t>
      </w:r>
    </w:p>
    <w:p w:rsidR="007C466C" w:rsidRPr="007C466C" w:rsidRDefault="007C466C" w:rsidP="007C466C">
      <w:pPr>
        <w:tabs>
          <w:tab w:val="left" w:pos="7264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7C466C">
        <w:rPr>
          <w:rFonts w:eastAsia="Calibri"/>
          <w:sz w:val="28"/>
          <w:szCs w:val="22"/>
          <w:lang w:eastAsia="en-US"/>
        </w:rPr>
        <w:t xml:space="preserve">Сроки реализации 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7C466C">
        <w:rPr>
          <w:rFonts w:eastAsia="Calibri"/>
          <w:sz w:val="28"/>
          <w:szCs w:val="22"/>
          <w:lang w:eastAsia="en-US"/>
        </w:rPr>
        <w:t>с 2017 по 2019 годы.</w:t>
      </w:r>
      <w:r>
        <w:rPr>
          <w:rFonts w:eastAsia="Calibri"/>
          <w:sz w:val="28"/>
          <w:szCs w:val="22"/>
          <w:lang w:eastAsia="en-US"/>
        </w:rPr>
        <w:tab/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 xml:space="preserve">и решения задач, основные ожидаемые </w:t>
      </w: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конечные результаты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213C49">
        <w:rPr>
          <w:rFonts w:eastAsia="Calibri"/>
          <w:sz w:val="28"/>
          <w:szCs w:val="22"/>
          <w:lang w:eastAsia="en-US"/>
        </w:rPr>
        <w:t>подпрограммы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7C466C">
        <w:rPr>
          <w:rFonts w:eastAsia="Calibri"/>
          <w:sz w:val="28"/>
          <w:szCs w:val="22"/>
          <w:lang w:eastAsia="en-US"/>
        </w:rPr>
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в 2017 году – 0 гражданам;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в 2018 году – 15 гражданам;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="00213C4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2019 году – 15 гражданам (приложение 1 к настоящей </w:t>
      </w:r>
      <w:r w:rsidR="009E25AA">
        <w:rPr>
          <w:rFonts w:eastAsia="Calibri"/>
          <w:sz w:val="28"/>
          <w:szCs w:val="22"/>
          <w:lang w:eastAsia="en-US"/>
        </w:rPr>
        <w:t>подпрограмме</w:t>
      </w:r>
      <w:r>
        <w:rPr>
          <w:rFonts w:eastAsia="Calibri"/>
          <w:sz w:val="28"/>
          <w:szCs w:val="22"/>
          <w:lang w:eastAsia="en-US"/>
        </w:rPr>
        <w:t>).</w:t>
      </w:r>
    </w:p>
    <w:p w:rsid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13C49" w:rsidRDefault="00213C49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IV.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7C466C" w:rsidRP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 xml:space="preserve">мероприятий </w:t>
      </w:r>
      <w:r w:rsidR="00213C49" w:rsidRPr="007C466C">
        <w:rPr>
          <w:rFonts w:eastAsia="Calibri"/>
          <w:sz w:val="28"/>
          <w:szCs w:val="22"/>
          <w:lang w:eastAsia="en-US"/>
        </w:rPr>
        <w:t>подпрограммы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 w:rsidRPr="007C466C">
        <w:rPr>
          <w:rFonts w:eastAsia="Calibri"/>
          <w:sz w:val="28"/>
          <w:szCs w:val="22"/>
          <w:lang w:eastAsia="en-US"/>
        </w:rPr>
        <w:t>Подпрограммой предусматривается реализация мероприятий по реализации поставленных в ней задач и будут осуществляться в рамках полномочий администрации Карталинского муниципального района, определенных муниципальными правовыми актами.</w:t>
      </w:r>
    </w:p>
    <w:p w:rsid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C466C" w:rsidRDefault="007C466C" w:rsidP="007C466C">
      <w:pPr>
        <w:suppressAutoHyphens w:val="0"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9E25AA" w:rsidRDefault="009E25AA" w:rsidP="007C466C">
      <w:pPr>
        <w:suppressAutoHyphens w:val="0"/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V. </w:t>
      </w:r>
      <w:r w:rsidRPr="007C466C">
        <w:rPr>
          <w:rFonts w:eastAsia="Calibri"/>
          <w:sz w:val="28"/>
          <w:szCs w:val="22"/>
          <w:lang w:eastAsia="en-US"/>
        </w:rPr>
        <w:t xml:space="preserve">Обоснование объема финансовых ресурсов, </w:t>
      </w: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213C49" w:rsidRPr="007C466C">
        <w:rPr>
          <w:rFonts w:eastAsia="Calibri"/>
          <w:sz w:val="28"/>
          <w:szCs w:val="22"/>
          <w:lang w:eastAsia="en-US"/>
        </w:rPr>
        <w:t>подпрограммы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7C466C">
        <w:rPr>
          <w:rFonts w:eastAsia="Calibri"/>
          <w:sz w:val="28"/>
          <w:szCs w:val="22"/>
          <w:lang w:eastAsia="en-US"/>
        </w:rPr>
        <w:t xml:space="preserve">Общий объем финансирования 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7C466C">
        <w:rPr>
          <w:rFonts w:eastAsia="Calibri"/>
          <w:sz w:val="28"/>
          <w:szCs w:val="22"/>
          <w:lang w:eastAsia="en-US"/>
        </w:rPr>
        <w:t xml:space="preserve">составляет </w:t>
      </w:r>
      <w:r w:rsidR="00213C49">
        <w:rPr>
          <w:rFonts w:eastAsia="Calibri"/>
          <w:sz w:val="28"/>
          <w:szCs w:val="22"/>
          <w:lang w:eastAsia="en-US"/>
        </w:rPr>
        <w:t xml:space="preserve">                   </w:t>
      </w:r>
      <w:r w:rsidRPr="007C466C">
        <w:rPr>
          <w:rFonts w:eastAsia="Calibri"/>
          <w:sz w:val="28"/>
          <w:szCs w:val="22"/>
          <w:lang w:eastAsia="en-US"/>
        </w:rPr>
        <w:t>120,0 тыс</w:t>
      </w:r>
      <w:r w:rsidR="00213C49">
        <w:rPr>
          <w:rFonts w:eastAsia="Calibri"/>
          <w:sz w:val="28"/>
          <w:szCs w:val="22"/>
          <w:lang w:eastAsia="en-US"/>
        </w:rPr>
        <w:t>.</w:t>
      </w:r>
      <w:r w:rsidRPr="007C466C">
        <w:rPr>
          <w:rFonts w:eastAsia="Calibri"/>
          <w:sz w:val="28"/>
          <w:szCs w:val="22"/>
          <w:lang w:eastAsia="en-US"/>
        </w:rPr>
        <w:t xml:space="preserve"> рублей, в том числе по годам: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 xml:space="preserve">2017 год – </w:t>
      </w:r>
      <w:r w:rsidR="00213C49">
        <w:rPr>
          <w:rFonts w:eastAsia="Calibri"/>
          <w:sz w:val="28"/>
          <w:szCs w:val="22"/>
          <w:lang w:eastAsia="en-US"/>
        </w:rPr>
        <w:t xml:space="preserve"> 0</w:t>
      </w:r>
      <w:r w:rsidRPr="007C466C">
        <w:rPr>
          <w:rFonts w:eastAsia="Calibri"/>
          <w:sz w:val="28"/>
          <w:szCs w:val="22"/>
          <w:lang w:eastAsia="en-US"/>
        </w:rPr>
        <w:t>,0   тыс.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>рублей;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2018 год –  60,0 тыс.</w:t>
      </w:r>
      <w:r w:rsidR="002F748F"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>рублей;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2019 год –  60,0 тыс.</w:t>
      </w:r>
      <w:r w:rsidR="002F748F"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>рублей.</w:t>
      </w:r>
    </w:p>
    <w:p w:rsidR="007C466C" w:rsidRPr="007C466C" w:rsidRDefault="007C466C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8. </w:t>
      </w:r>
      <w:r w:rsidRPr="007C466C">
        <w:rPr>
          <w:rFonts w:eastAsia="Calibri"/>
          <w:sz w:val="28"/>
          <w:szCs w:val="22"/>
          <w:lang w:eastAsia="en-US"/>
        </w:rPr>
        <w:t xml:space="preserve">Источником финансирования 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7C466C">
        <w:rPr>
          <w:rFonts w:eastAsia="Calibri"/>
          <w:sz w:val="28"/>
          <w:szCs w:val="22"/>
          <w:lang w:eastAsia="en-US"/>
        </w:rPr>
        <w:t>являются иные межбюджетные трансферты из бюджета Карталинского городского поселения в бюджет района (приложение 2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213C49">
        <w:rPr>
          <w:rFonts w:eastAsia="Calibri"/>
          <w:sz w:val="28"/>
          <w:szCs w:val="22"/>
          <w:lang w:eastAsia="en-US"/>
        </w:rPr>
        <w:t>подпрограмме</w:t>
      </w:r>
      <w:r w:rsidRPr="007C466C">
        <w:rPr>
          <w:rFonts w:eastAsia="Calibri"/>
          <w:sz w:val="28"/>
          <w:szCs w:val="22"/>
          <w:lang w:eastAsia="en-US"/>
        </w:rPr>
        <w:t>).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Default="007C466C" w:rsidP="007C46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VI.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 xml:space="preserve">Механизмы реализации </w:t>
      </w:r>
      <w:r w:rsidR="00213C49" w:rsidRPr="007C466C">
        <w:rPr>
          <w:rFonts w:eastAsia="Calibri"/>
          <w:sz w:val="28"/>
          <w:szCs w:val="22"/>
          <w:lang w:eastAsia="en-US"/>
        </w:rPr>
        <w:t>подпрограммы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C466C" w:rsidRPr="007C466C" w:rsidRDefault="00074A37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7C466C" w:rsidRPr="007C466C">
        <w:rPr>
          <w:rFonts w:eastAsia="Calibri"/>
          <w:sz w:val="28"/>
          <w:szCs w:val="22"/>
          <w:lang w:eastAsia="en-US"/>
        </w:rPr>
        <w:t xml:space="preserve">Администрация  Карталинского муниципального района осуществляет управление реализацией </w:t>
      </w:r>
      <w:r w:rsidR="00213C49" w:rsidRPr="007C466C">
        <w:rPr>
          <w:rFonts w:eastAsia="Calibri"/>
          <w:sz w:val="28"/>
          <w:szCs w:val="22"/>
          <w:lang w:eastAsia="en-US"/>
        </w:rPr>
        <w:t>подпрограммы</w:t>
      </w:r>
      <w:r w:rsidR="007C466C" w:rsidRPr="007C466C">
        <w:rPr>
          <w:rFonts w:eastAsia="Calibri"/>
          <w:sz w:val="28"/>
          <w:szCs w:val="22"/>
          <w:lang w:eastAsia="en-US"/>
        </w:rPr>
        <w:t xml:space="preserve">, отвечает за организацию и своевременное проведение мероприятий </w:t>
      </w:r>
      <w:r w:rsidR="00213C49" w:rsidRPr="007C466C">
        <w:rPr>
          <w:rFonts w:eastAsia="Calibri"/>
          <w:sz w:val="28"/>
          <w:szCs w:val="22"/>
          <w:lang w:eastAsia="en-US"/>
        </w:rPr>
        <w:t>подпрограммы</w:t>
      </w:r>
      <w:r w:rsidR="007C466C" w:rsidRPr="007C466C">
        <w:rPr>
          <w:rFonts w:eastAsia="Calibri"/>
          <w:sz w:val="28"/>
          <w:szCs w:val="22"/>
          <w:lang w:eastAsia="en-US"/>
        </w:rPr>
        <w:t>, эффективное использование выделяемых на ее реализацию бюджетных средств.</w:t>
      </w:r>
    </w:p>
    <w:p w:rsidR="007C466C" w:rsidRPr="007C466C" w:rsidRDefault="00074A37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="007C466C" w:rsidRPr="007C466C">
        <w:rPr>
          <w:rFonts w:eastAsia="Calibri"/>
          <w:sz w:val="28"/>
          <w:szCs w:val="22"/>
          <w:lang w:eastAsia="en-US"/>
        </w:rPr>
        <w:t xml:space="preserve">При необходимости администрация Карталинского муниципального района вносит изменения и дополнения в </w:t>
      </w:r>
      <w:r w:rsidR="00213C49" w:rsidRPr="007C466C">
        <w:rPr>
          <w:rFonts w:eastAsia="Calibri"/>
          <w:sz w:val="28"/>
          <w:szCs w:val="22"/>
          <w:lang w:eastAsia="en-US"/>
        </w:rPr>
        <w:t>подпрограмму</w:t>
      </w:r>
      <w:r w:rsidR="007C466C" w:rsidRPr="007C466C">
        <w:rPr>
          <w:rFonts w:eastAsia="Calibri"/>
          <w:sz w:val="28"/>
          <w:szCs w:val="22"/>
          <w:lang w:eastAsia="en-US"/>
        </w:rPr>
        <w:t>, в соответствии с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7C466C" w:rsidRPr="007C466C" w:rsidRDefault="00074A37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</w:t>
      </w:r>
      <w:r w:rsidR="007C466C" w:rsidRPr="007C466C">
        <w:rPr>
          <w:rFonts w:eastAsia="Calibri"/>
          <w:sz w:val="28"/>
          <w:szCs w:val="22"/>
          <w:lang w:eastAsia="en-US"/>
        </w:rPr>
        <w:t xml:space="preserve">Информация о ходе реализации мероприятий 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7C466C" w:rsidRPr="007C466C">
        <w:rPr>
          <w:rFonts w:eastAsia="Calibri"/>
          <w:sz w:val="28"/>
          <w:szCs w:val="22"/>
          <w:lang w:eastAsia="en-US"/>
        </w:rPr>
        <w:t>подлежит освещению в средствах массовой информации.</w:t>
      </w:r>
    </w:p>
    <w:p w:rsidR="007C466C" w:rsidRDefault="00074A37" w:rsidP="007C46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="007C466C" w:rsidRPr="007C466C">
        <w:rPr>
          <w:rFonts w:eastAsia="Calibri"/>
          <w:sz w:val="28"/>
          <w:szCs w:val="22"/>
          <w:lang w:eastAsia="en-US"/>
        </w:rPr>
        <w:t xml:space="preserve">Контроль за исполнением </w:t>
      </w:r>
      <w:r w:rsidR="00213C49" w:rsidRPr="007C466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7C466C" w:rsidRPr="007C466C">
        <w:rPr>
          <w:rFonts w:eastAsia="Calibri"/>
          <w:sz w:val="28"/>
          <w:szCs w:val="22"/>
          <w:lang w:eastAsia="en-US"/>
        </w:rPr>
        <w:t>осуществляется администрацией Карталинского муниципального района.</w:t>
      </w:r>
    </w:p>
    <w:p w:rsidR="007C466C" w:rsidRDefault="007C466C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74A37" w:rsidRDefault="00074A37" w:rsidP="007C466C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074A37" w:rsidSect="007C466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074A37" w:rsidRDefault="00074A37" w:rsidP="00074A37">
      <w:pPr>
        <w:suppressAutoHyphens w:val="0"/>
        <w:ind w:left="9639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ПРИЛОЖЕНИЕ 1</w:t>
      </w:r>
    </w:p>
    <w:p w:rsidR="00074A37" w:rsidRPr="00074A37" w:rsidRDefault="00074A37" w:rsidP="00074A37">
      <w:pPr>
        <w:suppressAutoHyphens w:val="0"/>
        <w:ind w:left="963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074A37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074A37">
        <w:rPr>
          <w:rFonts w:eastAsia="Calibri"/>
          <w:sz w:val="28"/>
          <w:szCs w:val="22"/>
          <w:lang w:eastAsia="en-US"/>
        </w:rPr>
        <w:t>«Другие вопросы в области социальной политики»</w:t>
      </w:r>
    </w:p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74A37" w:rsidRP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74A37" w:rsidRPr="00074A37" w:rsidRDefault="00074A37" w:rsidP="00074A3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Перечень</w:t>
      </w:r>
    </w:p>
    <w:p w:rsidR="00074A37" w:rsidRPr="00074A37" w:rsidRDefault="00074A37" w:rsidP="00074A3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074A37" w:rsidRPr="00074A37" w:rsidRDefault="00074A37" w:rsidP="00074A3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«Другие вопросы в области социальной политики»</w:t>
      </w:r>
    </w:p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728" w:type="dxa"/>
        <w:jc w:val="center"/>
        <w:tblInd w:w="-2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5103"/>
        <w:gridCol w:w="2009"/>
        <w:gridCol w:w="1735"/>
        <w:gridCol w:w="1735"/>
        <w:gridCol w:w="1735"/>
        <w:gridCol w:w="1735"/>
        <w:gridCol w:w="30"/>
      </w:tblGrid>
      <w:tr w:rsidR="00074A37" w:rsidRPr="00074A37" w:rsidTr="00074A37">
        <w:trPr>
          <w:jc w:val="center"/>
        </w:trPr>
        <w:tc>
          <w:tcPr>
            <w:tcW w:w="646" w:type="dxa"/>
            <w:vMerge w:val="restart"/>
          </w:tcPr>
          <w:p w:rsid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 xml:space="preserve">№, 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2009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6970" w:type="dxa"/>
            <w:gridSpan w:val="5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074A37" w:rsidRPr="00074A37" w:rsidTr="00074A37">
        <w:trPr>
          <w:gridAfter w:val="1"/>
          <w:wAfter w:w="30" w:type="dxa"/>
          <w:jc w:val="center"/>
        </w:trPr>
        <w:tc>
          <w:tcPr>
            <w:tcW w:w="646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009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2016 год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</w:p>
        </w:tc>
      </w:tr>
      <w:tr w:rsidR="00074A37" w:rsidRPr="00074A37" w:rsidTr="00074A37">
        <w:trPr>
          <w:gridAfter w:val="1"/>
          <w:wAfter w:w="30" w:type="dxa"/>
          <w:jc w:val="center"/>
        </w:trPr>
        <w:tc>
          <w:tcPr>
            <w:tcW w:w="646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03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200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</w:tr>
      <w:tr w:rsidR="00074A37" w:rsidRPr="00074A37" w:rsidTr="00074A37">
        <w:trPr>
          <w:gridAfter w:val="1"/>
          <w:wAfter w:w="30" w:type="dxa"/>
          <w:trHeight w:val="2267"/>
          <w:jc w:val="center"/>
        </w:trPr>
        <w:tc>
          <w:tcPr>
            <w:tcW w:w="646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03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Оказание адресной социальной помощи малообеспеченным гражданам и гражданам, оказавшимся в трудной жизненной ситуации в виде единовременного социального пособия в денежной форме</w:t>
            </w:r>
          </w:p>
        </w:tc>
        <w:tc>
          <w:tcPr>
            <w:tcW w:w="2009" w:type="dxa"/>
          </w:tcPr>
          <w:p w:rsidR="00074A37" w:rsidRPr="00074A37" w:rsidRDefault="005B28D2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чел.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1735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74A37"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</w:tr>
    </w:tbl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74A37" w:rsidRDefault="00074A37" w:rsidP="00074A37">
      <w:pPr>
        <w:suppressAutoHyphens w:val="0"/>
        <w:ind w:left="963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  <w:t>ПРИЛОЖЕНИЕ 2</w:t>
      </w:r>
    </w:p>
    <w:p w:rsidR="00074A37" w:rsidRPr="00074A37" w:rsidRDefault="00074A37" w:rsidP="00074A37">
      <w:pPr>
        <w:suppressAutoHyphens w:val="0"/>
        <w:ind w:left="963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074A37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074A37">
        <w:rPr>
          <w:rFonts w:eastAsia="Calibri"/>
          <w:sz w:val="28"/>
          <w:szCs w:val="22"/>
          <w:lang w:eastAsia="en-US"/>
        </w:rPr>
        <w:t>«Другие вопросы в области социальной политики»</w:t>
      </w:r>
    </w:p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074A37" w:rsidRPr="00074A37" w:rsidRDefault="00074A37" w:rsidP="00074A3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Перечень</w:t>
      </w:r>
    </w:p>
    <w:p w:rsidR="00074A37" w:rsidRPr="00074A37" w:rsidRDefault="00074A37" w:rsidP="00074A3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074A37" w:rsidRDefault="00074A37" w:rsidP="00074A3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74A37">
        <w:rPr>
          <w:rFonts w:eastAsia="Calibri"/>
          <w:sz w:val="28"/>
          <w:szCs w:val="22"/>
          <w:lang w:eastAsia="en-US"/>
        </w:rPr>
        <w:t>«Другие вопросы в области социальной политики»</w:t>
      </w:r>
    </w:p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18" w:type="dxa"/>
        <w:jc w:val="center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126"/>
        <w:gridCol w:w="1417"/>
        <w:gridCol w:w="1843"/>
        <w:gridCol w:w="1701"/>
        <w:gridCol w:w="1559"/>
        <w:gridCol w:w="851"/>
        <w:gridCol w:w="850"/>
        <w:gridCol w:w="851"/>
        <w:gridCol w:w="850"/>
        <w:gridCol w:w="934"/>
      </w:tblGrid>
      <w:tr w:rsidR="00074A37" w:rsidRPr="00074A37" w:rsidTr="00074A37">
        <w:trPr>
          <w:jc w:val="center"/>
        </w:trPr>
        <w:tc>
          <w:tcPr>
            <w:tcW w:w="567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№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6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2126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Единица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544" w:type="dxa"/>
            <w:gridSpan w:val="2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 xml:space="preserve">Значения результатов мероприятия </w:t>
            </w:r>
            <w:r w:rsidR="000C36FE" w:rsidRPr="00074A37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5895" w:type="dxa"/>
            <w:gridSpan w:val="6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 xml:space="preserve">Объёмы финансирования мероприятий </w:t>
            </w:r>
            <w:r w:rsidR="000C36FE" w:rsidRPr="00074A37">
              <w:rPr>
                <w:rFonts w:eastAsia="Calibri"/>
                <w:lang w:eastAsia="en-US"/>
              </w:rPr>
              <w:t>подпрограммы</w:t>
            </w:r>
            <w:r w:rsidRPr="00074A37">
              <w:rPr>
                <w:rFonts w:eastAsia="Calibri"/>
                <w:lang w:eastAsia="en-US"/>
              </w:rPr>
              <w:t>, тыс. руб.</w:t>
            </w:r>
          </w:p>
        </w:tc>
      </w:tr>
      <w:tr w:rsidR="00074A37" w:rsidRPr="00074A37" w:rsidTr="00074A37">
        <w:trPr>
          <w:jc w:val="center"/>
        </w:trPr>
        <w:tc>
          <w:tcPr>
            <w:tcW w:w="567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9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44" w:type="dxa"/>
            <w:gridSpan w:val="2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95" w:type="dxa"/>
            <w:gridSpan w:val="6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6.</w:t>
            </w:r>
          </w:p>
        </w:tc>
      </w:tr>
      <w:tr w:rsidR="00074A37" w:rsidRPr="00074A37" w:rsidTr="00074A37">
        <w:trPr>
          <w:jc w:val="center"/>
        </w:trPr>
        <w:tc>
          <w:tcPr>
            <w:tcW w:w="567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70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5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934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Всего</w:t>
            </w:r>
          </w:p>
        </w:tc>
      </w:tr>
      <w:tr w:rsidR="00074A37" w:rsidRPr="00074A37" w:rsidTr="00074A37">
        <w:trPr>
          <w:jc w:val="center"/>
        </w:trPr>
        <w:tc>
          <w:tcPr>
            <w:tcW w:w="567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9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Администрация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Оказание адресной социальной помощи малообеспеченным гражданам и гражданам, оказавшимся в трудной жизненной ситуации в виде единовременного социального пособия в денежной форме</w:t>
            </w:r>
          </w:p>
        </w:tc>
        <w:tc>
          <w:tcPr>
            <w:tcW w:w="1417" w:type="dxa"/>
            <w:vMerge w:val="restart"/>
          </w:tcPr>
          <w:p w:rsidR="00074A37" w:rsidRPr="00074A37" w:rsidRDefault="005B28D2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</w:t>
            </w:r>
            <w:r w:rsidR="00074A37" w:rsidRPr="00074A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70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0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0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4A37" w:rsidRPr="00074A37" w:rsidTr="00074A37">
        <w:trPr>
          <w:jc w:val="center"/>
        </w:trPr>
        <w:tc>
          <w:tcPr>
            <w:tcW w:w="567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70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15</w:t>
            </w:r>
          </w:p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60,0</w:t>
            </w:r>
          </w:p>
        </w:tc>
      </w:tr>
      <w:tr w:rsidR="00074A37" w:rsidRPr="00074A37" w:rsidTr="00074A37">
        <w:trPr>
          <w:jc w:val="center"/>
        </w:trPr>
        <w:tc>
          <w:tcPr>
            <w:tcW w:w="567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70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60,0</w:t>
            </w:r>
          </w:p>
        </w:tc>
      </w:tr>
      <w:tr w:rsidR="00074A37" w:rsidRPr="00074A37" w:rsidTr="00074A37">
        <w:trPr>
          <w:jc w:val="center"/>
        </w:trPr>
        <w:tc>
          <w:tcPr>
            <w:tcW w:w="9923" w:type="dxa"/>
            <w:gridSpan w:val="6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850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</w:tcPr>
          <w:p w:rsidR="00074A37" w:rsidRPr="00074A37" w:rsidRDefault="00074A37" w:rsidP="00074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4A37">
              <w:rPr>
                <w:rFonts w:eastAsia="Calibri"/>
                <w:lang w:eastAsia="en-US"/>
              </w:rPr>
              <w:t>120,0</w:t>
            </w:r>
          </w:p>
        </w:tc>
      </w:tr>
    </w:tbl>
    <w:p w:rsidR="00074A37" w:rsidRDefault="00074A37" w:rsidP="00074A3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074A37" w:rsidSect="00074A37">
      <w:pgSz w:w="16838" w:h="11906" w:orient="landscape"/>
      <w:pgMar w:top="1276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15" w:rsidRDefault="00224E15" w:rsidP="00834898">
      <w:r>
        <w:separator/>
      </w:r>
    </w:p>
  </w:endnote>
  <w:endnote w:type="continuationSeparator" w:id="0">
    <w:p w:rsidR="00224E15" w:rsidRDefault="00224E15" w:rsidP="0083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15" w:rsidRDefault="00224E15" w:rsidP="00834898">
      <w:r>
        <w:separator/>
      </w:r>
    </w:p>
  </w:footnote>
  <w:footnote w:type="continuationSeparator" w:id="0">
    <w:p w:rsidR="00224E15" w:rsidRDefault="00224E15" w:rsidP="0083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A" w:rsidRPr="001E6633" w:rsidRDefault="00710E6B" w:rsidP="00834898">
    <w:pPr>
      <w:pStyle w:val="ac"/>
      <w:jc w:val="center"/>
      <w:rPr>
        <w:sz w:val="28"/>
        <w:szCs w:val="28"/>
      </w:rPr>
    </w:pPr>
    <w:r w:rsidRPr="001E6633">
      <w:rPr>
        <w:sz w:val="28"/>
        <w:szCs w:val="28"/>
      </w:rPr>
      <w:fldChar w:fldCharType="begin"/>
    </w:r>
    <w:r w:rsidR="00676ABA" w:rsidRPr="001E6633">
      <w:rPr>
        <w:sz w:val="28"/>
        <w:szCs w:val="28"/>
      </w:rPr>
      <w:instrText xml:space="preserve"> PAGE   \* MERGEFORMAT </w:instrText>
    </w:r>
    <w:r w:rsidRPr="001E6633">
      <w:rPr>
        <w:sz w:val="28"/>
        <w:szCs w:val="28"/>
      </w:rPr>
      <w:fldChar w:fldCharType="separate"/>
    </w:r>
    <w:r w:rsidR="00A27482">
      <w:rPr>
        <w:noProof/>
        <w:sz w:val="28"/>
        <w:szCs w:val="28"/>
      </w:rPr>
      <w:t>2</w:t>
    </w:r>
    <w:r w:rsidRPr="001E663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280"/>
    <w:rsid w:val="00007DD3"/>
    <w:rsid w:val="00013383"/>
    <w:rsid w:val="00014C0F"/>
    <w:rsid w:val="00016889"/>
    <w:rsid w:val="00022BDF"/>
    <w:rsid w:val="0003381A"/>
    <w:rsid w:val="000354BF"/>
    <w:rsid w:val="000400CE"/>
    <w:rsid w:val="000405C5"/>
    <w:rsid w:val="00044EA0"/>
    <w:rsid w:val="000529A7"/>
    <w:rsid w:val="00052ED1"/>
    <w:rsid w:val="00054CDC"/>
    <w:rsid w:val="000574B3"/>
    <w:rsid w:val="00062074"/>
    <w:rsid w:val="00074A37"/>
    <w:rsid w:val="00087856"/>
    <w:rsid w:val="0009198C"/>
    <w:rsid w:val="000A1509"/>
    <w:rsid w:val="000A7037"/>
    <w:rsid w:val="000B1BCD"/>
    <w:rsid w:val="000B4203"/>
    <w:rsid w:val="000C36FE"/>
    <w:rsid w:val="000C7944"/>
    <w:rsid w:val="000D7732"/>
    <w:rsid w:val="000E3A5C"/>
    <w:rsid w:val="000E3D5A"/>
    <w:rsid w:val="000E584A"/>
    <w:rsid w:val="000F2CC5"/>
    <w:rsid w:val="000F5186"/>
    <w:rsid w:val="00105E5D"/>
    <w:rsid w:val="001079E3"/>
    <w:rsid w:val="00114A91"/>
    <w:rsid w:val="00140556"/>
    <w:rsid w:val="00141170"/>
    <w:rsid w:val="0015061E"/>
    <w:rsid w:val="00160883"/>
    <w:rsid w:val="00180568"/>
    <w:rsid w:val="00197C01"/>
    <w:rsid w:val="001A5F7A"/>
    <w:rsid w:val="001A65E4"/>
    <w:rsid w:val="001A6F18"/>
    <w:rsid w:val="001C2CE5"/>
    <w:rsid w:val="001D2670"/>
    <w:rsid w:val="001D3C00"/>
    <w:rsid w:val="001E233F"/>
    <w:rsid w:val="001E6633"/>
    <w:rsid w:val="001F2253"/>
    <w:rsid w:val="001F3B0F"/>
    <w:rsid w:val="001F4729"/>
    <w:rsid w:val="001F5A7B"/>
    <w:rsid w:val="001F70FF"/>
    <w:rsid w:val="00213B8C"/>
    <w:rsid w:val="00213C49"/>
    <w:rsid w:val="00215D6F"/>
    <w:rsid w:val="00224E15"/>
    <w:rsid w:val="00226015"/>
    <w:rsid w:val="00226446"/>
    <w:rsid w:val="00236D57"/>
    <w:rsid w:val="0024179D"/>
    <w:rsid w:val="00241E07"/>
    <w:rsid w:val="002429DE"/>
    <w:rsid w:val="00243636"/>
    <w:rsid w:val="002572DD"/>
    <w:rsid w:val="00270376"/>
    <w:rsid w:val="00275D84"/>
    <w:rsid w:val="0029152E"/>
    <w:rsid w:val="002935A6"/>
    <w:rsid w:val="00294311"/>
    <w:rsid w:val="002943BB"/>
    <w:rsid w:val="00297496"/>
    <w:rsid w:val="002A0298"/>
    <w:rsid w:val="002C0B88"/>
    <w:rsid w:val="002C4B45"/>
    <w:rsid w:val="002D0843"/>
    <w:rsid w:val="002D259A"/>
    <w:rsid w:val="002D66E0"/>
    <w:rsid w:val="002D7381"/>
    <w:rsid w:val="002F54EB"/>
    <w:rsid w:val="002F748F"/>
    <w:rsid w:val="00303BCC"/>
    <w:rsid w:val="0030438D"/>
    <w:rsid w:val="00321394"/>
    <w:rsid w:val="003228AE"/>
    <w:rsid w:val="00345435"/>
    <w:rsid w:val="0034588F"/>
    <w:rsid w:val="00352737"/>
    <w:rsid w:val="00352D72"/>
    <w:rsid w:val="00355030"/>
    <w:rsid w:val="00365189"/>
    <w:rsid w:val="00367444"/>
    <w:rsid w:val="00391C59"/>
    <w:rsid w:val="00396157"/>
    <w:rsid w:val="0039732B"/>
    <w:rsid w:val="003A3631"/>
    <w:rsid w:val="003C1775"/>
    <w:rsid w:val="003C49C2"/>
    <w:rsid w:val="003C5614"/>
    <w:rsid w:val="003F4500"/>
    <w:rsid w:val="003F650E"/>
    <w:rsid w:val="00404200"/>
    <w:rsid w:val="0042176A"/>
    <w:rsid w:val="00422CFD"/>
    <w:rsid w:val="0043146F"/>
    <w:rsid w:val="00440E47"/>
    <w:rsid w:val="00452CF5"/>
    <w:rsid w:val="004600FD"/>
    <w:rsid w:val="00473D40"/>
    <w:rsid w:val="00473EFE"/>
    <w:rsid w:val="00480FD2"/>
    <w:rsid w:val="00483E25"/>
    <w:rsid w:val="004916BA"/>
    <w:rsid w:val="004A0854"/>
    <w:rsid w:val="004A6620"/>
    <w:rsid w:val="004A6860"/>
    <w:rsid w:val="004B212D"/>
    <w:rsid w:val="004C0890"/>
    <w:rsid w:val="004C3691"/>
    <w:rsid w:val="004D41EB"/>
    <w:rsid w:val="004F4218"/>
    <w:rsid w:val="004F5D83"/>
    <w:rsid w:val="004F7225"/>
    <w:rsid w:val="00500A20"/>
    <w:rsid w:val="00512E28"/>
    <w:rsid w:val="005354C0"/>
    <w:rsid w:val="00535AA0"/>
    <w:rsid w:val="00537E38"/>
    <w:rsid w:val="00541D80"/>
    <w:rsid w:val="005445E0"/>
    <w:rsid w:val="00544895"/>
    <w:rsid w:val="00565D49"/>
    <w:rsid w:val="00566846"/>
    <w:rsid w:val="00571F0D"/>
    <w:rsid w:val="00580E61"/>
    <w:rsid w:val="0058121B"/>
    <w:rsid w:val="00587949"/>
    <w:rsid w:val="005913AF"/>
    <w:rsid w:val="00592EB6"/>
    <w:rsid w:val="00593BA3"/>
    <w:rsid w:val="00595359"/>
    <w:rsid w:val="005B24D6"/>
    <w:rsid w:val="005B28D2"/>
    <w:rsid w:val="005B5775"/>
    <w:rsid w:val="005E41A2"/>
    <w:rsid w:val="005E7226"/>
    <w:rsid w:val="00600647"/>
    <w:rsid w:val="00603491"/>
    <w:rsid w:val="006250C7"/>
    <w:rsid w:val="006254F5"/>
    <w:rsid w:val="00634992"/>
    <w:rsid w:val="006365BE"/>
    <w:rsid w:val="00651D73"/>
    <w:rsid w:val="00653B57"/>
    <w:rsid w:val="00666EF2"/>
    <w:rsid w:val="00667624"/>
    <w:rsid w:val="00676ABA"/>
    <w:rsid w:val="00680B77"/>
    <w:rsid w:val="00683D8C"/>
    <w:rsid w:val="006859E6"/>
    <w:rsid w:val="00685C53"/>
    <w:rsid w:val="00686496"/>
    <w:rsid w:val="0068703A"/>
    <w:rsid w:val="00691BE1"/>
    <w:rsid w:val="006A0DAF"/>
    <w:rsid w:val="006A272C"/>
    <w:rsid w:val="006A589B"/>
    <w:rsid w:val="006A623C"/>
    <w:rsid w:val="006C0FEC"/>
    <w:rsid w:val="006C6823"/>
    <w:rsid w:val="006D3009"/>
    <w:rsid w:val="006D7280"/>
    <w:rsid w:val="006E5976"/>
    <w:rsid w:val="00702647"/>
    <w:rsid w:val="00703F9F"/>
    <w:rsid w:val="00705D7F"/>
    <w:rsid w:val="00710E6B"/>
    <w:rsid w:val="00725AC6"/>
    <w:rsid w:val="00752034"/>
    <w:rsid w:val="00752145"/>
    <w:rsid w:val="00752EBD"/>
    <w:rsid w:val="00755B71"/>
    <w:rsid w:val="00760A5C"/>
    <w:rsid w:val="00792074"/>
    <w:rsid w:val="007A09E0"/>
    <w:rsid w:val="007A3CBE"/>
    <w:rsid w:val="007B50B2"/>
    <w:rsid w:val="007C1CBB"/>
    <w:rsid w:val="007C466C"/>
    <w:rsid w:val="007C4C48"/>
    <w:rsid w:val="007C6FED"/>
    <w:rsid w:val="007D174E"/>
    <w:rsid w:val="007F7B7A"/>
    <w:rsid w:val="008123F9"/>
    <w:rsid w:val="00814AE1"/>
    <w:rsid w:val="00822BA8"/>
    <w:rsid w:val="00831053"/>
    <w:rsid w:val="00834898"/>
    <w:rsid w:val="00841000"/>
    <w:rsid w:val="00852431"/>
    <w:rsid w:val="00875995"/>
    <w:rsid w:val="008774C3"/>
    <w:rsid w:val="008777DC"/>
    <w:rsid w:val="00894973"/>
    <w:rsid w:val="0089519C"/>
    <w:rsid w:val="008A1968"/>
    <w:rsid w:val="008B3CE8"/>
    <w:rsid w:val="008B3E92"/>
    <w:rsid w:val="008B6065"/>
    <w:rsid w:val="008C55A0"/>
    <w:rsid w:val="008C6609"/>
    <w:rsid w:val="008C7A66"/>
    <w:rsid w:val="008D113A"/>
    <w:rsid w:val="008D7D1B"/>
    <w:rsid w:val="008E383D"/>
    <w:rsid w:val="0090601B"/>
    <w:rsid w:val="00916E4D"/>
    <w:rsid w:val="00917426"/>
    <w:rsid w:val="00944D22"/>
    <w:rsid w:val="009463E2"/>
    <w:rsid w:val="00953890"/>
    <w:rsid w:val="00962F18"/>
    <w:rsid w:val="0096430E"/>
    <w:rsid w:val="00974B14"/>
    <w:rsid w:val="00975393"/>
    <w:rsid w:val="00981149"/>
    <w:rsid w:val="0098719E"/>
    <w:rsid w:val="00987D41"/>
    <w:rsid w:val="009938F4"/>
    <w:rsid w:val="00996630"/>
    <w:rsid w:val="009A3509"/>
    <w:rsid w:val="009A4734"/>
    <w:rsid w:val="009A66A9"/>
    <w:rsid w:val="009B49BE"/>
    <w:rsid w:val="009C46BE"/>
    <w:rsid w:val="009C71E3"/>
    <w:rsid w:val="009D1E1A"/>
    <w:rsid w:val="009E25AA"/>
    <w:rsid w:val="00A11B90"/>
    <w:rsid w:val="00A24515"/>
    <w:rsid w:val="00A25E60"/>
    <w:rsid w:val="00A27482"/>
    <w:rsid w:val="00A31BEC"/>
    <w:rsid w:val="00A32172"/>
    <w:rsid w:val="00A42F06"/>
    <w:rsid w:val="00A45ADB"/>
    <w:rsid w:val="00A52722"/>
    <w:rsid w:val="00A53840"/>
    <w:rsid w:val="00A6620A"/>
    <w:rsid w:val="00A86BDC"/>
    <w:rsid w:val="00A87BD2"/>
    <w:rsid w:val="00A921CD"/>
    <w:rsid w:val="00A944C8"/>
    <w:rsid w:val="00AA5C2C"/>
    <w:rsid w:val="00AD73E1"/>
    <w:rsid w:val="00AF1DE5"/>
    <w:rsid w:val="00AF3827"/>
    <w:rsid w:val="00AF3EE6"/>
    <w:rsid w:val="00B05E9B"/>
    <w:rsid w:val="00B069B0"/>
    <w:rsid w:val="00B06DBC"/>
    <w:rsid w:val="00B11777"/>
    <w:rsid w:val="00B17B60"/>
    <w:rsid w:val="00B23439"/>
    <w:rsid w:val="00B25113"/>
    <w:rsid w:val="00B26DAC"/>
    <w:rsid w:val="00B34F29"/>
    <w:rsid w:val="00B4058E"/>
    <w:rsid w:val="00B409C8"/>
    <w:rsid w:val="00B4250B"/>
    <w:rsid w:val="00B54C85"/>
    <w:rsid w:val="00B854FA"/>
    <w:rsid w:val="00B91288"/>
    <w:rsid w:val="00BA59D4"/>
    <w:rsid w:val="00BB411A"/>
    <w:rsid w:val="00BB52D1"/>
    <w:rsid w:val="00BB7C1A"/>
    <w:rsid w:val="00BE096E"/>
    <w:rsid w:val="00BE5171"/>
    <w:rsid w:val="00C241D6"/>
    <w:rsid w:val="00C25B47"/>
    <w:rsid w:val="00C27A8B"/>
    <w:rsid w:val="00C3336D"/>
    <w:rsid w:val="00C50324"/>
    <w:rsid w:val="00C5483D"/>
    <w:rsid w:val="00C631D8"/>
    <w:rsid w:val="00C65385"/>
    <w:rsid w:val="00C714A2"/>
    <w:rsid w:val="00C86CB8"/>
    <w:rsid w:val="00C94E74"/>
    <w:rsid w:val="00CC4763"/>
    <w:rsid w:val="00CE3FA8"/>
    <w:rsid w:val="00CE44F3"/>
    <w:rsid w:val="00CF7CDC"/>
    <w:rsid w:val="00D02F7D"/>
    <w:rsid w:val="00D1504E"/>
    <w:rsid w:val="00D22F1A"/>
    <w:rsid w:val="00D51CD0"/>
    <w:rsid w:val="00D52828"/>
    <w:rsid w:val="00D53F90"/>
    <w:rsid w:val="00D54AF0"/>
    <w:rsid w:val="00D62414"/>
    <w:rsid w:val="00D63F8B"/>
    <w:rsid w:val="00D710F6"/>
    <w:rsid w:val="00DA268E"/>
    <w:rsid w:val="00DA5A63"/>
    <w:rsid w:val="00DB4B1C"/>
    <w:rsid w:val="00DC2F80"/>
    <w:rsid w:val="00DC3FD5"/>
    <w:rsid w:val="00DC4501"/>
    <w:rsid w:val="00DD78DD"/>
    <w:rsid w:val="00DE74B3"/>
    <w:rsid w:val="00E10242"/>
    <w:rsid w:val="00E1206D"/>
    <w:rsid w:val="00E13769"/>
    <w:rsid w:val="00E13A91"/>
    <w:rsid w:val="00E21692"/>
    <w:rsid w:val="00E26CDF"/>
    <w:rsid w:val="00E447FE"/>
    <w:rsid w:val="00E52115"/>
    <w:rsid w:val="00E553A5"/>
    <w:rsid w:val="00E55DA1"/>
    <w:rsid w:val="00E8124B"/>
    <w:rsid w:val="00E93674"/>
    <w:rsid w:val="00E94E55"/>
    <w:rsid w:val="00EA0C85"/>
    <w:rsid w:val="00EB26EE"/>
    <w:rsid w:val="00EB47D7"/>
    <w:rsid w:val="00EE149F"/>
    <w:rsid w:val="00EF4B94"/>
    <w:rsid w:val="00F113C9"/>
    <w:rsid w:val="00F20E46"/>
    <w:rsid w:val="00F25A5C"/>
    <w:rsid w:val="00F3435C"/>
    <w:rsid w:val="00F44E0C"/>
    <w:rsid w:val="00F506EA"/>
    <w:rsid w:val="00F547F4"/>
    <w:rsid w:val="00F5591E"/>
    <w:rsid w:val="00F772CB"/>
    <w:rsid w:val="00F8186E"/>
    <w:rsid w:val="00F90552"/>
    <w:rsid w:val="00F9124F"/>
    <w:rsid w:val="00F92AB6"/>
    <w:rsid w:val="00F932B9"/>
    <w:rsid w:val="00FA1C41"/>
    <w:rsid w:val="00FA621F"/>
    <w:rsid w:val="00FB6977"/>
    <w:rsid w:val="00FC264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1394"/>
    <w:rPr>
      <w:sz w:val="28"/>
      <w:szCs w:val="28"/>
    </w:rPr>
  </w:style>
  <w:style w:type="character" w:customStyle="1" w:styleId="WW8Num1z1">
    <w:name w:val="WW8Num1z1"/>
    <w:rsid w:val="00321394"/>
    <w:rPr>
      <w:sz w:val="28"/>
      <w:szCs w:val="28"/>
      <w:shd w:val="clear" w:color="auto" w:fill="FFFFFF"/>
    </w:rPr>
  </w:style>
  <w:style w:type="character" w:customStyle="1" w:styleId="WW8Num1z3">
    <w:name w:val="WW8Num1z3"/>
    <w:rsid w:val="00321394"/>
  </w:style>
  <w:style w:type="character" w:customStyle="1" w:styleId="WW8Num1z4">
    <w:name w:val="WW8Num1z4"/>
    <w:rsid w:val="00321394"/>
  </w:style>
  <w:style w:type="character" w:customStyle="1" w:styleId="WW8Num1z5">
    <w:name w:val="WW8Num1z5"/>
    <w:rsid w:val="00321394"/>
  </w:style>
  <w:style w:type="character" w:customStyle="1" w:styleId="WW8Num1z6">
    <w:name w:val="WW8Num1z6"/>
    <w:rsid w:val="00321394"/>
  </w:style>
  <w:style w:type="character" w:customStyle="1" w:styleId="WW8Num1z7">
    <w:name w:val="WW8Num1z7"/>
    <w:rsid w:val="00321394"/>
  </w:style>
  <w:style w:type="character" w:customStyle="1" w:styleId="WW8Num1z8">
    <w:name w:val="WW8Num1z8"/>
    <w:rsid w:val="00321394"/>
  </w:style>
  <w:style w:type="character" w:customStyle="1" w:styleId="WW8Num2z0">
    <w:name w:val="WW8Num2z0"/>
    <w:rsid w:val="00321394"/>
    <w:rPr>
      <w:sz w:val="28"/>
      <w:szCs w:val="28"/>
    </w:rPr>
  </w:style>
  <w:style w:type="character" w:customStyle="1" w:styleId="WW8Num2z1">
    <w:name w:val="WW8Num2z1"/>
    <w:rsid w:val="00321394"/>
  </w:style>
  <w:style w:type="character" w:customStyle="1" w:styleId="WW8Num2z2">
    <w:name w:val="WW8Num2z2"/>
    <w:rsid w:val="00321394"/>
    <w:rPr>
      <w:sz w:val="28"/>
      <w:szCs w:val="28"/>
    </w:rPr>
  </w:style>
  <w:style w:type="character" w:customStyle="1" w:styleId="WW8Num2z3">
    <w:name w:val="WW8Num2z3"/>
    <w:rsid w:val="00321394"/>
  </w:style>
  <w:style w:type="character" w:customStyle="1" w:styleId="WW8Num2z4">
    <w:name w:val="WW8Num2z4"/>
    <w:rsid w:val="00321394"/>
    <w:rPr>
      <w:sz w:val="28"/>
      <w:szCs w:val="28"/>
    </w:rPr>
  </w:style>
  <w:style w:type="character" w:customStyle="1" w:styleId="WW8Num2z5">
    <w:name w:val="WW8Num2z5"/>
    <w:rsid w:val="00321394"/>
  </w:style>
  <w:style w:type="character" w:customStyle="1" w:styleId="WW8Num2z6">
    <w:name w:val="WW8Num2z6"/>
    <w:rsid w:val="00321394"/>
  </w:style>
  <w:style w:type="character" w:customStyle="1" w:styleId="WW8Num2z7">
    <w:name w:val="WW8Num2z7"/>
    <w:rsid w:val="00321394"/>
  </w:style>
  <w:style w:type="character" w:customStyle="1" w:styleId="WW8Num2z8">
    <w:name w:val="WW8Num2z8"/>
    <w:rsid w:val="00321394"/>
  </w:style>
  <w:style w:type="character" w:customStyle="1" w:styleId="WW8Num3z0">
    <w:name w:val="WW8Num3z0"/>
    <w:rsid w:val="00321394"/>
    <w:rPr>
      <w:rFonts w:hint="default"/>
      <w:sz w:val="28"/>
      <w:szCs w:val="28"/>
    </w:rPr>
  </w:style>
  <w:style w:type="character" w:customStyle="1" w:styleId="WW8Num3z1">
    <w:name w:val="WW8Num3z1"/>
    <w:rsid w:val="00321394"/>
  </w:style>
  <w:style w:type="character" w:customStyle="1" w:styleId="WW8Num3z2">
    <w:name w:val="WW8Num3z2"/>
    <w:rsid w:val="00321394"/>
    <w:rPr>
      <w:sz w:val="28"/>
      <w:szCs w:val="28"/>
    </w:rPr>
  </w:style>
  <w:style w:type="character" w:customStyle="1" w:styleId="WW8Num3z3">
    <w:name w:val="WW8Num3z3"/>
    <w:rsid w:val="00321394"/>
  </w:style>
  <w:style w:type="character" w:customStyle="1" w:styleId="WW8Num3z4">
    <w:name w:val="WW8Num3z4"/>
    <w:rsid w:val="00321394"/>
  </w:style>
  <w:style w:type="character" w:customStyle="1" w:styleId="WW8Num3z5">
    <w:name w:val="WW8Num3z5"/>
    <w:rsid w:val="00321394"/>
  </w:style>
  <w:style w:type="character" w:customStyle="1" w:styleId="WW8Num3z6">
    <w:name w:val="WW8Num3z6"/>
    <w:rsid w:val="00321394"/>
  </w:style>
  <w:style w:type="character" w:customStyle="1" w:styleId="WW8Num3z7">
    <w:name w:val="WW8Num3z7"/>
    <w:rsid w:val="00321394"/>
  </w:style>
  <w:style w:type="character" w:customStyle="1" w:styleId="WW8Num3z8">
    <w:name w:val="WW8Num3z8"/>
    <w:rsid w:val="00321394"/>
  </w:style>
  <w:style w:type="character" w:customStyle="1" w:styleId="94">
    <w:name w:val="Основной шрифт абзаца94"/>
    <w:rsid w:val="00321394"/>
  </w:style>
  <w:style w:type="character" w:customStyle="1" w:styleId="WW8Num4z0">
    <w:name w:val="WW8Num4z0"/>
    <w:rsid w:val="00321394"/>
    <w:rPr>
      <w:rFonts w:hint="default"/>
    </w:rPr>
  </w:style>
  <w:style w:type="character" w:customStyle="1" w:styleId="WW8Num4z1">
    <w:name w:val="WW8Num4z1"/>
    <w:rsid w:val="00321394"/>
  </w:style>
  <w:style w:type="character" w:customStyle="1" w:styleId="WW8Num4z2">
    <w:name w:val="WW8Num4z2"/>
    <w:rsid w:val="00321394"/>
    <w:rPr>
      <w:sz w:val="28"/>
      <w:szCs w:val="28"/>
    </w:rPr>
  </w:style>
  <w:style w:type="character" w:customStyle="1" w:styleId="WW8Num4z3">
    <w:name w:val="WW8Num4z3"/>
    <w:rsid w:val="00321394"/>
  </w:style>
  <w:style w:type="character" w:customStyle="1" w:styleId="WW8Num4z4">
    <w:name w:val="WW8Num4z4"/>
    <w:rsid w:val="00321394"/>
  </w:style>
  <w:style w:type="character" w:customStyle="1" w:styleId="WW8Num4z5">
    <w:name w:val="WW8Num4z5"/>
    <w:rsid w:val="00321394"/>
  </w:style>
  <w:style w:type="character" w:customStyle="1" w:styleId="WW8Num4z6">
    <w:name w:val="WW8Num4z6"/>
    <w:rsid w:val="00321394"/>
  </w:style>
  <w:style w:type="character" w:customStyle="1" w:styleId="WW8Num4z7">
    <w:name w:val="WW8Num4z7"/>
    <w:rsid w:val="00321394"/>
  </w:style>
  <w:style w:type="character" w:customStyle="1" w:styleId="WW8Num4z8">
    <w:name w:val="WW8Num4z8"/>
    <w:rsid w:val="00321394"/>
  </w:style>
  <w:style w:type="character" w:customStyle="1" w:styleId="93">
    <w:name w:val="Основной шрифт абзаца93"/>
    <w:rsid w:val="00321394"/>
  </w:style>
  <w:style w:type="character" w:customStyle="1" w:styleId="92">
    <w:name w:val="Основной шрифт абзаца92"/>
    <w:rsid w:val="00321394"/>
  </w:style>
  <w:style w:type="character" w:customStyle="1" w:styleId="91">
    <w:name w:val="Основной шрифт абзаца91"/>
    <w:rsid w:val="00321394"/>
  </w:style>
  <w:style w:type="character" w:customStyle="1" w:styleId="WW8Num1z2">
    <w:name w:val="WW8Num1z2"/>
    <w:rsid w:val="00321394"/>
    <w:rPr>
      <w:sz w:val="28"/>
      <w:szCs w:val="28"/>
    </w:rPr>
  </w:style>
  <w:style w:type="character" w:customStyle="1" w:styleId="90">
    <w:name w:val="Основной шрифт абзаца90"/>
    <w:rsid w:val="00321394"/>
  </w:style>
  <w:style w:type="character" w:customStyle="1" w:styleId="89">
    <w:name w:val="Основной шрифт абзаца89"/>
    <w:rsid w:val="00321394"/>
  </w:style>
  <w:style w:type="character" w:customStyle="1" w:styleId="88">
    <w:name w:val="Основной шрифт абзаца88"/>
    <w:rsid w:val="00321394"/>
  </w:style>
  <w:style w:type="character" w:customStyle="1" w:styleId="87">
    <w:name w:val="Основной шрифт абзаца87"/>
    <w:rsid w:val="00321394"/>
  </w:style>
  <w:style w:type="character" w:customStyle="1" w:styleId="86">
    <w:name w:val="Основной шрифт абзаца86"/>
    <w:rsid w:val="00321394"/>
  </w:style>
  <w:style w:type="character" w:customStyle="1" w:styleId="85">
    <w:name w:val="Основной шрифт абзаца85"/>
    <w:rsid w:val="00321394"/>
  </w:style>
  <w:style w:type="character" w:customStyle="1" w:styleId="84">
    <w:name w:val="Основной шрифт абзаца84"/>
    <w:rsid w:val="00321394"/>
  </w:style>
  <w:style w:type="character" w:customStyle="1" w:styleId="83">
    <w:name w:val="Основной шрифт абзаца83"/>
    <w:rsid w:val="00321394"/>
  </w:style>
  <w:style w:type="character" w:customStyle="1" w:styleId="WW8Num5z0">
    <w:name w:val="WW8Num5z0"/>
    <w:rsid w:val="00321394"/>
    <w:rPr>
      <w:rFonts w:hint="default"/>
    </w:rPr>
  </w:style>
  <w:style w:type="character" w:customStyle="1" w:styleId="WW8Num5z1">
    <w:name w:val="WW8Num5z1"/>
    <w:rsid w:val="00321394"/>
  </w:style>
  <w:style w:type="character" w:customStyle="1" w:styleId="WW8Num5z2">
    <w:name w:val="WW8Num5z2"/>
    <w:rsid w:val="00321394"/>
  </w:style>
  <w:style w:type="character" w:customStyle="1" w:styleId="82">
    <w:name w:val="Основной шрифт абзаца82"/>
    <w:rsid w:val="00321394"/>
  </w:style>
  <w:style w:type="character" w:customStyle="1" w:styleId="81">
    <w:name w:val="Основной шрифт абзаца81"/>
    <w:rsid w:val="00321394"/>
  </w:style>
  <w:style w:type="character" w:customStyle="1" w:styleId="80">
    <w:name w:val="Основной шрифт абзаца80"/>
    <w:rsid w:val="00321394"/>
  </w:style>
  <w:style w:type="character" w:customStyle="1" w:styleId="79">
    <w:name w:val="Основной шрифт абзаца79"/>
    <w:rsid w:val="00321394"/>
  </w:style>
  <w:style w:type="character" w:customStyle="1" w:styleId="WW8Num5z3">
    <w:name w:val="WW8Num5z3"/>
    <w:rsid w:val="00321394"/>
  </w:style>
  <w:style w:type="character" w:customStyle="1" w:styleId="WW8Num5z4">
    <w:name w:val="WW8Num5z4"/>
    <w:rsid w:val="00321394"/>
  </w:style>
  <w:style w:type="character" w:customStyle="1" w:styleId="WW8Num5z5">
    <w:name w:val="WW8Num5z5"/>
    <w:rsid w:val="00321394"/>
  </w:style>
  <w:style w:type="character" w:customStyle="1" w:styleId="WW8Num5z6">
    <w:name w:val="WW8Num5z6"/>
    <w:rsid w:val="00321394"/>
  </w:style>
  <w:style w:type="character" w:customStyle="1" w:styleId="WW8Num5z7">
    <w:name w:val="WW8Num5z7"/>
    <w:rsid w:val="00321394"/>
  </w:style>
  <w:style w:type="character" w:customStyle="1" w:styleId="WW8Num5z8">
    <w:name w:val="WW8Num5z8"/>
    <w:rsid w:val="00321394"/>
  </w:style>
  <w:style w:type="character" w:customStyle="1" w:styleId="78">
    <w:name w:val="Основной шрифт абзаца78"/>
    <w:rsid w:val="00321394"/>
  </w:style>
  <w:style w:type="character" w:customStyle="1" w:styleId="77">
    <w:name w:val="Основной шрифт абзаца77"/>
    <w:rsid w:val="00321394"/>
  </w:style>
  <w:style w:type="character" w:customStyle="1" w:styleId="76">
    <w:name w:val="Основной шрифт абзаца76"/>
    <w:rsid w:val="00321394"/>
  </w:style>
  <w:style w:type="character" w:customStyle="1" w:styleId="75">
    <w:name w:val="Основной шрифт абзаца75"/>
    <w:rsid w:val="00321394"/>
  </w:style>
  <w:style w:type="character" w:customStyle="1" w:styleId="74">
    <w:name w:val="Основной шрифт абзаца74"/>
    <w:rsid w:val="00321394"/>
  </w:style>
  <w:style w:type="character" w:customStyle="1" w:styleId="73">
    <w:name w:val="Основной шрифт абзаца73"/>
    <w:rsid w:val="00321394"/>
  </w:style>
  <w:style w:type="character" w:customStyle="1" w:styleId="72">
    <w:name w:val="Основной шрифт абзаца72"/>
    <w:rsid w:val="00321394"/>
  </w:style>
  <w:style w:type="character" w:customStyle="1" w:styleId="71">
    <w:name w:val="Основной шрифт абзаца71"/>
    <w:rsid w:val="00321394"/>
  </w:style>
  <w:style w:type="character" w:customStyle="1" w:styleId="70">
    <w:name w:val="Основной шрифт абзаца70"/>
    <w:rsid w:val="00321394"/>
  </w:style>
  <w:style w:type="character" w:customStyle="1" w:styleId="69">
    <w:name w:val="Основной шрифт абзаца69"/>
    <w:rsid w:val="00321394"/>
  </w:style>
  <w:style w:type="character" w:customStyle="1" w:styleId="68">
    <w:name w:val="Основной шрифт абзаца68"/>
    <w:rsid w:val="00321394"/>
  </w:style>
  <w:style w:type="character" w:customStyle="1" w:styleId="67">
    <w:name w:val="Основной шрифт абзаца67"/>
    <w:rsid w:val="00321394"/>
  </w:style>
  <w:style w:type="character" w:customStyle="1" w:styleId="66">
    <w:name w:val="Основной шрифт абзаца66"/>
    <w:rsid w:val="00321394"/>
  </w:style>
  <w:style w:type="character" w:customStyle="1" w:styleId="65">
    <w:name w:val="Основной шрифт абзаца65"/>
    <w:rsid w:val="00321394"/>
  </w:style>
  <w:style w:type="character" w:customStyle="1" w:styleId="64">
    <w:name w:val="Основной шрифт абзаца64"/>
    <w:rsid w:val="00321394"/>
  </w:style>
  <w:style w:type="character" w:customStyle="1" w:styleId="63">
    <w:name w:val="Основной шрифт абзаца63"/>
    <w:rsid w:val="00321394"/>
  </w:style>
  <w:style w:type="character" w:customStyle="1" w:styleId="62">
    <w:name w:val="Основной шрифт абзаца62"/>
    <w:rsid w:val="00321394"/>
  </w:style>
  <w:style w:type="character" w:customStyle="1" w:styleId="61">
    <w:name w:val="Основной шрифт абзаца61"/>
    <w:rsid w:val="00321394"/>
  </w:style>
  <w:style w:type="character" w:customStyle="1" w:styleId="60">
    <w:name w:val="Основной шрифт абзаца60"/>
    <w:rsid w:val="00321394"/>
  </w:style>
  <w:style w:type="character" w:customStyle="1" w:styleId="59">
    <w:name w:val="Основной шрифт абзаца59"/>
    <w:rsid w:val="00321394"/>
  </w:style>
  <w:style w:type="character" w:customStyle="1" w:styleId="58">
    <w:name w:val="Основной шрифт абзаца58"/>
    <w:rsid w:val="00321394"/>
  </w:style>
  <w:style w:type="character" w:customStyle="1" w:styleId="57">
    <w:name w:val="Основной шрифт абзаца57"/>
    <w:rsid w:val="00321394"/>
  </w:style>
  <w:style w:type="character" w:customStyle="1" w:styleId="56">
    <w:name w:val="Основной шрифт абзаца56"/>
    <w:rsid w:val="00321394"/>
  </w:style>
  <w:style w:type="character" w:customStyle="1" w:styleId="55">
    <w:name w:val="Основной шрифт абзаца55"/>
    <w:rsid w:val="00321394"/>
  </w:style>
  <w:style w:type="character" w:customStyle="1" w:styleId="54">
    <w:name w:val="Основной шрифт абзаца54"/>
    <w:rsid w:val="00321394"/>
  </w:style>
  <w:style w:type="character" w:customStyle="1" w:styleId="53">
    <w:name w:val="Основной шрифт абзаца53"/>
    <w:rsid w:val="00321394"/>
  </w:style>
  <w:style w:type="character" w:customStyle="1" w:styleId="52">
    <w:name w:val="Основной шрифт абзаца52"/>
    <w:rsid w:val="00321394"/>
  </w:style>
  <w:style w:type="character" w:customStyle="1" w:styleId="51">
    <w:name w:val="Основной шрифт абзаца51"/>
    <w:rsid w:val="00321394"/>
  </w:style>
  <w:style w:type="character" w:customStyle="1" w:styleId="50">
    <w:name w:val="Основной шрифт абзаца50"/>
    <w:rsid w:val="00321394"/>
  </w:style>
  <w:style w:type="character" w:customStyle="1" w:styleId="49">
    <w:name w:val="Основной шрифт абзаца49"/>
    <w:rsid w:val="00321394"/>
  </w:style>
  <w:style w:type="character" w:customStyle="1" w:styleId="48">
    <w:name w:val="Основной шрифт абзаца48"/>
    <w:rsid w:val="00321394"/>
  </w:style>
  <w:style w:type="character" w:customStyle="1" w:styleId="47">
    <w:name w:val="Основной шрифт абзаца47"/>
    <w:rsid w:val="00321394"/>
  </w:style>
  <w:style w:type="character" w:customStyle="1" w:styleId="46">
    <w:name w:val="Основной шрифт абзаца46"/>
    <w:rsid w:val="00321394"/>
  </w:style>
  <w:style w:type="character" w:customStyle="1" w:styleId="45">
    <w:name w:val="Основной шрифт абзаца45"/>
    <w:rsid w:val="00321394"/>
  </w:style>
  <w:style w:type="character" w:customStyle="1" w:styleId="44">
    <w:name w:val="Основной шрифт абзаца44"/>
    <w:rsid w:val="00321394"/>
  </w:style>
  <w:style w:type="character" w:customStyle="1" w:styleId="43">
    <w:name w:val="Основной шрифт абзаца43"/>
    <w:rsid w:val="00321394"/>
  </w:style>
  <w:style w:type="character" w:customStyle="1" w:styleId="42">
    <w:name w:val="Основной шрифт абзаца42"/>
    <w:rsid w:val="00321394"/>
  </w:style>
  <w:style w:type="character" w:customStyle="1" w:styleId="41">
    <w:name w:val="Основной шрифт абзаца41"/>
    <w:rsid w:val="00321394"/>
  </w:style>
  <w:style w:type="character" w:customStyle="1" w:styleId="WW8Num6z0">
    <w:name w:val="WW8Num6z0"/>
    <w:rsid w:val="00321394"/>
    <w:rPr>
      <w:rFonts w:hint="default"/>
    </w:rPr>
  </w:style>
  <w:style w:type="character" w:customStyle="1" w:styleId="WW8Num6z1">
    <w:name w:val="WW8Num6z1"/>
    <w:rsid w:val="00321394"/>
  </w:style>
  <w:style w:type="character" w:customStyle="1" w:styleId="WW8Num6z2">
    <w:name w:val="WW8Num6z2"/>
    <w:rsid w:val="00321394"/>
  </w:style>
  <w:style w:type="character" w:customStyle="1" w:styleId="WW8Num6z3">
    <w:name w:val="WW8Num6z3"/>
    <w:rsid w:val="00321394"/>
  </w:style>
  <w:style w:type="character" w:customStyle="1" w:styleId="WW8Num6z4">
    <w:name w:val="WW8Num6z4"/>
    <w:rsid w:val="00321394"/>
  </w:style>
  <w:style w:type="character" w:customStyle="1" w:styleId="WW8Num6z5">
    <w:name w:val="WW8Num6z5"/>
    <w:rsid w:val="00321394"/>
  </w:style>
  <w:style w:type="character" w:customStyle="1" w:styleId="WW8Num6z6">
    <w:name w:val="WW8Num6z6"/>
    <w:rsid w:val="00321394"/>
  </w:style>
  <w:style w:type="character" w:customStyle="1" w:styleId="WW8Num6z7">
    <w:name w:val="WW8Num6z7"/>
    <w:rsid w:val="00321394"/>
  </w:style>
  <w:style w:type="character" w:customStyle="1" w:styleId="WW8Num6z8">
    <w:name w:val="WW8Num6z8"/>
    <w:rsid w:val="00321394"/>
  </w:style>
  <w:style w:type="character" w:customStyle="1" w:styleId="WW8Num7z0">
    <w:name w:val="WW8Num7z0"/>
    <w:rsid w:val="00321394"/>
    <w:rPr>
      <w:rFonts w:hint="default"/>
    </w:rPr>
  </w:style>
  <w:style w:type="character" w:customStyle="1" w:styleId="WW8Num7z1">
    <w:name w:val="WW8Num7z1"/>
    <w:rsid w:val="00321394"/>
  </w:style>
  <w:style w:type="character" w:customStyle="1" w:styleId="WW8Num7z2">
    <w:name w:val="WW8Num7z2"/>
    <w:rsid w:val="00321394"/>
  </w:style>
  <w:style w:type="character" w:customStyle="1" w:styleId="WW8Num7z3">
    <w:name w:val="WW8Num7z3"/>
    <w:rsid w:val="00321394"/>
  </w:style>
  <w:style w:type="character" w:customStyle="1" w:styleId="WW8Num7z4">
    <w:name w:val="WW8Num7z4"/>
    <w:rsid w:val="00321394"/>
  </w:style>
  <w:style w:type="character" w:customStyle="1" w:styleId="WW8Num7z5">
    <w:name w:val="WW8Num7z5"/>
    <w:rsid w:val="00321394"/>
  </w:style>
  <w:style w:type="character" w:customStyle="1" w:styleId="WW8Num7z6">
    <w:name w:val="WW8Num7z6"/>
    <w:rsid w:val="00321394"/>
  </w:style>
  <w:style w:type="character" w:customStyle="1" w:styleId="WW8Num7z7">
    <w:name w:val="WW8Num7z7"/>
    <w:rsid w:val="00321394"/>
  </w:style>
  <w:style w:type="character" w:customStyle="1" w:styleId="WW8Num7z8">
    <w:name w:val="WW8Num7z8"/>
    <w:rsid w:val="00321394"/>
  </w:style>
  <w:style w:type="character" w:customStyle="1" w:styleId="WW8Num8z0">
    <w:name w:val="WW8Num8z0"/>
    <w:rsid w:val="00321394"/>
    <w:rPr>
      <w:rFonts w:hint="default"/>
    </w:rPr>
  </w:style>
  <w:style w:type="character" w:customStyle="1" w:styleId="WW8Num8z1">
    <w:name w:val="WW8Num8z1"/>
    <w:rsid w:val="00321394"/>
  </w:style>
  <w:style w:type="character" w:customStyle="1" w:styleId="WW8Num8z2">
    <w:name w:val="WW8Num8z2"/>
    <w:rsid w:val="00321394"/>
  </w:style>
  <w:style w:type="character" w:customStyle="1" w:styleId="WW8Num8z3">
    <w:name w:val="WW8Num8z3"/>
    <w:rsid w:val="00321394"/>
  </w:style>
  <w:style w:type="character" w:customStyle="1" w:styleId="WW8Num8z4">
    <w:name w:val="WW8Num8z4"/>
    <w:rsid w:val="00321394"/>
  </w:style>
  <w:style w:type="character" w:customStyle="1" w:styleId="WW8Num8z5">
    <w:name w:val="WW8Num8z5"/>
    <w:rsid w:val="00321394"/>
  </w:style>
  <w:style w:type="character" w:customStyle="1" w:styleId="WW8Num8z6">
    <w:name w:val="WW8Num8z6"/>
    <w:rsid w:val="00321394"/>
  </w:style>
  <w:style w:type="character" w:customStyle="1" w:styleId="WW8Num8z7">
    <w:name w:val="WW8Num8z7"/>
    <w:rsid w:val="00321394"/>
  </w:style>
  <w:style w:type="character" w:customStyle="1" w:styleId="WW8Num8z8">
    <w:name w:val="WW8Num8z8"/>
    <w:rsid w:val="00321394"/>
  </w:style>
  <w:style w:type="character" w:customStyle="1" w:styleId="40">
    <w:name w:val="Основной шрифт абзаца40"/>
    <w:rsid w:val="00321394"/>
  </w:style>
  <w:style w:type="character" w:customStyle="1" w:styleId="39">
    <w:name w:val="Основной шрифт абзаца39"/>
    <w:rsid w:val="00321394"/>
  </w:style>
  <w:style w:type="character" w:customStyle="1" w:styleId="38">
    <w:name w:val="Основной шрифт абзаца38"/>
    <w:rsid w:val="00321394"/>
  </w:style>
  <w:style w:type="character" w:customStyle="1" w:styleId="37">
    <w:name w:val="Основной шрифт абзаца37"/>
    <w:rsid w:val="00321394"/>
  </w:style>
  <w:style w:type="character" w:customStyle="1" w:styleId="36">
    <w:name w:val="Основной шрифт абзаца36"/>
    <w:rsid w:val="00321394"/>
  </w:style>
  <w:style w:type="character" w:customStyle="1" w:styleId="35">
    <w:name w:val="Основной шрифт абзаца35"/>
    <w:rsid w:val="00321394"/>
  </w:style>
  <w:style w:type="character" w:customStyle="1" w:styleId="34">
    <w:name w:val="Основной шрифт абзаца34"/>
    <w:rsid w:val="00321394"/>
  </w:style>
  <w:style w:type="character" w:customStyle="1" w:styleId="33">
    <w:name w:val="Основной шрифт абзаца33"/>
    <w:rsid w:val="00321394"/>
  </w:style>
  <w:style w:type="character" w:customStyle="1" w:styleId="32">
    <w:name w:val="Основной шрифт абзаца32"/>
    <w:rsid w:val="00321394"/>
  </w:style>
  <w:style w:type="character" w:customStyle="1" w:styleId="31">
    <w:name w:val="Основной шрифт абзаца31"/>
    <w:rsid w:val="00321394"/>
  </w:style>
  <w:style w:type="character" w:customStyle="1" w:styleId="30">
    <w:name w:val="Основной шрифт абзаца30"/>
    <w:rsid w:val="00321394"/>
  </w:style>
  <w:style w:type="character" w:customStyle="1" w:styleId="29">
    <w:name w:val="Основной шрифт абзаца29"/>
    <w:rsid w:val="00321394"/>
  </w:style>
  <w:style w:type="character" w:customStyle="1" w:styleId="28">
    <w:name w:val="Основной шрифт абзаца28"/>
    <w:rsid w:val="00321394"/>
  </w:style>
  <w:style w:type="character" w:customStyle="1" w:styleId="27">
    <w:name w:val="Основной шрифт абзаца27"/>
    <w:rsid w:val="00321394"/>
  </w:style>
  <w:style w:type="character" w:customStyle="1" w:styleId="26">
    <w:name w:val="Основной шрифт абзаца26"/>
    <w:rsid w:val="00321394"/>
  </w:style>
  <w:style w:type="character" w:customStyle="1" w:styleId="25">
    <w:name w:val="Основной шрифт абзаца25"/>
    <w:rsid w:val="00321394"/>
  </w:style>
  <w:style w:type="character" w:customStyle="1" w:styleId="24">
    <w:name w:val="Основной шрифт абзаца24"/>
    <w:rsid w:val="00321394"/>
  </w:style>
  <w:style w:type="character" w:customStyle="1" w:styleId="23">
    <w:name w:val="Основной шрифт абзаца23"/>
    <w:rsid w:val="00321394"/>
  </w:style>
  <w:style w:type="character" w:customStyle="1" w:styleId="22">
    <w:name w:val="Основной шрифт абзаца22"/>
    <w:rsid w:val="00321394"/>
  </w:style>
  <w:style w:type="character" w:customStyle="1" w:styleId="21">
    <w:name w:val="Основной шрифт абзаца21"/>
    <w:rsid w:val="00321394"/>
  </w:style>
  <w:style w:type="character" w:customStyle="1" w:styleId="20">
    <w:name w:val="Основной шрифт абзаца20"/>
    <w:rsid w:val="00321394"/>
  </w:style>
  <w:style w:type="character" w:customStyle="1" w:styleId="19">
    <w:name w:val="Основной шрифт абзаца19"/>
    <w:rsid w:val="00321394"/>
  </w:style>
  <w:style w:type="character" w:customStyle="1" w:styleId="18">
    <w:name w:val="Основной шрифт абзаца18"/>
    <w:rsid w:val="00321394"/>
  </w:style>
  <w:style w:type="character" w:customStyle="1" w:styleId="17">
    <w:name w:val="Основной шрифт абзаца17"/>
    <w:rsid w:val="00321394"/>
  </w:style>
  <w:style w:type="character" w:customStyle="1" w:styleId="16">
    <w:name w:val="Основной шрифт абзаца16"/>
    <w:rsid w:val="00321394"/>
  </w:style>
  <w:style w:type="character" w:customStyle="1" w:styleId="15">
    <w:name w:val="Основной шрифт абзаца15"/>
    <w:rsid w:val="00321394"/>
  </w:style>
  <w:style w:type="character" w:customStyle="1" w:styleId="14">
    <w:name w:val="Основной шрифт абзаца14"/>
    <w:rsid w:val="00321394"/>
  </w:style>
  <w:style w:type="character" w:customStyle="1" w:styleId="13">
    <w:name w:val="Основной шрифт абзаца13"/>
    <w:rsid w:val="00321394"/>
  </w:style>
  <w:style w:type="character" w:customStyle="1" w:styleId="12">
    <w:name w:val="Основной шрифт абзаца12"/>
    <w:rsid w:val="00321394"/>
  </w:style>
  <w:style w:type="character" w:customStyle="1" w:styleId="11">
    <w:name w:val="Основной шрифт абзаца11"/>
    <w:rsid w:val="00321394"/>
  </w:style>
  <w:style w:type="character" w:customStyle="1" w:styleId="10">
    <w:name w:val="Основной шрифт абзаца10"/>
    <w:rsid w:val="00321394"/>
  </w:style>
  <w:style w:type="character" w:customStyle="1" w:styleId="9">
    <w:name w:val="Основной шрифт абзаца9"/>
    <w:rsid w:val="00321394"/>
  </w:style>
  <w:style w:type="character" w:customStyle="1" w:styleId="8">
    <w:name w:val="Основной шрифт абзаца8"/>
    <w:rsid w:val="00321394"/>
  </w:style>
  <w:style w:type="character" w:customStyle="1" w:styleId="7">
    <w:name w:val="Основной шрифт абзаца7"/>
    <w:rsid w:val="00321394"/>
  </w:style>
  <w:style w:type="character" w:customStyle="1" w:styleId="6">
    <w:name w:val="Основной шрифт абзаца6"/>
    <w:rsid w:val="00321394"/>
  </w:style>
  <w:style w:type="character" w:customStyle="1" w:styleId="5">
    <w:name w:val="Основной шрифт абзаца5"/>
    <w:rsid w:val="00321394"/>
  </w:style>
  <w:style w:type="character" w:customStyle="1" w:styleId="4">
    <w:name w:val="Основной шрифт абзаца4"/>
    <w:rsid w:val="00321394"/>
  </w:style>
  <w:style w:type="character" w:customStyle="1" w:styleId="3">
    <w:name w:val="Основной шрифт абзаца3"/>
    <w:rsid w:val="00321394"/>
  </w:style>
  <w:style w:type="character" w:customStyle="1" w:styleId="WW8Num9z0">
    <w:name w:val="WW8Num9z0"/>
    <w:rsid w:val="00321394"/>
    <w:rPr>
      <w:rFonts w:hint="default"/>
    </w:rPr>
  </w:style>
  <w:style w:type="character" w:customStyle="1" w:styleId="WW8Num9z1">
    <w:name w:val="WW8Num9z1"/>
    <w:rsid w:val="00321394"/>
  </w:style>
  <w:style w:type="character" w:customStyle="1" w:styleId="WW8Num9z2">
    <w:name w:val="WW8Num9z2"/>
    <w:rsid w:val="00321394"/>
  </w:style>
  <w:style w:type="character" w:customStyle="1" w:styleId="WW8Num9z3">
    <w:name w:val="WW8Num9z3"/>
    <w:rsid w:val="00321394"/>
  </w:style>
  <w:style w:type="character" w:customStyle="1" w:styleId="WW8Num9z4">
    <w:name w:val="WW8Num9z4"/>
    <w:rsid w:val="00321394"/>
  </w:style>
  <w:style w:type="character" w:customStyle="1" w:styleId="WW8Num9z5">
    <w:name w:val="WW8Num9z5"/>
    <w:rsid w:val="00321394"/>
  </w:style>
  <w:style w:type="character" w:customStyle="1" w:styleId="WW8Num9z6">
    <w:name w:val="WW8Num9z6"/>
    <w:rsid w:val="00321394"/>
  </w:style>
  <w:style w:type="character" w:customStyle="1" w:styleId="WW8Num9z7">
    <w:name w:val="WW8Num9z7"/>
    <w:rsid w:val="00321394"/>
  </w:style>
  <w:style w:type="character" w:customStyle="1" w:styleId="WW8Num9z8">
    <w:name w:val="WW8Num9z8"/>
    <w:rsid w:val="00321394"/>
  </w:style>
  <w:style w:type="character" w:customStyle="1" w:styleId="WW8Num10z0">
    <w:name w:val="WW8Num10z0"/>
    <w:rsid w:val="00321394"/>
    <w:rPr>
      <w:rFonts w:hint="default"/>
    </w:rPr>
  </w:style>
  <w:style w:type="character" w:customStyle="1" w:styleId="WW8Num10z1">
    <w:name w:val="WW8Num10z1"/>
    <w:rsid w:val="00321394"/>
  </w:style>
  <w:style w:type="character" w:customStyle="1" w:styleId="WW8Num10z2">
    <w:name w:val="WW8Num10z2"/>
    <w:rsid w:val="00321394"/>
  </w:style>
  <w:style w:type="character" w:customStyle="1" w:styleId="WW8Num10z3">
    <w:name w:val="WW8Num10z3"/>
    <w:rsid w:val="00321394"/>
  </w:style>
  <w:style w:type="character" w:customStyle="1" w:styleId="WW8Num10z4">
    <w:name w:val="WW8Num10z4"/>
    <w:rsid w:val="00321394"/>
  </w:style>
  <w:style w:type="character" w:customStyle="1" w:styleId="WW8Num10z5">
    <w:name w:val="WW8Num10z5"/>
    <w:rsid w:val="00321394"/>
  </w:style>
  <w:style w:type="character" w:customStyle="1" w:styleId="WW8Num10z6">
    <w:name w:val="WW8Num10z6"/>
    <w:rsid w:val="00321394"/>
  </w:style>
  <w:style w:type="character" w:customStyle="1" w:styleId="WW8Num10z7">
    <w:name w:val="WW8Num10z7"/>
    <w:rsid w:val="00321394"/>
  </w:style>
  <w:style w:type="character" w:customStyle="1" w:styleId="WW8Num10z8">
    <w:name w:val="WW8Num10z8"/>
    <w:rsid w:val="00321394"/>
  </w:style>
  <w:style w:type="character" w:customStyle="1" w:styleId="WW8Num11z0">
    <w:name w:val="WW8Num11z0"/>
    <w:rsid w:val="00321394"/>
    <w:rPr>
      <w:rFonts w:hint="default"/>
    </w:rPr>
  </w:style>
  <w:style w:type="character" w:customStyle="1" w:styleId="WW8Num11z1">
    <w:name w:val="WW8Num11z1"/>
    <w:rsid w:val="00321394"/>
  </w:style>
  <w:style w:type="character" w:customStyle="1" w:styleId="WW8Num11z2">
    <w:name w:val="WW8Num11z2"/>
    <w:rsid w:val="00321394"/>
  </w:style>
  <w:style w:type="character" w:customStyle="1" w:styleId="WW8Num11z3">
    <w:name w:val="WW8Num11z3"/>
    <w:rsid w:val="00321394"/>
  </w:style>
  <w:style w:type="character" w:customStyle="1" w:styleId="WW8Num11z4">
    <w:name w:val="WW8Num11z4"/>
    <w:rsid w:val="00321394"/>
  </w:style>
  <w:style w:type="character" w:customStyle="1" w:styleId="WW8Num11z5">
    <w:name w:val="WW8Num11z5"/>
    <w:rsid w:val="00321394"/>
  </w:style>
  <w:style w:type="character" w:customStyle="1" w:styleId="WW8Num11z6">
    <w:name w:val="WW8Num11z6"/>
    <w:rsid w:val="00321394"/>
  </w:style>
  <w:style w:type="character" w:customStyle="1" w:styleId="WW8Num11z7">
    <w:name w:val="WW8Num11z7"/>
    <w:rsid w:val="00321394"/>
  </w:style>
  <w:style w:type="character" w:customStyle="1" w:styleId="WW8Num11z8">
    <w:name w:val="WW8Num11z8"/>
    <w:rsid w:val="00321394"/>
  </w:style>
  <w:style w:type="character" w:customStyle="1" w:styleId="WW8Num12z0">
    <w:name w:val="WW8Num12z0"/>
    <w:rsid w:val="00321394"/>
    <w:rPr>
      <w:rFonts w:hint="default"/>
    </w:rPr>
  </w:style>
  <w:style w:type="character" w:customStyle="1" w:styleId="WW8Num12z1">
    <w:name w:val="WW8Num12z1"/>
    <w:rsid w:val="00321394"/>
  </w:style>
  <w:style w:type="character" w:customStyle="1" w:styleId="WW8Num12z2">
    <w:name w:val="WW8Num12z2"/>
    <w:rsid w:val="00321394"/>
  </w:style>
  <w:style w:type="character" w:customStyle="1" w:styleId="WW8Num12z3">
    <w:name w:val="WW8Num12z3"/>
    <w:rsid w:val="00321394"/>
  </w:style>
  <w:style w:type="character" w:customStyle="1" w:styleId="WW8Num12z4">
    <w:name w:val="WW8Num12z4"/>
    <w:rsid w:val="00321394"/>
  </w:style>
  <w:style w:type="character" w:customStyle="1" w:styleId="WW8Num12z5">
    <w:name w:val="WW8Num12z5"/>
    <w:rsid w:val="00321394"/>
  </w:style>
  <w:style w:type="character" w:customStyle="1" w:styleId="WW8Num12z6">
    <w:name w:val="WW8Num12z6"/>
    <w:rsid w:val="00321394"/>
  </w:style>
  <w:style w:type="character" w:customStyle="1" w:styleId="WW8Num12z7">
    <w:name w:val="WW8Num12z7"/>
    <w:rsid w:val="00321394"/>
  </w:style>
  <w:style w:type="character" w:customStyle="1" w:styleId="WW8Num12z8">
    <w:name w:val="WW8Num12z8"/>
    <w:rsid w:val="00321394"/>
  </w:style>
  <w:style w:type="character" w:customStyle="1" w:styleId="WW8Num13z0">
    <w:name w:val="WW8Num13z0"/>
    <w:rsid w:val="00321394"/>
    <w:rPr>
      <w:rFonts w:hint="default"/>
    </w:rPr>
  </w:style>
  <w:style w:type="character" w:customStyle="1" w:styleId="WW8Num13z1">
    <w:name w:val="WW8Num13z1"/>
    <w:rsid w:val="00321394"/>
  </w:style>
  <w:style w:type="character" w:customStyle="1" w:styleId="WW8Num13z2">
    <w:name w:val="WW8Num13z2"/>
    <w:rsid w:val="00321394"/>
  </w:style>
  <w:style w:type="character" w:customStyle="1" w:styleId="WW8Num13z3">
    <w:name w:val="WW8Num13z3"/>
    <w:rsid w:val="00321394"/>
  </w:style>
  <w:style w:type="character" w:customStyle="1" w:styleId="WW8Num13z4">
    <w:name w:val="WW8Num13z4"/>
    <w:rsid w:val="00321394"/>
  </w:style>
  <w:style w:type="character" w:customStyle="1" w:styleId="WW8Num13z5">
    <w:name w:val="WW8Num13z5"/>
    <w:rsid w:val="00321394"/>
  </w:style>
  <w:style w:type="character" w:customStyle="1" w:styleId="WW8Num13z6">
    <w:name w:val="WW8Num13z6"/>
    <w:rsid w:val="00321394"/>
  </w:style>
  <w:style w:type="character" w:customStyle="1" w:styleId="WW8Num13z7">
    <w:name w:val="WW8Num13z7"/>
    <w:rsid w:val="00321394"/>
  </w:style>
  <w:style w:type="character" w:customStyle="1" w:styleId="WW8Num13z8">
    <w:name w:val="WW8Num13z8"/>
    <w:rsid w:val="00321394"/>
  </w:style>
  <w:style w:type="character" w:customStyle="1" w:styleId="WW8Num14z0">
    <w:name w:val="WW8Num14z0"/>
    <w:rsid w:val="00321394"/>
    <w:rPr>
      <w:rFonts w:hint="default"/>
    </w:rPr>
  </w:style>
  <w:style w:type="character" w:customStyle="1" w:styleId="WW8Num14z1">
    <w:name w:val="WW8Num14z1"/>
    <w:rsid w:val="00321394"/>
  </w:style>
  <w:style w:type="character" w:customStyle="1" w:styleId="WW8Num14z2">
    <w:name w:val="WW8Num14z2"/>
    <w:rsid w:val="00321394"/>
  </w:style>
  <w:style w:type="character" w:customStyle="1" w:styleId="WW8Num14z3">
    <w:name w:val="WW8Num14z3"/>
    <w:rsid w:val="00321394"/>
  </w:style>
  <w:style w:type="character" w:customStyle="1" w:styleId="WW8Num14z4">
    <w:name w:val="WW8Num14z4"/>
    <w:rsid w:val="00321394"/>
  </w:style>
  <w:style w:type="character" w:customStyle="1" w:styleId="WW8Num14z5">
    <w:name w:val="WW8Num14z5"/>
    <w:rsid w:val="00321394"/>
  </w:style>
  <w:style w:type="character" w:customStyle="1" w:styleId="WW8Num14z6">
    <w:name w:val="WW8Num14z6"/>
    <w:rsid w:val="00321394"/>
  </w:style>
  <w:style w:type="character" w:customStyle="1" w:styleId="WW8Num14z7">
    <w:name w:val="WW8Num14z7"/>
    <w:rsid w:val="00321394"/>
  </w:style>
  <w:style w:type="character" w:customStyle="1" w:styleId="WW8Num14z8">
    <w:name w:val="WW8Num14z8"/>
    <w:rsid w:val="00321394"/>
  </w:style>
  <w:style w:type="character" w:customStyle="1" w:styleId="WW8Num15z0">
    <w:name w:val="WW8Num15z0"/>
    <w:rsid w:val="00321394"/>
    <w:rPr>
      <w:rFonts w:hint="default"/>
    </w:rPr>
  </w:style>
  <w:style w:type="character" w:customStyle="1" w:styleId="WW8Num15z1">
    <w:name w:val="WW8Num15z1"/>
    <w:rsid w:val="00321394"/>
  </w:style>
  <w:style w:type="character" w:customStyle="1" w:styleId="WW8Num15z2">
    <w:name w:val="WW8Num15z2"/>
    <w:rsid w:val="00321394"/>
  </w:style>
  <w:style w:type="character" w:customStyle="1" w:styleId="WW8Num15z3">
    <w:name w:val="WW8Num15z3"/>
    <w:rsid w:val="00321394"/>
  </w:style>
  <w:style w:type="character" w:customStyle="1" w:styleId="WW8Num15z4">
    <w:name w:val="WW8Num15z4"/>
    <w:rsid w:val="00321394"/>
  </w:style>
  <w:style w:type="character" w:customStyle="1" w:styleId="WW8Num15z5">
    <w:name w:val="WW8Num15z5"/>
    <w:rsid w:val="00321394"/>
  </w:style>
  <w:style w:type="character" w:customStyle="1" w:styleId="WW8Num15z6">
    <w:name w:val="WW8Num15z6"/>
    <w:rsid w:val="00321394"/>
  </w:style>
  <w:style w:type="character" w:customStyle="1" w:styleId="WW8Num15z7">
    <w:name w:val="WW8Num15z7"/>
    <w:rsid w:val="00321394"/>
  </w:style>
  <w:style w:type="character" w:customStyle="1" w:styleId="WW8Num15z8">
    <w:name w:val="WW8Num15z8"/>
    <w:rsid w:val="00321394"/>
  </w:style>
  <w:style w:type="character" w:customStyle="1" w:styleId="WW8Num16z0">
    <w:name w:val="WW8Num16z0"/>
    <w:rsid w:val="00321394"/>
    <w:rPr>
      <w:rFonts w:hint="default"/>
    </w:rPr>
  </w:style>
  <w:style w:type="character" w:customStyle="1" w:styleId="WW8Num16z1">
    <w:name w:val="WW8Num16z1"/>
    <w:rsid w:val="00321394"/>
  </w:style>
  <w:style w:type="character" w:customStyle="1" w:styleId="WW8Num16z2">
    <w:name w:val="WW8Num16z2"/>
    <w:rsid w:val="00321394"/>
  </w:style>
  <w:style w:type="character" w:customStyle="1" w:styleId="WW8Num16z3">
    <w:name w:val="WW8Num16z3"/>
    <w:rsid w:val="00321394"/>
  </w:style>
  <w:style w:type="character" w:customStyle="1" w:styleId="WW8Num16z4">
    <w:name w:val="WW8Num16z4"/>
    <w:rsid w:val="00321394"/>
  </w:style>
  <w:style w:type="character" w:customStyle="1" w:styleId="WW8Num16z5">
    <w:name w:val="WW8Num16z5"/>
    <w:rsid w:val="00321394"/>
  </w:style>
  <w:style w:type="character" w:customStyle="1" w:styleId="WW8Num16z6">
    <w:name w:val="WW8Num16z6"/>
    <w:rsid w:val="00321394"/>
  </w:style>
  <w:style w:type="character" w:customStyle="1" w:styleId="WW8Num16z7">
    <w:name w:val="WW8Num16z7"/>
    <w:rsid w:val="00321394"/>
  </w:style>
  <w:style w:type="character" w:customStyle="1" w:styleId="WW8Num16z8">
    <w:name w:val="WW8Num16z8"/>
    <w:rsid w:val="00321394"/>
  </w:style>
  <w:style w:type="character" w:customStyle="1" w:styleId="WW8Num17z0">
    <w:name w:val="WW8Num17z0"/>
    <w:rsid w:val="00321394"/>
    <w:rPr>
      <w:rFonts w:hint="default"/>
    </w:rPr>
  </w:style>
  <w:style w:type="character" w:customStyle="1" w:styleId="WW8Num17z1">
    <w:name w:val="WW8Num17z1"/>
    <w:rsid w:val="00321394"/>
  </w:style>
  <w:style w:type="character" w:customStyle="1" w:styleId="WW8Num17z2">
    <w:name w:val="WW8Num17z2"/>
    <w:rsid w:val="00321394"/>
  </w:style>
  <w:style w:type="character" w:customStyle="1" w:styleId="WW8Num17z3">
    <w:name w:val="WW8Num17z3"/>
    <w:rsid w:val="00321394"/>
  </w:style>
  <w:style w:type="character" w:customStyle="1" w:styleId="WW8Num17z4">
    <w:name w:val="WW8Num17z4"/>
    <w:rsid w:val="00321394"/>
  </w:style>
  <w:style w:type="character" w:customStyle="1" w:styleId="WW8Num17z5">
    <w:name w:val="WW8Num17z5"/>
    <w:rsid w:val="00321394"/>
  </w:style>
  <w:style w:type="character" w:customStyle="1" w:styleId="WW8Num17z6">
    <w:name w:val="WW8Num17z6"/>
    <w:rsid w:val="00321394"/>
  </w:style>
  <w:style w:type="character" w:customStyle="1" w:styleId="WW8Num17z7">
    <w:name w:val="WW8Num17z7"/>
    <w:rsid w:val="00321394"/>
  </w:style>
  <w:style w:type="character" w:customStyle="1" w:styleId="WW8Num17z8">
    <w:name w:val="WW8Num17z8"/>
    <w:rsid w:val="00321394"/>
  </w:style>
  <w:style w:type="character" w:customStyle="1" w:styleId="WW8Num18z0">
    <w:name w:val="WW8Num18z0"/>
    <w:rsid w:val="00321394"/>
    <w:rPr>
      <w:rFonts w:hint="default"/>
    </w:rPr>
  </w:style>
  <w:style w:type="character" w:customStyle="1" w:styleId="WW8Num18z1">
    <w:name w:val="WW8Num18z1"/>
    <w:rsid w:val="00321394"/>
  </w:style>
  <w:style w:type="character" w:customStyle="1" w:styleId="WW8Num18z2">
    <w:name w:val="WW8Num18z2"/>
    <w:rsid w:val="00321394"/>
  </w:style>
  <w:style w:type="character" w:customStyle="1" w:styleId="WW8Num18z3">
    <w:name w:val="WW8Num18z3"/>
    <w:rsid w:val="00321394"/>
  </w:style>
  <w:style w:type="character" w:customStyle="1" w:styleId="WW8Num18z4">
    <w:name w:val="WW8Num18z4"/>
    <w:rsid w:val="00321394"/>
  </w:style>
  <w:style w:type="character" w:customStyle="1" w:styleId="WW8Num18z5">
    <w:name w:val="WW8Num18z5"/>
    <w:rsid w:val="00321394"/>
  </w:style>
  <w:style w:type="character" w:customStyle="1" w:styleId="WW8Num18z6">
    <w:name w:val="WW8Num18z6"/>
    <w:rsid w:val="00321394"/>
  </w:style>
  <w:style w:type="character" w:customStyle="1" w:styleId="WW8Num18z7">
    <w:name w:val="WW8Num18z7"/>
    <w:rsid w:val="00321394"/>
  </w:style>
  <w:style w:type="character" w:customStyle="1" w:styleId="WW8Num18z8">
    <w:name w:val="WW8Num18z8"/>
    <w:rsid w:val="00321394"/>
  </w:style>
  <w:style w:type="character" w:customStyle="1" w:styleId="WW8Num19z0">
    <w:name w:val="WW8Num19z0"/>
    <w:rsid w:val="00321394"/>
    <w:rPr>
      <w:rFonts w:hint="default"/>
    </w:rPr>
  </w:style>
  <w:style w:type="character" w:customStyle="1" w:styleId="WW8Num19z1">
    <w:name w:val="WW8Num19z1"/>
    <w:rsid w:val="00321394"/>
  </w:style>
  <w:style w:type="character" w:customStyle="1" w:styleId="WW8Num19z2">
    <w:name w:val="WW8Num19z2"/>
    <w:rsid w:val="00321394"/>
  </w:style>
  <w:style w:type="character" w:customStyle="1" w:styleId="WW8Num19z3">
    <w:name w:val="WW8Num19z3"/>
    <w:rsid w:val="00321394"/>
  </w:style>
  <w:style w:type="character" w:customStyle="1" w:styleId="WW8Num19z4">
    <w:name w:val="WW8Num19z4"/>
    <w:rsid w:val="00321394"/>
  </w:style>
  <w:style w:type="character" w:customStyle="1" w:styleId="WW8Num19z5">
    <w:name w:val="WW8Num19z5"/>
    <w:rsid w:val="00321394"/>
  </w:style>
  <w:style w:type="character" w:customStyle="1" w:styleId="WW8Num19z6">
    <w:name w:val="WW8Num19z6"/>
    <w:rsid w:val="00321394"/>
  </w:style>
  <w:style w:type="character" w:customStyle="1" w:styleId="WW8Num19z7">
    <w:name w:val="WW8Num19z7"/>
    <w:rsid w:val="00321394"/>
  </w:style>
  <w:style w:type="character" w:customStyle="1" w:styleId="WW8Num19z8">
    <w:name w:val="WW8Num19z8"/>
    <w:rsid w:val="00321394"/>
  </w:style>
  <w:style w:type="character" w:customStyle="1" w:styleId="WW8Num20z0">
    <w:name w:val="WW8Num20z0"/>
    <w:rsid w:val="00321394"/>
    <w:rPr>
      <w:rFonts w:hint="default"/>
    </w:rPr>
  </w:style>
  <w:style w:type="character" w:customStyle="1" w:styleId="WW8Num20z1">
    <w:name w:val="WW8Num20z1"/>
    <w:rsid w:val="00321394"/>
  </w:style>
  <w:style w:type="character" w:customStyle="1" w:styleId="WW8Num20z2">
    <w:name w:val="WW8Num20z2"/>
    <w:rsid w:val="00321394"/>
  </w:style>
  <w:style w:type="character" w:customStyle="1" w:styleId="WW8Num20z3">
    <w:name w:val="WW8Num20z3"/>
    <w:rsid w:val="00321394"/>
  </w:style>
  <w:style w:type="character" w:customStyle="1" w:styleId="WW8Num20z4">
    <w:name w:val="WW8Num20z4"/>
    <w:rsid w:val="00321394"/>
  </w:style>
  <w:style w:type="character" w:customStyle="1" w:styleId="WW8Num20z5">
    <w:name w:val="WW8Num20z5"/>
    <w:rsid w:val="00321394"/>
  </w:style>
  <w:style w:type="character" w:customStyle="1" w:styleId="WW8Num20z6">
    <w:name w:val="WW8Num20z6"/>
    <w:rsid w:val="00321394"/>
  </w:style>
  <w:style w:type="character" w:customStyle="1" w:styleId="WW8Num20z7">
    <w:name w:val="WW8Num20z7"/>
    <w:rsid w:val="00321394"/>
  </w:style>
  <w:style w:type="character" w:customStyle="1" w:styleId="WW8Num20z8">
    <w:name w:val="WW8Num20z8"/>
    <w:rsid w:val="00321394"/>
  </w:style>
  <w:style w:type="character" w:customStyle="1" w:styleId="WW8Num21z0">
    <w:name w:val="WW8Num21z0"/>
    <w:rsid w:val="00321394"/>
    <w:rPr>
      <w:rFonts w:hint="default"/>
    </w:rPr>
  </w:style>
  <w:style w:type="character" w:customStyle="1" w:styleId="WW8Num21z1">
    <w:name w:val="WW8Num21z1"/>
    <w:rsid w:val="00321394"/>
  </w:style>
  <w:style w:type="character" w:customStyle="1" w:styleId="WW8Num21z2">
    <w:name w:val="WW8Num21z2"/>
    <w:rsid w:val="00321394"/>
  </w:style>
  <w:style w:type="character" w:customStyle="1" w:styleId="WW8Num21z3">
    <w:name w:val="WW8Num21z3"/>
    <w:rsid w:val="00321394"/>
  </w:style>
  <w:style w:type="character" w:customStyle="1" w:styleId="WW8Num21z4">
    <w:name w:val="WW8Num21z4"/>
    <w:rsid w:val="00321394"/>
  </w:style>
  <w:style w:type="character" w:customStyle="1" w:styleId="WW8Num21z5">
    <w:name w:val="WW8Num21z5"/>
    <w:rsid w:val="00321394"/>
  </w:style>
  <w:style w:type="character" w:customStyle="1" w:styleId="WW8Num21z6">
    <w:name w:val="WW8Num21z6"/>
    <w:rsid w:val="00321394"/>
  </w:style>
  <w:style w:type="character" w:customStyle="1" w:styleId="WW8Num21z7">
    <w:name w:val="WW8Num21z7"/>
    <w:rsid w:val="00321394"/>
  </w:style>
  <w:style w:type="character" w:customStyle="1" w:styleId="WW8Num21z8">
    <w:name w:val="WW8Num21z8"/>
    <w:rsid w:val="00321394"/>
  </w:style>
  <w:style w:type="character" w:customStyle="1" w:styleId="WW8Num22z0">
    <w:name w:val="WW8Num22z0"/>
    <w:rsid w:val="00321394"/>
    <w:rPr>
      <w:rFonts w:hint="default"/>
    </w:rPr>
  </w:style>
  <w:style w:type="character" w:customStyle="1" w:styleId="WW8Num22z1">
    <w:name w:val="WW8Num22z1"/>
    <w:rsid w:val="00321394"/>
  </w:style>
  <w:style w:type="character" w:customStyle="1" w:styleId="WW8Num22z2">
    <w:name w:val="WW8Num22z2"/>
    <w:rsid w:val="00321394"/>
  </w:style>
  <w:style w:type="character" w:customStyle="1" w:styleId="WW8Num22z3">
    <w:name w:val="WW8Num22z3"/>
    <w:rsid w:val="00321394"/>
  </w:style>
  <w:style w:type="character" w:customStyle="1" w:styleId="WW8Num22z4">
    <w:name w:val="WW8Num22z4"/>
    <w:rsid w:val="00321394"/>
  </w:style>
  <w:style w:type="character" w:customStyle="1" w:styleId="WW8Num22z5">
    <w:name w:val="WW8Num22z5"/>
    <w:rsid w:val="00321394"/>
  </w:style>
  <w:style w:type="character" w:customStyle="1" w:styleId="WW8Num22z6">
    <w:name w:val="WW8Num22z6"/>
    <w:rsid w:val="00321394"/>
  </w:style>
  <w:style w:type="character" w:customStyle="1" w:styleId="WW8Num22z7">
    <w:name w:val="WW8Num22z7"/>
    <w:rsid w:val="00321394"/>
  </w:style>
  <w:style w:type="character" w:customStyle="1" w:styleId="WW8Num22z8">
    <w:name w:val="WW8Num22z8"/>
    <w:rsid w:val="00321394"/>
  </w:style>
  <w:style w:type="character" w:customStyle="1" w:styleId="WW8Num23z0">
    <w:name w:val="WW8Num23z0"/>
    <w:rsid w:val="00321394"/>
    <w:rPr>
      <w:rFonts w:hint="default"/>
    </w:rPr>
  </w:style>
  <w:style w:type="character" w:customStyle="1" w:styleId="WW8Num23z1">
    <w:name w:val="WW8Num23z1"/>
    <w:rsid w:val="00321394"/>
  </w:style>
  <w:style w:type="character" w:customStyle="1" w:styleId="WW8Num23z2">
    <w:name w:val="WW8Num23z2"/>
    <w:rsid w:val="00321394"/>
  </w:style>
  <w:style w:type="character" w:customStyle="1" w:styleId="WW8Num23z3">
    <w:name w:val="WW8Num23z3"/>
    <w:rsid w:val="00321394"/>
  </w:style>
  <w:style w:type="character" w:customStyle="1" w:styleId="WW8Num23z4">
    <w:name w:val="WW8Num23z4"/>
    <w:rsid w:val="00321394"/>
  </w:style>
  <w:style w:type="character" w:customStyle="1" w:styleId="WW8Num23z5">
    <w:name w:val="WW8Num23z5"/>
    <w:rsid w:val="00321394"/>
  </w:style>
  <w:style w:type="character" w:customStyle="1" w:styleId="WW8Num23z6">
    <w:name w:val="WW8Num23z6"/>
    <w:rsid w:val="00321394"/>
  </w:style>
  <w:style w:type="character" w:customStyle="1" w:styleId="WW8Num23z7">
    <w:name w:val="WW8Num23z7"/>
    <w:rsid w:val="00321394"/>
  </w:style>
  <w:style w:type="character" w:customStyle="1" w:styleId="WW8Num23z8">
    <w:name w:val="WW8Num23z8"/>
    <w:rsid w:val="00321394"/>
  </w:style>
  <w:style w:type="character" w:customStyle="1" w:styleId="WW8Num24z0">
    <w:name w:val="WW8Num24z0"/>
    <w:rsid w:val="00321394"/>
    <w:rPr>
      <w:rFonts w:hint="default"/>
    </w:rPr>
  </w:style>
  <w:style w:type="character" w:customStyle="1" w:styleId="WW8Num24z1">
    <w:name w:val="WW8Num24z1"/>
    <w:rsid w:val="00321394"/>
  </w:style>
  <w:style w:type="character" w:customStyle="1" w:styleId="WW8Num24z2">
    <w:name w:val="WW8Num24z2"/>
    <w:rsid w:val="00321394"/>
  </w:style>
  <w:style w:type="character" w:customStyle="1" w:styleId="WW8Num24z3">
    <w:name w:val="WW8Num24z3"/>
    <w:rsid w:val="00321394"/>
  </w:style>
  <w:style w:type="character" w:customStyle="1" w:styleId="WW8Num24z4">
    <w:name w:val="WW8Num24z4"/>
    <w:rsid w:val="00321394"/>
  </w:style>
  <w:style w:type="character" w:customStyle="1" w:styleId="WW8Num24z5">
    <w:name w:val="WW8Num24z5"/>
    <w:rsid w:val="00321394"/>
  </w:style>
  <w:style w:type="character" w:customStyle="1" w:styleId="WW8Num24z6">
    <w:name w:val="WW8Num24z6"/>
    <w:rsid w:val="00321394"/>
  </w:style>
  <w:style w:type="character" w:customStyle="1" w:styleId="WW8Num24z7">
    <w:name w:val="WW8Num24z7"/>
    <w:rsid w:val="00321394"/>
  </w:style>
  <w:style w:type="character" w:customStyle="1" w:styleId="WW8Num24z8">
    <w:name w:val="WW8Num24z8"/>
    <w:rsid w:val="00321394"/>
  </w:style>
  <w:style w:type="character" w:customStyle="1" w:styleId="2">
    <w:name w:val="Основной шрифт абзаца2"/>
    <w:rsid w:val="00321394"/>
  </w:style>
  <w:style w:type="character" w:customStyle="1" w:styleId="1">
    <w:name w:val="Основной шрифт абзаца1"/>
    <w:rsid w:val="00321394"/>
  </w:style>
  <w:style w:type="character" w:styleId="a3">
    <w:name w:val="page number"/>
    <w:basedOn w:val="1"/>
    <w:rsid w:val="00321394"/>
  </w:style>
  <w:style w:type="character" w:customStyle="1" w:styleId="a4">
    <w:name w:val="Маркеры списка"/>
    <w:rsid w:val="0032139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21394"/>
  </w:style>
  <w:style w:type="paragraph" w:customStyle="1" w:styleId="a6">
    <w:name w:val="Заголовок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21394"/>
    <w:pPr>
      <w:spacing w:after="120"/>
    </w:pPr>
  </w:style>
  <w:style w:type="paragraph" w:styleId="a8">
    <w:name w:val="List"/>
    <w:basedOn w:val="a7"/>
    <w:rsid w:val="00321394"/>
    <w:rPr>
      <w:rFonts w:ascii="Arial" w:hAnsi="Arial" w:cs="Tahoma"/>
    </w:rPr>
  </w:style>
  <w:style w:type="paragraph" w:customStyle="1" w:styleId="830">
    <w:name w:val="Название8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40">
    <w:name w:val="Указатель94"/>
    <w:basedOn w:val="a"/>
    <w:rsid w:val="00321394"/>
    <w:pPr>
      <w:suppressLineNumbers/>
    </w:pPr>
    <w:rPr>
      <w:rFonts w:cs="Mangal"/>
    </w:rPr>
  </w:style>
  <w:style w:type="paragraph" w:customStyle="1" w:styleId="820">
    <w:name w:val="Название82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30">
    <w:name w:val="Указатель93"/>
    <w:basedOn w:val="a"/>
    <w:rsid w:val="00321394"/>
    <w:pPr>
      <w:suppressLineNumbers/>
    </w:pPr>
    <w:rPr>
      <w:rFonts w:cs="Mangal"/>
    </w:rPr>
  </w:style>
  <w:style w:type="paragraph" w:styleId="a9">
    <w:name w:val="Title"/>
    <w:basedOn w:val="a"/>
    <w:next w:val="a7"/>
    <w:qFormat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Subtitle"/>
    <w:basedOn w:val="540"/>
    <w:next w:val="a7"/>
    <w:qFormat/>
    <w:rsid w:val="00321394"/>
    <w:pPr>
      <w:jc w:val="center"/>
    </w:pPr>
    <w:rPr>
      <w:i/>
      <w:iCs/>
    </w:rPr>
  </w:style>
  <w:style w:type="paragraph" w:customStyle="1" w:styleId="540">
    <w:name w:val="Название54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0">
    <w:name w:val="Название8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20">
    <w:name w:val="Указатель92"/>
    <w:basedOn w:val="a"/>
    <w:rsid w:val="00321394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10">
    <w:name w:val="Указатель91"/>
    <w:basedOn w:val="a"/>
    <w:rsid w:val="00321394"/>
    <w:pPr>
      <w:suppressLineNumbers/>
    </w:pPr>
    <w:rPr>
      <w:rFonts w:cs="Mangal"/>
    </w:rPr>
  </w:style>
  <w:style w:type="paragraph" w:customStyle="1" w:styleId="800">
    <w:name w:val="Название8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00">
    <w:name w:val="Указатель90"/>
    <w:basedOn w:val="a"/>
    <w:rsid w:val="00321394"/>
    <w:pPr>
      <w:suppressLineNumbers/>
    </w:pPr>
    <w:rPr>
      <w:rFonts w:cs="Mangal"/>
    </w:rPr>
  </w:style>
  <w:style w:type="paragraph" w:customStyle="1" w:styleId="790">
    <w:name w:val="Название79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90">
    <w:name w:val="Указатель89"/>
    <w:basedOn w:val="a"/>
    <w:rsid w:val="00321394"/>
    <w:pPr>
      <w:suppressLineNumbers/>
    </w:pPr>
    <w:rPr>
      <w:rFonts w:cs="Mangal"/>
    </w:rPr>
  </w:style>
  <w:style w:type="paragraph" w:customStyle="1" w:styleId="780">
    <w:name w:val="Название7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80">
    <w:name w:val="Указатель88"/>
    <w:basedOn w:val="a"/>
    <w:rsid w:val="00321394"/>
    <w:pPr>
      <w:suppressLineNumbers/>
    </w:pPr>
    <w:rPr>
      <w:rFonts w:cs="Mangal"/>
    </w:rPr>
  </w:style>
  <w:style w:type="paragraph" w:customStyle="1" w:styleId="770">
    <w:name w:val="Название7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70">
    <w:name w:val="Указатель87"/>
    <w:basedOn w:val="a"/>
    <w:rsid w:val="00321394"/>
    <w:pPr>
      <w:suppressLineNumbers/>
    </w:pPr>
    <w:rPr>
      <w:rFonts w:cs="Mangal"/>
    </w:rPr>
  </w:style>
  <w:style w:type="paragraph" w:customStyle="1" w:styleId="760">
    <w:name w:val="Название7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60">
    <w:name w:val="Указатель86"/>
    <w:basedOn w:val="a"/>
    <w:rsid w:val="00321394"/>
    <w:pPr>
      <w:suppressLineNumbers/>
    </w:pPr>
    <w:rPr>
      <w:rFonts w:cs="Mangal"/>
    </w:rPr>
  </w:style>
  <w:style w:type="paragraph" w:customStyle="1" w:styleId="750">
    <w:name w:val="Название7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50">
    <w:name w:val="Указатель85"/>
    <w:basedOn w:val="a"/>
    <w:rsid w:val="00321394"/>
    <w:pPr>
      <w:suppressLineNumbers/>
    </w:pPr>
    <w:rPr>
      <w:rFonts w:cs="Mangal"/>
    </w:rPr>
  </w:style>
  <w:style w:type="paragraph" w:customStyle="1" w:styleId="740">
    <w:name w:val="Название7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40">
    <w:name w:val="Указатель84"/>
    <w:basedOn w:val="a"/>
    <w:rsid w:val="00321394"/>
    <w:pPr>
      <w:suppressLineNumbers/>
    </w:pPr>
    <w:rPr>
      <w:rFonts w:cs="Mangal"/>
    </w:rPr>
  </w:style>
  <w:style w:type="paragraph" w:customStyle="1" w:styleId="730">
    <w:name w:val="Название7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31">
    <w:name w:val="Указатель83"/>
    <w:basedOn w:val="a"/>
    <w:rsid w:val="00321394"/>
    <w:pPr>
      <w:suppressLineNumbers/>
    </w:pPr>
    <w:rPr>
      <w:rFonts w:cs="Mangal"/>
    </w:rPr>
  </w:style>
  <w:style w:type="paragraph" w:customStyle="1" w:styleId="720">
    <w:name w:val="Название7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21">
    <w:name w:val="Указатель82"/>
    <w:basedOn w:val="a"/>
    <w:rsid w:val="00321394"/>
    <w:pPr>
      <w:suppressLineNumbers/>
    </w:pPr>
    <w:rPr>
      <w:rFonts w:cs="Mangal"/>
    </w:rPr>
  </w:style>
  <w:style w:type="paragraph" w:customStyle="1" w:styleId="710">
    <w:name w:val="Название71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1">
    <w:name w:val="Указатель81"/>
    <w:basedOn w:val="a"/>
    <w:rsid w:val="00321394"/>
    <w:pPr>
      <w:suppressLineNumbers/>
    </w:pPr>
    <w:rPr>
      <w:rFonts w:cs="Mangal"/>
    </w:rPr>
  </w:style>
  <w:style w:type="paragraph" w:customStyle="1" w:styleId="700">
    <w:name w:val="Название7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01">
    <w:name w:val="Указатель80"/>
    <w:basedOn w:val="a"/>
    <w:rsid w:val="00321394"/>
    <w:pPr>
      <w:suppressLineNumbers/>
    </w:pPr>
    <w:rPr>
      <w:rFonts w:cs="Mangal"/>
    </w:rPr>
  </w:style>
  <w:style w:type="paragraph" w:customStyle="1" w:styleId="690">
    <w:name w:val="Название6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91">
    <w:name w:val="Указатель79"/>
    <w:basedOn w:val="a"/>
    <w:rsid w:val="00321394"/>
    <w:pPr>
      <w:suppressLineNumbers/>
    </w:pPr>
    <w:rPr>
      <w:rFonts w:cs="Mangal"/>
    </w:rPr>
  </w:style>
  <w:style w:type="paragraph" w:customStyle="1" w:styleId="680">
    <w:name w:val="Название6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81">
    <w:name w:val="Указатель78"/>
    <w:basedOn w:val="a"/>
    <w:rsid w:val="00321394"/>
    <w:pPr>
      <w:suppressLineNumbers/>
    </w:pPr>
    <w:rPr>
      <w:rFonts w:cs="Mangal"/>
    </w:rPr>
  </w:style>
  <w:style w:type="paragraph" w:customStyle="1" w:styleId="100">
    <w:name w:val="Заголовок10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71">
    <w:name w:val="Указатель77"/>
    <w:basedOn w:val="a"/>
    <w:rsid w:val="00321394"/>
    <w:pPr>
      <w:suppressLineNumbers/>
    </w:pPr>
    <w:rPr>
      <w:rFonts w:cs="Mangal"/>
    </w:rPr>
  </w:style>
  <w:style w:type="paragraph" w:customStyle="1" w:styleId="95">
    <w:name w:val="Заголовок9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61">
    <w:name w:val="Указатель76"/>
    <w:basedOn w:val="a"/>
    <w:rsid w:val="00321394"/>
    <w:pPr>
      <w:suppressLineNumbers/>
    </w:pPr>
    <w:rPr>
      <w:rFonts w:cs="Mangal"/>
    </w:rPr>
  </w:style>
  <w:style w:type="paragraph" w:customStyle="1" w:styleId="670">
    <w:name w:val="Название6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51">
    <w:name w:val="Указатель75"/>
    <w:basedOn w:val="a"/>
    <w:rsid w:val="00321394"/>
    <w:pPr>
      <w:suppressLineNumbers/>
    </w:pPr>
    <w:rPr>
      <w:rFonts w:cs="Mangal"/>
    </w:rPr>
  </w:style>
  <w:style w:type="paragraph" w:customStyle="1" w:styleId="660">
    <w:name w:val="Название6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41">
    <w:name w:val="Указатель74"/>
    <w:basedOn w:val="a"/>
    <w:rsid w:val="00321394"/>
    <w:pPr>
      <w:suppressLineNumbers/>
    </w:pPr>
    <w:rPr>
      <w:rFonts w:cs="Mangal"/>
    </w:rPr>
  </w:style>
  <w:style w:type="paragraph" w:customStyle="1" w:styleId="8a">
    <w:name w:val="Заголовок8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31">
    <w:name w:val="Указатель73"/>
    <w:basedOn w:val="a"/>
    <w:rsid w:val="00321394"/>
    <w:pPr>
      <w:suppressLineNumbers/>
    </w:pPr>
    <w:rPr>
      <w:rFonts w:cs="Mangal"/>
    </w:rPr>
  </w:style>
  <w:style w:type="paragraph" w:customStyle="1" w:styleId="650">
    <w:name w:val="Название6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21">
    <w:name w:val="Указатель72"/>
    <w:basedOn w:val="a"/>
    <w:rsid w:val="00321394"/>
    <w:pPr>
      <w:suppressLineNumbers/>
    </w:pPr>
    <w:rPr>
      <w:rFonts w:cs="Mangal"/>
    </w:rPr>
  </w:style>
  <w:style w:type="paragraph" w:customStyle="1" w:styleId="640">
    <w:name w:val="Название6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11">
    <w:name w:val="Указатель71"/>
    <w:basedOn w:val="a"/>
    <w:rsid w:val="00321394"/>
    <w:pPr>
      <w:suppressLineNumbers/>
    </w:pPr>
    <w:rPr>
      <w:rFonts w:cs="Mangal"/>
    </w:rPr>
  </w:style>
  <w:style w:type="paragraph" w:customStyle="1" w:styleId="630">
    <w:name w:val="Название6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01">
    <w:name w:val="Указатель70"/>
    <w:basedOn w:val="a"/>
    <w:rsid w:val="00321394"/>
    <w:pPr>
      <w:suppressLineNumbers/>
    </w:pPr>
    <w:rPr>
      <w:rFonts w:cs="Mangal"/>
    </w:rPr>
  </w:style>
  <w:style w:type="paragraph" w:customStyle="1" w:styleId="620">
    <w:name w:val="Название6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91">
    <w:name w:val="Указатель69"/>
    <w:basedOn w:val="a"/>
    <w:rsid w:val="00321394"/>
    <w:pPr>
      <w:suppressLineNumbers/>
    </w:pPr>
    <w:rPr>
      <w:rFonts w:cs="Mangal"/>
    </w:rPr>
  </w:style>
  <w:style w:type="paragraph" w:customStyle="1" w:styleId="610">
    <w:name w:val="Название6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81">
    <w:name w:val="Указатель68"/>
    <w:basedOn w:val="a"/>
    <w:rsid w:val="00321394"/>
    <w:pPr>
      <w:suppressLineNumbers/>
    </w:pPr>
    <w:rPr>
      <w:rFonts w:cs="Mangal"/>
    </w:rPr>
  </w:style>
  <w:style w:type="paragraph" w:customStyle="1" w:styleId="600">
    <w:name w:val="Название6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71">
    <w:name w:val="Указатель67"/>
    <w:basedOn w:val="a"/>
    <w:rsid w:val="00321394"/>
    <w:pPr>
      <w:suppressLineNumbers/>
    </w:pPr>
    <w:rPr>
      <w:rFonts w:cs="Mangal"/>
    </w:rPr>
  </w:style>
  <w:style w:type="paragraph" w:customStyle="1" w:styleId="590">
    <w:name w:val="Название5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61">
    <w:name w:val="Указатель66"/>
    <w:basedOn w:val="a"/>
    <w:rsid w:val="00321394"/>
    <w:pPr>
      <w:suppressLineNumbers/>
    </w:pPr>
    <w:rPr>
      <w:rFonts w:cs="Mangal"/>
    </w:rPr>
  </w:style>
  <w:style w:type="paragraph" w:customStyle="1" w:styleId="580">
    <w:name w:val="Название5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51">
    <w:name w:val="Указатель65"/>
    <w:basedOn w:val="a"/>
    <w:rsid w:val="00321394"/>
    <w:pPr>
      <w:suppressLineNumbers/>
    </w:pPr>
    <w:rPr>
      <w:rFonts w:cs="Mangal"/>
    </w:rPr>
  </w:style>
  <w:style w:type="paragraph" w:customStyle="1" w:styleId="570">
    <w:name w:val="Название5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41">
    <w:name w:val="Указатель64"/>
    <w:basedOn w:val="a"/>
    <w:rsid w:val="00321394"/>
    <w:pPr>
      <w:suppressLineNumbers/>
    </w:pPr>
    <w:rPr>
      <w:rFonts w:cs="Mangal"/>
    </w:rPr>
  </w:style>
  <w:style w:type="paragraph" w:customStyle="1" w:styleId="560">
    <w:name w:val="Название5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31">
    <w:name w:val="Указатель63"/>
    <w:basedOn w:val="a"/>
    <w:rsid w:val="00321394"/>
    <w:pPr>
      <w:suppressLineNumbers/>
    </w:pPr>
    <w:rPr>
      <w:rFonts w:cs="Mangal"/>
    </w:rPr>
  </w:style>
  <w:style w:type="paragraph" w:customStyle="1" w:styleId="550">
    <w:name w:val="Название5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21">
    <w:name w:val="Указатель62"/>
    <w:basedOn w:val="a"/>
    <w:rsid w:val="00321394"/>
    <w:pPr>
      <w:suppressLineNumbers/>
    </w:pPr>
    <w:rPr>
      <w:rFonts w:cs="Mangal"/>
    </w:rPr>
  </w:style>
  <w:style w:type="paragraph" w:customStyle="1" w:styleId="611">
    <w:name w:val="Указатель61"/>
    <w:basedOn w:val="a"/>
    <w:rsid w:val="00321394"/>
    <w:pPr>
      <w:suppressLineNumbers/>
    </w:pPr>
    <w:rPr>
      <w:rFonts w:cs="Mangal"/>
    </w:rPr>
  </w:style>
  <w:style w:type="paragraph" w:customStyle="1" w:styleId="530">
    <w:name w:val="Название5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01">
    <w:name w:val="Указатель60"/>
    <w:basedOn w:val="a"/>
    <w:rsid w:val="00321394"/>
    <w:pPr>
      <w:suppressLineNumbers/>
    </w:pPr>
    <w:rPr>
      <w:rFonts w:cs="Mangal"/>
    </w:rPr>
  </w:style>
  <w:style w:type="paragraph" w:customStyle="1" w:styleId="520">
    <w:name w:val="Название5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91">
    <w:name w:val="Указатель59"/>
    <w:basedOn w:val="a"/>
    <w:rsid w:val="00321394"/>
    <w:pPr>
      <w:suppressLineNumbers/>
    </w:pPr>
    <w:rPr>
      <w:rFonts w:cs="Mangal"/>
    </w:rPr>
  </w:style>
  <w:style w:type="paragraph" w:customStyle="1" w:styleId="510">
    <w:name w:val="Название5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81">
    <w:name w:val="Указатель58"/>
    <w:basedOn w:val="a"/>
    <w:rsid w:val="00321394"/>
    <w:pPr>
      <w:suppressLineNumbers/>
    </w:pPr>
    <w:rPr>
      <w:rFonts w:cs="Mangal"/>
    </w:rPr>
  </w:style>
  <w:style w:type="paragraph" w:customStyle="1" w:styleId="500">
    <w:name w:val="Название5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rsid w:val="00321394"/>
    <w:pPr>
      <w:suppressLineNumbers/>
    </w:pPr>
    <w:rPr>
      <w:rFonts w:cs="Mangal"/>
    </w:rPr>
  </w:style>
  <w:style w:type="paragraph" w:customStyle="1" w:styleId="490">
    <w:name w:val="Название4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rsid w:val="00321394"/>
    <w:pPr>
      <w:suppressLineNumbers/>
    </w:pPr>
    <w:rPr>
      <w:rFonts w:cs="Mangal"/>
    </w:rPr>
  </w:style>
  <w:style w:type="paragraph" w:customStyle="1" w:styleId="7a">
    <w:name w:val="Заголовок7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51">
    <w:name w:val="Указатель55"/>
    <w:basedOn w:val="a"/>
    <w:rsid w:val="00321394"/>
    <w:pPr>
      <w:suppressLineNumbers/>
    </w:pPr>
    <w:rPr>
      <w:rFonts w:cs="Mangal"/>
    </w:rPr>
  </w:style>
  <w:style w:type="paragraph" w:customStyle="1" w:styleId="480">
    <w:name w:val="Название48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41">
    <w:name w:val="Указатель54"/>
    <w:basedOn w:val="a"/>
    <w:rsid w:val="00321394"/>
    <w:pPr>
      <w:suppressLineNumbers/>
    </w:pPr>
    <w:rPr>
      <w:rFonts w:cs="Mangal"/>
    </w:rPr>
  </w:style>
  <w:style w:type="paragraph" w:customStyle="1" w:styleId="6a">
    <w:name w:val="Заголовок6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31">
    <w:name w:val="Указатель53"/>
    <w:basedOn w:val="a"/>
    <w:rsid w:val="00321394"/>
    <w:pPr>
      <w:suppressLineNumbers/>
    </w:pPr>
    <w:rPr>
      <w:rFonts w:cs="Mangal"/>
    </w:rPr>
  </w:style>
  <w:style w:type="paragraph" w:customStyle="1" w:styleId="470">
    <w:name w:val="Название4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rsid w:val="00321394"/>
    <w:pPr>
      <w:suppressLineNumbers/>
    </w:pPr>
    <w:rPr>
      <w:rFonts w:cs="Mangal"/>
    </w:rPr>
  </w:style>
  <w:style w:type="paragraph" w:customStyle="1" w:styleId="460">
    <w:name w:val="Название4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rsid w:val="00321394"/>
    <w:pPr>
      <w:suppressLineNumbers/>
    </w:pPr>
    <w:rPr>
      <w:rFonts w:cs="Mangal"/>
    </w:rPr>
  </w:style>
  <w:style w:type="paragraph" w:customStyle="1" w:styleId="450">
    <w:name w:val="Название4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rsid w:val="00321394"/>
    <w:pPr>
      <w:suppressLineNumbers/>
    </w:pPr>
    <w:rPr>
      <w:rFonts w:cs="Mangal"/>
    </w:rPr>
  </w:style>
  <w:style w:type="paragraph" w:customStyle="1" w:styleId="440">
    <w:name w:val="Название4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rsid w:val="00321394"/>
    <w:pPr>
      <w:suppressLineNumbers/>
    </w:pPr>
    <w:rPr>
      <w:rFonts w:cs="Mangal"/>
    </w:rPr>
  </w:style>
  <w:style w:type="paragraph" w:customStyle="1" w:styleId="430">
    <w:name w:val="Название4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rsid w:val="00321394"/>
    <w:pPr>
      <w:suppressLineNumbers/>
    </w:pPr>
    <w:rPr>
      <w:rFonts w:cs="Mangal"/>
    </w:rPr>
  </w:style>
  <w:style w:type="paragraph" w:customStyle="1" w:styleId="420">
    <w:name w:val="Название4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rsid w:val="00321394"/>
    <w:pPr>
      <w:suppressLineNumbers/>
    </w:pPr>
    <w:rPr>
      <w:rFonts w:cs="Mangal"/>
    </w:rPr>
  </w:style>
  <w:style w:type="paragraph" w:customStyle="1" w:styleId="410">
    <w:name w:val="Название4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rsid w:val="00321394"/>
    <w:pPr>
      <w:suppressLineNumbers/>
    </w:pPr>
    <w:rPr>
      <w:rFonts w:cs="Mangal"/>
    </w:rPr>
  </w:style>
  <w:style w:type="paragraph" w:customStyle="1" w:styleId="400">
    <w:name w:val="Название4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rsid w:val="00321394"/>
    <w:pPr>
      <w:suppressLineNumbers/>
    </w:pPr>
    <w:rPr>
      <w:rFonts w:cs="Mangal"/>
    </w:rPr>
  </w:style>
  <w:style w:type="paragraph" w:customStyle="1" w:styleId="390">
    <w:name w:val="Название3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rsid w:val="00321394"/>
    <w:pPr>
      <w:suppressLineNumbers/>
    </w:pPr>
    <w:rPr>
      <w:rFonts w:cs="Mangal"/>
    </w:rPr>
  </w:style>
  <w:style w:type="paragraph" w:customStyle="1" w:styleId="380">
    <w:name w:val="Название3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rsid w:val="00321394"/>
    <w:pPr>
      <w:suppressLineNumbers/>
    </w:pPr>
    <w:rPr>
      <w:rFonts w:cs="Mangal"/>
    </w:rPr>
  </w:style>
  <w:style w:type="paragraph" w:customStyle="1" w:styleId="370">
    <w:name w:val="Название3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rsid w:val="00321394"/>
    <w:pPr>
      <w:suppressLineNumbers/>
    </w:pPr>
    <w:rPr>
      <w:rFonts w:cs="Mangal"/>
    </w:rPr>
  </w:style>
  <w:style w:type="paragraph" w:customStyle="1" w:styleId="360">
    <w:name w:val="Название3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rsid w:val="00321394"/>
    <w:pPr>
      <w:suppressLineNumbers/>
    </w:pPr>
    <w:rPr>
      <w:rFonts w:cs="Mangal"/>
    </w:rPr>
  </w:style>
  <w:style w:type="paragraph" w:customStyle="1" w:styleId="350">
    <w:name w:val="Название3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rsid w:val="00321394"/>
    <w:pPr>
      <w:suppressLineNumbers/>
    </w:pPr>
    <w:rPr>
      <w:rFonts w:cs="Mangal"/>
    </w:rPr>
  </w:style>
  <w:style w:type="paragraph" w:customStyle="1" w:styleId="340">
    <w:name w:val="Название3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rsid w:val="00321394"/>
    <w:pPr>
      <w:suppressLineNumbers/>
    </w:pPr>
    <w:rPr>
      <w:rFonts w:cs="Mangal"/>
    </w:rPr>
  </w:style>
  <w:style w:type="paragraph" w:customStyle="1" w:styleId="330">
    <w:name w:val="Название3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rsid w:val="00321394"/>
    <w:pPr>
      <w:suppressLineNumbers/>
    </w:pPr>
    <w:rPr>
      <w:rFonts w:cs="Mangal"/>
    </w:rPr>
  </w:style>
  <w:style w:type="paragraph" w:customStyle="1" w:styleId="320">
    <w:name w:val="Название3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rsid w:val="00321394"/>
    <w:pPr>
      <w:suppressLineNumbers/>
    </w:pPr>
    <w:rPr>
      <w:rFonts w:cs="Mangal"/>
    </w:rPr>
  </w:style>
  <w:style w:type="paragraph" w:customStyle="1" w:styleId="5a">
    <w:name w:val="Заголовок5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61">
    <w:name w:val="Указатель36"/>
    <w:basedOn w:val="a"/>
    <w:rsid w:val="00321394"/>
    <w:pPr>
      <w:suppressLineNumbers/>
    </w:pPr>
    <w:rPr>
      <w:rFonts w:cs="Mangal"/>
    </w:rPr>
  </w:style>
  <w:style w:type="paragraph" w:customStyle="1" w:styleId="4a">
    <w:name w:val="Заголовок4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1">
    <w:name w:val="Указатель35"/>
    <w:basedOn w:val="a"/>
    <w:rsid w:val="00321394"/>
    <w:pPr>
      <w:suppressLineNumbers/>
    </w:pPr>
    <w:rPr>
      <w:rFonts w:cs="Mangal"/>
    </w:rPr>
  </w:style>
  <w:style w:type="paragraph" w:customStyle="1" w:styleId="310">
    <w:name w:val="Название3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rsid w:val="00321394"/>
    <w:pPr>
      <w:suppressLineNumbers/>
    </w:pPr>
    <w:rPr>
      <w:rFonts w:cs="Mangal"/>
    </w:rPr>
  </w:style>
  <w:style w:type="paragraph" w:customStyle="1" w:styleId="300">
    <w:name w:val="Название3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rsid w:val="00321394"/>
    <w:pPr>
      <w:suppressLineNumbers/>
    </w:pPr>
    <w:rPr>
      <w:rFonts w:cs="Mangal"/>
    </w:rPr>
  </w:style>
  <w:style w:type="paragraph" w:customStyle="1" w:styleId="290">
    <w:name w:val="Название2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rsid w:val="00321394"/>
    <w:pPr>
      <w:suppressLineNumbers/>
    </w:pPr>
    <w:rPr>
      <w:rFonts w:cs="Mangal"/>
    </w:rPr>
  </w:style>
  <w:style w:type="paragraph" w:customStyle="1" w:styleId="280">
    <w:name w:val="Название2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rsid w:val="00321394"/>
    <w:pPr>
      <w:suppressLineNumbers/>
    </w:pPr>
    <w:rPr>
      <w:rFonts w:cs="Mangal"/>
    </w:rPr>
  </w:style>
  <w:style w:type="paragraph" w:customStyle="1" w:styleId="270">
    <w:name w:val="Название2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rsid w:val="00321394"/>
    <w:pPr>
      <w:suppressLineNumbers/>
    </w:pPr>
    <w:rPr>
      <w:rFonts w:cs="Mangal"/>
    </w:rPr>
  </w:style>
  <w:style w:type="paragraph" w:customStyle="1" w:styleId="260">
    <w:name w:val="Название2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rsid w:val="00321394"/>
    <w:pPr>
      <w:suppressLineNumbers/>
    </w:pPr>
    <w:rPr>
      <w:rFonts w:cs="Mangal"/>
    </w:rPr>
  </w:style>
  <w:style w:type="paragraph" w:customStyle="1" w:styleId="250">
    <w:name w:val="Название2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rsid w:val="00321394"/>
    <w:pPr>
      <w:suppressLineNumbers/>
    </w:pPr>
    <w:rPr>
      <w:rFonts w:cs="Mangal"/>
    </w:rPr>
  </w:style>
  <w:style w:type="paragraph" w:customStyle="1" w:styleId="240">
    <w:name w:val="Название2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rsid w:val="00321394"/>
    <w:pPr>
      <w:suppressLineNumbers/>
    </w:pPr>
    <w:rPr>
      <w:rFonts w:cs="Mangal"/>
    </w:rPr>
  </w:style>
  <w:style w:type="paragraph" w:customStyle="1" w:styleId="3a">
    <w:name w:val="Заголовок3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61">
    <w:name w:val="Указатель26"/>
    <w:basedOn w:val="a"/>
    <w:rsid w:val="00321394"/>
    <w:pPr>
      <w:suppressLineNumbers/>
    </w:pPr>
    <w:rPr>
      <w:rFonts w:cs="Mangal"/>
    </w:rPr>
  </w:style>
  <w:style w:type="paragraph" w:customStyle="1" w:styleId="2a">
    <w:name w:val="Заголовок2"/>
    <w:basedOn w:val="a"/>
    <w:next w:val="a7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51">
    <w:name w:val="Указатель25"/>
    <w:basedOn w:val="a"/>
    <w:rsid w:val="00321394"/>
    <w:pPr>
      <w:suppressLineNumbers/>
    </w:pPr>
    <w:rPr>
      <w:rFonts w:cs="Mangal"/>
    </w:rPr>
  </w:style>
  <w:style w:type="paragraph" w:customStyle="1" w:styleId="1a">
    <w:name w:val="Заголовок1"/>
    <w:basedOn w:val="a"/>
    <w:next w:val="a7"/>
    <w:rsid w:val="003213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41">
    <w:name w:val="Указатель24"/>
    <w:basedOn w:val="a"/>
    <w:rsid w:val="00321394"/>
    <w:pPr>
      <w:suppressLineNumbers/>
    </w:pPr>
    <w:rPr>
      <w:rFonts w:cs="Mangal"/>
    </w:rPr>
  </w:style>
  <w:style w:type="paragraph" w:customStyle="1" w:styleId="230">
    <w:name w:val="Название2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rsid w:val="00321394"/>
    <w:pPr>
      <w:suppressLineNumbers/>
    </w:pPr>
    <w:rPr>
      <w:rFonts w:cs="Mangal"/>
    </w:rPr>
  </w:style>
  <w:style w:type="paragraph" w:customStyle="1" w:styleId="220">
    <w:name w:val="Название2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321394"/>
    <w:pPr>
      <w:suppressLineNumbers/>
    </w:pPr>
    <w:rPr>
      <w:rFonts w:cs="Mangal"/>
    </w:rPr>
  </w:style>
  <w:style w:type="paragraph" w:customStyle="1" w:styleId="210">
    <w:name w:val="Название2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rsid w:val="00321394"/>
    <w:pPr>
      <w:suppressLineNumbers/>
    </w:pPr>
    <w:rPr>
      <w:rFonts w:cs="Mangal"/>
    </w:rPr>
  </w:style>
  <w:style w:type="paragraph" w:customStyle="1" w:styleId="200">
    <w:name w:val="Название2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01">
    <w:name w:val="Указатель20"/>
    <w:basedOn w:val="a"/>
    <w:rsid w:val="00321394"/>
    <w:pPr>
      <w:suppressLineNumbers/>
    </w:pPr>
    <w:rPr>
      <w:rFonts w:cs="Mangal"/>
    </w:rPr>
  </w:style>
  <w:style w:type="paragraph" w:customStyle="1" w:styleId="190">
    <w:name w:val="Название1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rsid w:val="00321394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rsid w:val="00321394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321394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321394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321394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321394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321394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321394"/>
    <w:pPr>
      <w:suppressLineNumbers/>
    </w:pPr>
    <w:rPr>
      <w:rFonts w:cs="Mangal"/>
    </w:rPr>
  </w:style>
  <w:style w:type="paragraph" w:customStyle="1" w:styleId="111">
    <w:name w:val="Название1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12">
    <w:name w:val="Указатель11"/>
    <w:basedOn w:val="a"/>
    <w:rsid w:val="00321394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321394"/>
    <w:pPr>
      <w:suppressLineNumbers/>
    </w:pPr>
    <w:rPr>
      <w:rFonts w:cs="Mangal"/>
    </w:rPr>
  </w:style>
  <w:style w:type="paragraph" w:customStyle="1" w:styleId="96">
    <w:name w:val="Название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7">
    <w:name w:val="Указатель9"/>
    <w:basedOn w:val="a"/>
    <w:rsid w:val="00321394"/>
    <w:pPr>
      <w:suppressLineNumbers/>
    </w:pPr>
    <w:rPr>
      <w:rFonts w:cs="Mangal"/>
    </w:rPr>
  </w:style>
  <w:style w:type="paragraph" w:customStyle="1" w:styleId="8b">
    <w:name w:val="Название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c">
    <w:name w:val="Указатель8"/>
    <w:basedOn w:val="a"/>
    <w:rsid w:val="00321394"/>
    <w:pPr>
      <w:suppressLineNumbers/>
    </w:pPr>
    <w:rPr>
      <w:rFonts w:cs="Mangal"/>
    </w:rPr>
  </w:style>
  <w:style w:type="paragraph" w:customStyle="1" w:styleId="7b">
    <w:name w:val="Название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c">
    <w:name w:val="Указатель7"/>
    <w:basedOn w:val="a"/>
    <w:rsid w:val="00321394"/>
    <w:pPr>
      <w:suppressLineNumbers/>
    </w:pPr>
    <w:rPr>
      <w:rFonts w:cs="Mangal"/>
    </w:rPr>
  </w:style>
  <w:style w:type="paragraph" w:customStyle="1" w:styleId="6b">
    <w:name w:val="Название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c">
    <w:name w:val="Указатель6"/>
    <w:basedOn w:val="a"/>
    <w:rsid w:val="00321394"/>
    <w:pPr>
      <w:suppressLineNumbers/>
    </w:pPr>
    <w:rPr>
      <w:rFonts w:cs="Mangal"/>
    </w:rPr>
  </w:style>
  <w:style w:type="paragraph" w:customStyle="1" w:styleId="5b">
    <w:name w:val="Название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c">
    <w:name w:val="Указатель5"/>
    <w:basedOn w:val="a"/>
    <w:rsid w:val="00321394"/>
    <w:pPr>
      <w:suppressLineNumbers/>
    </w:pPr>
    <w:rPr>
      <w:rFonts w:cs="Mangal"/>
    </w:rPr>
  </w:style>
  <w:style w:type="paragraph" w:customStyle="1" w:styleId="4b">
    <w:name w:val="Название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c">
    <w:name w:val="Указатель4"/>
    <w:basedOn w:val="a"/>
    <w:rsid w:val="00321394"/>
    <w:pPr>
      <w:suppressLineNumbers/>
    </w:pPr>
    <w:rPr>
      <w:rFonts w:cs="Mangal"/>
    </w:rPr>
  </w:style>
  <w:style w:type="paragraph" w:customStyle="1" w:styleId="3b">
    <w:name w:val="Название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c">
    <w:name w:val="Указатель3"/>
    <w:basedOn w:val="a"/>
    <w:rsid w:val="00321394"/>
    <w:pPr>
      <w:suppressLineNumbers/>
    </w:pPr>
    <w:rPr>
      <w:rFonts w:cs="Mangal"/>
    </w:rPr>
  </w:style>
  <w:style w:type="paragraph" w:customStyle="1" w:styleId="2b">
    <w:name w:val="Название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c">
    <w:name w:val="Указатель2"/>
    <w:basedOn w:val="a"/>
    <w:rsid w:val="00321394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3213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c">
    <w:name w:val="Указатель1"/>
    <w:basedOn w:val="a"/>
    <w:rsid w:val="0032139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3213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с отступом 21"/>
    <w:basedOn w:val="a"/>
    <w:rsid w:val="00321394"/>
    <w:pPr>
      <w:widowControl w:val="0"/>
      <w:autoSpaceDE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32139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b">
    <w:name w:val="Balloon Text"/>
    <w:basedOn w:val="a"/>
    <w:rsid w:val="003213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2139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21394"/>
    <w:pPr>
      <w:tabs>
        <w:tab w:val="center" w:pos="4677"/>
        <w:tab w:val="right" w:pos="9355"/>
      </w:tabs>
    </w:pPr>
  </w:style>
  <w:style w:type="paragraph" w:customStyle="1" w:styleId="1d">
    <w:name w:val="Знак1 Знак Знак Знак"/>
    <w:basedOn w:val="a"/>
    <w:rsid w:val="00321394"/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a7"/>
    <w:rsid w:val="00321394"/>
  </w:style>
  <w:style w:type="character" w:customStyle="1" w:styleId="ad">
    <w:name w:val="Верхний колонтитул Знак"/>
    <w:basedOn w:val="a0"/>
    <w:link w:val="ac"/>
    <w:uiPriority w:val="99"/>
    <w:rsid w:val="00834898"/>
    <w:rPr>
      <w:sz w:val="24"/>
      <w:szCs w:val="24"/>
      <w:lang w:eastAsia="ar-SA"/>
    </w:rPr>
  </w:style>
  <w:style w:type="table" w:styleId="af0">
    <w:name w:val="Table Grid"/>
    <w:basedOn w:val="a1"/>
    <w:uiPriority w:val="39"/>
    <w:rsid w:val="00565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6A0DAF"/>
    <w:rPr>
      <w:rFonts w:ascii="Calibri" w:hAnsi="Calibri"/>
      <w:lang w:val="en-US" w:eastAsia="en-US" w:bidi="en-US"/>
    </w:rPr>
  </w:style>
  <w:style w:type="paragraph" w:styleId="af2">
    <w:name w:val="No Spacing"/>
    <w:basedOn w:val="a"/>
    <w:link w:val="af1"/>
    <w:uiPriority w:val="1"/>
    <w:qFormat/>
    <w:rsid w:val="006A0DAF"/>
    <w:pPr>
      <w:suppressAutoHyphens w:val="0"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2655-62AD-4D67-84B4-D82A3876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26810</Words>
  <Characters>152819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на семинаре</vt:lpstr>
    </vt:vector>
  </TitlesOfParts>
  <Company/>
  <LinksUpToDate>false</LinksUpToDate>
  <CharactersWithSpaces>179271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на семинаре</dc:title>
  <dc:subject/>
  <dc:creator>Администратор</dc:creator>
  <cp:keywords/>
  <cp:lastModifiedBy>Пользователь</cp:lastModifiedBy>
  <cp:revision>293</cp:revision>
  <cp:lastPrinted>2017-10-26T12:11:00Z</cp:lastPrinted>
  <dcterms:created xsi:type="dcterms:W3CDTF">2017-10-16T10:44:00Z</dcterms:created>
  <dcterms:modified xsi:type="dcterms:W3CDTF">2017-11-01T06:20:00Z</dcterms:modified>
</cp:coreProperties>
</file>