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668" w:rsidRDefault="00415668"/>
    <w:p w:rsidR="0053174F" w:rsidRPr="00395A71" w:rsidRDefault="00B143B4" w:rsidP="00395A71">
      <w:pPr>
        <w:rPr>
          <w:rFonts w:ascii="Times New Roman" w:hAnsi="Times New Roman" w:cs="Times New Roman"/>
          <w:sz w:val="28"/>
          <w:szCs w:val="28"/>
        </w:rPr>
      </w:pPr>
      <w:r w:rsidRPr="00395A71">
        <w:rPr>
          <w:rFonts w:ascii="Times New Roman" w:hAnsi="Times New Roman" w:cs="Times New Roman"/>
          <w:sz w:val="28"/>
          <w:szCs w:val="28"/>
        </w:rPr>
        <w:t>Челябинская область присоединилась к Неделе популяризации потребления овощей и фруктов</w:t>
      </w:r>
      <w:r w:rsidRPr="00395A71">
        <w:rPr>
          <w:rFonts w:ascii="Times New Roman" w:hAnsi="Times New Roman" w:cs="Times New Roman"/>
          <w:sz w:val="28"/>
          <w:szCs w:val="28"/>
        </w:rPr>
        <w:br/>
      </w:r>
      <w:r w:rsidRPr="00395A71">
        <w:rPr>
          <w:rFonts w:ascii="Times New Roman" w:hAnsi="Times New Roman" w:cs="Times New Roman"/>
          <w:sz w:val="28"/>
          <w:szCs w:val="28"/>
        </w:rPr>
        <w:br/>
        <w:t>Главный врач Челябинского областного центра общественного здоровья и медицинской профилактики Ольга Агеева:</w:t>
      </w:r>
      <w:r w:rsidRPr="00395A71">
        <w:rPr>
          <w:rFonts w:ascii="Times New Roman" w:hAnsi="Times New Roman" w:cs="Times New Roman"/>
          <w:sz w:val="28"/>
          <w:szCs w:val="28"/>
        </w:rPr>
        <w:br/>
      </w:r>
      <w:r w:rsidRPr="00395A71">
        <w:rPr>
          <w:rFonts w:ascii="Times New Roman" w:hAnsi="Times New Roman" w:cs="Times New Roman"/>
          <w:sz w:val="28"/>
          <w:szCs w:val="28"/>
        </w:rPr>
        <w:br/>
        <w:t xml:space="preserve">«Осенью и зимой нехватка витаминов способствует слабости и сонливости. "Добивает" переменчивая погода: то дожди, то морозы. Повысить настроение и работоспособность помогут фрукты, овощи с минимальной кулинарной обработкой, зелень. Да и в целом овощи вносят самый высокий защитный вклад в состояние здоровья человека. Известно, что в день нужно употреблять не менее 400 граммов, это примерно два-три крупных фрукта или овоща. Конечно, летом в нашем рационе больше свежих овощей, фруктов, ягод. </w:t>
      </w:r>
      <w:proofErr w:type="gramStart"/>
      <w:r w:rsidRPr="00395A71">
        <w:rPr>
          <w:rFonts w:ascii="Times New Roman" w:hAnsi="Times New Roman" w:cs="Times New Roman"/>
          <w:sz w:val="28"/>
          <w:szCs w:val="28"/>
        </w:rPr>
        <w:t>Но зимой можно есть свежие апельсины, мандарины, яблоки, морковь, капусту, сельдерей, свеклу, тыкву».  </w:t>
      </w:r>
      <w:proofErr w:type="gramEnd"/>
    </w:p>
    <w:p w:rsidR="00DE44F7" w:rsidRPr="00395A71" w:rsidRDefault="005D218E" w:rsidP="00461CE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фрукты и овощи полезны, а фастфуд – наоборот, знают все. Но некоторые привычки так плотно вошли в нашу жизнь, что их вред мы перестали замечать.</w:t>
      </w:r>
      <w:r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61CEA"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Тыква – чемпион среди овощей по количеству железа, меди и фтора. Ее легко готовить и сочетать с разными продуктами.</w:t>
      </w:r>
      <w:r w:rsidR="00461CEA"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61CEA"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61CEA"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тыквы можно приготовить и кашу, и гарнир к мясу, и даже витаминный салат</w:t>
      </w:r>
      <w:r w:rsidR="00461CEA" w:rsidRPr="00395A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1CEA"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51DB4"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Радуга в тарелке. Едим красочную еду</w:t>
      </w:r>
      <w:r w:rsidR="00451DB4"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51DB4"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Фрукты и овощи богаты витаминами, минералами, клетчаткой и антиоксидантами</w:t>
      </w:r>
      <w:proofErr w:type="gramStart"/>
      <w:r w:rsidR="00451DB4" w:rsidRPr="00395A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1DB4"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</w:t>
      </w:r>
      <w:proofErr w:type="gramEnd"/>
      <w:r w:rsidR="00451DB4"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ассказываем, какими именно</w:t>
      </w:r>
      <w:r w:rsidR="00451DB4" w:rsidRPr="00395A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👇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FA0" w:rsidRPr="00395A71" w:rsidRDefault="001671AE" w:rsidP="00EB56E7">
      <w:pPr>
        <w:rPr>
          <w:rFonts w:ascii="Times New Roman" w:hAnsi="Times New Roman" w:cs="Times New Roman"/>
          <w:sz w:val="28"/>
          <w:szCs w:val="28"/>
        </w:rPr>
      </w:pPr>
      <w:r w:rsidRPr="00395A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1" name="Рисунок 11" descr="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чувствуете, что заболеваете</w:t>
      </w:r>
      <w:proofErr w:type="gramStart"/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 П</w:t>
      </w:r>
      <w:proofErr w:type="gramEnd"/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омогите себе! Не одними лекарствами можно ускорить процесс выздоровления, питание тоже может помочь!</w:t>
      </w:r>
      <w:r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вашем столе должно появиться больше овощей и фруктов </w:t>
      </w:r>
      <w:r w:rsidRPr="00395A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🥙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Они помогают укрепить иммунитет, нормализуют работу щитовидки, сердца и почек.</w:t>
      </w:r>
      <w:r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95A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🍊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Ешьте много витамина С. Его много не только в цитрусовых, но и в квашеной капусте, болгарском перце.</w:t>
      </w:r>
      <w:proofErr w:type="gramEnd"/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Витамин</w:t>
      </w:r>
      <w:proofErr w:type="gramStart"/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прекрасно укрепляет иммунитет и повышает сопротивляемость организма атакам вирусов.</w:t>
      </w:r>
      <w:r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95A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Откажитесь от тяжелой пищи в виде мяса, жирных и острых блюд. Такая еда нарушает пищеварение, приводит к метеоризму, панкреатиту.</w:t>
      </w:r>
      <w:r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95A7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52400" cy="152400"/>
            <wp:effectExtent l="0" t="0" r="0" b="0"/>
            <wp:docPr id="7" name="Рисунок 7" descr="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Выпечка – больше не ваш друг. Сахара и крахмал увеличивают нагрузку на пищеварительную систему и организм в целом. В период болезни дополнительная нагрузка вообще ни к чему. </w:t>
      </w:r>
    </w:p>
    <w:p w:rsidR="0014782F" w:rsidRPr="00395A71" w:rsidRDefault="007D433F" w:rsidP="007D433F">
      <w:pPr>
        <w:rPr>
          <w:rFonts w:ascii="Times New Roman" w:hAnsi="Times New Roman" w:cs="Times New Roman"/>
          <w:sz w:val="28"/>
          <w:szCs w:val="28"/>
        </w:rPr>
      </w:pPr>
      <w:r w:rsidRPr="00395A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6" name="Рисунок 16" descr="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🍴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Правильное питание с добавлением в рацион овощей, зелени и ягод – один из способов помочь своему иммунитету. Заодно можно сбросить пару килограммов, если они вам больше не нужны.</w:t>
      </w:r>
      <w:r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чем же польза сезонных продуктов?</w:t>
      </w:r>
      <w:r w:rsidRPr="00395A7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395A71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52400" cy="152400"/>
            <wp:effectExtent l="0" t="0" r="0" b="0"/>
            <wp:docPr id="15" name="Рисунок 15" descr="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🍽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Свекла способствует правильной работе кишечника, содержит витамины группы</w:t>
      </w:r>
      <w:proofErr w:type="gramStart"/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большое количество аминокислот. Все это помогает организму поддерживать иммунитет перед началом зимы.</w:t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Свеклу можно добавлять в смузи, запекать и сочетать с </w:t>
      </w:r>
      <w:proofErr w:type="spellStart"/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фетой</w:t>
      </w:r>
      <w:proofErr w:type="spellEnd"/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свежей зеленью</w:t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395A71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52400" cy="152400"/>
            <wp:effectExtent l="0" t="0" r="0" b="0"/>
            <wp:docPr id="14" name="Рисунок 14" descr="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🥙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Квашеная капуста и витаминный салат – не только низкокалорийные, но и максимально полезные закуски, благодаря ферментам и витамину С.</w:t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395A71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52400" cy="152400"/>
            <wp:effectExtent l="0" t="0" r="0" b="0"/>
            <wp:docPr id="13" name="Рисунок 13" descr="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🌶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Болгарский перец – рекордсмен по содержанию витамина C. В одном небольшом плоде (примерно 100 г) содержатся почти три суточные нормы витамина C. Причем именно в максимально биологически доступном виде.</w:t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395A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bookmarkStart w:id="0" w:name="_GoBack"/>
      <w:bookmarkEnd w:id="0"/>
      <w:r w:rsidR="00CC68DB">
        <w:rPr>
          <w:rFonts w:ascii="Times New Roman" w:hAnsi="Times New Roman" w:cs="Times New Roman"/>
          <w:sz w:val="28"/>
          <w:szCs w:val="28"/>
        </w:rPr>
        <w:t>Будьте здоровы!</w:t>
      </w:r>
    </w:p>
    <w:p w:rsidR="004B4F1A" w:rsidRPr="00395A71" w:rsidRDefault="004B4F1A" w:rsidP="004B4F1A">
      <w:pPr>
        <w:rPr>
          <w:rFonts w:ascii="Times New Roman" w:hAnsi="Times New Roman" w:cs="Times New Roman"/>
          <w:sz w:val="28"/>
          <w:szCs w:val="28"/>
        </w:rPr>
      </w:pPr>
    </w:p>
    <w:sectPr w:rsidR="004B4F1A" w:rsidRPr="00395A71" w:rsidSect="00081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alt="🧡" style="width:12pt;height:12pt;visibility:visible;mso-wrap-style:square" o:bullet="t">
        <v:imagedata r:id="rId1" o:title="🧡"/>
      </v:shape>
    </w:pict>
  </w:numPicBullet>
  <w:numPicBullet w:numPicBulletId="1">
    <w:pict>
      <v:shape id="_x0000_i1043" type="#_x0000_t75" alt="🌈" style="width:12pt;height:12pt;visibility:visible;mso-wrap-style:square" o:bullet="t">
        <v:imagedata r:id="rId2" o:title="🌈"/>
      </v:shape>
    </w:pict>
  </w:numPicBullet>
  <w:abstractNum w:abstractNumId="0">
    <w:nsid w:val="3E3710EF"/>
    <w:multiLevelType w:val="hybridMultilevel"/>
    <w:tmpl w:val="A3C4FEBC"/>
    <w:lvl w:ilvl="0" w:tplc="3F96A99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ED6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A6B9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BCA7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96CA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C7C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F0D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6F3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78C5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05D6D65"/>
    <w:multiLevelType w:val="hybridMultilevel"/>
    <w:tmpl w:val="1FF42502"/>
    <w:lvl w:ilvl="0" w:tplc="2AC8C9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2831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3603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10B4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3A4F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097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CE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6EF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3CBF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668"/>
    <w:rsid w:val="000242E6"/>
    <w:rsid w:val="000813E9"/>
    <w:rsid w:val="000E195C"/>
    <w:rsid w:val="00102BD8"/>
    <w:rsid w:val="001139EA"/>
    <w:rsid w:val="00116AB6"/>
    <w:rsid w:val="0014782F"/>
    <w:rsid w:val="001671AE"/>
    <w:rsid w:val="001E7953"/>
    <w:rsid w:val="00332294"/>
    <w:rsid w:val="00395A71"/>
    <w:rsid w:val="003D715A"/>
    <w:rsid w:val="00415668"/>
    <w:rsid w:val="00451DB4"/>
    <w:rsid w:val="00461CEA"/>
    <w:rsid w:val="004B4F1A"/>
    <w:rsid w:val="0053174F"/>
    <w:rsid w:val="005D218E"/>
    <w:rsid w:val="00662E4D"/>
    <w:rsid w:val="00754EEE"/>
    <w:rsid w:val="00794B3A"/>
    <w:rsid w:val="007D433F"/>
    <w:rsid w:val="007D5EC5"/>
    <w:rsid w:val="007F6751"/>
    <w:rsid w:val="008B46BC"/>
    <w:rsid w:val="009C2500"/>
    <w:rsid w:val="00A10DAB"/>
    <w:rsid w:val="00A46186"/>
    <w:rsid w:val="00B00DA8"/>
    <w:rsid w:val="00B143B4"/>
    <w:rsid w:val="00B270D8"/>
    <w:rsid w:val="00BB1957"/>
    <w:rsid w:val="00BE262B"/>
    <w:rsid w:val="00CC68DB"/>
    <w:rsid w:val="00D4391C"/>
    <w:rsid w:val="00DC4430"/>
    <w:rsid w:val="00DE44F7"/>
    <w:rsid w:val="00E76FA0"/>
    <w:rsid w:val="00EB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E9"/>
  </w:style>
  <w:style w:type="paragraph" w:styleId="1">
    <w:name w:val="heading 1"/>
    <w:basedOn w:val="a"/>
    <w:link w:val="10"/>
    <w:uiPriority w:val="9"/>
    <w:qFormat/>
    <w:rsid w:val="00DE44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76F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15668"/>
    <w:rPr>
      <w:i/>
      <w:iCs/>
    </w:rPr>
  </w:style>
  <w:style w:type="character" w:styleId="a4">
    <w:name w:val="Hyperlink"/>
    <w:basedOn w:val="a0"/>
    <w:uiPriority w:val="99"/>
    <w:semiHidden/>
    <w:unhideWhenUsed/>
    <w:rsid w:val="00461CE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61CEA"/>
    <w:pPr>
      <w:ind w:left="720"/>
      <w:contextualSpacing/>
    </w:pPr>
  </w:style>
  <w:style w:type="paragraph" w:customStyle="1" w:styleId="228bf8a64b8551e1msonormal">
    <w:name w:val="228bf8a64b8551e1msonormal"/>
    <w:basedOn w:val="a"/>
    <w:rsid w:val="00024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242E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E44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6FA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content--common-blockblock-3u">
    <w:name w:val="content--common-block__block-3u"/>
    <w:basedOn w:val="a"/>
    <w:rsid w:val="00E76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5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5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4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image" Target="media/image9.png"/><Relationship Id="rId5" Type="http://schemas.openxmlformats.org/officeDocument/2006/relationships/image" Target="media/image3.png"/><Relationship Id="rId15" Type="http://schemas.openxmlformats.org/officeDocument/2006/relationships/fontTable" Target="fontTable.xml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9</cp:revision>
  <dcterms:created xsi:type="dcterms:W3CDTF">2024-10-10T05:24:00Z</dcterms:created>
  <dcterms:modified xsi:type="dcterms:W3CDTF">2024-10-24T07:36:00Z</dcterms:modified>
</cp:coreProperties>
</file>