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4F" w:rsidRPr="006B7D4F" w:rsidRDefault="006B7D4F" w:rsidP="006B7D4F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B7D4F">
        <w:rPr>
          <w:rFonts w:ascii="Times New Roman" w:hAnsi="Times New Roman" w:cs="Times New Roman"/>
          <w:sz w:val="28"/>
        </w:rPr>
        <w:t>ПОСТАНОВЛЕНИЕ</w:t>
      </w:r>
    </w:p>
    <w:p w:rsidR="006B7D4F" w:rsidRPr="006B7D4F" w:rsidRDefault="006B7D4F" w:rsidP="006B7D4F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B7D4F">
        <w:rPr>
          <w:rFonts w:ascii="Times New Roman" w:hAnsi="Times New Roman" w:cs="Times New Roman"/>
          <w:sz w:val="28"/>
        </w:rPr>
        <w:t>АДМИНИСТРАЦИИ КАРТАЛИНСКОГО МУНИЦИПАЛЬНОГО РАЙОНА</w:t>
      </w:r>
    </w:p>
    <w:p w:rsidR="006B7D4F" w:rsidRPr="006B7D4F" w:rsidRDefault="006B7D4F" w:rsidP="006B7D4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7D4F" w:rsidRPr="006B7D4F" w:rsidRDefault="006B7D4F" w:rsidP="006B7D4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7D4F" w:rsidRPr="006B7D4F" w:rsidRDefault="006B7D4F" w:rsidP="006B7D4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7D4F" w:rsidRPr="006B7D4F" w:rsidRDefault="006B7D4F" w:rsidP="006B7D4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7D4F" w:rsidRPr="006B7D4F" w:rsidRDefault="006B7D4F" w:rsidP="006B7D4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27DC" w:rsidRDefault="006B7D4F" w:rsidP="006443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28.03.2016 года № 134</w:t>
      </w:r>
    </w:p>
    <w:p w:rsidR="006B7D4F" w:rsidRDefault="006B7D4F" w:rsidP="0064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4F" w:rsidRDefault="006B7D4F" w:rsidP="006443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DC" w:rsidRPr="0011460B" w:rsidRDefault="00E127DC" w:rsidP="006443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11460B">
        <w:rPr>
          <w:rFonts w:ascii="Times New Roman" w:hAnsi="Times New Roman" w:cs="Times New Roman"/>
          <w:sz w:val="28"/>
          <w:szCs w:val="28"/>
        </w:rPr>
        <w:t xml:space="preserve">утверждении требований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порядку разработки и принятия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актов о нормировании</w:t>
      </w:r>
      <w:r w:rsidRPr="00EB3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закупок товаров, работ,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услуг для обеспечения нужд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содержанию указанных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актов и обеспечению их исполнения</w:t>
      </w:r>
    </w:p>
    <w:p w:rsidR="00E127DC" w:rsidRPr="0011460B" w:rsidRDefault="00E127DC" w:rsidP="0064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27DC" w:rsidRDefault="00E127DC" w:rsidP="006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</w:t>
      </w:r>
      <w:r w:rsidRPr="0011460B">
        <w:rPr>
          <w:rFonts w:ascii="Times New Roman" w:hAnsi="Times New Roman" w:cs="Times New Roman"/>
          <w:sz w:val="28"/>
          <w:szCs w:val="28"/>
        </w:rPr>
        <w:t xml:space="preserve">1 части 4 статьи 19 Федерального закона </w:t>
      </w:r>
      <w:r w:rsidRPr="0011460B">
        <w:rPr>
          <w:rFonts w:ascii="Times New Roman" w:hAnsi="Times New Roman" w:cs="Times New Roman"/>
          <w:sz w:val="28"/>
          <w:szCs w:val="28"/>
        </w:rPr>
        <w:br/>
        <w:t>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1460B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18.05.2015 года</w:t>
      </w:r>
      <w:r w:rsidRPr="0011460B">
        <w:rPr>
          <w:rFonts w:ascii="Times New Roman" w:hAnsi="Times New Roman" w:cs="Times New Roman"/>
          <w:sz w:val="28"/>
          <w:szCs w:val="28"/>
        </w:rPr>
        <w:t xml:space="preserve"> № 476 «Об утверждении общих требований к порядку разраб</w:t>
      </w:r>
      <w:r>
        <w:rPr>
          <w:rFonts w:ascii="Times New Roman" w:hAnsi="Times New Roman" w:cs="Times New Roman"/>
          <w:sz w:val="28"/>
          <w:szCs w:val="28"/>
        </w:rPr>
        <w:t xml:space="preserve">отки и принятия правовых актов </w:t>
      </w:r>
      <w:r w:rsidRPr="0011460B">
        <w:rPr>
          <w:rFonts w:ascii="Times New Roman" w:hAnsi="Times New Roman" w:cs="Times New Roman"/>
          <w:sz w:val="28"/>
          <w:szCs w:val="28"/>
        </w:rPr>
        <w:t>о нормировании в сфере закупок, содержанию указанных актов и обеспечению их исполнения», Уставом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DC" w:rsidRPr="0011460B" w:rsidRDefault="00E127DC" w:rsidP="0064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0B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E127DC" w:rsidRPr="0011460B" w:rsidRDefault="00E127DC" w:rsidP="006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</w:rPr>
        <w:t xml:space="preserve">1. Утвердить прилагаемые требования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к порядку разработки и принятия правовых актов о нормировании в сфере закупок товаров, работ, услуг для обеспечения нужд Карталинского муниципального района,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27DC" w:rsidRPr="0011460B" w:rsidRDefault="00E127DC" w:rsidP="006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0B">
        <w:rPr>
          <w:rFonts w:ascii="Times New Roman" w:hAnsi="Times New Roman" w:cs="Times New Roman"/>
          <w:sz w:val="28"/>
          <w:szCs w:val="28"/>
        </w:rPr>
        <w:t>2. 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11460B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Карталинского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</w:t>
      </w:r>
      <w:r w:rsidRPr="00114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7DC" w:rsidRPr="0011460B" w:rsidRDefault="00E127DC" w:rsidP="0063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460B">
        <w:rPr>
          <w:rFonts w:ascii="Times New Roman" w:hAnsi="Times New Roman" w:cs="Times New Roman"/>
          <w:sz w:val="28"/>
          <w:szCs w:val="28"/>
        </w:rPr>
        <w:t>. Контроль за исполнением</w:t>
      </w:r>
      <w:r w:rsidRPr="0080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11460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460B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E127DC" w:rsidRPr="0011460B" w:rsidRDefault="00E127DC" w:rsidP="00635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11460B">
        <w:rPr>
          <w:rFonts w:ascii="Times New Roman" w:hAnsi="Times New Roman" w:cs="Times New Roman"/>
          <w:sz w:val="28"/>
          <w:szCs w:val="28"/>
        </w:rPr>
        <w:t>. 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распространяет свое действие </w:t>
      </w:r>
      <w:r w:rsidRPr="0011460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460B">
        <w:rPr>
          <w:rFonts w:ascii="Times New Roman" w:hAnsi="Times New Roman" w:cs="Times New Roman"/>
          <w:sz w:val="28"/>
          <w:szCs w:val="28"/>
        </w:rPr>
        <w:t xml:space="preserve">1 января 2016 года. </w:t>
      </w:r>
    </w:p>
    <w:p w:rsidR="00E127DC" w:rsidRDefault="00E127DC" w:rsidP="0064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7DC" w:rsidRPr="0011460B" w:rsidRDefault="00E127DC" w:rsidP="0064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0B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E127DC" w:rsidRPr="0011460B" w:rsidRDefault="00E127DC" w:rsidP="0064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1460B">
        <w:rPr>
          <w:rFonts w:ascii="Times New Roman" w:hAnsi="Times New Roman" w:cs="Times New Roman"/>
          <w:sz w:val="28"/>
          <w:szCs w:val="28"/>
        </w:rPr>
        <w:tab/>
      </w:r>
      <w:r w:rsidRPr="0011460B">
        <w:rPr>
          <w:rFonts w:ascii="Times New Roman" w:hAnsi="Times New Roman" w:cs="Times New Roman"/>
          <w:sz w:val="28"/>
          <w:szCs w:val="28"/>
        </w:rPr>
        <w:tab/>
      </w:r>
      <w:r w:rsidRPr="0011460B">
        <w:rPr>
          <w:rFonts w:ascii="Times New Roman" w:hAnsi="Times New Roman" w:cs="Times New Roman"/>
          <w:sz w:val="28"/>
          <w:szCs w:val="28"/>
        </w:rPr>
        <w:tab/>
      </w:r>
      <w:r w:rsidRPr="0011460B">
        <w:rPr>
          <w:rFonts w:ascii="Times New Roman" w:hAnsi="Times New Roman" w:cs="Times New Roman"/>
          <w:sz w:val="28"/>
          <w:szCs w:val="28"/>
        </w:rPr>
        <w:tab/>
      </w:r>
      <w:r w:rsidRPr="0011460B">
        <w:rPr>
          <w:rFonts w:ascii="Times New Roman" w:hAnsi="Times New Roman" w:cs="Times New Roman"/>
          <w:sz w:val="28"/>
          <w:szCs w:val="28"/>
        </w:rPr>
        <w:tab/>
      </w:r>
      <w:r w:rsidRPr="0011460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460B">
        <w:rPr>
          <w:rFonts w:ascii="Times New Roman" w:hAnsi="Times New Roman" w:cs="Times New Roman"/>
          <w:sz w:val="28"/>
          <w:szCs w:val="28"/>
        </w:rPr>
        <w:t>С.Н. Шулаев</w:t>
      </w:r>
    </w:p>
    <w:p w:rsidR="00E127DC" w:rsidRDefault="00E127DC" w:rsidP="006B7D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4F" w:rsidRDefault="006B7D4F" w:rsidP="006B7D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D4F" w:rsidRPr="0079512A" w:rsidRDefault="006B7D4F" w:rsidP="006B7D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27DC" w:rsidRPr="0011460B" w:rsidRDefault="00E127DC" w:rsidP="0064436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E127DC" w:rsidRPr="0011460B" w:rsidRDefault="00E127DC" w:rsidP="0064436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E127DC" w:rsidRPr="0011460B" w:rsidRDefault="00E127DC" w:rsidP="0064436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E127DC" w:rsidRPr="0011460B" w:rsidRDefault="00955358" w:rsidP="0064436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28.03.</w:t>
      </w:r>
      <w:r w:rsidR="00E127DC">
        <w:rPr>
          <w:rFonts w:ascii="Times New Roman" w:hAnsi="Times New Roman" w:cs="Times New Roman"/>
          <w:sz w:val="28"/>
          <w:szCs w:val="28"/>
          <w:lang w:eastAsia="ru-RU"/>
        </w:rPr>
        <w:t>2016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134</w:t>
      </w:r>
    </w:p>
    <w:p w:rsidR="00E127DC" w:rsidRDefault="00E127DC" w:rsidP="003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DC" w:rsidRDefault="00E127DC" w:rsidP="003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DC" w:rsidRPr="0011460B" w:rsidRDefault="00E127DC" w:rsidP="003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DC" w:rsidRPr="0011460B" w:rsidRDefault="00E127DC" w:rsidP="003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</w:p>
    <w:p w:rsidR="00E127DC" w:rsidRDefault="00E127DC" w:rsidP="003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разработки и принятия правовых актов </w:t>
      </w:r>
    </w:p>
    <w:p w:rsidR="00E127DC" w:rsidRDefault="00E127DC" w:rsidP="003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о нормировании в сфере закупок товаров, работ, </w:t>
      </w:r>
    </w:p>
    <w:p w:rsidR="00E127DC" w:rsidRDefault="00E127DC" w:rsidP="003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услуг для обеспечения нужд Карталинского </w:t>
      </w:r>
    </w:p>
    <w:p w:rsidR="00E127DC" w:rsidRDefault="00E127DC" w:rsidP="003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района, содержанию указанных</w:t>
      </w:r>
    </w:p>
    <w:p w:rsidR="00E127DC" w:rsidRPr="0011460B" w:rsidRDefault="00E127DC" w:rsidP="003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актов и обеспечению их исполнения</w:t>
      </w:r>
    </w:p>
    <w:p w:rsidR="00E127DC" w:rsidRPr="0011460B" w:rsidRDefault="00E127DC" w:rsidP="003E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27DC" w:rsidRPr="007B2934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1. Настоящие Требования</w:t>
      </w:r>
      <w:r w:rsidRPr="007B2934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 разработки и принятия правовых актов о нормировании в сфере закупок товаров, работ, услуг для обеспечения нужд Карталинского муниципального района, содержанию указанных</w:t>
      </w:r>
    </w:p>
    <w:p w:rsidR="00E127DC" w:rsidRPr="0011460B" w:rsidRDefault="00E127DC" w:rsidP="007B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934">
        <w:rPr>
          <w:rFonts w:ascii="Times New Roman" w:hAnsi="Times New Roman" w:cs="Times New Roman"/>
          <w:sz w:val="28"/>
          <w:szCs w:val="28"/>
          <w:lang w:eastAsia="ru-RU"/>
        </w:rPr>
        <w:t>актов и обеспечению их исполнения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именуются – Требования)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определяют требования к порядку разработки и принятия, содержанию, обеспечению исполнения следующих правовых актов: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администрации Карт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алинского муниципального района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, утверждающих: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требований к закупаемым органами местного самоуправления, отраслевыми органами администрации района с правом юридического лица,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нормативных затрат на обеспечение функций органов местного самоуправления, отраслевых органов администрации района с правом юридического лица, в том числе подведомственных им казенных учреждений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именуются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– нормативные затраты);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органов местного самоуправления, отраслевых органов администрации  с правом  юридического лица, утверждающих: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нормативные затраты;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требования к закупаемым ими,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2. Правовые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акты, указанные в подпункте 1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настоящих Требований, разрабатываются  отде</w:t>
      </w:r>
      <w:r>
        <w:rPr>
          <w:rFonts w:ascii="Times New Roman" w:hAnsi="Times New Roman" w:cs="Times New Roman"/>
          <w:sz w:val="28"/>
          <w:szCs w:val="28"/>
          <w:lang w:eastAsia="ru-RU"/>
        </w:rPr>
        <w:t>лом по экономике и муниципальным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закупкам администрации Карталинского муниципального района по согласованию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самоуправления, отраслевыми органами администрации района с правом юридического лица, на которых распространяется действие указанных правовых актов, в форме проектов постановлений администрации Карталинского муниципального района.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 Правовые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акты, указанные в подпункте 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настоящих Требований, разрабатываются и утверждаются органами местного самоуправления, отраслевыми органами администрации района с правом юридического лица, в форме правовых актов соответствующего органа.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4. 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ию их исполнения, утвержденных П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18.05.2015 года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476 (далее именуются –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общие требования, обсуждение в целях общественного контроля), лица, указанные в пункте 1 настоящих 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46"/>
      <w:bookmarkEnd w:id="0"/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5. Срок проведения обсуждения в целях общественного контроля устанавливается органами местного самоуправления, отраслевыми органами администрации района с правом юридического лица и не может быть менее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6. Органы местного самоуправления, отраслевые органы администрации района с правом юридического лица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7. Органы местного самоуправления, отраслевые органы администрации района с правом юридического лица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E127DC" w:rsidRPr="0011460B" w:rsidRDefault="00E127DC" w:rsidP="0053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8. По результатам обсуждения в целях общественного контроля органы местного самоуправления, отраслевые органы  администрации района с правом юридического лица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лиц, и о рассмотрении проектов правовых актов,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в абзаце втором подпункта 1 и абзаце третьем подпункта 2   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пункта 1 настоящих Требований, на заседан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иях общественных советов (далее именуется –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общественный совет) в соответствии с пунктом 3 общих требований.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 По результатам рассмотрения проектов правовых актов,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в абзаце втором подпункта 1 и абзаце третьем подпункта 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настоящих Требований, общественный совет принимает одно из следующих решений: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о необходимости доработки проекта правового акта;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о возможности принятия правового акта.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10. Решение, принятое общественным советом, оформляется протоколом, подписываемым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общественного совета,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который не позднее 5 рабочих дней со дня принятия соответствующего решения размещается органами местного самоуправления, отраслевыми органами администрации района с правом юридического лица в установленном порядке в единой информационной системе в сфере закупок.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11. В случае принятия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ения, указанного в подпункте 1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9 настоящих Требований, органы местного самоуправления, отраслевые органы  администрации района с правом юридического лица утверждают правовые акты,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в абзаце втором подпункта 1 и абзаце третьем подпункта 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настоящих Требований, после их доработки в соответствии с решениями, принятыми общественными советами.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12. Органы местного самоуправления, отраслевые органы администрации района с правом юридического лица до 1 июня текущего финансового года принимают правовые акты,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в абзаце втором подпункте 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настоящих Требований.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При обосновании объекта и (или) объектов закупки учитываются изменения, внесенные в правовые акты,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в абзаце втором подпункта 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13. Органы местного самоуправления, отраслевые органы администрации района с правом юридического лица в течение 7 рабочих дней со дня принятия правовых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актов, указанных в подпункте 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14. Правовые акты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предусмотренные подпунктом 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настоящих Требований, пересматриваются органами местного самоуправления, отраслевыми органами администрации района с правом юридического лица не реже одного раза в год.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15. Внесение изменений в правовые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акты, указанные в подпункте 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настоящих Требований, осуществляется в порядке, установленном для их принятия.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16. Постановление администрации Карталинского муниципального района, утверждающее правила определения требований к закупаемым органом местного самоуправления, отраслевым органам администрации района с правом юридического лица, подведомственными им учреждениями отдельным видам товаров, работ, услуг (в том числе предельные цены товаров, работ, услуг), должно определять: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Карталинского муниципального района перечень отдельных видов товаров, работ, услуг;</w:t>
      </w:r>
    </w:p>
    <w:p w:rsidR="00E127DC" w:rsidRPr="0011460B" w:rsidRDefault="00E127DC" w:rsidP="0053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порядок отбора отдельных видов товаров, работ, услуг (в том числе предельные цены товаров, работ, услуг), закупаемым органом местного самоуправления, отраслевым органам администрации района с правом юридического лица, подведомств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енными им учреждениями (далее именуется – 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ведомственный перечень);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форму ведомственного перечня.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17. Постановление администрации Карталинского муниципального района, утверждающее правила определения нормативных затрат, должно определять: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порядок расчета нормативных затрат, в том числе формулы расчета;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обязанность органов местного самоуправления, отраслевых органов администрации района с правом юридического лица определить порядок расчета нормативных затрат, для которых порядок расчета не определен администрацией Карталинского муниципального района;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требование об определении органом местного самоуправления, отраслевым органом администрации района с правом юридического лица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18. Правовые акты органов местного самоуправления, отраслевых органов администрации района с правом юридического лица, утверждающие требования к закупаемым ими,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перечень отдельных видов товаров, работ, услуг с указанием характеристик (свойств) и их значений.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19. Органы местного самоуправления, отраслевые органы администрации района с правом юридического лица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20. Правовые акты органов местного самоуправления, отраслевых органов  администрации района с правом юридического лица, утверждающие нормативные затраты, должны определять: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порядок расчета нормативных затрат, для которых правилами определения нормативных затрат не установлен порядок расчета;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>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21. Правовые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акты, указанные в подпункте 2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самоуправления, отраслевых органов администрации района с правом юридического лица и (или) одного или несколь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ких подведомственных им </w:t>
      </w:r>
      <w:r w:rsidRPr="0011460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Карталинского муниципального района.</w:t>
      </w:r>
    </w:p>
    <w:p w:rsidR="00E127DC" w:rsidRPr="0011460B" w:rsidRDefault="00E127DC" w:rsidP="007B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B">
        <w:rPr>
          <w:rFonts w:ascii="Times New Roman" w:hAnsi="Times New Roman" w:cs="Times New Roman"/>
          <w:sz w:val="28"/>
          <w:szCs w:val="28"/>
          <w:lang w:eastAsia="ru-RU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127DC" w:rsidRPr="0011460B" w:rsidRDefault="00E127DC" w:rsidP="007B2934">
      <w:pPr>
        <w:spacing w:after="0" w:line="240" w:lineRule="auto"/>
        <w:ind w:firstLine="709"/>
        <w:rPr>
          <w:sz w:val="28"/>
          <w:szCs w:val="28"/>
        </w:rPr>
      </w:pPr>
    </w:p>
    <w:p w:rsidR="00E127DC" w:rsidRPr="0011460B" w:rsidRDefault="00E127DC" w:rsidP="007B2934">
      <w:pPr>
        <w:spacing w:after="0" w:line="240" w:lineRule="auto"/>
        <w:ind w:firstLine="709"/>
        <w:rPr>
          <w:sz w:val="28"/>
          <w:szCs w:val="28"/>
        </w:rPr>
      </w:pPr>
    </w:p>
    <w:p w:rsidR="00E127DC" w:rsidRPr="0011460B" w:rsidRDefault="00E127DC" w:rsidP="007B2934">
      <w:pPr>
        <w:spacing w:after="0" w:line="240" w:lineRule="auto"/>
        <w:ind w:firstLine="709"/>
        <w:rPr>
          <w:sz w:val="28"/>
          <w:szCs w:val="28"/>
        </w:rPr>
      </w:pPr>
    </w:p>
    <w:p w:rsidR="00E127DC" w:rsidRPr="0011460B" w:rsidRDefault="00E127DC" w:rsidP="007B2934">
      <w:pPr>
        <w:spacing w:after="0" w:line="240" w:lineRule="auto"/>
        <w:ind w:firstLine="709"/>
        <w:rPr>
          <w:sz w:val="28"/>
          <w:szCs w:val="28"/>
        </w:rPr>
      </w:pPr>
    </w:p>
    <w:p w:rsidR="00E127DC" w:rsidRPr="0011460B" w:rsidRDefault="00E127DC" w:rsidP="007B2934">
      <w:pPr>
        <w:spacing w:after="0" w:line="240" w:lineRule="auto"/>
        <w:ind w:firstLine="709"/>
        <w:rPr>
          <w:sz w:val="28"/>
          <w:szCs w:val="28"/>
        </w:rPr>
      </w:pPr>
    </w:p>
    <w:p w:rsidR="00E127DC" w:rsidRPr="0011460B" w:rsidRDefault="00E127DC">
      <w:pPr>
        <w:rPr>
          <w:sz w:val="28"/>
          <w:szCs w:val="28"/>
        </w:rPr>
      </w:pPr>
    </w:p>
    <w:p w:rsidR="00E127DC" w:rsidRPr="0011460B" w:rsidRDefault="00E127DC">
      <w:pPr>
        <w:rPr>
          <w:sz w:val="28"/>
          <w:szCs w:val="28"/>
        </w:rPr>
      </w:pPr>
    </w:p>
    <w:p w:rsidR="00E127DC" w:rsidRPr="0011460B" w:rsidRDefault="00E127DC">
      <w:pPr>
        <w:rPr>
          <w:sz w:val="28"/>
          <w:szCs w:val="28"/>
        </w:rPr>
      </w:pPr>
    </w:p>
    <w:p w:rsidR="00E127DC" w:rsidRPr="0011460B" w:rsidRDefault="00E127DC">
      <w:pPr>
        <w:rPr>
          <w:sz w:val="28"/>
          <w:szCs w:val="28"/>
        </w:rPr>
      </w:pPr>
    </w:p>
    <w:p w:rsidR="00E127DC" w:rsidRPr="0011460B" w:rsidRDefault="00E127DC">
      <w:pPr>
        <w:rPr>
          <w:sz w:val="28"/>
          <w:szCs w:val="28"/>
        </w:rPr>
      </w:pPr>
    </w:p>
    <w:p w:rsidR="00E127DC" w:rsidRPr="0011460B" w:rsidRDefault="00E127DC">
      <w:pPr>
        <w:rPr>
          <w:sz w:val="28"/>
          <w:szCs w:val="28"/>
        </w:rPr>
      </w:pPr>
    </w:p>
    <w:p w:rsidR="00E127DC" w:rsidRPr="0011460B" w:rsidRDefault="00E127DC">
      <w:pPr>
        <w:rPr>
          <w:sz w:val="28"/>
          <w:szCs w:val="28"/>
        </w:rPr>
      </w:pPr>
    </w:p>
    <w:p w:rsidR="00E127DC" w:rsidRPr="0011460B" w:rsidRDefault="00E127DC">
      <w:pPr>
        <w:rPr>
          <w:sz w:val="28"/>
          <w:szCs w:val="28"/>
        </w:rPr>
      </w:pPr>
    </w:p>
    <w:p w:rsidR="00E127DC" w:rsidRPr="0011460B" w:rsidRDefault="00E127DC">
      <w:pPr>
        <w:rPr>
          <w:sz w:val="28"/>
          <w:szCs w:val="28"/>
        </w:rPr>
      </w:pPr>
    </w:p>
    <w:p w:rsidR="00E127DC" w:rsidRPr="0011460B" w:rsidRDefault="00E127DC">
      <w:pPr>
        <w:rPr>
          <w:sz w:val="28"/>
          <w:szCs w:val="28"/>
        </w:rPr>
      </w:pPr>
    </w:p>
    <w:p w:rsidR="00E127DC" w:rsidRDefault="00E127DC">
      <w:pPr>
        <w:rPr>
          <w:sz w:val="28"/>
          <w:szCs w:val="28"/>
        </w:rPr>
      </w:pPr>
    </w:p>
    <w:sectPr w:rsidR="00E127DC" w:rsidSect="000D50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58" w:rsidRDefault="002A4858">
      <w:r>
        <w:separator/>
      </w:r>
    </w:p>
  </w:endnote>
  <w:endnote w:type="continuationSeparator" w:id="0">
    <w:p w:rsidR="002A4858" w:rsidRDefault="002A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58" w:rsidRDefault="002A4858">
      <w:r>
        <w:separator/>
      </w:r>
    </w:p>
  </w:footnote>
  <w:footnote w:type="continuationSeparator" w:id="0">
    <w:p w:rsidR="002A4858" w:rsidRDefault="002A4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DD8"/>
    <w:rsid w:val="00006AD1"/>
    <w:rsid w:val="00031969"/>
    <w:rsid w:val="00052A2A"/>
    <w:rsid w:val="000D14E6"/>
    <w:rsid w:val="000D50C6"/>
    <w:rsid w:val="0011460B"/>
    <w:rsid w:val="001A33D7"/>
    <w:rsid w:val="001B0705"/>
    <w:rsid w:val="001B71F6"/>
    <w:rsid w:val="001C49C9"/>
    <w:rsid w:val="002A4858"/>
    <w:rsid w:val="002F2517"/>
    <w:rsid w:val="003A183E"/>
    <w:rsid w:val="003E6DD8"/>
    <w:rsid w:val="0051792C"/>
    <w:rsid w:val="00530054"/>
    <w:rsid w:val="00635565"/>
    <w:rsid w:val="0064436F"/>
    <w:rsid w:val="006B7D4F"/>
    <w:rsid w:val="0079512A"/>
    <w:rsid w:val="007A488C"/>
    <w:rsid w:val="007B2934"/>
    <w:rsid w:val="00800CD9"/>
    <w:rsid w:val="0081446F"/>
    <w:rsid w:val="008F3805"/>
    <w:rsid w:val="009237DF"/>
    <w:rsid w:val="00955358"/>
    <w:rsid w:val="00971DDB"/>
    <w:rsid w:val="0098301E"/>
    <w:rsid w:val="009D11F8"/>
    <w:rsid w:val="009D3E00"/>
    <w:rsid w:val="009F67D1"/>
    <w:rsid w:val="00BB1D93"/>
    <w:rsid w:val="00C629CE"/>
    <w:rsid w:val="00CF468C"/>
    <w:rsid w:val="00D55B87"/>
    <w:rsid w:val="00DC4FF3"/>
    <w:rsid w:val="00DD31A8"/>
    <w:rsid w:val="00E127DC"/>
    <w:rsid w:val="00E51108"/>
    <w:rsid w:val="00EB3479"/>
    <w:rsid w:val="00EE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6DD8"/>
    <w:rPr>
      <w:b/>
      <w:bCs/>
    </w:rPr>
  </w:style>
  <w:style w:type="paragraph" w:styleId="a4">
    <w:name w:val="Balloon Text"/>
    <w:basedOn w:val="a"/>
    <w:link w:val="a5"/>
    <w:uiPriority w:val="99"/>
    <w:semiHidden/>
    <w:rsid w:val="002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25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D50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3A68"/>
    <w:rPr>
      <w:rFonts w:cs="Calibri"/>
      <w:lang w:eastAsia="en-US"/>
    </w:rPr>
  </w:style>
  <w:style w:type="character" w:styleId="a8">
    <w:name w:val="page number"/>
    <w:basedOn w:val="a0"/>
    <w:uiPriority w:val="99"/>
    <w:rsid w:val="000D50C6"/>
  </w:style>
  <w:style w:type="paragraph" w:styleId="a9">
    <w:name w:val="footer"/>
    <w:basedOn w:val="a"/>
    <w:link w:val="aa"/>
    <w:uiPriority w:val="99"/>
    <w:semiHidden/>
    <w:unhideWhenUsed/>
    <w:rsid w:val="00C6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9C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1950</Words>
  <Characters>11116</Characters>
  <Application>Microsoft Office Word</Application>
  <DocSecurity>0</DocSecurity>
  <Lines>92</Lines>
  <Paragraphs>26</Paragraphs>
  <ScaleCrop>false</ScaleCrop>
  <Company>Microsoft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2016-02-01T06:36:00Z</cp:lastPrinted>
  <dcterms:created xsi:type="dcterms:W3CDTF">2016-02-01T05:49:00Z</dcterms:created>
  <dcterms:modified xsi:type="dcterms:W3CDTF">2016-03-28T12:34:00Z</dcterms:modified>
</cp:coreProperties>
</file>