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CF" w:rsidRPr="00E628CF" w:rsidRDefault="00E628CF" w:rsidP="00E628C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E628CF">
        <w:rPr>
          <w:rFonts w:ascii="Times New Roman" w:eastAsia="Times New Roman" w:hAnsi="Times New Roman" w:cs="Times New Roman"/>
          <w:sz w:val="28"/>
          <w:lang w:eastAsia="en-US"/>
        </w:rPr>
        <w:t>РАСПОРЯЖЕНИЕ</w:t>
      </w:r>
    </w:p>
    <w:p w:rsidR="00E628CF" w:rsidRPr="00E628CF" w:rsidRDefault="00E628CF" w:rsidP="00E628C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E628CF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E628CF" w:rsidRPr="00E628CF" w:rsidRDefault="00DE41FA" w:rsidP="00E628CF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E628CF" w:rsidRPr="00E628CF">
        <w:rPr>
          <w:rFonts w:ascii="Times New Roman" w:eastAsia="Times New Roman" w:hAnsi="Times New Roman" w:cs="Times New Roman"/>
          <w:bCs/>
          <w:sz w:val="28"/>
          <w:szCs w:val="28"/>
        </w:rPr>
        <w:t xml:space="preserve">.03.2017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120</w:t>
      </w:r>
      <w:r w:rsidR="00E628CF" w:rsidRPr="00E628CF">
        <w:rPr>
          <w:rFonts w:ascii="Times New Roman" w:eastAsia="Times New Roman" w:hAnsi="Times New Roman" w:cs="Times New Roman"/>
          <w:bCs/>
          <w:sz w:val="28"/>
          <w:szCs w:val="28"/>
        </w:rPr>
        <w:t>-р</w:t>
      </w:r>
    </w:p>
    <w:p w:rsidR="00E628CF" w:rsidRPr="00E628CF" w:rsidRDefault="00E628CF" w:rsidP="00E628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4473" w:rsidRPr="00E628CF" w:rsidRDefault="00E94473" w:rsidP="00E628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</w:pP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О проведении публичных слушаний</w:t>
      </w:r>
    </w:p>
    <w:p w:rsidR="006D65A0" w:rsidRPr="00E628CF" w:rsidRDefault="006D65A0" w:rsidP="00E94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</w:pPr>
    </w:p>
    <w:p w:rsidR="00E94473" w:rsidRPr="00E628CF" w:rsidRDefault="00E94473" w:rsidP="00E94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</w:pP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В целях выявления и учета мнения и интересов жителей Карталинского муниципального района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решением Совета депутатов Еленинского  сельского поселения </w:t>
      </w:r>
      <w:r w:rsidR="00553762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                          </w:t>
      </w: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от 14.06.2012 г</w:t>
      </w:r>
      <w:r w:rsidR="005D7E99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о</w:t>
      </w:r>
      <w:r w:rsidR="00553762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д</w:t>
      </w:r>
      <w:r w:rsidR="005D7E99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а</w:t>
      </w: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№ 21</w:t>
      </w:r>
      <w:r w:rsidR="005D7E99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</w:t>
      </w: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«Об утверждении Правил землепользования и застройки</w:t>
      </w:r>
      <w:r w:rsidR="00D36151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</w:t>
      </w: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Еленинского сельского поселения», постановлением администрации Карталинского муниципального района от 28.08.2013 г</w:t>
      </w:r>
      <w:r w:rsidR="005D7E99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ода</w:t>
      </w: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</w:t>
      </w:r>
      <w:r w:rsidR="00553762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    </w:t>
      </w: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№ 1544</w:t>
      </w:r>
      <w:r w:rsidR="00553762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</w:t>
      </w: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«Об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</w:t>
      </w:r>
      <w:r w:rsidR="005D7E99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»,</w:t>
      </w:r>
    </w:p>
    <w:p w:rsidR="00E94473" w:rsidRPr="00E628CF" w:rsidRDefault="00E94473" w:rsidP="00E94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</w:pP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1. Назначить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5D7E99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</w:t>
      </w: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в части предельного количества этажей, предельной высоты зданий, строений, сооружений, размещаемых на земельном участке с кадастро</w:t>
      </w:r>
      <w:r w:rsidR="005D7E99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вым номером 74:08:56 02 001:186, площадью 61985 кв.</w:t>
      </w: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м, расположенного в 1470 м на северо-запад от ориентира – жилой дом по адресу:</w:t>
      </w:r>
      <w:r w:rsidR="005D7E99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</w:t>
      </w: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Челябинская область, Карталинский район, поселок Джабык, улица Элеваторная, дом 19</w:t>
      </w:r>
      <w:r w:rsidR="00282A01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.</w:t>
      </w:r>
    </w:p>
    <w:p w:rsidR="00E94473" w:rsidRPr="00E628CF" w:rsidRDefault="00E94473" w:rsidP="00E94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</w:pP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2. Комиссии по подготовке проекта правил землепользования и застройки Карталинского муниципального района провести 25.04.2017</w:t>
      </w:r>
      <w:r w:rsidR="005D7E99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года</w:t>
      </w: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в 15.00 час</w:t>
      </w:r>
      <w:r w:rsidR="005D7E99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ов местного времени</w:t>
      </w: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публичные слушания по адресу: Челябинская область</w:t>
      </w:r>
      <w:r w:rsidR="005D7E99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,</w:t>
      </w: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Карталинский район, с</w:t>
      </w:r>
      <w:r w:rsidR="005D7E99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ело </w:t>
      </w: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Еленинка, ул</w:t>
      </w:r>
      <w:r w:rsidR="005D7E99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ица</w:t>
      </w: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Будаковой, </w:t>
      </w:r>
      <w:r w:rsidR="005D7E99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дом </w:t>
      </w: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21.</w:t>
      </w:r>
    </w:p>
    <w:p w:rsidR="00E94473" w:rsidRPr="00E628CF" w:rsidRDefault="00E94473" w:rsidP="00E94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</w:pP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3.  Предложения по вопросу, вынесенному на слушания, могут быть представлены в комиссию по подготовке проекта правил землепользования и застройки Карталинского муниципального района не позднее пяти дней до даты проведения публичных слушаний по адресу: Челябинская область, г</w:t>
      </w:r>
      <w:r w:rsidR="005D7E99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ород Карталы</w:t>
      </w: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, ул</w:t>
      </w:r>
      <w:r w:rsidR="005D7E99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ица </w:t>
      </w: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Калмыкова,</w:t>
      </w:r>
      <w:r w:rsidR="005D7E99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дом</w:t>
      </w: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6, каб</w:t>
      </w:r>
      <w:r w:rsidR="005D7E99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инет</w:t>
      </w: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2</w:t>
      </w:r>
      <w:r w:rsidR="005D7E99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;</w:t>
      </w: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тел</w:t>
      </w:r>
      <w:r w:rsidR="005D7E99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ефон:</w:t>
      </w: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</w:t>
      </w:r>
      <w:r w:rsidR="005D7E99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                              </w:t>
      </w: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8</w:t>
      </w:r>
      <w:r w:rsidR="005D7E99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</w:t>
      </w: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(35133)</w:t>
      </w:r>
      <w:r w:rsidR="005D7E99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</w:t>
      </w: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2-28-05</w:t>
      </w:r>
      <w:r w:rsidR="005D7E99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;</w:t>
      </w: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e-mail: architektura.кmr@mail.ru.</w:t>
      </w:r>
    </w:p>
    <w:p w:rsidR="00E94473" w:rsidRPr="00E628CF" w:rsidRDefault="00E94473" w:rsidP="00E94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</w:pP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4. </w:t>
      </w:r>
      <w:r w:rsidR="000F2C06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Опубликовать настоящее распоряжение </w:t>
      </w:r>
      <w:r w:rsidR="005D7E99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н</w:t>
      </w: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а официальных сайтах администрации Карталинского муниципального района и </w:t>
      </w:r>
      <w:r w:rsidR="00B24FF8"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администрации </w:t>
      </w: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Еленинского сельского поселения.</w:t>
      </w:r>
    </w:p>
    <w:p w:rsidR="005032CB" w:rsidRPr="00E628CF" w:rsidRDefault="00E94473" w:rsidP="00E94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</w:pPr>
      <w:r w:rsidRPr="00E628CF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5. Контроль исполнения данного распоряжения возложить на заместителя главы Карталинского муниципального района Ломовцева С.В.</w:t>
      </w:r>
    </w:p>
    <w:p w:rsidR="005D7E99" w:rsidRPr="00E628CF" w:rsidRDefault="005D7E99" w:rsidP="00E94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FEF" w:rsidRPr="00E628CF" w:rsidRDefault="00963FEF" w:rsidP="00E94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CF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5032CB" w:rsidRPr="00E628CF" w:rsidRDefault="00963FEF" w:rsidP="00503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28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628C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E628C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628C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E628CF">
        <w:rPr>
          <w:rFonts w:ascii="Times New Roman" w:hAnsi="Times New Roman" w:cs="Times New Roman"/>
          <w:sz w:val="28"/>
          <w:szCs w:val="28"/>
        </w:rPr>
        <w:tab/>
      </w:r>
      <w:r w:rsidRPr="00E628CF">
        <w:rPr>
          <w:rFonts w:ascii="Times New Roman" w:hAnsi="Times New Roman" w:cs="Times New Roman"/>
          <w:sz w:val="28"/>
          <w:szCs w:val="28"/>
        </w:rPr>
        <w:tab/>
      </w:r>
      <w:r w:rsidRPr="00E628CF">
        <w:rPr>
          <w:rFonts w:ascii="Times New Roman" w:hAnsi="Times New Roman" w:cs="Times New Roman"/>
          <w:sz w:val="28"/>
          <w:szCs w:val="28"/>
        </w:rPr>
        <w:tab/>
      </w:r>
      <w:r w:rsidR="005032CB" w:rsidRPr="00E628CF">
        <w:rPr>
          <w:rFonts w:ascii="Times New Roman" w:hAnsi="Times New Roman" w:cs="Times New Roman"/>
          <w:sz w:val="28"/>
          <w:szCs w:val="28"/>
        </w:rPr>
        <w:t xml:space="preserve">          С.</w:t>
      </w:r>
      <w:r w:rsidRPr="00E628CF">
        <w:rPr>
          <w:rFonts w:ascii="Times New Roman" w:hAnsi="Times New Roman" w:cs="Times New Roman"/>
          <w:sz w:val="28"/>
          <w:szCs w:val="28"/>
        </w:rPr>
        <w:t>Н. Шулаев</w:t>
      </w:r>
    </w:p>
    <w:sectPr w:rsidR="005032CB" w:rsidRPr="00E628CF" w:rsidSect="00AC780D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AF7" w:rsidRDefault="00D00AF7" w:rsidP="00AC780D">
      <w:pPr>
        <w:spacing w:after="0" w:line="240" w:lineRule="auto"/>
      </w:pPr>
      <w:r>
        <w:separator/>
      </w:r>
    </w:p>
  </w:endnote>
  <w:endnote w:type="continuationSeparator" w:id="0">
    <w:p w:rsidR="00D00AF7" w:rsidRDefault="00D00AF7" w:rsidP="00AC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AF7" w:rsidRDefault="00D00AF7" w:rsidP="00AC780D">
      <w:pPr>
        <w:spacing w:after="0" w:line="240" w:lineRule="auto"/>
      </w:pPr>
      <w:r>
        <w:separator/>
      </w:r>
    </w:p>
  </w:footnote>
  <w:footnote w:type="continuationSeparator" w:id="0">
    <w:p w:rsidR="00D00AF7" w:rsidRDefault="00D00AF7" w:rsidP="00AC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3407"/>
      <w:docPartObj>
        <w:docPartGallery w:val="Page Numbers (Top of Page)"/>
        <w:docPartUnique/>
      </w:docPartObj>
    </w:sdtPr>
    <w:sdtContent>
      <w:p w:rsidR="00AC780D" w:rsidRDefault="00D93609" w:rsidP="00AC780D">
        <w:pPr>
          <w:pStyle w:val="a5"/>
          <w:jc w:val="center"/>
        </w:pPr>
        <w:r w:rsidRPr="00AC78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C780D" w:rsidRPr="00AC780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78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28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78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0F96"/>
    <w:rsid w:val="000E1A52"/>
    <w:rsid w:val="000F2C06"/>
    <w:rsid w:val="00133ADE"/>
    <w:rsid w:val="00201108"/>
    <w:rsid w:val="00244D7A"/>
    <w:rsid w:val="00282A01"/>
    <w:rsid w:val="0049395E"/>
    <w:rsid w:val="005032CB"/>
    <w:rsid w:val="005524C2"/>
    <w:rsid w:val="00553762"/>
    <w:rsid w:val="005D7E99"/>
    <w:rsid w:val="006472B1"/>
    <w:rsid w:val="006D65A0"/>
    <w:rsid w:val="00707E33"/>
    <w:rsid w:val="00963FEF"/>
    <w:rsid w:val="00A63792"/>
    <w:rsid w:val="00A66E57"/>
    <w:rsid w:val="00AC780D"/>
    <w:rsid w:val="00B24FF8"/>
    <w:rsid w:val="00D00AF7"/>
    <w:rsid w:val="00D23A63"/>
    <w:rsid w:val="00D36151"/>
    <w:rsid w:val="00D419B2"/>
    <w:rsid w:val="00D93609"/>
    <w:rsid w:val="00DE41FA"/>
    <w:rsid w:val="00E20FAC"/>
    <w:rsid w:val="00E57789"/>
    <w:rsid w:val="00E628CF"/>
    <w:rsid w:val="00E85771"/>
    <w:rsid w:val="00E94473"/>
    <w:rsid w:val="00ED5318"/>
    <w:rsid w:val="00F0284C"/>
    <w:rsid w:val="00F119DF"/>
    <w:rsid w:val="00F6358C"/>
    <w:rsid w:val="00F90F96"/>
    <w:rsid w:val="00FA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0F96"/>
    <w:rPr>
      <w:b/>
      <w:bCs/>
    </w:rPr>
  </w:style>
  <w:style w:type="paragraph" w:styleId="a5">
    <w:name w:val="header"/>
    <w:basedOn w:val="a"/>
    <w:link w:val="a6"/>
    <w:uiPriority w:val="99"/>
    <w:unhideWhenUsed/>
    <w:rsid w:val="00AC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80D"/>
  </w:style>
  <w:style w:type="paragraph" w:styleId="a7">
    <w:name w:val="footer"/>
    <w:basedOn w:val="a"/>
    <w:link w:val="a8"/>
    <w:uiPriority w:val="99"/>
    <w:semiHidden/>
    <w:unhideWhenUsed/>
    <w:rsid w:val="00AC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7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2016-03-11T03:53:00Z</cp:lastPrinted>
  <dcterms:created xsi:type="dcterms:W3CDTF">2017-03-16T05:55:00Z</dcterms:created>
  <dcterms:modified xsi:type="dcterms:W3CDTF">2017-03-21T08:07:00Z</dcterms:modified>
</cp:coreProperties>
</file>