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4" w:rsidRDefault="003475B4" w:rsidP="00FF26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Проектное предложение</w:t>
      </w:r>
    </w:p>
    <w:p w:rsidR="003475B4" w:rsidRDefault="00E050BC" w:rsidP="00FF26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C2D">
        <w:rPr>
          <w:rFonts w:ascii="Times New Roman" w:hAnsi="Times New Roman" w:cs="Times New Roman"/>
          <w:sz w:val="26"/>
          <w:szCs w:val="26"/>
        </w:rPr>
        <w:t>«</w:t>
      </w:r>
      <w:r w:rsidR="004C1B76">
        <w:rPr>
          <w:rFonts w:ascii="Times New Roman" w:hAnsi="Times New Roman" w:cs="Times New Roman"/>
          <w:sz w:val="26"/>
          <w:szCs w:val="26"/>
        </w:rPr>
        <w:t>Строительство разводящих газовых сетей п. Снежный</w:t>
      </w:r>
      <w:r w:rsidR="003475B4">
        <w:rPr>
          <w:rFonts w:ascii="Times New Roman" w:hAnsi="Times New Roman" w:cs="Times New Roman"/>
          <w:sz w:val="26"/>
          <w:szCs w:val="26"/>
        </w:rPr>
        <w:t>»</w:t>
      </w:r>
    </w:p>
    <w:p w:rsidR="00E050BC" w:rsidRPr="00581C2D" w:rsidRDefault="004B5E2E" w:rsidP="00FF26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C2D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E050BC" w:rsidRPr="00581C2D" w:rsidRDefault="00E050BC" w:rsidP="00581C2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50BC" w:rsidRPr="00581C2D" w:rsidRDefault="00E050BC" w:rsidP="00581C2D">
      <w:pPr>
        <w:pStyle w:val="a3"/>
        <w:numPr>
          <w:ilvl w:val="0"/>
          <w:numId w:val="36"/>
        </w:numPr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81C2D">
        <w:rPr>
          <w:rFonts w:ascii="Times New Roman" w:hAnsi="Times New Roman" w:cs="Times New Roman"/>
          <w:sz w:val="26"/>
          <w:szCs w:val="26"/>
        </w:rPr>
        <w:t>Общие сведения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16"/>
        <w:gridCol w:w="6355"/>
      </w:tblGrid>
      <w:tr w:rsidR="00A6764C" w:rsidRPr="00581C2D" w:rsidTr="00FF26FE">
        <w:tc>
          <w:tcPr>
            <w:tcW w:w="1680" w:type="pct"/>
          </w:tcPr>
          <w:p w:rsidR="00A6764C" w:rsidRPr="00A6764C" w:rsidRDefault="00A6764C" w:rsidP="00A676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4C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3320" w:type="pct"/>
          </w:tcPr>
          <w:p w:rsidR="00A6764C" w:rsidRPr="00A6764C" w:rsidRDefault="004C1B76" w:rsidP="00A67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разводящих газовых сетей п. Снежный </w:t>
            </w:r>
            <w:r w:rsidR="00A6764C">
              <w:rPr>
                <w:rFonts w:ascii="Times New Roman" w:hAnsi="Times New Roman" w:cs="Times New Roman"/>
                <w:sz w:val="26"/>
                <w:szCs w:val="26"/>
              </w:rPr>
              <w:t>(далее именуется – проект).</w:t>
            </w:r>
          </w:p>
        </w:tc>
      </w:tr>
      <w:tr w:rsidR="00E050BC" w:rsidRPr="00581C2D" w:rsidTr="00FF26FE">
        <w:tc>
          <w:tcPr>
            <w:tcW w:w="1680" w:type="pct"/>
          </w:tcPr>
          <w:p w:rsidR="00F05EAE" w:rsidRPr="004E39BB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39BB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</w:tc>
        <w:tc>
          <w:tcPr>
            <w:tcW w:w="3320" w:type="pct"/>
          </w:tcPr>
          <w:p w:rsidR="00E050BC" w:rsidRPr="004E39BB" w:rsidRDefault="004C1B76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7779B4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Обоснование проекта</w:t>
            </w:r>
          </w:p>
        </w:tc>
        <w:tc>
          <w:tcPr>
            <w:tcW w:w="3320" w:type="pct"/>
          </w:tcPr>
          <w:p w:rsidR="00FF7BE4" w:rsidRDefault="0046016B" w:rsidP="004601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уровень благоустройства жилищного фонда по обеспеченности сетевым газоснабжением на территории сельских поселений Карталинского муниципального района составляет 35,2 %</w:t>
            </w:r>
          </w:p>
          <w:p w:rsidR="0046016B" w:rsidRDefault="0046016B" w:rsidP="004601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01.01.2017 года в сельских поселениях Карталинского муниципального района к системе сетевого газоснабжения подключены 21 из 47 населённых пунктов.</w:t>
            </w:r>
          </w:p>
          <w:p w:rsidR="00F05EAE" w:rsidRPr="00517367" w:rsidRDefault="0046016B" w:rsidP="004601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объектов социальной сферы, подключенных к сетевому газоснабжению по Карталинскому муниципальному району составляет 23,8 %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Формальные о</w:t>
            </w:r>
            <w:r w:rsidR="007779B4" w:rsidRPr="00581C2D">
              <w:rPr>
                <w:rFonts w:ascii="Times New Roman" w:hAnsi="Times New Roman" w:cs="Times New Roman"/>
                <w:sz w:val="26"/>
                <w:szCs w:val="26"/>
              </w:rPr>
              <w:t>снования для инициации проекта</w:t>
            </w:r>
          </w:p>
        </w:tc>
        <w:tc>
          <w:tcPr>
            <w:tcW w:w="3320" w:type="pct"/>
          </w:tcPr>
          <w:p w:rsidR="00F05EAE" w:rsidRPr="00581C2D" w:rsidRDefault="00A035A7" w:rsidP="00A035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A7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РФ от 08.11.2012 года  № 2071-р «</w:t>
            </w:r>
            <w:r w:rsidRPr="00A035A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Концепции федеральной целевой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035A7">
              <w:rPr>
                <w:rFonts w:ascii="Times New Roman" w:hAnsi="Times New Roman" w:cs="Times New Roman"/>
                <w:sz w:val="26"/>
                <w:szCs w:val="26"/>
              </w:rPr>
              <w:t>Устойчивое развитие сельских территорий на 2014 - 2017 годы и на период до 2020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Связь с программами</w:t>
            </w:r>
          </w:p>
        </w:tc>
        <w:tc>
          <w:tcPr>
            <w:tcW w:w="3320" w:type="pct"/>
          </w:tcPr>
          <w:p w:rsidR="00D05DCD" w:rsidRDefault="00DB19A5" w:rsidP="004560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</w:t>
            </w:r>
            <w:r w:rsidR="0045603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дерации </w:t>
            </w:r>
            <w:r w:rsidR="00456036">
              <w:rPr>
                <w:rFonts w:ascii="Times New Roman" w:hAnsi="Times New Roman" w:cs="Times New Roman"/>
                <w:sz w:val="26"/>
                <w:szCs w:val="26"/>
              </w:rPr>
              <w:t>от 15.07.2013 года № 598 «Об утверждении федеральной целевой программы «Устойчивое развитие сельских территорий на 2014 – 2017 годы и на период до 2020 года»</w:t>
            </w:r>
          </w:p>
          <w:p w:rsidR="000A234E" w:rsidRPr="00B97F95" w:rsidRDefault="00456036" w:rsidP="004560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</w:t>
            </w:r>
            <w:r w:rsidR="000A234E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22.10.2013 года № 353-П «О</w:t>
            </w:r>
            <w:r w:rsidR="00B97F95">
              <w:rPr>
                <w:rFonts w:ascii="Times New Roman" w:hAnsi="Times New Roman" w:cs="Times New Roman"/>
                <w:sz w:val="26"/>
                <w:szCs w:val="26"/>
              </w:rPr>
              <w:t>б утверждении государственной программы «Устойчивое развитие сельских территорий в Челябинской области на 2014-2020 годы»</w:t>
            </w:r>
          </w:p>
          <w:p w:rsidR="00F05EAE" w:rsidRPr="00581C2D" w:rsidRDefault="00B97F95" w:rsidP="00B97F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Карталинского муниципального района от 04.12.2014 года № 1566 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годы».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7779B4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Цели проекта</w:t>
            </w:r>
          </w:p>
        </w:tc>
        <w:tc>
          <w:tcPr>
            <w:tcW w:w="3320" w:type="pct"/>
          </w:tcPr>
          <w:p w:rsidR="00B97F95" w:rsidRPr="00581C2D" w:rsidRDefault="00E55076" w:rsidP="00E550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и качества жизни населения, проживающего в сельской местности, на основе повышения уровня социальной инфраструктуры и инженерного обустройства сельских населённых пунктов, в частности, путём строительства разводящих газовых сетей п. Снежный.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8128CA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проекта</w:t>
            </w:r>
          </w:p>
        </w:tc>
        <w:tc>
          <w:tcPr>
            <w:tcW w:w="3320" w:type="pct"/>
          </w:tcPr>
          <w:p w:rsidR="008B1A21" w:rsidRDefault="00C11980" w:rsidP="00C119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8CA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01.01.2017 года на территории Снежненского сельского поселения, фактически, отсутствует действующая система газоснабжения, протяжённость распределительных газопроводов составляет </w:t>
            </w:r>
            <w:r w:rsidR="008128CA" w:rsidRPr="008128CA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  <w:r w:rsidR="008B1A21"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  <w:p w:rsidR="00C11980" w:rsidRPr="008128CA" w:rsidRDefault="00C11980" w:rsidP="008B1A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8CA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реализации Проекта </w:t>
            </w:r>
            <w:r w:rsidR="008B1A21">
              <w:rPr>
                <w:rFonts w:ascii="Times New Roman" w:hAnsi="Times New Roman" w:cs="Times New Roman"/>
                <w:sz w:val="26"/>
                <w:szCs w:val="26"/>
              </w:rPr>
              <w:t>их протяжённость</w:t>
            </w:r>
            <w:r w:rsidRPr="008128CA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</w:t>
            </w:r>
            <w:r w:rsidR="008128CA" w:rsidRPr="008128CA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  <w:r w:rsidRPr="008128CA"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 xml:space="preserve">Способы достижения целей, основные результаты и мероприятия проекта </w:t>
            </w:r>
          </w:p>
        </w:tc>
        <w:tc>
          <w:tcPr>
            <w:tcW w:w="3320" w:type="pct"/>
          </w:tcPr>
          <w:p w:rsidR="003E444E" w:rsidRDefault="00113499" w:rsidP="00877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достижения поставленной цели </w:t>
            </w:r>
            <w:r w:rsidR="008773CB">
              <w:rPr>
                <w:rFonts w:ascii="Times New Roman" w:hAnsi="Times New Roman" w:cs="Times New Roman"/>
                <w:sz w:val="26"/>
                <w:szCs w:val="26"/>
              </w:rPr>
              <w:t xml:space="preserve">и необходимо строительство разводящих газовых сетей в посёлке Снежный ввиду их </w:t>
            </w:r>
            <w:r w:rsidR="00B60C84">
              <w:rPr>
                <w:rFonts w:ascii="Times New Roman" w:hAnsi="Times New Roman" w:cs="Times New Roman"/>
                <w:sz w:val="26"/>
                <w:szCs w:val="26"/>
              </w:rPr>
              <w:t>малой протяжённости по сравнению с иными сельскими территориями Карталинского муниципального района.</w:t>
            </w:r>
          </w:p>
          <w:p w:rsidR="009B5A28" w:rsidRDefault="009B5A28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44E" w:rsidRPr="00581C2D" w:rsidRDefault="008773CB" w:rsidP="00877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Разместить указанный объект инженерной инфраструктуры планируется в соответствии с генеральным планом Снежненского сельского поселения; преимущественное внимание уделить обустройству объектов социальной и инженерной инфраструктуры; использовать привлечение средств внебюджетного финансирования мероприятий Проекта, а также задействовать механизмы муниципального частного партнёрства.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EB537F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37F">
              <w:rPr>
                <w:rFonts w:ascii="Times New Roman" w:hAnsi="Times New Roman" w:cs="Times New Roman"/>
                <w:sz w:val="26"/>
                <w:szCs w:val="26"/>
              </w:rPr>
              <w:t>Риски и возможности</w:t>
            </w:r>
          </w:p>
        </w:tc>
        <w:tc>
          <w:tcPr>
            <w:tcW w:w="3320" w:type="pct"/>
          </w:tcPr>
          <w:p w:rsidR="00D151B2" w:rsidRPr="00EB537F" w:rsidRDefault="00113499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537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Риски:</w:t>
            </w:r>
          </w:p>
          <w:p w:rsidR="00D151B2" w:rsidRPr="00EB537F" w:rsidRDefault="00EB537F" w:rsidP="00EB53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3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51B2" w:rsidRPr="00EB537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901FDA" w:rsidRPr="00EB537F">
              <w:rPr>
                <w:rFonts w:ascii="Times New Roman" w:hAnsi="Times New Roman" w:cs="Times New Roman"/>
                <w:sz w:val="26"/>
                <w:szCs w:val="26"/>
              </w:rPr>
              <w:t>Замедление темпа финансирования в связи с ухудшением экономической ситуации.</w:t>
            </w:r>
          </w:p>
          <w:p w:rsidR="008B1A21" w:rsidRPr="00EB537F" w:rsidRDefault="008B1A21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B2" w:rsidRPr="00EB537F" w:rsidRDefault="00113499" w:rsidP="00D151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37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Возможности:</w:t>
            </w:r>
            <w:r w:rsidR="00D810F2" w:rsidRPr="00EB5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3499" w:rsidRPr="00EB537F" w:rsidRDefault="00D810F2" w:rsidP="00EB53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37F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EB537F" w:rsidRPr="00EB537F">
              <w:rPr>
                <w:rFonts w:ascii="Times New Roman" w:hAnsi="Times New Roman" w:cs="Times New Roman"/>
                <w:sz w:val="26"/>
                <w:szCs w:val="26"/>
              </w:rPr>
              <w:t>Сокращение срока строительства и введения в эксплуатацию при условии привлечения инвестиций за счёт внебюджетных средств, либо получения софинансирования при включении в государственные (областные) программы развития</w:t>
            </w:r>
          </w:p>
          <w:p w:rsidR="0038664B" w:rsidRPr="00EB537F" w:rsidRDefault="0038664B" w:rsidP="00EB537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Оценка длительности</w:t>
            </w:r>
          </w:p>
        </w:tc>
        <w:tc>
          <w:tcPr>
            <w:tcW w:w="3320" w:type="pct"/>
          </w:tcPr>
          <w:p w:rsidR="00113499" w:rsidRPr="00581C2D" w:rsidRDefault="00113499" w:rsidP="00F93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имеет краткосрочный </w:t>
            </w:r>
            <w:r w:rsidR="00DC1AA2">
              <w:rPr>
                <w:rFonts w:ascii="Times New Roman" w:hAnsi="Times New Roman" w:cs="Times New Roman"/>
                <w:sz w:val="26"/>
                <w:szCs w:val="26"/>
              </w:rPr>
              <w:t xml:space="preserve">характер, </w:t>
            </w:r>
            <w:r w:rsidR="00602BE2">
              <w:rPr>
                <w:rFonts w:ascii="Times New Roman" w:hAnsi="Times New Roman" w:cs="Times New Roman"/>
                <w:sz w:val="26"/>
                <w:szCs w:val="26"/>
              </w:rPr>
              <w:t>реализация которого планируется путём достижения установленн</w:t>
            </w:r>
            <w:r w:rsidR="00F93A9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02BE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 w:rsidR="00F93A9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02BE2">
              <w:rPr>
                <w:rFonts w:ascii="Times New Roman" w:hAnsi="Times New Roman" w:cs="Times New Roman"/>
                <w:sz w:val="26"/>
                <w:szCs w:val="26"/>
              </w:rPr>
              <w:t xml:space="preserve"> по истечении 2017 года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847286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>Оценка бюджета проекта</w:t>
            </w:r>
          </w:p>
        </w:tc>
        <w:tc>
          <w:tcPr>
            <w:tcW w:w="3320" w:type="pct"/>
          </w:tcPr>
          <w:p w:rsidR="00163895" w:rsidRPr="00847286" w:rsidRDefault="00126D45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>Общий б</w:t>
            </w:r>
            <w:r w:rsidR="00113499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юджет проекта на </w:t>
            </w:r>
            <w:r w:rsidR="00F93A9F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r w:rsidR="001455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3A9F">
              <w:rPr>
                <w:rFonts w:ascii="Times New Roman" w:hAnsi="Times New Roman" w:cs="Times New Roman"/>
                <w:sz w:val="26"/>
                <w:szCs w:val="26"/>
              </w:rPr>
              <w:t xml:space="preserve">разводящих газовых сетей в посёлке Снежный </w:t>
            </w:r>
            <w:r w:rsidR="001455F6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</w:t>
            </w:r>
            <w:r w:rsidR="00113499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оценивается в </w:t>
            </w:r>
            <w:r w:rsidR="00954F1E">
              <w:rPr>
                <w:rFonts w:ascii="Times New Roman" w:hAnsi="Times New Roman" w:cs="Times New Roman"/>
                <w:sz w:val="26"/>
                <w:szCs w:val="26"/>
              </w:rPr>
              <w:t>10 994,07</w:t>
            </w:r>
            <w:r w:rsidR="00F93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4F1E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DC1AA2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. руб.,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из которых за счёт средств:</w:t>
            </w:r>
          </w:p>
          <w:p w:rsidR="00163895" w:rsidRPr="00847286" w:rsidRDefault="00F6141E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едерального бюджета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A527B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527B" w:rsidRPr="008472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63895" w:rsidRPr="00847286" w:rsidRDefault="00F6141E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бластного бюджета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847AE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3D83">
              <w:rPr>
                <w:rFonts w:ascii="Times New Roman" w:hAnsi="Times New Roman" w:cs="Times New Roman"/>
                <w:sz w:val="26"/>
                <w:szCs w:val="26"/>
              </w:rPr>
              <w:t>10 994,07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3D8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  <w:p w:rsidR="004C1555" w:rsidRPr="00847286" w:rsidRDefault="00F6141E" w:rsidP="00493D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естного бюджета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A527B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3A9F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93D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3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3D8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</w:tc>
      </w:tr>
    </w:tbl>
    <w:p w:rsidR="00672145" w:rsidRPr="00581C2D" w:rsidRDefault="00672145" w:rsidP="00581C2D">
      <w:pPr>
        <w:pStyle w:val="a3"/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50BC" w:rsidRDefault="007779B4" w:rsidP="00581C2D">
      <w:pPr>
        <w:pStyle w:val="a3"/>
        <w:numPr>
          <w:ilvl w:val="0"/>
          <w:numId w:val="36"/>
        </w:numPr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81C2D">
        <w:rPr>
          <w:rFonts w:ascii="Times New Roman" w:hAnsi="Times New Roman" w:cs="Times New Roman"/>
          <w:sz w:val="26"/>
          <w:szCs w:val="26"/>
        </w:rPr>
        <w:t>Органы управления проектом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69"/>
        <w:gridCol w:w="6202"/>
      </w:tblGrid>
      <w:tr w:rsidR="004C1555" w:rsidRPr="00581C2D" w:rsidTr="00216835">
        <w:tc>
          <w:tcPr>
            <w:tcW w:w="1760" w:type="pct"/>
          </w:tcPr>
          <w:p w:rsidR="004C1555" w:rsidRPr="007221D8" w:rsidRDefault="004C1555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1D8">
              <w:rPr>
                <w:rFonts w:ascii="Times New Roman" w:hAnsi="Times New Roman" w:cs="Times New Roman"/>
                <w:sz w:val="26"/>
                <w:szCs w:val="26"/>
              </w:rPr>
              <w:t>Куратор проекта</w:t>
            </w:r>
          </w:p>
        </w:tc>
        <w:tc>
          <w:tcPr>
            <w:tcW w:w="3240" w:type="pct"/>
          </w:tcPr>
          <w:p w:rsidR="004C1555" w:rsidRPr="007221D8" w:rsidRDefault="004C1555" w:rsidP="005D25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1D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5D257F">
              <w:rPr>
                <w:rFonts w:ascii="Times New Roman" w:hAnsi="Times New Roman" w:cs="Times New Roman"/>
                <w:sz w:val="26"/>
                <w:szCs w:val="26"/>
              </w:rPr>
              <w:t>Управления строительства, инфраструктуры и жилищного коммунального хозяйства Карталинского муниципального района</w:t>
            </w:r>
            <w:r w:rsidR="00722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0BF3" w:rsidRPr="00722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57F">
              <w:rPr>
                <w:rFonts w:ascii="Times New Roman" w:hAnsi="Times New Roman" w:cs="Times New Roman"/>
                <w:sz w:val="26"/>
                <w:szCs w:val="26"/>
              </w:rPr>
              <w:t>Ломовцев Сергей Викторович</w:t>
            </w:r>
          </w:p>
        </w:tc>
      </w:tr>
      <w:tr w:rsidR="004C1555" w:rsidRPr="00581C2D" w:rsidTr="00216835">
        <w:tc>
          <w:tcPr>
            <w:tcW w:w="1760" w:type="pct"/>
          </w:tcPr>
          <w:p w:rsidR="004C1555" w:rsidRPr="007221D8" w:rsidRDefault="004C1555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1D8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3240" w:type="pct"/>
          </w:tcPr>
          <w:p w:rsidR="004C1555" w:rsidRPr="007221D8" w:rsidRDefault="004C1555" w:rsidP="00B23B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1D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380657">
              <w:rPr>
                <w:rFonts w:ascii="Times New Roman" w:hAnsi="Times New Roman" w:cs="Times New Roman"/>
                <w:sz w:val="26"/>
                <w:szCs w:val="26"/>
              </w:rPr>
              <w:t>строительства, инфраструктуры и жилищного коммунального хозяйства Карталинского муниципального района</w:t>
            </w:r>
          </w:p>
        </w:tc>
      </w:tr>
      <w:tr w:rsidR="004C1555" w:rsidRPr="00581C2D" w:rsidTr="00C65313">
        <w:tc>
          <w:tcPr>
            <w:tcW w:w="1760" w:type="pct"/>
          </w:tcPr>
          <w:p w:rsidR="004C1555" w:rsidRPr="000964A5" w:rsidRDefault="004C1555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64A5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3240" w:type="pct"/>
            <w:shd w:val="clear" w:color="auto" w:fill="auto"/>
          </w:tcPr>
          <w:p w:rsidR="004C1555" w:rsidRPr="000964A5" w:rsidRDefault="00B23B99" w:rsidP="000964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4A5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Снежненского сельского поселения</w:t>
            </w:r>
            <w:r w:rsidR="005673CB" w:rsidRPr="000964A5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муниципального района</w:t>
            </w:r>
            <w:r w:rsidRPr="000964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964A5">
              <w:rPr>
                <w:rFonts w:ascii="Times New Roman" w:hAnsi="Times New Roman" w:cs="Times New Roman"/>
                <w:sz w:val="26"/>
                <w:szCs w:val="26"/>
              </w:rPr>
              <w:t>Сергеев Сергей Степанович</w:t>
            </w:r>
          </w:p>
        </w:tc>
      </w:tr>
      <w:tr w:rsidR="004C1555" w:rsidRPr="00581C2D" w:rsidTr="00C65313">
        <w:tc>
          <w:tcPr>
            <w:tcW w:w="1760" w:type="pct"/>
          </w:tcPr>
          <w:p w:rsidR="004C1555" w:rsidRPr="00540899" w:rsidRDefault="004C1555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0899">
              <w:rPr>
                <w:rFonts w:ascii="Times New Roman" w:hAnsi="Times New Roman" w:cs="Times New Roman"/>
                <w:sz w:val="26"/>
                <w:szCs w:val="26"/>
              </w:rPr>
              <w:t>Перечень основных исполнителей и соисполнителей</w:t>
            </w:r>
          </w:p>
        </w:tc>
        <w:tc>
          <w:tcPr>
            <w:tcW w:w="3240" w:type="pct"/>
            <w:shd w:val="clear" w:color="auto" w:fill="auto"/>
          </w:tcPr>
          <w:p w:rsidR="004C1555" w:rsidRPr="00540899" w:rsidRDefault="005673CB" w:rsidP="005408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899">
              <w:rPr>
                <w:rFonts w:ascii="Times New Roman" w:hAnsi="Times New Roman" w:cs="Times New Roman"/>
                <w:sz w:val="26"/>
                <w:szCs w:val="26"/>
              </w:rPr>
              <w:t>Управление строительства, инфраструктуры и жилищного коммунального хозяйства Карталинского муниципального района; администрация Снежненского сельского поселения Карталинского муниципального района</w:t>
            </w:r>
            <w:r w:rsidR="00CE0BEE" w:rsidRPr="0054089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54089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«Яшма», как участник по итогам аукциона на проведение строительных и монтажных работ по проекту</w:t>
            </w:r>
            <w:bookmarkStart w:id="0" w:name="_GoBack"/>
            <w:bookmarkEnd w:id="0"/>
          </w:p>
        </w:tc>
      </w:tr>
    </w:tbl>
    <w:p w:rsidR="004C1555" w:rsidRPr="00581C2D" w:rsidRDefault="004C1555" w:rsidP="004C1555">
      <w:pPr>
        <w:pStyle w:val="a3"/>
        <w:spacing w:after="0" w:line="276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E050BC" w:rsidRPr="004C1555" w:rsidRDefault="00E050BC" w:rsidP="004C1555">
      <w:pPr>
        <w:pStyle w:val="a3"/>
        <w:numPr>
          <w:ilvl w:val="0"/>
          <w:numId w:val="36"/>
        </w:numPr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C1555">
        <w:rPr>
          <w:rFonts w:ascii="Times New Roman" w:hAnsi="Times New Roman" w:cs="Times New Roman"/>
          <w:sz w:val="26"/>
          <w:szCs w:val="26"/>
        </w:rPr>
        <w:t xml:space="preserve"> Дополнительные сведения, ограничения и допущения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18"/>
        <w:gridCol w:w="4353"/>
      </w:tblGrid>
      <w:tr w:rsidR="00E050BC" w:rsidRPr="00581C2D" w:rsidTr="00992281">
        <w:tc>
          <w:tcPr>
            <w:tcW w:w="2726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Ограничения</w:t>
            </w:r>
          </w:p>
        </w:tc>
        <w:tc>
          <w:tcPr>
            <w:tcW w:w="2274" w:type="pct"/>
          </w:tcPr>
          <w:p w:rsidR="00113499" w:rsidRPr="00581C2D" w:rsidRDefault="000C74EE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50BC" w:rsidRPr="00581C2D" w:rsidTr="00992281">
        <w:tc>
          <w:tcPr>
            <w:tcW w:w="2726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Допущения и предположения</w:t>
            </w:r>
          </w:p>
        </w:tc>
        <w:tc>
          <w:tcPr>
            <w:tcW w:w="2274" w:type="pct"/>
          </w:tcPr>
          <w:p w:rsidR="00E050BC" w:rsidRPr="00581C2D" w:rsidRDefault="000C74EE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50BC" w:rsidRPr="00581C2D" w:rsidTr="00992281">
        <w:tc>
          <w:tcPr>
            <w:tcW w:w="2726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Предложения по форме реализации</w:t>
            </w:r>
          </w:p>
        </w:tc>
        <w:tc>
          <w:tcPr>
            <w:tcW w:w="2274" w:type="pct"/>
          </w:tcPr>
          <w:p w:rsidR="00E050BC" w:rsidRPr="00581C2D" w:rsidRDefault="00785281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50BC" w:rsidRPr="00581C2D" w:rsidTr="00992281">
        <w:tc>
          <w:tcPr>
            <w:tcW w:w="2726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2274" w:type="pct"/>
          </w:tcPr>
          <w:p w:rsidR="00E050BC" w:rsidRPr="00581C2D" w:rsidRDefault="00785281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E6CB9" w:rsidRPr="00581C2D" w:rsidRDefault="005E6CB9" w:rsidP="00B175B8">
      <w:pPr>
        <w:autoSpaceDE w:val="0"/>
        <w:autoSpaceDN w:val="0"/>
        <w:adjustRightInd w:val="0"/>
        <w:spacing w:after="0" w:line="276" w:lineRule="auto"/>
        <w:ind w:left="5103" w:firstLine="709"/>
        <w:jc w:val="center"/>
        <w:outlineLvl w:val="0"/>
        <w:rPr>
          <w:sz w:val="26"/>
          <w:szCs w:val="26"/>
        </w:rPr>
      </w:pPr>
    </w:p>
    <w:sectPr w:rsidR="005E6CB9" w:rsidRPr="00581C2D" w:rsidSect="00BB12D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F55"/>
    <w:multiLevelType w:val="hybridMultilevel"/>
    <w:tmpl w:val="E838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122D"/>
    <w:multiLevelType w:val="hybridMultilevel"/>
    <w:tmpl w:val="DE921BB8"/>
    <w:lvl w:ilvl="0" w:tplc="517E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116"/>
    <w:multiLevelType w:val="multilevel"/>
    <w:tmpl w:val="F96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7E7244"/>
    <w:multiLevelType w:val="hybridMultilevel"/>
    <w:tmpl w:val="DAE875CC"/>
    <w:lvl w:ilvl="0" w:tplc="16DC75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EC137DA"/>
    <w:multiLevelType w:val="hybridMultilevel"/>
    <w:tmpl w:val="702475D0"/>
    <w:lvl w:ilvl="0" w:tplc="B68A42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B110DE"/>
    <w:multiLevelType w:val="multilevel"/>
    <w:tmpl w:val="AFF2864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15D52EC3"/>
    <w:multiLevelType w:val="hybridMultilevel"/>
    <w:tmpl w:val="F02C709E"/>
    <w:lvl w:ilvl="0" w:tplc="C67E8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B250A35"/>
    <w:multiLevelType w:val="hybridMultilevel"/>
    <w:tmpl w:val="0E4AB116"/>
    <w:lvl w:ilvl="0" w:tplc="5FFE2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EA1DF0"/>
    <w:multiLevelType w:val="hybridMultilevel"/>
    <w:tmpl w:val="774E4946"/>
    <w:lvl w:ilvl="0" w:tplc="EAB4A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BE5791"/>
    <w:multiLevelType w:val="hybridMultilevel"/>
    <w:tmpl w:val="24F6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>
    <w:nsid w:val="317C2DCA"/>
    <w:multiLevelType w:val="hybridMultilevel"/>
    <w:tmpl w:val="4C002C0E"/>
    <w:lvl w:ilvl="0" w:tplc="407C53BA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D84B87"/>
    <w:multiLevelType w:val="hybridMultilevel"/>
    <w:tmpl w:val="5A8059AE"/>
    <w:lvl w:ilvl="0" w:tplc="517EE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46C9B"/>
    <w:multiLevelType w:val="hybridMultilevel"/>
    <w:tmpl w:val="6C0E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074AC"/>
    <w:multiLevelType w:val="hybridMultilevel"/>
    <w:tmpl w:val="D91A3CC2"/>
    <w:lvl w:ilvl="0" w:tplc="5EE25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3D608B"/>
    <w:multiLevelType w:val="hybridMultilevel"/>
    <w:tmpl w:val="79760F8C"/>
    <w:lvl w:ilvl="0" w:tplc="BC9C53C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204978"/>
    <w:multiLevelType w:val="hybridMultilevel"/>
    <w:tmpl w:val="7D34C97E"/>
    <w:lvl w:ilvl="0" w:tplc="FE00D958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930DA"/>
    <w:multiLevelType w:val="hybridMultilevel"/>
    <w:tmpl w:val="7B40D3DC"/>
    <w:lvl w:ilvl="0" w:tplc="10B08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B702E"/>
    <w:multiLevelType w:val="hybridMultilevel"/>
    <w:tmpl w:val="11BA8B04"/>
    <w:lvl w:ilvl="0" w:tplc="7AB28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3EA4877"/>
    <w:multiLevelType w:val="hybridMultilevel"/>
    <w:tmpl w:val="5254D8B0"/>
    <w:lvl w:ilvl="0" w:tplc="25BC0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1E43A3"/>
    <w:multiLevelType w:val="hybridMultilevel"/>
    <w:tmpl w:val="23583F60"/>
    <w:lvl w:ilvl="0" w:tplc="517E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6A6"/>
    <w:multiLevelType w:val="hybridMultilevel"/>
    <w:tmpl w:val="2498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E6ECB"/>
    <w:multiLevelType w:val="hybridMultilevel"/>
    <w:tmpl w:val="59581288"/>
    <w:lvl w:ilvl="0" w:tplc="9D660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04644"/>
    <w:multiLevelType w:val="hybridMultilevel"/>
    <w:tmpl w:val="E49CEBA8"/>
    <w:lvl w:ilvl="0" w:tplc="39200C72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6">
    <w:nsid w:val="77722510"/>
    <w:multiLevelType w:val="hybridMultilevel"/>
    <w:tmpl w:val="B6FEC810"/>
    <w:lvl w:ilvl="0" w:tplc="16F2C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9B2DA0"/>
    <w:multiLevelType w:val="hybridMultilevel"/>
    <w:tmpl w:val="2C38B546"/>
    <w:lvl w:ilvl="0" w:tplc="517EE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CC6C97"/>
    <w:multiLevelType w:val="hybridMultilevel"/>
    <w:tmpl w:val="B82045AC"/>
    <w:lvl w:ilvl="0" w:tplc="080E55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6"/>
  </w:num>
  <w:num w:numId="4">
    <w:abstractNumId w:val="11"/>
  </w:num>
  <w:num w:numId="5">
    <w:abstractNumId w:val="19"/>
  </w:num>
  <w:num w:numId="6">
    <w:abstractNumId w:val="4"/>
  </w:num>
  <w:num w:numId="7">
    <w:abstractNumId w:val="29"/>
  </w:num>
  <w:num w:numId="8">
    <w:abstractNumId w:val="8"/>
  </w:num>
  <w:num w:numId="9">
    <w:abstractNumId w:val="17"/>
  </w:num>
  <w:num w:numId="10">
    <w:abstractNumId w:val="31"/>
  </w:num>
  <w:num w:numId="11">
    <w:abstractNumId w:val="30"/>
  </w:num>
  <w:num w:numId="12">
    <w:abstractNumId w:val="7"/>
  </w:num>
  <w:num w:numId="13">
    <w:abstractNumId w:val="26"/>
  </w:num>
  <w:num w:numId="14">
    <w:abstractNumId w:val="23"/>
  </w:num>
  <w:num w:numId="15">
    <w:abstractNumId w:val="34"/>
  </w:num>
  <w:num w:numId="16">
    <w:abstractNumId w:val="37"/>
  </w:num>
  <w:num w:numId="17">
    <w:abstractNumId w:val="35"/>
  </w:num>
  <w:num w:numId="18">
    <w:abstractNumId w:val="16"/>
  </w:num>
  <w:num w:numId="19">
    <w:abstractNumId w:val="21"/>
  </w:num>
  <w:num w:numId="20">
    <w:abstractNumId w:val="15"/>
  </w:num>
  <w:num w:numId="21">
    <w:abstractNumId w:val="1"/>
  </w:num>
  <w:num w:numId="22">
    <w:abstractNumId w:val="3"/>
  </w:num>
  <w:num w:numId="23">
    <w:abstractNumId w:val="33"/>
  </w:num>
  <w:num w:numId="24">
    <w:abstractNumId w:val="24"/>
  </w:num>
  <w:num w:numId="25">
    <w:abstractNumId w:val="14"/>
  </w:num>
  <w:num w:numId="26">
    <w:abstractNumId w:val="20"/>
  </w:num>
  <w:num w:numId="27">
    <w:abstractNumId w:val="22"/>
  </w:num>
  <w:num w:numId="28">
    <w:abstractNumId w:val="27"/>
  </w:num>
  <w:num w:numId="29">
    <w:abstractNumId w:val="10"/>
  </w:num>
  <w:num w:numId="30">
    <w:abstractNumId w:val="5"/>
  </w:num>
  <w:num w:numId="31">
    <w:abstractNumId w:val="28"/>
  </w:num>
  <w:num w:numId="32">
    <w:abstractNumId w:val="38"/>
  </w:num>
  <w:num w:numId="33">
    <w:abstractNumId w:val="6"/>
  </w:num>
  <w:num w:numId="34">
    <w:abstractNumId w:val="0"/>
  </w:num>
  <w:num w:numId="35">
    <w:abstractNumId w:val="18"/>
  </w:num>
  <w:num w:numId="36">
    <w:abstractNumId w:val="39"/>
  </w:num>
  <w:num w:numId="37">
    <w:abstractNumId w:val="32"/>
  </w:num>
  <w:num w:numId="38">
    <w:abstractNumId w:val="13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E67B7"/>
    <w:rsid w:val="000168AA"/>
    <w:rsid w:val="00034991"/>
    <w:rsid w:val="000678BD"/>
    <w:rsid w:val="000847AE"/>
    <w:rsid w:val="000964A5"/>
    <w:rsid w:val="000A234E"/>
    <w:rsid w:val="000A53AD"/>
    <w:rsid w:val="000B42C0"/>
    <w:rsid w:val="000C2F90"/>
    <w:rsid w:val="000C74EE"/>
    <w:rsid w:val="000E67B7"/>
    <w:rsid w:val="00113499"/>
    <w:rsid w:val="00126D45"/>
    <w:rsid w:val="001455F6"/>
    <w:rsid w:val="00153707"/>
    <w:rsid w:val="00163895"/>
    <w:rsid w:val="001744F4"/>
    <w:rsid w:val="00182C8B"/>
    <w:rsid w:val="001D5C7D"/>
    <w:rsid w:val="0023224C"/>
    <w:rsid w:val="002863C7"/>
    <w:rsid w:val="00296381"/>
    <w:rsid w:val="002A032C"/>
    <w:rsid w:val="002E22DC"/>
    <w:rsid w:val="003441A2"/>
    <w:rsid w:val="003475B4"/>
    <w:rsid w:val="00380657"/>
    <w:rsid w:val="0038664B"/>
    <w:rsid w:val="003A0BF3"/>
    <w:rsid w:val="003B12B8"/>
    <w:rsid w:val="003D5E87"/>
    <w:rsid w:val="003E092E"/>
    <w:rsid w:val="003E444E"/>
    <w:rsid w:val="003E521B"/>
    <w:rsid w:val="00402A44"/>
    <w:rsid w:val="00406F80"/>
    <w:rsid w:val="004173E9"/>
    <w:rsid w:val="0042713C"/>
    <w:rsid w:val="00433235"/>
    <w:rsid w:val="00456036"/>
    <w:rsid w:val="0046016B"/>
    <w:rsid w:val="004726E6"/>
    <w:rsid w:val="0048059C"/>
    <w:rsid w:val="00493D83"/>
    <w:rsid w:val="004B3706"/>
    <w:rsid w:val="004B40B5"/>
    <w:rsid w:val="004B5E2E"/>
    <w:rsid w:val="004C0947"/>
    <w:rsid w:val="004C1555"/>
    <w:rsid w:val="004C1A2A"/>
    <w:rsid w:val="004C1B76"/>
    <w:rsid w:val="004E39BB"/>
    <w:rsid w:val="00503836"/>
    <w:rsid w:val="00513AEC"/>
    <w:rsid w:val="00517367"/>
    <w:rsid w:val="005371DF"/>
    <w:rsid w:val="00540899"/>
    <w:rsid w:val="00542C2B"/>
    <w:rsid w:val="00563123"/>
    <w:rsid w:val="005673CB"/>
    <w:rsid w:val="005725F7"/>
    <w:rsid w:val="00581C2D"/>
    <w:rsid w:val="005A0393"/>
    <w:rsid w:val="005A2CB7"/>
    <w:rsid w:val="005D052F"/>
    <w:rsid w:val="005D257F"/>
    <w:rsid w:val="005E52CB"/>
    <w:rsid w:val="005E6CB9"/>
    <w:rsid w:val="00602BE2"/>
    <w:rsid w:val="00672145"/>
    <w:rsid w:val="006A3E68"/>
    <w:rsid w:val="006C1B95"/>
    <w:rsid w:val="006C2645"/>
    <w:rsid w:val="006E03E7"/>
    <w:rsid w:val="006E2CED"/>
    <w:rsid w:val="007221D8"/>
    <w:rsid w:val="00724029"/>
    <w:rsid w:val="00760446"/>
    <w:rsid w:val="007779B4"/>
    <w:rsid w:val="00785281"/>
    <w:rsid w:val="00786263"/>
    <w:rsid w:val="007B07A5"/>
    <w:rsid w:val="007B2A3C"/>
    <w:rsid w:val="007C0E6F"/>
    <w:rsid w:val="007C18AD"/>
    <w:rsid w:val="007F6BAA"/>
    <w:rsid w:val="008128CA"/>
    <w:rsid w:val="008133DE"/>
    <w:rsid w:val="00833C75"/>
    <w:rsid w:val="00846093"/>
    <w:rsid w:val="00847286"/>
    <w:rsid w:val="00851E85"/>
    <w:rsid w:val="008773CB"/>
    <w:rsid w:val="008B1A21"/>
    <w:rsid w:val="008F7713"/>
    <w:rsid w:val="00901FDA"/>
    <w:rsid w:val="009520CD"/>
    <w:rsid w:val="00954F1E"/>
    <w:rsid w:val="009665D6"/>
    <w:rsid w:val="009709EA"/>
    <w:rsid w:val="009A527B"/>
    <w:rsid w:val="009B3A5A"/>
    <w:rsid w:val="009B5A28"/>
    <w:rsid w:val="009B674B"/>
    <w:rsid w:val="009D5647"/>
    <w:rsid w:val="00A035A7"/>
    <w:rsid w:val="00A6764C"/>
    <w:rsid w:val="00A809DD"/>
    <w:rsid w:val="00AD1CDA"/>
    <w:rsid w:val="00AD518E"/>
    <w:rsid w:val="00AE632A"/>
    <w:rsid w:val="00B175B8"/>
    <w:rsid w:val="00B23B99"/>
    <w:rsid w:val="00B30688"/>
    <w:rsid w:val="00B60C84"/>
    <w:rsid w:val="00B6181E"/>
    <w:rsid w:val="00B84013"/>
    <w:rsid w:val="00B936EF"/>
    <w:rsid w:val="00B97F95"/>
    <w:rsid w:val="00BB12D3"/>
    <w:rsid w:val="00BE5927"/>
    <w:rsid w:val="00C02131"/>
    <w:rsid w:val="00C064E9"/>
    <w:rsid w:val="00C11980"/>
    <w:rsid w:val="00C65313"/>
    <w:rsid w:val="00C66487"/>
    <w:rsid w:val="00C8424D"/>
    <w:rsid w:val="00CA5339"/>
    <w:rsid w:val="00CC607A"/>
    <w:rsid w:val="00CE0BEE"/>
    <w:rsid w:val="00D05DCD"/>
    <w:rsid w:val="00D151B2"/>
    <w:rsid w:val="00D23A69"/>
    <w:rsid w:val="00D366C4"/>
    <w:rsid w:val="00D44E00"/>
    <w:rsid w:val="00D810F2"/>
    <w:rsid w:val="00D9081B"/>
    <w:rsid w:val="00D93479"/>
    <w:rsid w:val="00DA315B"/>
    <w:rsid w:val="00DA3C3E"/>
    <w:rsid w:val="00DB19A5"/>
    <w:rsid w:val="00DC1AA2"/>
    <w:rsid w:val="00DC44AF"/>
    <w:rsid w:val="00DD0783"/>
    <w:rsid w:val="00DE6DAA"/>
    <w:rsid w:val="00E050BC"/>
    <w:rsid w:val="00E16EA1"/>
    <w:rsid w:val="00E55076"/>
    <w:rsid w:val="00E77829"/>
    <w:rsid w:val="00E77EDC"/>
    <w:rsid w:val="00E813D1"/>
    <w:rsid w:val="00EB537F"/>
    <w:rsid w:val="00ED6140"/>
    <w:rsid w:val="00F05EAE"/>
    <w:rsid w:val="00F23D44"/>
    <w:rsid w:val="00F431D8"/>
    <w:rsid w:val="00F6141E"/>
    <w:rsid w:val="00F93A9F"/>
    <w:rsid w:val="00FD060E"/>
    <w:rsid w:val="00FD40CC"/>
    <w:rsid w:val="00FF26FE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B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05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05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0BC"/>
  </w:style>
  <w:style w:type="paragraph" w:styleId="a6">
    <w:name w:val="footer"/>
    <w:basedOn w:val="a"/>
    <w:link w:val="a7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0BC"/>
  </w:style>
  <w:style w:type="table" w:styleId="a8">
    <w:name w:val="Table Grid"/>
    <w:basedOn w:val="a1"/>
    <w:uiPriority w:val="39"/>
    <w:rsid w:val="00E0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rsid w:val="00E0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050B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B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05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05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0BC"/>
  </w:style>
  <w:style w:type="paragraph" w:styleId="a6">
    <w:name w:val="footer"/>
    <w:basedOn w:val="a"/>
    <w:link w:val="a7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0BC"/>
  </w:style>
  <w:style w:type="table" w:styleId="a8">
    <w:name w:val="Table Grid"/>
    <w:basedOn w:val="a1"/>
    <w:uiPriority w:val="39"/>
    <w:rsid w:val="00E0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rsid w:val="00E0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0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148</cp:revision>
  <cp:lastPrinted>2017-10-25T03:23:00Z</cp:lastPrinted>
  <dcterms:created xsi:type="dcterms:W3CDTF">2017-06-13T05:34:00Z</dcterms:created>
  <dcterms:modified xsi:type="dcterms:W3CDTF">2017-12-13T04:31:00Z</dcterms:modified>
</cp:coreProperties>
</file>