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8C" w:rsidRPr="00EC4C8C" w:rsidRDefault="00EC4C8C" w:rsidP="00EC4C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C8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C4C8C" w:rsidRPr="00EC4C8C" w:rsidRDefault="00EC4C8C" w:rsidP="00EC4C8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C8C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EC4C8C" w:rsidRPr="00EC4C8C" w:rsidRDefault="00EC4C8C" w:rsidP="00EC4C8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C8C" w:rsidRPr="00EC4C8C" w:rsidRDefault="00EC4C8C" w:rsidP="00EC4C8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C8C" w:rsidRPr="00EC4C8C" w:rsidRDefault="00EC4C8C" w:rsidP="00EC4C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12.02.2020 года № 128</w:t>
      </w:r>
    </w:p>
    <w:p w:rsidR="00EC4C8C" w:rsidRPr="00EC4C8C" w:rsidRDefault="00EC4C8C" w:rsidP="00EC4C8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96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5486B">
        <w:rPr>
          <w:rFonts w:ascii="Times New Roman" w:hAnsi="Times New Roman" w:cs="Times New Roman"/>
          <w:sz w:val="28"/>
          <w:szCs w:val="28"/>
        </w:rPr>
        <w:t>я</w:t>
      </w:r>
      <w:r w:rsidRPr="00E53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A96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D30A96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093C82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района от 26.12.2018 года № 1356</w:t>
      </w:r>
    </w:p>
    <w:p w:rsidR="00093C82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96" w:rsidRPr="00E53D7E" w:rsidRDefault="00D30A96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96" w:rsidRPr="00E53D7E" w:rsidRDefault="00D30A96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C82" w:rsidRPr="00E53D7E" w:rsidRDefault="00D30A96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3C82" w:rsidRPr="00E53D7E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95486B" w:rsidRDefault="00093C82" w:rsidP="0095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1.</w:t>
      </w:r>
      <w:r w:rsidR="000C525F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925A1" w:rsidRPr="00E53D7E">
        <w:rPr>
          <w:rFonts w:ascii="Times New Roman" w:hAnsi="Times New Roman" w:cs="Times New Roman"/>
          <w:sz w:val="28"/>
          <w:szCs w:val="28"/>
        </w:rPr>
        <w:t>муниципальн</w:t>
      </w:r>
      <w:r w:rsidR="00C925A1">
        <w:rPr>
          <w:rFonts w:ascii="Times New Roman" w:hAnsi="Times New Roman" w:cs="Times New Roman"/>
          <w:sz w:val="28"/>
          <w:szCs w:val="28"/>
        </w:rPr>
        <w:t>ую</w:t>
      </w:r>
      <w:r w:rsidR="00C925A1" w:rsidRPr="00E53D7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925A1">
        <w:rPr>
          <w:rFonts w:ascii="Times New Roman" w:hAnsi="Times New Roman" w:cs="Times New Roman"/>
          <w:sz w:val="28"/>
          <w:szCs w:val="28"/>
        </w:rPr>
        <w:t xml:space="preserve">у </w:t>
      </w:r>
      <w:r w:rsidR="00C925A1" w:rsidRPr="00E53D7E">
        <w:rPr>
          <w:rFonts w:ascii="Times New Roman" w:hAnsi="Times New Roman" w:cs="Times New Roman"/>
          <w:sz w:val="28"/>
          <w:szCs w:val="28"/>
        </w:rPr>
        <w:t xml:space="preserve">«Развитие образования в Карталинском муниципальном районе </w:t>
      </w:r>
      <w:r w:rsidR="00C925A1">
        <w:rPr>
          <w:rFonts w:ascii="Times New Roman" w:hAnsi="Times New Roman" w:cs="Times New Roman"/>
          <w:sz w:val="28"/>
          <w:szCs w:val="28"/>
        </w:rPr>
        <w:t xml:space="preserve">на 2019-2022 годы», утвержденную  </w:t>
      </w:r>
      <w:r w:rsidRPr="00E53D7E">
        <w:rPr>
          <w:rFonts w:ascii="Times New Roman" w:hAnsi="Times New Roman" w:cs="Times New Roman"/>
          <w:sz w:val="28"/>
          <w:szCs w:val="28"/>
        </w:rPr>
        <w:t>постановление</w:t>
      </w:r>
      <w:r w:rsidR="00C925A1">
        <w:rPr>
          <w:rFonts w:ascii="Times New Roman" w:hAnsi="Times New Roman" w:cs="Times New Roman"/>
          <w:sz w:val="28"/>
          <w:szCs w:val="28"/>
        </w:rPr>
        <w:t>м</w:t>
      </w:r>
      <w:r w:rsidRPr="00E53D7E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 </w:t>
      </w:r>
      <w:r w:rsidR="00AE21E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3D7E">
        <w:rPr>
          <w:rFonts w:ascii="Times New Roman" w:hAnsi="Times New Roman" w:cs="Times New Roman"/>
          <w:sz w:val="28"/>
          <w:szCs w:val="28"/>
        </w:rPr>
        <w:t>от 26.12.2018</w:t>
      </w:r>
      <w:r w:rsidR="000C525F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>г</w:t>
      </w:r>
      <w:r w:rsidR="000C525F" w:rsidRPr="00E53D7E">
        <w:rPr>
          <w:rFonts w:ascii="Times New Roman" w:hAnsi="Times New Roman" w:cs="Times New Roman"/>
          <w:sz w:val="28"/>
          <w:szCs w:val="28"/>
        </w:rPr>
        <w:t>ода</w:t>
      </w:r>
      <w:r w:rsidRPr="00E53D7E">
        <w:rPr>
          <w:rFonts w:ascii="Times New Roman" w:hAnsi="Times New Roman" w:cs="Times New Roman"/>
          <w:sz w:val="28"/>
          <w:szCs w:val="28"/>
        </w:rPr>
        <w:t xml:space="preserve"> № 1356 «Об утверждении муниципальной программы «Развитие образования в Карталинском муниципальном районе на 2019-202</w:t>
      </w:r>
      <w:r w:rsidR="00C925A1">
        <w:rPr>
          <w:rFonts w:ascii="Times New Roman" w:hAnsi="Times New Roman" w:cs="Times New Roman"/>
          <w:sz w:val="28"/>
          <w:szCs w:val="28"/>
        </w:rPr>
        <w:t>2</w:t>
      </w:r>
      <w:r w:rsidRPr="00E53D7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33FEF">
        <w:rPr>
          <w:rFonts w:ascii="Times New Roman" w:hAnsi="Times New Roman" w:cs="Times New Roman"/>
          <w:sz w:val="28"/>
          <w:szCs w:val="28"/>
        </w:rPr>
        <w:t xml:space="preserve"> </w:t>
      </w:r>
      <w:r w:rsidR="00F640C0">
        <w:rPr>
          <w:rFonts w:ascii="Times New Roman" w:hAnsi="Times New Roman" w:cs="Times New Roman"/>
          <w:sz w:val="28"/>
          <w:szCs w:val="28"/>
        </w:rPr>
        <w:t>(с изменени</w:t>
      </w:r>
      <w:r w:rsidR="00495745">
        <w:rPr>
          <w:rFonts w:ascii="Times New Roman" w:hAnsi="Times New Roman" w:cs="Times New Roman"/>
          <w:sz w:val="28"/>
          <w:szCs w:val="28"/>
        </w:rPr>
        <w:t xml:space="preserve">ями </w:t>
      </w:r>
      <w:r w:rsidR="00633FEF" w:rsidRPr="00633FEF">
        <w:rPr>
          <w:rFonts w:ascii="Times New Roman" w:hAnsi="Times New Roman" w:cs="Times New Roman"/>
          <w:sz w:val="28"/>
          <w:szCs w:val="28"/>
        </w:rPr>
        <w:t>от 17.10.2019</w:t>
      </w:r>
      <w:r w:rsidR="00633FEF">
        <w:rPr>
          <w:rFonts w:ascii="Times New Roman" w:hAnsi="Times New Roman" w:cs="Times New Roman"/>
          <w:sz w:val="28"/>
          <w:szCs w:val="28"/>
        </w:rPr>
        <w:t xml:space="preserve"> </w:t>
      </w:r>
      <w:r w:rsidR="00633FEF" w:rsidRPr="00633FEF">
        <w:rPr>
          <w:rFonts w:ascii="Times New Roman" w:hAnsi="Times New Roman" w:cs="Times New Roman"/>
          <w:sz w:val="28"/>
          <w:szCs w:val="28"/>
        </w:rPr>
        <w:t>г</w:t>
      </w:r>
      <w:r w:rsidR="00633FEF">
        <w:rPr>
          <w:rFonts w:ascii="Times New Roman" w:hAnsi="Times New Roman" w:cs="Times New Roman"/>
          <w:sz w:val="28"/>
          <w:szCs w:val="28"/>
        </w:rPr>
        <w:t>ода</w:t>
      </w:r>
      <w:r w:rsidR="00633FEF" w:rsidRPr="00633FEF">
        <w:rPr>
          <w:rFonts w:ascii="Times New Roman" w:hAnsi="Times New Roman" w:cs="Times New Roman"/>
          <w:sz w:val="28"/>
          <w:szCs w:val="28"/>
        </w:rPr>
        <w:t xml:space="preserve"> № 1021</w:t>
      </w:r>
      <w:r w:rsidR="00ED3B78">
        <w:rPr>
          <w:rFonts w:ascii="Times New Roman" w:hAnsi="Times New Roman" w:cs="Times New Roman"/>
          <w:sz w:val="28"/>
          <w:szCs w:val="28"/>
        </w:rPr>
        <w:t>, от 27.12.2019 года № 1351</w:t>
      </w:r>
      <w:r w:rsidR="00E8453E">
        <w:rPr>
          <w:rFonts w:ascii="Times New Roman" w:hAnsi="Times New Roman" w:cs="Times New Roman"/>
          <w:sz w:val="28"/>
          <w:szCs w:val="28"/>
        </w:rPr>
        <w:t>, от 30.12.2019 года № 1392</w:t>
      </w:r>
      <w:r w:rsidR="00633FEF" w:rsidRPr="00633FEF">
        <w:rPr>
          <w:rFonts w:ascii="Times New Roman" w:hAnsi="Times New Roman" w:cs="Times New Roman"/>
          <w:sz w:val="28"/>
          <w:szCs w:val="28"/>
        </w:rPr>
        <w:t>)</w:t>
      </w:r>
      <w:r w:rsidR="00AE21EE">
        <w:rPr>
          <w:rFonts w:ascii="Times New Roman" w:hAnsi="Times New Roman" w:cs="Times New Roman"/>
          <w:sz w:val="28"/>
          <w:szCs w:val="28"/>
        </w:rPr>
        <w:t>, (далее именуется</w:t>
      </w:r>
      <w:r w:rsidR="00E34538">
        <w:rPr>
          <w:rFonts w:ascii="Times New Roman" w:hAnsi="Times New Roman" w:cs="Times New Roman"/>
          <w:sz w:val="28"/>
          <w:szCs w:val="28"/>
        </w:rPr>
        <w:t xml:space="preserve"> –</w:t>
      </w:r>
      <w:r w:rsidR="00AE21EE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="000C525F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>следующ</w:t>
      </w:r>
      <w:r w:rsidR="0095486B">
        <w:rPr>
          <w:rFonts w:ascii="Times New Roman" w:hAnsi="Times New Roman" w:cs="Times New Roman"/>
          <w:sz w:val="28"/>
          <w:szCs w:val="28"/>
        </w:rPr>
        <w:t>е</w:t>
      </w:r>
      <w:r w:rsidRPr="00E53D7E">
        <w:rPr>
          <w:rFonts w:ascii="Times New Roman" w:hAnsi="Times New Roman" w:cs="Times New Roman"/>
          <w:sz w:val="28"/>
          <w:szCs w:val="28"/>
        </w:rPr>
        <w:t>е изменени</w:t>
      </w:r>
      <w:r w:rsidR="0095486B">
        <w:rPr>
          <w:rFonts w:ascii="Times New Roman" w:hAnsi="Times New Roman" w:cs="Times New Roman"/>
          <w:sz w:val="28"/>
          <w:szCs w:val="28"/>
        </w:rPr>
        <w:t>е, изложив её в новой редакции (прилагается).</w:t>
      </w:r>
    </w:p>
    <w:p w:rsidR="00093C82" w:rsidRPr="00E53D7E" w:rsidRDefault="000C525F" w:rsidP="0095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2</w:t>
      </w:r>
      <w:r w:rsidR="00093C82" w:rsidRPr="00E53D7E">
        <w:rPr>
          <w:rFonts w:ascii="Times New Roman" w:hAnsi="Times New Roman" w:cs="Times New Roman"/>
          <w:sz w:val="28"/>
          <w:szCs w:val="28"/>
        </w:rPr>
        <w:t>.</w:t>
      </w:r>
      <w:r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093C82" w:rsidRPr="00E53D7E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30A96" w:rsidRPr="00E53D7E" w:rsidRDefault="000C525F" w:rsidP="00D3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3</w:t>
      </w:r>
      <w:r w:rsidR="00093C82" w:rsidRPr="00E53D7E">
        <w:rPr>
          <w:rFonts w:ascii="Times New Roman" w:hAnsi="Times New Roman" w:cs="Times New Roman"/>
          <w:sz w:val="28"/>
          <w:szCs w:val="28"/>
        </w:rPr>
        <w:t>.</w:t>
      </w:r>
      <w:r w:rsidR="00CA38A2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093C82" w:rsidRPr="00E53D7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</w:t>
      </w:r>
      <w:r w:rsidR="00CA38A2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093C82" w:rsidRPr="00E53D7E">
        <w:rPr>
          <w:rFonts w:ascii="Times New Roman" w:hAnsi="Times New Roman" w:cs="Times New Roman"/>
          <w:sz w:val="28"/>
          <w:szCs w:val="28"/>
        </w:rPr>
        <w:t>главы  Карталинского муниципального района Клюшину Г.А.</w:t>
      </w:r>
    </w:p>
    <w:p w:rsidR="0022405D" w:rsidRDefault="0022405D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960" w:rsidRPr="00E53D7E" w:rsidRDefault="00AA7960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0C525F" w:rsidRDefault="00CA38A2" w:rsidP="000C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A2" w:rsidRPr="00CA38A2" w:rsidRDefault="00CA38A2" w:rsidP="00CA3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CA38A2" w:rsidRPr="00CA38A2" w:rsidRDefault="00CA38A2" w:rsidP="00CA3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AA7960" w:rsidRDefault="00CA38A2" w:rsidP="00EC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E53D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E53D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3D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3D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Pr="00E5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9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48C8" w:rsidRPr="009D48C8" w:rsidRDefault="009D48C8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9D48C8" w:rsidRPr="009D48C8" w:rsidRDefault="009D48C8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9D48C8" w:rsidRPr="009D48C8" w:rsidRDefault="009D48C8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D48C8" w:rsidRPr="009D48C8" w:rsidRDefault="009D48C8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26.12.2018 года № 1356</w:t>
      </w:r>
    </w:p>
    <w:p w:rsidR="009D48C8" w:rsidRPr="009D48C8" w:rsidRDefault="009D48C8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постановления администрации</w:t>
      </w:r>
    </w:p>
    <w:p w:rsidR="009D48C8" w:rsidRPr="009D48C8" w:rsidRDefault="009D48C8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D48C8" w:rsidRPr="009D48C8" w:rsidRDefault="009D48C8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F4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12.02.</w:t>
      </w: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 w:rsidR="005F4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128</w:t>
      </w: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D48C8" w:rsidRPr="009D48C8" w:rsidRDefault="009D48C8" w:rsidP="009D4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8C8" w:rsidRPr="009D48C8" w:rsidRDefault="009D48C8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8C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8C8">
        <w:rPr>
          <w:rFonts w:ascii="Times New Roman" w:hAnsi="Times New Roman" w:cs="Times New Roman"/>
          <w:sz w:val="28"/>
          <w:szCs w:val="28"/>
        </w:rPr>
        <w:t>«Развитие образования в Карталинском</w:t>
      </w: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8C8">
        <w:rPr>
          <w:rFonts w:ascii="Times New Roman" w:hAnsi="Times New Roman" w:cs="Times New Roman"/>
          <w:sz w:val="28"/>
          <w:szCs w:val="28"/>
        </w:rPr>
        <w:t>муниципальном районе на 2019-2022 годы»</w:t>
      </w: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8C8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  <w:r w:rsidRPr="009D48C8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8C8">
        <w:rPr>
          <w:rFonts w:ascii="Times New Roman" w:hAnsi="Times New Roman" w:cs="Times New Roman"/>
          <w:sz w:val="28"/>
          <w:szCs w:val="28"/>
        </w:rPr>
        <w:t>«Развитие  образования</w:t>
      </w:r>
      <w:r w:rsidRPr="009D48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48C8">
        <w:rPr>
          <w:rFonts w:ascii="Times New Roman" w:hAnsi="Times New Roman" w:cs="Times New Roman"/>
          <w:sz w:val="28"/>
          <w:szCs w:val="28"/>
        </w:rPr>
        <w:t xml:space="preserve">в Карталинском </w:t>
      </w: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48C8">
        <w:rPr>
          <w:rFonts w:ascii="Times New Roman" w:hAnsi="Times New Roman" w:cs="Times New Roman"/>
          <w:sz w:val="28"/>
          <w:szCs w:val="28"/>
        </w:rPr>
        <w:t>муниципальном районе на 2019-2022 годы»</w:t>
      </w:r>
    </w:p>
    <w:p w:rsidR="009D48C8" w:rsidRPr="009D48C8" w:rsidRDefault="009D48C8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8C8" w:rsidRPr="009D48C8" w:rsidRDefault="009D48C8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3" w:type="dxa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053"/>
      </w:tblGrid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образования в Карталинском муниципальном районе на 2019-2022 годы» (далее именуется – Программа)</w:t>
            </w:r>
          </w:p>
        </w:tc>
      </w:tr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Карталинского муниципального района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 Карталинского муниципального района</w:t>
            </w:r>
          </w:p>
        </w:tc>
      </w:tr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1) создание условий для эффективного развития образования, направленного на обеспечение доступности качественного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образования, соответствующего требованиям современного инновационного социально ориентированного развития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2) развитие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технической базы и переподготовки педагогических кадров</w:t>
            </w:r>
          </w:p>
        </w:tc>
      </w:tr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1) реализация прав граждан на получение общедоступного и бесплатного дошкольного 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общего образования и дополнительного образования;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2) создание современных условий обучения в образовательных учреждениях, в том числе и для детей с ограниченными возможностями здоровья;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3) создание в учреждениях образования здоровьесберегающей среды;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 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5) совершенствование системы воспитания в образовательном процессе;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6) совершенствование системы повышения квалификации и переподготовки педагогических кадров;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7) развитие форм общественного участия в управлении образованием</w:t>
            </w:r>
          </w:p>
        </w:tc>
      </w:tr>
      <w:tr w:rsidR="009D48C8" w:rsidRPr="009D48C8" w:rsidTr="00D73DAC">
        <w:trPr>
          <w:trHeight w:val="1845"/>
          <w:jc w:val="center"/>
        </w:trPr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Программы, их значение с разбивкой по годам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рассчитана на 2019-2022 годы без разбивки на этапы</w:t>
            </w:r>
          </w:p>
        </w:tc>
      </w:tr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Программы осуществляется в  пределах выделенных бюджетных средств и уточняется, исходя из возможностей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и 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местного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. Общий объем финансирования Программы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2019-2022 годах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1717936,69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2019 год –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9702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434369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E4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442798,88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9D48C8" w:rsidRDefault="009D48C8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Default="00E02AA0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9D48C8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4A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Общая характеристика Программы</w:t>
      </w:r>
    </w:p>
    <w:p w:rsidR="009D48C8" w:rsidRDefault="009D48C8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9D48C8" w:rsidRDefault="00E02AA0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Карталинского муниципального района в 2016-2019 годах осуществлялось в соответствии  с главной стратегической целью – обеспечение устойчивого развития образования в </w:t>
      </w:r>
      <w:r w:rsidRPr="00E02AA0">
        <w:rPr>
          <w:rFonts w:ascii="Times New Roman" w:hAnsi="Times New Roman" w:cs="Times New Roman"/>
          <w:sz w:val="28"/>
          <w:szCs w:val="28"/>
        </w:rPr>
        <w:lastRenderedPageBreak/>
        <w:t>районе, расширение его доступности, обеспечение качества и эффективности. В результате в районе сложилась структура управления системой образования, обеспечивающая ее стабильное развитие на основе программно – целевого подхода.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2. Итоги функционирования и развития системы образования за 4 года показали, что система образования Карталинского муниципального района в целом не только сохранила основные показатели предыдущих лет, но и значительно их повысила. Вместе с тем отдельные направления деятельности в образовании требуют своего коренного улучшения, что связано с изменениями, происходящими на современном этапе в нашем обществе.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3. В настоящее время организационной основой реализации государственной политики Российской Федерации в сфере образования являются Концепция долгосрочного социально – экономического развития Российской Федерации на период до 2022 года, национальная образовательная инициатива «Наша новая школа», в которых в качестве стратегической, обозначена цель повышения доступности качественного образования, соответствующего требованиям инновационного   развития экономики, современным потребностям общества и каждого гражданина.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E02AA0">
        <w:rPr>
          <w:rFonts w:ascii="Times New Roman" w:hAnsi="Times New Roman" w:cs="Times New Roman"/>
          <w:sz w:val="28"/>
          <w:szCs w:val="28"/>
        </w:rPr>
        <w:t>является организационной основой реализации политики Российской Федерации и Челябинской области в области образования на территории Карталинского муниципального района. Программа определяет стратегию развития муниципальной системы образования и меры по ее реализации.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2AA0">
        <w:rPr>
          <w:rFonts w:ascii="Times New Roman" w:hAnsi="Times New Roman" w:cs="Times New Roman"/>
          <w:sz w:val="28"/>
          <w:szCs w:val="28"/>
        </w:rPr>
        <w:t xml:space="preserve"> Цели, задачи, сроки и этапы </w:t>
      </w: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Основными целями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02AA0">
        <w:rPr>
          <w:rFonts w:ascii="Times New Roman" w:hAnsi="Times New Roman" w:cs="Times New Roman"/>
          <w:sz w:val="28"/>
          <w:szCs w:val="28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02AA0">
        <w:rPr>
          <w:rFonts w:ascii="Times New Roman" w:hAnsi="Times New Roman" w:cs="Times New Roman"/>
          <w:sz w:val="28"/>
          <w:szCs w:val="28"/>
        </w:rPr>
        <w:t xml:space="preserve"> развитие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2AA0">
        <w:rPr>
          <w:rFonts w:ascii="Times New Roman" w:hAnsi="Times New Roman" w:cs="Times New Roman"/>
          <w:sz w:val="28"/>
          <w:szCs w:val="28"/>
        </w:rPr>
        <w:t>технической базы и переподготовки педагогических кадров.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следующего комплекса задач: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1) реализация прав граждан на получение общедоступного и бесплатного дошкольного образования, общего образования и дополнительного образования;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lastRenderedPageBreak/>
        <w:t>2) создание современных условий обучения в образовательных учреждениях, в том числе и для детей с ограниченными возможностями здоровья;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создание в учреждениях образования здоровьесберегающей среды;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5) совершенствование системы воспитания в образовательном процессе;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6) совершенствование системы повышения квалификации и переподготовки педагогических кадров;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7) развитие форм общественного участия в управлении образованием.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Реализация поставленных задач осуществляется через систему мероприятий, запланированных в Программе.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Реализация Программы рассчитана на 2019 -2022 годы без разбивки на этапы.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III Показатели (индикаторы) достижения</w:t>
      </w: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целей и решения задач, основные</w:t>
      </w: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ожидаемые конечные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Целевые индикаторы Программы с разбивкой их значений по годам представлены в приложении 1 к настоящей Программе.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 в общей численности обучающихся муниципальных общеобразовательных организаций до 100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увеличение доли учителей, освоивших методику преподавания по межпредметным технологиям и реализующих ее в образовательном процессе, в общей численности учителей до 40</w:t>
      </w:r>
      <w:r w:rsidR="008E456D">
        <w:rPr>
          <w:rFonts w:ascii="Times New Roman" w:hAnsi="Times New Roman" w:cs="Times New Roman"/>
          <w:sz w:val="28"/>
          <w:szCs w:val="28"/>
        </w:rPr>
        <w:t>,2</w:t>
      </w:r>
      <w:r w:rsidRPr="00E02AA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E456D">
        <w:rPr>
          <w:rFonts w:ascii="Times New Roman" w:hAnsi="Times New Roman" w:cs="Times New Roman"/>
          <w:sz w:val="28"/>
          <w:szCs w:val="28"/>
        </w:rPr>
        <w:t>а;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 xml:space="preserve">сохранение доли детей с ограниченными </w:t>
      </w:r>
      <w:r>
        <w:rPr>
          <w:rFonts w:ascii="Times New Roman" w:hAnsi="Times New Roman" w:cs="Times New Roman"/>
          <w:sz w:val="28"/>
          <w:szCs w:val="28"/>
        </w:rPr>
        <w:t>возможностями здоровья и детей-</w:t>
      </w:r>
      <w:r w:rsidRPr="00E02AA0">
        <w:rPr>
          <w:rFonts w:ascii="Times New Roman" w:hAnsi="Times New Roman" w:cs="Times New Roman"/>
          <w:sz w:val="28"/>
          <w:szCs w:val="28"/>
        </w:rPr>
        <w:t>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общей численности детей с ограниченными возможностями здоровья и детей-инвалидов школьного возраста на уровне 100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увеличение охвата детей в возрасте от 5 до 18 лет программами дополнительного образования до 7</w:t>
      </w:r>
      <w:r w:rsidR="008139C1">
        <w:rPr>
          <w:rFonts w:ascii="Times New Roman" w:hAnsi="Times New Roman" w:cs="Times New Roman"/>
          <w:sz w:val="28"/>
          <w:szCs w:val="28"/>
        </w:rPr>
        <w:t>1</w:t>
      </w:r>
      <w:r w:rsidRPr="00E02AA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139C1">
        <w:rPr>
          <w:rFonts w:ascii="Times New Roman" w:hAnsi="Times New Roman" w:cs="Times New Roman"/>
          <w:sz w:val="28"/>
          <w:szCs w:val="28"/>
        </w:rPr>
        <w:t>а</w:t>
      </w:r>
      <w:r w:rsidRPr="00E02AA0">
        <w:rPr>
          <w:rFonts w:ascii="Times New Roman" w:hAnsi="Times New Roman" w:cs="Times New Roman"/>
          <w:sz w:val="28"/>
          <w:szCs w:val="28"/>
        </w:rPr>
        <w:t>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lastRenderedPageBreak/>
        <w:t>5) увеличение удельного веса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до 4</w:t>
      </w:r>
      <w:r w:rsidR="008139C1">
        <w:rPr>
          <w:rFonts w:ascii="Times New Roman" w:hAnsi="Times New Roman" w:cs="Times New Roman"/>
          <w:sz w:val="28"/>
          <w:szCs w:val="28"/>
        </w:rPr>
        <w:t>4</w:t>
      </w:r>
      <w:r w:rsidRPr="00E02AA0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6) увеличение доли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до 78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7) сохранение количества общеобразовательных организаций, расположенных в сельской местности, в которых отремонтированы спортивные залы на уровне 1 единицы;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8) увеличение доли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 начальное общее образование – 8 процентов, основное общее образование – 58,2 процента;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 xml:space="preserve">9) увеличение количества школьных спортивных клубов, созданных в муниципальных образовательных организациях для занятия физической культурой и спортом до </w:t>
      </w:r>
      <w:r w:rsidR="008139C1">
        <w:rPr>
          <w:rFonts w:ascii="Times New Roman" w:hAnsi="Times New Roman" w:cs="Times New Roman"/>
          <w:sz w:val="28"/>
          <w:szCs w:val="28"/>
        </w:rPr>
        <w:t>14</w:t>
      </w:r>
      <w:r w:rsidRPr="00E02AA0">
        <w:rPr>
          <w:rFonts w:ascii="Times New Roman" w:hAnsi="Times New Roman" w:cs="Times New Roman"/>
          <w:sz w:val="28"/>
          <w:szCs w:val="28"/>
        </w:rPr>
        <w:t>,</w:t>
      </w:r>
      <w:r w:rsidR="008139C1">
        <w:rPr>
          <w:rFonts w:ascii="Times New Roman" w:hAnsi="Times New Roman" w:cs="Times New Roman"/>
          <w:sz w:val="28"/>
          <w:szCs w:val="28"/>
        </w:rPr>
        <w:t>3</w:t>
      </w:r>
      <w:r w:rsidRPr="00E02AA0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сохранение доли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на уровне 100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11) увеличение удельного веса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 до 100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12) увеличение доли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 до 100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13) увеличение доли детей-инвалидов в возрасте от 5 до 18 лет, получающих дополнительное образование, в общей численности детей-инвалидов данного возраста до 50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14) 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14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lastRenderedPageBreak/>
        <w:t>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 xml:space="preserve">увеличение доли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</w:t>
      </w:r>
      <w:r w:rsidR="008139C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02AA0">
        <w:rPr>
          <w:rFonts w:ascii="Times New Roman" w:hAnsi="Times New Roman" w:cs="Times New Roman"/>
          <w:sz w:val="28"/>
          <w:szCs w:val="28"/>
        </w:rPr>
        <w:t>районе до 47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 xml:space="preserve">16) увеличение доли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</w:t>
      </w:r>
      <w:r w:rsidR="008139C1">
        <w:rPr>
          <w:rFonts w:ascii="Times New Roman" w:hAnsi="Times New Roman" w:cs="Times New Roman"/>
          <w:sz w:val="28"/>
          <w:szCs w:val="28"/>
        </w:rPr>
        <w:t>муниципальном</w:t>
      </w:r>
      <w:r w:rsidR="008139C1" w:rsidRPr="00E02AA0"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 xml:space="preserve">районе до </w:t>
      </w:r>
      <w:r w:rsidR="00802E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2AA0">
        <w:rPr>
          <w:rFonts w:ascii="Times New Roman" w:hAnsi="Times New Roman" w:cs="Times New Roman"/>
          <w:sz w:val="28"/>
          <w:szCs w:val="28"/>
        </w:rPr>
        <w:t>30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сохранение доли использованной субсидии местному бюджету на оборудование ППЭ в общем размере субсидии местному бюджету на оборудование ППЭ на уровне 100</w:t>
      </w:r>
      <w:r w:rsidR="008139C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E02AA0">
        <w:rPr>
          <w:rFonts w:ascii="Times New Roman" w:hAnsi="Times New Roman" w:cs="Times New Roman"/>
          <w:sz w:val="28"/>
          <w:szCs w:val="28"/>
        </w:rPr>
        <w:t>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сохранение доли экзаменов ГИА по образовательным программам среднего образования, проведенных в соответствии с порядком проведения ГИА по образовательным программам среднего общего образования, в общем количестве  проведенных экзаменов  ГИА по образовательным программам среднего общего образования на уровне 100</w:t>
      </w:r>
      <w:r w:rsidR="008139C1" w:rsidRPr="008139C1">
        <w:rPr>
          <w:rFonts w:ascii="Times New Roman" w:hAnsi="Times New Roman" w:cs="Times New Roman"/>
          <w:sz w:val="28"/>
          <w:szCs w:val="28"/>
        </w:rPr>
        <w:t xml:space="preserve"> </w:t>
      </w:r>
      <w:r w:rsidR="008139C1">
        <w:rPr>
          <w:rFonts w:ascii="Times New Roman" w:hAnsi="Times New Roman" w:cs="Times New Roman"/>
          <w:sz w:val="28"/>
          <w:szCs w:val="28"/>
        </w:rPr>
        <w:t>процентов</w:t>
      </w:r>
      <w:r w:rsidRPr="00E02AA0">
        <w:rPr>
          <w:rFonts w:ascii="Times New Roman" w:hAnsi="Times New Roman" w:cs="Times New Roman"/>
          <w:sz w:val="28"/>
          <w:szCs w:val="28"/>
        </w:rPr>
        <w:t>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 xml:space="preserve">19) сохранение доли использованной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  в общем размере субсидии, перечисленной  местному бюджету обеспечение питанием детей из малообеспеченных семей и детей с нарушениями здоровья, обучающихся в муниципальных общеобразовательных организациях на уровне </w:t>
      </w:r>
      <w:r w:rsidR="00802E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2AA0">
        <w:rPr>
          <w:rFonts w:ascii="Times New Roman" w:hAnsi="Times New Roman" w:cs="Times New Roman"/>
          <w:sz w:val="28"/>
          <w:szCs w:val="28"/>
        </w:rPr>
        <w:t>100</w:t>
      </w:r>
      <w:r w:rsidR="00EB28EB" w:rsidRPr="00EB28EB">
        <w:rPr>
          <w:rFonts w:ascii="Times New Roman" w:hAnsi="Times New Roman" w:cs="Times New Roman"/>
          <w:sz w:val="28"/>
          <w:szCs w:val="28"/>
        </w:rPr>
        <w:t xml:space="preserve"> </w:t>
      </w:r>
      <w:r w:rsidR="00EB28EB">
        <w:rPr>
          <w:rFonts w:ascii="Times New Roman" w:hAnsi="Times New Roman" w:cs="Times New Roman"/>
          <w:sz w:val="28"/>
          <w:szCs w:val="28"/>
        </w:rPr>
        <w:t>процентов</w:t>
      </w:r>
      <w:r w:rsidRPr="00E02AA0">
        <w:rPr>
          <w:rFonts w:ascii="Times New Roman" w:hAnsi="Times New Roman" w:cs="Times New Roman"/>
          <w:sz w:val="28"/>
          <w:szCs w:val="28"/>
        </w:rPr>
        <w:t>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сохранение доли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на уровне 100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21) сохранение доли использованной субсидии местному бюджету на обеспечение молоком (молочной продукцией) обучающихся муниципальных общеобразовательных организаций по программам начального общего образования в общем размере субсидии местному бюджету, перечисленной муниципальному образованию, на уровне 100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22) сохранение доли обучающихся общеобразовательных организаций по программам начального общего образования, обеспеченных молочной продукцией, в общем количестве обучающихся муниципальных общеобразовательных организаций по программам начального общего образования на уровне 100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 xml:space="preserve">23) </w:t>
      </w:r>
      <w:r w:rsidR="001F5B42">
        <w:rPr>
          <w:rFonts w:ascii="Times New Roman" w:hAnsi="Times New Roman" w:cs="Times New Roman"/>
          <w:sz w:val="28"/>
          <w:szCs w:val="28"/>
        </w:rPr>
        <w:t>обновлена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на уровне 2 единиц</w:t>
      </w:r>
      <w:r w:rsidRPr="00E02AA0">
        <w:rPr>
          <w:rFonts w:ascii="Times New Roman" w:hAnsi="Times New Roman" w:cs="Times New Roman"/>
          <w:sz w:val="28"/>
          <w:szCs w:val="28"/>
        </w:rPr>
        <w:t>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lastRenderedPageBreak/>
        <w:t>24) сохранение числа общеобразовательных организаций, в которых проведены ремонтные работы по замене оконных блоков на уровне 3 единиц;</w:t>
      </w:r>
    </w:p>
    <w:p w:rsidR="00E02AA0" w:rsidRPr="00E02AA0" w:rsidRDefault="00077D3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</w:t>
      </w:r>
      <w:r w:rsidR="00E02AA0" w:rsidRPr="00E02AA0">
        <w:rPr>
          <w:rFonts w:ascii="Times New Roman" w:hAnsi="Times New Roman" w:cs="Times New Roman"/>
          <w:sz w:val="28"/>
          <w:szCs w:val="28"/>
        </w:rPr>
        <w:t xml:space="preserve"> внедрена целевая модель цифровой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на уровне 9 единиц. </w:t>
      </w:r>
      <w:r w:rsidR="00E02AA0" w:rsidRPr="00E02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8A6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 xml:space="preserve">IV. Обобщенная характеристика </w:t>
      </w: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Достижение 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следующим направлениям: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обеспечение доступного качественного общего образования;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развитие инфраструктуры образовательных организаций;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формирование здоровьесберегающих и безопасных условий организации образовательного процесса;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поддержка и развитие профессионального мастерства педагогических работников;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развитие системы поддержки одаренных детей и талантливой молодежи;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обеспечение доступного качественного дополнительного образования;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мероприятия по функционированию органов управления образованием.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2 к настоящей Программе.</w:t>
      </w:r>
    </w:p>
    <w:p w:rsid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 xml:space="preserve">V. Обоснование объема финансовых ресурсов, </w:t>
      </w: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необходимых для реализации  Программы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областного и местного бюджетов.</w:t>
      </w:r>
    </w:p>
    <w:p w:rsidR="00E02AA0" w:rsidRDefault="00E02AA0" w:rsidP="00D4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8A6" w:rsidRDefault="00D468A6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8A6" w:rsidRDefault="00D468A6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8A6" w:rsidRDefault="00D468A6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8A6" w:rsidRDefault="00D468A6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lastRenderedPageBreak/>
        <w:t>VI. Механизм реализации Программы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Муниципальным заказчиком Программы является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:rsidR="003B3FA8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Реализация Программы обеспечивается путем осуществления мероприятий, представленных в приложении 2 к настоящей Программе.</w:t>
      </w:r>
    </w:p>
    <w:p w:rsidR="00E02AA0" w:rsidRDefault="00E02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28EB" w:rsidRDefault="00EB28EB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B28EB" w:rsidSect="006344DC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73DAC" w:rsidRPr="0031610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73DAC" w:rsidRPr="0031610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1610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1610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73DAC" w:rsidRPr="0031610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1610C">
        <w:rPr>
          <w:rFonts w:ascii="Times New Roman" w:hAnsi="Times New Roman" w:cs="Times New Roman"/>
          <w:sz w:val="28"/>
          <w:szCs w:val="28"/>
        </w:rPr>
        <w:t>«Развитие образования в Карталинском</w:t>
      </w:r>
    </w:p>
    <w:p w:rsidR="00D73DA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1610C">
        <w:rPr>
          <w:rFonts w:ascii="Times New Roman" w:hAnsi="Times New Roman" w:cs="Times New Roman"/>
          <w:sz w:val="28"/>
          <w:szCs w:val="28"/>
        </w:rPr>
        <w:t>муниципальном районе на 2019-2022 годы»</w:t>
      </w:r>
    </w:p>
    <w:p w:rsidR="00D73DAC" w:rsidRDefault="00D73DAC" w:rsidP="00D7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AC" w:rsidRDefault="00D73DAC" w:rsidP="00D7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AC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E53D7E">
        <w:rPr>
          <w:rFonts w:ascii="Times New Roman" w:hAnsi="Times New Roman" w:cs="Times New Roman"/>
          <w:sz w:val="28"/>
          <w:szCs w:val="28"/>
        </w:rPr>
        <w:t xml:space="preserve">индикаторов муниципальной программы  </w:t>
      </w:r>
    </w:p>
    <w:p w:rsidR="00D73DAC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«Развитие образования в Карталинском муниципальном </w:t>
      </w:r>
    </w:p>
    <w:p w:rsidR="00D73DAC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районе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3D7E">
        <w:rPr>
          <w:rFonts w:ascii="Times New Roman" w:hAnsi="Times New Roman" w:cs="Times New Roman"/>
          <w:sz w:val="28"/>
          <w:szCs w:val="28"/>
        </w:rPr>
        <w:t>-2022 годы»</w:t>
      </w:r>
    </w:p>
    <w:p w:rsidR="00D73DAC" w:rsidRPr="00E53D7E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853" w:type="dxa"/>
        <w:tblLayout w:type="fixed"/>
        <w:tblLook w:val="04A0"/>
      </w:tblPr>
      <w:tblGrid>
        <w:gridCol w:w="567"/>
        <w:gridCol w:w="8332"/>
        <w:gridCol w:w="1276"/>
        <w:gridCol w:w="851"/>
        <w:gridCol w:w="850"/>
        <w:gridCol w:w="1024"/>
        <w:gridCol w:w="819"/>
        <w:gridCol w:w="850"/>
      </w:tblGrid>
      <w:tr w:rsidR="00D73DAC" w:rsidRPr="00D73DAC" w:rsidTr="00D73DAC">
        <w:trPr>
          <w:jc w:val="center"/>
        </w:trPr>
        <w:tc>
          <w:tcPr>
            <w:tcW w:w="567" w:type="dxa"/>
            <w:vMerge w:val="restart"/>
          </w:tcPr>
          <w:p w:rsid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32" w:type="dxa"/>
            <w:vMerge w:val="restart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5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  <w:vMerge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vMerge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24" w:type="dxa"/>
          </w:tcPr>
          <w:p w:rsid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 в общей численности обучающихся муниципальных общеобразовательных организаций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</w:t>
            </w:r>
            <w:r w:rsidRPr="00D7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начального общего, основного общего и среднего общего образования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обучающихся,</w:t>
            </w: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</w:t>
            </w: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3" w:rsidRDefault="00307503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3" w:rsidRPr="00D73DAC" w:rsidRDefault="00307503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3" w:rsidRDefault="00307503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3" w:rsidRPr="00D73DAC" w:rsidRDefault="00307503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3" w:rsidRDefault="00307503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3" w:rsidRPr="00D73DAC" w:rsidRDefault="00307503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3" w:rsidRDefault="00307503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3" w:rsidRPr="00D73DAC" w:rsidRDefault="00307503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3" w:rsidRDefault="00307503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3" w:rsidRPr="00D73DAC" w:rsidRDefault="00307503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школьных спортивных клубов, созданных в муниципальных образовательных организациях для занятия физической культурой и спортом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Доля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</w:t>
            </w:r>
            <w:r w:rsidRPr="00D7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педагогических работников, работающих с детьми с ограниченными возможностями здоровья и детьми-инвалидами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724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</w:t>
            </w:r>
            <w:r w:rsidR="00C97B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муниципальном</w:t>
            </w:r>
            <w:r w:rsidRPr="00D73D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районе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Доля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</w:t>
            </w:r>
            <w:r w:rsidR="00C97B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муниципальном</w:t>
            </w:r>
            <w:r w:rsidR="00C97BDC" w:rsidRPr="00D73D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73D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районе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Доля использованной субсидии местному бюджету на оборудование ППЭ в общем размере субсидии местному бюджету на оборудование ППЭ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Доля экзаменов ГИА по образовательным программам среднего образования, проведенных в соответствии с порядком проведения ГИА по образовательным программам среднего общего образования, в общем количестве  проведенных экзаменов  ГИА по образовательным программам среднего общего образования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Доля использованной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  в общем размере субсидии, перечисленной  местному бюджету 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</w:t>
            </w:r>
            <w:r w:rsidRPr="00D7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использованной субсидии местному бюджету на обеспечение молоком (молочной продукцией) обучающихся муниципальных общеобразовательных организаций по программам начального общего образования в общем размере субсидии местному бюджету, перечисленной муниципальному образованию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обучающихся общеобразовательных организаций по программам начального общего образования, обеспеченных молочной продукцией, в общем количестве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3DAC" w:rsidRPr="00D73DAC" w:rsidTr="0072419E">
        <w:trPr>
          <w:trHeight w:val="1125"/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Число общеобразовательных организаций, расположенных в сельской местности и малых городах, обновивших материально – техническую базу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DAC" w:rsidRPr="00D73DAC" w:rsidTr="001C0509">
        <w:trPr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32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Число общеобразовательных организаций, в которых проведены ремонтные работы по замене оконных блоков</w:t>
            </w:r>
          </w:p>
        </w:tc>
        <w:tc>
          <w:tcPr>
            <w:tcW w:w="1276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DAC" w:rsidRPr="00D73DAC" w:rsidTr="0072419E">
        <w:trPr>
          <w:trHeight w:val="96"/>
          <w:jc w:val="center"/>
        </w:trPr>
        <w:tc>
          <w:tcPr>
            <w:tcW w:w="567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32" w:type="dxa"/>
          </w:tcPr>
          <w:p w:rsidR="00D73DAC" w:rsidRPr="00D73DAC" w:rsidRDefault="0072419E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Число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в которых внедрена целевая модель цифровой образовательной среды </w:t>
            </w:r>
          </w:p>
        </w:tc>
        <w:tc>
          <w:tcPr>
            <w:tcW w:w="1276" w:type="dxa"/>
          </w:tcPr>
          <w:p w:rsidR="00D73DAC" w:rsidRPr="00D73DAC" w:rsidRDefault="001E7C77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3DAC" w:rsidRPr="00D73DAC" w:rsidRDefault="00D73DAC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D73DAC" w:rsidRPr="00D73DAC" w:rsidRDefault="001E7C77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D73DAC" w:rsidRPr="00D73DAC" w:rsidRDefault="001E7C77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73DAC" w:rsidRPr="00D73DAC" w:rsidRDefault="001E7C77" w:rsidP="00D73D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73DAC" w:rsidRPr="00E53D7E" w:rsidRDefault="00D73DAC" w:rsidP="00D7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AC" w:rsidRDefault="00D73DAC" w:rsidP="00D7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AC" w:rsidRDefault="00D73DAC" w:rsidP="00D73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3DAC" w:rsidRPr="0031610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73DAC" w:rsidRPr="0031610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1610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1610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73DAC" w:rsidRPr="0031610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1610C">
        <w:rPr>
          <w:rFonts w:ascii="Times New Roman" w:hAnsi="Times New Roman" w:cs="Times New Roman"/>
          <w:sz w:val="28"/>
          <w:szCs w:val="28"/>
        </w:rPr>
        <w:t>«Развитие образования в Карталинском</w:t>
      </w:r>
    </w:p>
    <w:p w:rsidR="00D73DA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1610C">
        <w:rPr>
          <w:rFonts w:ascii="Times New Roman" w:hAnsi="Times New Roman" w:cs="Times New Roman"/>
          <w:sz w:val="28"/>
          <w:szCs w:val="28"/>
        </w:rPr>
        <w:t>муниципальном районе на 2019-2022 годы»</w:t>
      </w:r>
    </w:p>
    <w:p w:rsidR="00D73DAC" w:rsidRDefault="00D73DAC" w:rsidP="00D7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7A" w:rsidRDefault="007E3A7A" w:rsidP="00D7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AC" w:rsidRPr="003B3FA8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A8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D73DAC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3FA8">
        <w:rPr>
          <w:rFonts w:ascii="Times New Roman" w:hAnsi="Times New Roman" w:cs="Times New Roman"/>
          <w:sz w:val="28"/>
          <w:szCs w:val="28"/>
        </w:rPr>
        <w:t xml:space="preserve">Развитие образования в Карталинском муниципальном районе </w:t>
      </w:r>
    </w:p>
    <w:p w:rsidR="00D73DAC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A8">
        <w:rPr>
          <w:rFonts w:ascii="Times New Roman" w:hAnsi="Times New Roman" w:cs="Times New Roman"/>
          <w:sz w:val="28"/>
          <w:szCs w:val="28"/>
        </w:rPr>
        <w:t>на 2019-2022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4A21" w:rsidRPr="00E53D7E" w:rsidRDefault="00D94A21" w:rsidP="00D7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102" w:type="dxa"/>
        <w:jc w:val="center"/>
        <w:tblLayout w:type="fixed"/>
        <w:tblLook w:val="04A0"/>
      </w:tblPr>
      <w:tblGrid>
        <w:gridCol w:w="465"/>
        <w:gridCol w:w="1577"/>
        <w:gridCol w:w="2500"/>
        <w:gridCol w:w="1306"/>
        <w:gridCol w:w="1314"/>
        <w:gridCol w:w="1244"/>
        <w:gridCol w:w="33"/>
        <w:gridCol w:w="1258"/>
        <w:gridCol w:w="1417"/>
        <w:gridCol w:w="1276"/>
        <w:gridCol w:w="1160"/>
        <w:gridCol w:w="1250"/>
        <w:gridCol w:w="1302"/>
      </w:tblGrid>
      <w:tr w:rsidR="00D94A21" w:rsidRPr="00D94A21" w:rsidTr="00D94A21">
        <w:trPr>
          <w:trHeight w:val="1890"/>
          <w:jc w:val="center"/>
        </w:trPr>
        <w:tc>
          <w:tcPr>
            <w:tcW w:w="465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306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8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696" w:type="dxa"/>
            <w:gridSpan w:val="7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4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91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0" w:type="dxa"/>
            <w:hideMark/>
          </w:tcPr>
          <w:p w:rsidR="00D94A21" w:rsidRPr="00D94A21" w:rsidRDefault="00D94A21" w:rsidP="007950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02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4A21" w:rsidRPr="00D94A21" w:rsidTr="00D94A21">
        <w:trPr>
          <w:trHeight w:val="109"/>
          <w:jc w:val="center"/>
        </w:trPr>
        <w:tc>
          <w:tcPr>
            <w:tcW w:w="16102" w:type="dxa"/>
            <w:gridSpan w:val="13"/>
            <w:noWrap/>
            <w:hideMark/>
          </w:tcPr>
          <w:p w:rsidR="00D94A21" w:rsidRPr="00D94A21" w:rsidRDefault="005D56DD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D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общего образования</w:t>
            </w:r>
          </w:p>
        </w:tc>
      </w:tr>
      <w:tr w:rsidR="00D94A21" w:rsidRPr="00D94A21" w:rsidTr="007E3A7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муниципальных  общеобразовательных организациях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239005,00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239005,00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240138,10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240138,10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240138,10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240138,10</w:t>
            </w:r>
          </w:p>
        </w:tc>
      </w:tr>
      <w:tr w:rsidR="00D94A21" w:rsidRPr="00D94A21" w:rsidTr="007950FA">
        <w:trPr>
          <w:trHeight w:val="1335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240138,10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240138,10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137662,20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137662,20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146197,20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146197,20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131215,61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21" w:rsidRPr="00D94A21" w:rsidTr="007950FA">
        <w:trPr>
          <w:trHeight w:val="600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141338,08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141338,08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психолого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355,00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355,00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</w:tr>
      <w:tr w:rsidR="00D94A21" w:rsidRPr="00D94A21" w:rsidTr="007950FA">
        <w:trPr>
          <w:trHeight w:val="2490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иные цели бюджетному учреждению (МОУ СОШ № 45 города Карталы) 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A21" w:rsidRPr="00D94A21" w:rsidTr="007950FA">
        <w:trPr>
          <w:trHeight w:val="1065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1222,80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1322,80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A21" w:rsidRPr="00D94A21" w:rsidTr="007950FA">
        <w:trPr>
          <w:trHeight w:val="1035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A21" w:rsidRPr="00D94A21" w:rsidTr="007950FA">
        <w:trPr>
          <w:trHeight w:val="540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Создание  в общеобразовательных организациях условий для получения детьми - инвалидами качественного образования</w:t>
            </w:r>
          </w:p>
          <w:p w:rsidR="007E3A7A" w:rsidRPr="00D94A21" w:rsidRDefault="007E3A7A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A21" w:rsidRPr="00D94A21" w:rsidTr="007950FA">
        <w:trPr>
          <w:trHeight w:val="1065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A21" w:rsidRPr="00D94A21" w:rsidTr="007950FA">
        <w:trPr>
          <w:trHeight w:val="585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988,70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1098,70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986,00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1096,00</w:t>
            </w:r>
          </w:p>
        </w:tc>
      </w:tr>
      <w:tr w:rsidR="00D94A21" w:rsidRPr="00D94A21" w:rsidTr="007950FA">
        <w:trPr>
          <w:trHeight w:val="435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960,50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1070,50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2259,20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2279,20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6763,60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6823,60</w:t>
            </w:r>
          </w:p>
        </w:tc>
      </w:tr>
      <w:tr w:rsidR="00D94A21" w:rsidRPr="00D94A21" w:rsidTr="007950FA">
        <w:trPr>
          <w:trHeight w:val="480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17290,60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17320,60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Обеспечение молоком 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3011,40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593,70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3605,10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3641,60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593,70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4235,30</w:t>
            </w:r>
          </w:p>
        </w:tc>
      </w:tr>
      <w:tr w:rsidR="00D94A21" w:rsidRPr="00D94A21" w:rsidTr="007950FA">
        <w:trPr>
          <w:trHeight w:val="780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3605,60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593,70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4199,30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Создание (обновление) материально -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1117,10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1167,10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A21" w:rsidRPr="00D94A21" w:rsidTr="007950FA">
        <w:trPr>
          <w:trHeight w:val="1275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1125,60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1175,60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249646,30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138362,20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388008,50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253343,10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146970,90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400314,00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257357,90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131979,31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389337,21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268949,00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142121,78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411070,78</w:t>
            </w:r>
          </w:p>
        </w:tc>
      </w:tr>
      <w:tr w:rsidR="00D94A21" w:rsidRPr="00D94A21" w:rsidTr="00D94A21">
        <w:trPr>
          <w:trHeight w:val="109"/>
          <w:jc w:val="center"/>
        </w:trPr>
        <w:tc>
          <w:tcPr>
            <w:tcW w:w="16102" w:type="dxa"/>
            <w:gridSpan w:val="13"/>
            <w:noWrap/>
            <w:hideMark/>
          </w:tcPr>
          <w:p w:rsidR="00D94A21" w:rsidRPr="00D94A21" w:rsidRDefault="005D56DD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II. Развитие инфраструктуры образовательных  организаций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F62052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независимой оценки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ачества образования (оборудова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85,70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185,70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230,20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230,20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230,20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F62052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независимой оценки качества образования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пунктов проведения экзаменов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F62052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Лицензирование и аккредитация образовательных учреждений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85,70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221,00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306,70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400,20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350,20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350,20</w:t>
            </w:r>
          </w:p>
        </w:tc>
      </w:tr>
      <w:tr w:rsidR="00D94A21" w:rsidRPr="00D94A21" w:rsidTr="00D94A21">
        <w:trPr>
          <w:trHeight w:val="111"/>
          <w:jc w:val="center"/>
        </w:trPr>
        <w:tc>
          <w:tcPr>
            <w:tcW w:w="16102" w:type="dxa"/>
            <w:gridSpan w:val="13"/>
            <w:noWrap/>
            <w:hideMark/>
          </w:tcPr>
          <w:p w:rsidR="00D94A21" w:rsidRPr="00D94A21" w:rsidRDefault="005D56DD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III. Формирование здоровьесберегающих и безопасных условий организации образовательного процесса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F620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1063,40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2915,00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3978,40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1138,70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5374,30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1138,70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5374,30</w:t>
            </w:r>
          </w:p>
        </w:tc>
      </w:tr>
      <w:tr w:rsidR="00D94A21" w:rsidRPr="00D94A21" w:rsidTr="007950FA">
        <w:trPr>
          <w:trHeight w:val="350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1138,70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5374,30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F620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1063,40</w:t>
            </w:r>
          </w:p>
        </w:tc>
        <w:tc>
          <w:tcPr>
            <w:tcW w:w="116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2915,00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3978,40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1138,70</w:t>
            </w:r>
          </w:p>
        </w:tc>
        <w:tc>
          <w:tcPr>
            <w:tcW w:w="116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5374,30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1138,70</w:t>
            </w:r>
          </w:p>
        </w:tc>
        <w:tc>
          <w:tcPr>
            <w:tcW w:w="116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5374,30</w:t>
            </w:r>
          </w:p>
        </w:tc>
      </w:tr>
      <w:tr w:rsidR="00D94A21" w:rsidRPr="00D94A21" w:rsidTr="007950FA">
        <w:trPr>
          <w:trHeight w:val="118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1138,70</w:t>
            </w:r>
          </w:p>
        </w:tc>
        <w:tc>
          <w:tcPr>
            <w:tcW w:w="116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5374,30</w:t>
            </w:r>
          </w:p>
        </w:tc>
      </w:tr>
      <w:tr w:rsidR="00D94A21" w:rsidRPr="00D94A21" w:rsidTr="00D94A21">
        <w:trPr>
          <w:trHeight w:val="109"/>
          <w:jc w:val="center"/>
        </w:trPr>
        <w:tc>
          <w:tcPr>
            <w:tcW w:w="16102" w:type="dxa"/>
            <w:gridSpan w:val="13"/>
            <w:noWrap/>
            <w:hideMark/>
          </w:tcPr>
          <w:p w:rsidR="00D94A21" w:rsidRPr="00D94A21" w:rsidRDefault="005D56DD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IV. Поддержка и развитие профессионального мастерства педагогических работников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F62052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94A21" w:rsidRPr="00D94A21" w:rsidTr="007950FA">
        <w:trPr>
          <w:trHeight w:val="570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F62052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учителя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D94A21" w:rsidRPr="00D94A21" w:rsidTr="007950FA">
        <w:trPr>
          <w:trHeight w:val="375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F62052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молодых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Педагогический дебют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3A7A" w:rsidRPr="00D94A21" w:rsidRDefault="007E3A7A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94A21" w:rsidRPr="00D94A21" w:rsidTr="007950FA">
        <w:trPr>
          <w:trHeight w:val="330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F62052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педагогического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в областном конкурсе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94A21" w:rsidRPr="00D94A21" w:rsidTr="007950FA">
        <w:trPr>
          <w:trHeight w:val="405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94A21" w:rsidRPr="00D94A21" w:rsidTr="007950FA">
        <w:trPr>
          <w:trHeight w:val="570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F62052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9F7B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</w:t>
            </w:r>
            <w:r w:rsidR="009F7B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Воспитатель года</w:t>
            </w:r>
            <w:r w:rsidR="009F7B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94A21" w:rsidRPr="00D94A21" w:rsidTr="007950FA">
        <w:trPr>
          <w:trHeight w:val="117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F62052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летней оздоровительной кампании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87,80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87,80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F62052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9F7B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профессионального мастерства </w:t>
            </w:r>
            <w:r w:rsidR="009F7B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Самый классный классный</w:t>
            </w:r>
            <w:r w:rsidR="009F7B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212,30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212,30</w:t>
            </w:r>
          </w:p>
        </w:tc>
      </w:tr>
      <w:tr w:rsidR="00D94A21" w:rsidRPr="00D94A21" w:rsidTr="007950FA">
        <w:trPr>
          <w:trHeight w:val="127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</w:tr>
      <w:tr w:rsidR="00D94A21" w:rsidRPr="00D94A21" w:rsidTr="009F7B44">
        <w:trPr>
          <w:trHeight w:val="109"/>
          <w:jc w:val="center"/>
        </w:trPr>
        <w:tc>
          <w:tcPr>
            <w:tcW w:w="16102" w:type="dxa"/>
            <w:gridSpan w:val="13"/>
            <w:noWrap/>
            <w:hideMark/>
          </w:tcPr>
          <w:p w:rsidR="00D94A21" w:rsidRPr="00D94A21" w:rsidRDefault="005D56DD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V. Развитие системы поддержки одаренных детей и талантливой молодежи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F62052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  <w:p w:rsidR="007E3A7A" w:rsidRPr="00D94A21" w:rsidRDefault="007E3A7A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D94A21" w:rsidRPr="00D94A21" w:rsidTr="007950FA">
        <w:trPr>
          <w:trHeight w:val="975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F620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D94A21" w:rsidRPr="00D94A21" w:rsidTr="007950FA">
        <w:trPr>
          <w:trHeight w:val="450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D94A21" w:rsidRPr="00D94A21" w:rsidTr="007950FA">
        <w:trPr>
          <w:trHeight w:val="2445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D94A21" w:rsidRPr="00D94A21" w:rsidTr="009F7B44">
        <w:trPr>
          <w:trHeight w:val="109"/>
          <w:jc w:val="center"/>
        </w:trPr>
        <w:tc>
          <w:tcPr>
            <w:tcW w:w="16102" w:type="dxa"/>
            <w:gridSpan w:val="13"/>
            <w:noWrap/>
            <w:hideMark/>
          </w:tcPr>
          <w:p w:rsidR="00D94A21" w:rsidRPr="00D94A21" w:rsidRDefault="005D56DD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VI. Обеспечение доступного качественного дополнительного образования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F62052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F62052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 организаций дополнительного образования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7472,80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7472,80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7904,70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7904,70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7372,00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7372,00</w:t>
            </w:r>
          </w:p>
        </w:tc>
      </w:tr>
      <w:tr w:rsidR="00D94A21" w:rsidRPr="00D94A21" w:rsidTr="007950FA">
        <w:trPr>
          <w:trHeight w:val="540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7372,00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7372,00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7633,00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7633,00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8064,90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8064,90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7532,20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7532,20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7532,20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7532,20</w:t>
            </w:r>
          </w:p>
        </w:tc>
      </w:tr>
      <w:tr w:rsidR="00D94A21" w:rsidRPr="00D94A21" w:rsidTr="009F7B44">
        <w:trPr>
          <w:trHeight w:val="109"/>
          <w:jc w:val="center"/>
        </w:trPr>
        <w:tc>
          <w:tcPr>
            <w:tcW w:w="16102" w:type="dxa"/>
            <w:gridSpan w:val="13"/>
            <w:noWrap/>
            <w:hideMark/>
          </w:tcPr>
          <w:p w:rsidR="00D94A21" w:rsidRPr="00D94A21" w:rsidRDefault="005D56DD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7E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 по функционированию органов управления образованием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F62052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16489,40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16489,40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16431,70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16431,70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14686,60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14686,60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14686,60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14686,60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F62052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A21" w:rsidRPr="00D9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306" w:type="dxa"/>
            <w:vMerge w:val="restart"/>
            <w:hideMark/>
          </w:tcPr>
          <w:p w:rsid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2964,30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2964,30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</w:tr>
      <w:tr w:rsidR="00D94A21" w:rsidRPr="00D94A21" w:rsidTr="007950FA">
        <w:trPr>
          <w:trHeight w:val="570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19453,70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19453,70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19896,70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19896,70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18151,60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18151,60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18151,60</w:t>
            </w:r>
          </w:p>
        </w:tc>
        <w:tc>
          <w:tcPr>
            <w:tcW w:w="1250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18151,60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9F7B44" w:rsidRPr="00D94A2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250795,40</w:t>
            </w:r>
          </w:p>
        </w:tc>
        <w:tc>
          <w:tcPr>
            <w:tcW w:w="116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168907,20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419702,60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254612,00</w:t>
            </w:r>
          </w:p>
        </w:tc>
        <w:tc>
          <w:tcPr>
            <w:tcW w:w="116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179757,90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434369,90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258626,80</w:t>
            </w:r>
          </w:p>
        </w:tc>
        <w:tc>
          <w:tcPr>
            <w:tcW w:w="116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162438,51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421065,31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270217,90</w:t>
            </w:r>
          </w:p>
        </w:tc>
        <w:tc>
          <w:tcPr>
            <w:tcW w:w="116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172580,98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442798,88</w:t>
            </w:r>
          </w:p>
        </w:tc>
      </w:tr>
      <w:tr w:rsidR="00D94A21" w:rsidRPr="00D94A21" w:rsidTr="007950FA">
        <w:trPr>
          <w:trHeight w:val="109"/>
          <w:jc w:val="center"/>
        </w:trPr>
        <w:tc>
          <w:tcPr>
            <w:tcW w:w="465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1034252,10</w:t>
            </w:r>
          </w:p>
        </w:tc>
        <w:tc>
          <w:tcPr>
            <w:tcW w:w="116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683684,59</w:t>
            </w:r>
          </w:p>
        </w:tc>
        <w:tc>
          <w:tcPr>
            <w:tcW w:w="1250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D94A21" w:rsidRPr="00D94A21" w:rsidRDefault="00D94A21" w:rsidP="00D94A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1">
              <w:rPr>
                <w:rFonts w:ascii="Times New Roman" w:hAnsi="Times New Roman" w:cs="Times New Roman"/>
                <w:sz w:val="24"/>
                <w:szCs w:val="24"/>
              </w:rPr>
              <w:t>1717936,69</w:t>
            </w:r>
          </w:p>
        </w:tc>
      </w:tr>
    </w:tbl>
    <w:p w:rsidR="00E02AA0" w:rsidRPr="00E53D7E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2AA0" w:rsidRPr="00E53D7E" w:rsidSect="009149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97" w:rsidRDefault="00AD3197" w:rsidP="00997407">
      <w:pPr>
        <w:spacing w:after="0" w:line="240" w:lineRule="auto"/>
      </w:pPr>
      <w:r>
        <w:separator/>
      </w:r>
    </w:p>
  </w:endnote>
  <w:endnote w:type="continuationSeparator" w:id="1">
    <w:p w:rsidR="00AD3197" w:rsidRDefault="00AD3197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97" w:rsidRDefault="00AD3197" w:rsidP="00997407">
      <w:pPr>
        <w:spacing w:after="0" w:line="240" w:lineRule="auto"/>
      </w:pPr>
      <w:r>
        <w:separator/>
      </w:r>
    </w:p>
  </w:footnote>
  <w:footnote w:type="continuationSeparator" w:id="1">
    <w:p w:rsidR="00AD3197" w:rsidRDefault="00AD3197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29"/>
      <w:docPartObj>
        <w:docPartGallery w:val="Page Numbers (Top of Page)"/>
        <w:docPartUnique/>
      </w:docPartObj>
    </w:sdtPr>
    <w:sdtContent>
      <w:p w:rsidR="00D94A21" w:rsidRPr="004377B6" w:rsidRDefault="003C6BCC" w:rsidP="00997407">
        <w:pPr>
          <w:pStyle w:val="a3"/>
          <w:jc w:val="center"/>
        </w:pPr>
        <w:r w:rsidRPr="004377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94A21" w:rsidRPr="004377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77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4C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77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1AB"/>
    <w:rsid w:val="00002EE3"/>
    <w:rsid w:val="00013053"/>
    <w:rsid w:val="0002535B"/>
    <w:rsid w:val="000428F2"/>
    <w:rsid w:val="00065DB2"/>
    <w:rsid w:val="00072070"/>
    <w:rsid w:val="00077D30"/>
    <w:rsid w:val="00093C82"/>
    <w:rsid w:val="000B5930"/>
    <w:rsid w:val="000C525F"/>
    <w:rsid w:val="000F3F1F"/>
    <w:rsid w:val="00110885"/>
    <w:rsid w:val="001262AB"/>
    <w:rsid w:val="00137294"/>
    <w:rsid w:val="00174CED"/>
    <w:rsid w:val="00186129"/>
    <w:rsid w:val="001C0509"/>
    <w:rsid w:val="001D2F9B"/>
    <w:rsid w:val="001E7C77"/>
    <w:rsid w:val="001F5B42"/>
    <w:rsid w:val="00211C90"/>
    <w:rsid w:val="0022405D"/>
    <w:rsid w:val="00242AAF"/>
    <w:rsid w:val="00260D92"/>
    <w:rsid w:val="00271BA2"/>
    <w:rsid w:val="002844F8"/>
    <w:rsid w:val="00292FD6"/>
    <w:rsid w:val="003003E2"/>
    <w:rsid w:val="00302227"/>
    <w:rsid w:val="003027CF"/>
    <w:rsid w:val="003042D6"/>
    <w:rsid w:val="00307503"/>
    <w:rsid w:val="0031610C"/>
    <w:rsid w:val="003240CF"/>
    <w:rsid w:val="003252DC"/>
    <w:rsid w:val="00326E4E"/>
    <w:rsid w:val="00337D14"/>
    <w:rsid w:val="00344416"/>
    <w:rsid w:val="00357CE8"/>
    <w:rsid w:val="00392407"/>
    <w:rsid w:val="00393B46"/>
    <w:rsid w:val="0039779B"/>
    <w:rsid w:val="00397EF1"/>
    <w:rsid w:val="003B3FA8"/>
    <w:rsid w:val="003C19A0"/>
    <w:rsid w:val="003C56C5"/>
    <w:rsid w:val="003C6BCC"/>
    <w:rsid w:val="003D0EDE"/>
    <w:rsid w:val="004148A0"/>
    <w:rsid w:val="0041778E"/>
    <w:rsid w:val="00417D76"/>
    <w:rsid w:val="004377B6"/>
    <w:rsid w:val="0046352F"/>
    <w:rsid w:val="00464BED"/>
    <w:rsid w:val="00466984"/>
    <w:rsid w:val="00474191"/>
    <w:rsid w:val="0049392A"/>
    <w:rsid w:val="00495745"/>
    <w:rsid w:val="004B4BB0"/>
    <w:rsid w:val="004D4AAA"/>
    <w:rsid w:val="004D573A"/>
    <w:rsid w:val="004D72C8"/>
    <w:rsid w:val="004F1784"/>
    <w:rsid w:val="00507C1F"/>
    <w:rsid w:val="0051334C"/>
    <w:rsid w:val="00531706"/>
    <w:rsid w:val="00532233"/>
    <w:rsid w:val="00546740"/>
    <w:rsid w:val="00560509"/>
    <w:rsid w:val="00562228"/>
    <w:rsid w:val="00590C42"/>
    <w:rsid w:val="005A0538"/>
    <w:rsid w:val="005C0401"/>
    <w:rsid w:val="005D2ABD"/>
    <w:rsid w:val="005D3959"/>
    <w:rsid w:val="005D56DD"/>
    <w:rsid w:val="005E3203"/>
    <w:rsid w:val="005F2164"/>
    <w:rsid w:val="005F4921"/>
    <w:rsid w:val="00625DDC"/>
    <w:rsid w:val="00633FEF"/>
    <w:rsid w:val="006344DC"/>
    <w:rsid w:val="0067065A"/>
    <w:rsid w:val="00670E18"/>
    <w:rsid w:val="00673693"/>
    <w:rsid w:val="00686E15"/>
    <w:rsid w:val="006C1734"/>
    <w:rsid w:val="006D5B7A"/>
    <w:rsid w:val="0072419E"/>
    <w:rsid w:val="007454B1"/>
    <w:rsid w:val="00753A6A"/>
    <w:rsid w:val="0076103E"/>
    <w:rsid w:val="007950FA"/>
    <w:rsid w:val="00796A7A"/>
    <w:rsid w:val="007B6991"/>
    <w:rsid w:val="007C13E4"/>
    <w:rsid w:val="007C3457"/>
    <w:rsid w:val="007E3A7A"/>
    <w:rsid w:val="00802EFA"/>
    <w:rsid w:val="00804C15"/>
    <w:rsid w:val="00806ED9"/>
    <w:rsid w:val="008139C1"/>
    <w:rsid w:val="008210BE"/>
    <w:rsid w:val="00823D6F"/>
    <w:rsid w:val="0082506B"/>
    <w:rsid w:val="00834FAE"/>
    <w:rsid w:val="00842053"/>
    <w:rsid w:val="00845F96"/>
    <w:rsid w:val="008533C8"/>
    <w:rsid w:val="0086344F"/>
    <w:rsid w:val="00863571"/>
    <w:rsid w:val="00873A52"/>
    <w:rsid w:val="0088297E"/>
    <w:rsid w:val="00894016"/>
    <w:rsid w:val="008947E6"/>
    <w:rsid w:val="008C3E1A"/>
    <w:rsid w:val="008D0AC1"/>
    <w:rsid w:val="008E14BB"/>
    <w:rsid w:val="008E1975"/>
    <w:rsid w:val="008E456D"/>
    <w:rsid w:val="008E772B"/>
    <w:rsid w:val="008E7E54"/>
    <w:rsid w:val="00904DFE"/>
    <w:rsid w:val="009109AA"/>
    <w:rsid w:val="009123F3"/>
    <w:rsid w:val="009139A7"/>
    <w:rsid w:val="009149C1"/>
    <w:rsid w:val="00923E16"/>
    <w:rsid w:val="00935802"/>
    <w:rsid w:val="009367E2"/>
    <w:rsid w:val="0095486B"/>
    <w:rsid w:val="0095505A"/>
    <w:rsid w:val="00955F32"/>
    <w:rsid w:val="00964A23"/>
    <w:rsid w:val="00971842"/>
    <w:rsid w:val="00997407"/>
    <w:rsid w:val="009A5AA2"/>
    <w:rsid w:val="009B7E23"/>
    <w:rsid w:val="009D48C8"/>
    <w:rsid w:val="009F7B44"/>
    <w:rsid w:val="00A13411"/>
    <w:rsid w:val="00A17447"/>
    <w:rsid w:val="00A34B44"/>
    <w:rsid w:val="00A35297"/>
    <w:rsid w:val="00A358DE"/>
    <w:rsid w:val="00A54B18"/>
    <w:rsid w:val="00A551D6"/>
    <w:rsid w:val="00A56143"/>
    <w:rsid w:val="00A64251"/>
    <w:rsid w:val="00A66E8B"/>
    <w:rsid w:val="00AA7960"/>
    <w:rsid w:val="00AD3197"/>
    <w:rsid w:val="00AE21EE"/>
    <w:rsid w:val="00AE4795"/>
    <w:rsid w:val="00AF5459"/>
    <w:rsid w:val="00AF572E"/>
    <w:rsid w:val="00B072A2"/>
    <w:rsid w:val="00BA0DA9"/>
    <w:rsid w:val="00BB538B"/>
    <w:rsid w:val="00BB59DE"/>
    <w:rsid w:val="00BC1B80"/>
    <w:rsid w:val="00BC5DBD"/>
    <w:rsid w:val="00BD7285"/>
    <w:rsid w:val="00BE0301"/>
    <w:rsid w:val="00BE0854"/>
    <w:rsid w:val="00BF11A5"/>
    <w:rsid w:val="00BF261F"/>
    <w:rsid w:val="00C158BF"/>
    <w:rsid w:val="00C20026"/>
    <w:rsid w:val="00C20F6E"/>
    <w:rsid w:val="00C235E9"/>
    <w:rsid w:val="00C40043"/>
    <w:rsid w:val="00C51AA3"/>
    <w:rsid w:val="00C925A1"/>
    <w:rsid w:val="00C961BC"/>
    <w:rsid w:val="00C97BDC"/>
    <w:rsid w:val="00CA38A2"/>
    <w:rsid w:val="00CA588A"/>
    <w:rsid w:val="00CB6577"/>
    <w:rsid w:val="00CC5BD6"/>
    <w:rsid w:val="00D243BF"/>
    <w:rsid w:val="00D246AD"/>
    <w:rsid w:val="00D30A96"/>
    <w:rsid w:val="00D468A6"/>
    <w:rsid w:val="00D55CF0"/>
    <w:rsid w:val="00D563AC"/>
    <w:rsid w:val="00D67A16"/>
    <w:rsid w:val="00D73DAC"/>
    <w:rsid w:val="00D77DCC"/>
    <w:rsid w:val="00D831F0"/>
    <w:rsid w:val="00D85059"/>
    <w:rsid w:val="00D94A21"/>
    <w:rsid w:val="00DB05A5"/>
    <w:rsid w:val="00DB2B7E"/>
    <w:rsid w:val="00DC4220"/>
    <w:rsid w:val="00E0028D"/>
    <w:rsid w:val="00E02AA0"/>
    <w:rsid w:val="00E043D6"/>
    <w:rsid w:val="00E05EDB"/>
    <w:rsid w:val="00E1208C"/>
    <w:rsid w:val="00E1551F"/>
    <w:rsid w:val="00E17950"/>
    <w:rsid w:val="00E33E77"/>
    <w:rsid w:val="00E34538"/>
    <w:rsid w:val="00E53D7E"/>
    <w:rsid w:val="00E61A66"/>
    <w:rsid w:val="00E72B42"/>
    <w:rsid w:val="00E808DF"/>
    <w:rsid w:val="00E8453E"/>
    <w:rsid w:val="00E915F2"/>
    <w:rsid w:val="00EA4373"/>
    <w:rsid w:val="00EB28EB"/>
    <w:rsid w:val="00EC0130"/>
    <w:rsid w:val="00EC4C8C"/>
    <w:rsid w:val="00ED165D"/>
    <w:rsid w:val="00ED3B78"/>
    <w:rsid w:val="00ED525B"/>
    <w:rsid w:val="00EE0468"/>
    <w:rsid w:val="00EE17F8"/>
    <w:rsid w:val="00EF1CA4"/>
    <w:rsid w:val="00EF7341"/>
    <w:rsid w:val="00F03294"/>
    <w:rsid w:val="00F20073"/>
    <w:rsid w:val="00F2449B"/>
    <w:rsid w:val="00F51E3C"/>
    <w:rsid w:val="00F552C6"/>
    <w:rsid w:val="00F604DE"/>
    <w:rsid w:val="00F62052"/>
    <w:rsid w:val="00F640C0"/>
    <w:rsid w:val="00F71ADF"/>
    <w:rsid w:val="00F74424"/>
    <w:rsid w:val="00FA7E63"/>
    <w:rsid w:val="00FB4BE5"/>
    <w:rsid w:val="00FC1A45"/>
    <w:rsid w:val="00FC1CAA"/>
    <w:rsid w:val="00FE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B3F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B3FA8"/>
    <w:rPr>
      <w:color w:val="800080"/>
      <w:u w:val="single"/>
    </w:rPr>
  </w:style>
  <w:style w:type="paragraph" w:customStyle="1" w:styleId="xl65">
    <w:name w:val="xl65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3B3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3B3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B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B3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3B3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3B3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B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3B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2795-8F62-491A-AFBA-AB5656EB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5237</Words>
  <Characters>29855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33</cp:revision>
  <cp:lastPrinted>2020-02-11T08:14:00Z</cp:lastPrinted>
  <dcterms:created xsi:type="dcterms:W3CDTF">2020-02-07T10:18:00Z</dcterms:created>
  <dcterms:modified xsi:type="dcterms:W3CDTF">2020-02-13T03:15:00Z</dcterms:modified>
</cp:coreProperties>
</file>