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F" w:rsidRDefault="00DD36EF" w:rsidP="00DD36EF">
      <w:pPr>
        <w:pStyle w:val="1"/>
        <w:tabs>
          <w:tab w:val="left" w:pos="364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7050" cy="581025"/>
            <wp:effectExtent l="19050" t="0" r="6350" b="0"/>
            <wp:docPr id="9" name="Рисунок 2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EF" w:rsidRDefault="00DD36EF" w:rsidP="00DD36EF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DD36EF" w:rsidRDefault="00DD36EF" w:rsidP="00DD36EF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ИМУЩЕСТВЕННОЙ И ЗЕМЕЛЬНОЙ ПОЛИТИКЕ   КАРТАЛИНСКОГО МУНИЦИПАЛЬНОГО РАЙОНА</w:t>
      </w:r>
    </w:p>
    <w:p w:rsidR="00DD36EF" w:rsidRDefault="00DD36EF" w:rsidP="00DD36EF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DD36EF" w:rsidRDefault="00DD36EF" w:rsidP="00DD36EF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DD36EF" w:rsidRDefault="00DD36EF" w:rsidP="00DD36EF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DD36EF" w:rsidRDefault="00DD36EF" w:rsidP="00DD36EF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DD36EF" w:rsidRDefault="00DD36EF" w:rsidP="00DD36EF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DD36EF" w:rsidRDefault="00DD36EF" w:rsidP="00DD36EF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DD36EF" w:rsidRDefault="00DD36EF" w:rsidP="00DD36EF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DD36EF" w:rsidRDefault="00DD36EF" w:rsidP="00DD36EF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DD36EF" w:rsidRDefault="00DD36EF" w:rsidP="00DD36EF">
      <w:pPr>
        <w:tabs>
          <w:tab w:val="left" w:pos="3640"/>
        </w:tabs>
        <w:rPr>
          <w:sz w:val="28"/>
          <w:szCs w:val="28"/>
        </w:rPr>
      </w:pPr>
    </w:p>
    <w:p w:rsidR="00DD36EF" w:rsidRPr="00466092" w:rsidRDefault="00DD36EF" w:rsidP="00DD36EF">
      <w:pPr>
        <w:tabs>
          <w:tab w:val="left" w:pos="36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Карталинского муниципального района уведомляет о наличии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</w:t>
      </w:r>
      <w:r w:rsidRPr="004465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адресу: Челябинская область, Карталинский район, село Анненское, улица Шоссейная, 19, площадью 600 кв.м., с кадастровым номером 74:08</w:t>
      </w:r>
      <w:r w:rsidRPr="00466092">
        <w:rPr>
          <w:b/>
          <w:sz w:val="28"/>
          <w:szCs w:val="28"/>
        </w:rPr>
        <w:t>:5701003:40, в категории земель – земли населенных пунктов.</w:t>
      </w:r>
    </w:p>
    <w:p w:rsidR="00DD36EF" w:rsidRPr="00466092" w:rsidRDefault="00DD36EF" w:rsidP="00DD36E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DD36EF" w:rsidRPr="00FE7643" w:rsidRDefault="00DD36EF" w:rsidP="00DD36E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Калмыкова, 6, правое крыло, 2 этаж, кабинет 23,(график работы пн.-пт.с 8-00 до 17-00, обеденный перерыв с 12-00 до 13-00). </w:t>
      </w: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___________________Е.С. Селезнева </w:t>
      </w: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согласования «___»_______2019 г.</w:t>
      </w: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«___» ________2019г.________________________</w:t>
      </w: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</w:p>
    <w:p w:rsidR="00DD36EF" w:rsidRDefault="00DD36EF" w:rsidP="00DD36EF">
      <w:pPr>
        <w:tabs>
          <w:tab w:val="left" w:pos="3640"/>
        </w:tabs>
        <w:jc w:val="both"/>
        <w:rPr>
          <w:sz w:val="28"/>
          <w:szCs w:val="28"/>
        </w:rPr>
      </w:pPr>
    </w:p>
    <w:p w:rsidR="00DD36EF" w:rsidRDefault="00DD36EF" w:rsidP="00DD36EF">
      <w:pPr>
        <w:tabs>
          <w:tab w:val="left" w:pos="3640"/>
        </w:tabs>
        <w:jc w:val="both"/>
      </w:pPr>
    </w:p>
    <w:p w:rsidR="00DD36EF" w:rsidRDefault="00DD36EF" w:rsidP="00DD36EF">
      <w:pPr>
        <w:tabs>
          <w:tab w:val="left" w:pos="3640"/>
        </w:tabs>
        <w:jc w:val="both"/>
      </w:pPr>
    </w:p>
    <w:p w:rsidR="00DD36EF" w:rsidRPr="00465AA8" w:rsidRDefault="00DD36EF" w:rsidP="00DD36EF"/>
    <w:p w:rsidR="00DD36EF" w:rsidRPr="00465AA8" w:rsidRDefault="00DD36EF" w:rsidP="00DD36EF"/>
    <w:p w:rsidR="00DD36EF" w:rsidRDefault="00DD36EF" w:rsidP="00DD36EF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DD36EF" w:rsidRDefault="00DD36EF" w:rsidP="00DD36EF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DD36EF" w:rsidRPr="00B06756" w:rsidRDefault="00DD36EF" w:rsidP="00DD36EF"/>
    <w:p w:rsidR="00D0569A" w:rsidRPr="00DD36EF" w:rsidRDefault="00D0569A"/>
    <w:sectPr w:rsidR="00D0569A" w:rsidRPr="00DD36EF" w:rsidSect="00D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EF"/>
    <w:rsid w:val="00D0569A"/>
    <w:rsid w:val="00DD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6E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2019-12-31T04:23:00Z</dcterms:created>
  <dcterms:modified xsi:type="dcterms:W3CDTF">2019-12-31T04:24:00Z</dcterms:modified>
</cp:coreProperties>
</file>