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E" w:rsidRPr="00C6276E" w:rsidRDefault="00C6276E" w:rsidP="00C6276E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76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6276E" w:rsidRPr="00C6276E" w:rsidRDefault="00C6276E" w:rsidP="00C6276E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76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КАРТАЛИНСКОГО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</w:t>
      </w:r>
      <w:r w:rsidRPr="00C6276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</w:p>
    <w:p w:rsidR="00C6276E" w:rsidRDefault="00C6276E" w:rsidP="00C6276E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76E" w:rsidRPr="00C6276E" w:rsidRDefault="00C6276E" w:rsidP="00C6276E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76E" w:rsidRPr="00C6276E" w:rsidRDefault="00C6276E" w:rsidP="00C6276E">
      <w:pPr>
        <w:tabs>
          <w:tab w:val="left" w:pos="26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76E">
        <w:rPr>
          <w:rFonts w:ascii="Times New Roman" w:eastAsia="Times New Roman" w:hAnsi="Times New Roman"/>
          <w:sz w:val="28"/>
          <w:szCs w:val="28"/>
          <w:lang w:eastAsia="ru-RU"/>
        </w:rPr>
        <w:t>от 19.04.2018 года № 375</w:t>
      </w:r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унитарному</w:t>
      </w:r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предприятию Карталинского</w:t>
      </w:r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«Спецстрой» цен  на услуги</w:t>
      </w:r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откачке жидких бытовых отходов</w:t>
      </w:r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76E" w:rsidRDefault="00C6276E" w:rsidP="00C627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 Положением «О порядке принятия решений                       об установлении цен (тарифов) на услуги (работы) муниципальных унитарных предприятий и муниципальных автономных, бюджетных                     и казенных учреждений Карталинского муниципального района», утвержденного решением Собрания депутатов Карталинского муниципального района  от 24.03.2016 года    № 90, в целях упорядочения взимания платы за услуги по откачке жидких бытовых отходов                             на территории Карталинского муниципального района, </w:t>
      </w:r>
      <w:proofErr w:type="gramEnd"/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C6276E" w:rsidRDefault="00C6276E" w:rsidP="00C627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 муниципальному унитарному предприятию Карталинского муниципального района «Спецстрой» цены   на  услуги                 по откачке жидких бытовых отходов  на территории Карталинского муниципального  района  </w:t>
      </w:r>
      <w:r w:rsidRPr="000F08B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F08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0F08B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0F08BA">
        <w:rPr>
          <w:rFonts w:ascii="Times New Roman" w:eastAsia="Times New Roman" w:hAnsi="Times New Roman"/>
          <w:sz w:val="28"/>
          <w:szCs w:val="28"/>
          <w:lang w:eastAsia="ru-RU"/>
        </w:rPr>
        <w:t>года  в следующих размерах:</w:t>
      </w:r>
    </w:p>
    <w:p w:rsidR="00C6276E" w:rsidRDefault="00C6276E" w:rsidP="00C627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 за 1 рейс работы  вакуумной ассенизаторской машины марки                 КО 505А (КАМАЗ),  объемом бочки 10,0 кубических метров, в   сумме      650,00 рублей (НДС не предусмотрен);</w:t>
      </w:r>
    </w:p>
    <w:p w:rsidR="00C6276E" w:rsidRDefault="00C6276E" w:rsidP="00C627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  за 1 рейс работы   вакуумной ассенизаторской машины марки                    </w:t>
      </w:r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 529-05 (ЗИЛ), объемом бочки 4,5 кубических метров, в  сумме                  600,00 рублей (НДС  не предусмотрен).</w:t>
      </w:r>
    </w:p>
    <w:p w:rsidR="00C6276E" w:rsidRDefault="00C6276E" w:rsidP="00C627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24437D">
        <w:rPr>
          <w:rFonts w:ascii="Times New Roman" w:eastAsia="Times New Roman" w:hAnsi="Times New Roman"/>
          <w:sz w:val="28"/>
          <w:szCs w:val="28"/>
          <w:lang w:eastAsia="ru-RU"/>
        </w:rPr>
        <w:t>Опубли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ковать настоящее постановление </w:t>
      </w:r>
      <w:r w:rsidRPr="0024437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администрации Карталинского муниципального района.</w:t>
      </w:r>
    </w:p>
    <w:p w:rsidR="00C6276E" w:rsidRPr="001C3DF6" w:rsidRDefault="00C6276E" w:rsidP="00C627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DF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C3DF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C3DF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                   за собой.</w:t>
      </w:r>
    </w:p>
    <w:p w:rsidR="00C6276E" w:rsidRDefault="00C6276E" w:rsidP="00C6276E">
      <w:pPr>
        <w:spacing w:after="0" w:line="240" w:lineRule="auto"/>
        <w:ind w:left="426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B7F0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C6276E" w:rsidRDefault="00C6276E" w:rsidP="00C6276E">
      <w:pPr>
        <w:spacing w:after="0" w:line="240" w:lineRule="auto"/>
        <w:ind w:left="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F0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</w:t>
      </w:r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F0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</w:t>
      </w:r>
      <w:r w:rsidRPr="005D6BF1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BF1">
        <w:rPr>
          <w:rFonts w:ascii="Times New Roman" w:eastAsia="Times New Roman" w:hAnsi="Times New Roman"/>
          <w:sz w:val="28"/>
          <w:szCs w:val="28"/>
          <w:lang w:eastAsia="ru-RU"/>
        </w:rPr>
        <w:t xml:space="preserve">  Карталинского  муниципального</w:t>
      </w:r>
      <w:r w:rsidRPr="006B7F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F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B7F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Ломовцев</w:t>
      </w:r>
    </w:p>
    <w:sectPr w:rsidR="00C6276E" w:rsidSect="000F34A4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8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F34A4" w:rsidRPr="000F34A4" w:rsidRDefault="0092410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F34A4">
          <w:rPr>
            <w:rFonts w:ascii="Times New Roman" w:hAnsi="Times New Roman"/>
            <w:sz w:val="28"/>
            <w:szCs w:val="28"/>
          </w:rPr>
          <w:fldChar w:fldCharType="begin"/>
        </w:r>
        <w:r w:rsidRPr="000F34A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F34A4">
          <w:rPr>
            <w:rFonts w:ascii="Times New Roman" w:hAnsi="Times New Roman"/>
            <w:sz w:val="28"/>
            <w:szCs w:val="28"/>
          </w:rPr>
          <w:fldChar w:fldCharType="separate"/>
        </w:r>
        <w:r w:rsidR="00C6276E">
          <w:rPr>
            <w:rFonts w:ascii="Times New Roman" w:hAnsi="Times New Roman"/>
            <w:noProof/>
            <w:sz w:val="28"/>
            <w:szCs w:val="28"/>
          </w:rPr>
          <w:t>2</w:t>
        </w:r>
        <w:r w:rsidRPr="000F34A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F34A4" w:rsidRDefault="009241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C6276E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6276E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D254C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6E"/>
    <w:pPr>
      <w:spacing w:after="200" w:line="276" w:lineRule="auto"/>
      <w:jc w:val="lef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</w:style>
  <w:style w:type="paragraph" w:styleId="a5">
    <w:name w:val="header"/>
    <w:basedOn w:val="a"/>
    <w:link w:val="a6"/>
    <w:uiPriority w:val="99"/>
    <w:unhideWhenUsed/>
    <w:rsid w:val="00C6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7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2018-04-20T08:51:00Z</dcterms:created>
  <dcterms:modified xsi:type="dcterms:W3CDTF">2018-04-20T08:51:00Z</dcterms:modified>
</cp:coreProperties>
</file>