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5" w:rsidRDefault="00F94A25" w:rsidP="00F94A2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94A25" w:rsidRDefault="00F94A25" w:rsidP="00F94A2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94A25" w:rsidRDefault="00F94A25" w:rsidP="00F94A25">
      <w:pPr>
        <w:autoSpaceDN w:val="0"/>
        <w:jc w:val="both"/>
        <w:rPr>
          <w:rFonts w:eastAsia="Calibri"/>
          <w:sz w:val="28"/>
          <w:szCs w:val="28"/>
        </w:rPr>
      </w:pPr>
    </w:p>
    <w:p w:rsidR="00F94A25" w:rsidRDefault="00F94A25" w:rsidP="00F94A2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29.03.2021 года № 329</w:t>
      </w:r>
    </w:p>
    <w:p w:rsidR="0025021F" w:rsidRDefault="0025021F"/>
    <w:p w:rsidR="0025021F" w:rsidRDefault="0025021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5021F" w:rsidTr="0025021F">
        <w:tc>
          <w:tcPr>
            <w:tcW w:w="4361" w:type="dxa"/>
          </w:tcPr>
          <w:p w:rsidR="0025021F" w:rsidRPr="0025021F" w:rsidRDefault="0025021F" w:rsidP="0025021F">
            <w:pPr>
              <w:jc w:val="both"/>
              <w:rPr>
                <w:sz w:val="28"/>
                <w:szCs w:val="28"/>
              </w:rPr>
            </w:pPr>
            <w:r w:rsidRPr="0025021F">
              <w:rPr>
                <w:sz w:val="28"/>
                <w:szCs w:val="28"/>
              </w:rPr>
              <w:t>О признани</w:t>
            </w:r>
            <w:r w:rsidR="00DB0261">
              <w:rPr>
                <w:sz w:val="28"/>
                <w:szCs w:val="28"/>
              </w:rPr>
              <w:t>и утратившим силу  постановления</w:t>
            </w:r>
            <w:r w:rsidRPr="00250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5021F">
              <w:rPr>
                <w:sz w:val="28"/>
                <w:szCs w:val="28"/>
              </w:rPr>
              <w:t>Карталинского 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5021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25021F">
              <w:rPr>
                <w:sz w:val="28"/>
                <w:szCs w:val="28"/>
              </w:rPr>
              <w:t>от 13.04.2016 года  №</w:t>
            </w:r>
            <w:r>
              <w:rPr>
                <w:sz w:val="28"/>
                <w:szCs w:val="28"/>
              </w:rPr>
              <w:t xml:space="preserve"> </w:t>
            </w:r>
            <w:r w:rsidRPr="0025021F">
              <w:rPr>
                <w:sz w:val="28"/>
                <w:szCs w:val="28"/>
              </w:rPr>
              <w:t xml:space="preserve">173  </w:t>
            </w:r>
          </w:p>
        </w:tc>
      </w:tr>
    </w:tbl>
    <w:p w:rsidR="00B50220" w:rsidRDefault="00B50220" w:rsidP="00B50220"/>
    <w:p w:rsidR="0025021F" w:rsidRDefault="00B50220" w:rsidP="00B50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0220" w:rsidRDefault="00B50220" w:rsidP="0025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письмами Министерства по физической культуре и спорту Челябинской области от 26.05.2020 года №</w:t>
      </w:r>
      <w:r w:rsidR="0025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1501/1573; </w:t>
      </w:r>
      <w:r w:rsidR="0025021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19.06.2020 года №</w:t>
      </w:r>
      <w:r w:rsidR="0025021F">
        <w:rPr>
          <w:sz w:val="28"/>
          <w:szCs w:val="28"/>
        </w:rPr>
        <w:t xml:space="preserve"> </w:t>
      </w:r>
      <w:r>
        <w:rPr>
          <w:sz w:val="28"/>
          <w:szCs w:val="28"/>
        </w:rPr>
        <w:t>1501/1852 и в целях реализации регионального проекта «Спорт-норма жизни» и создания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рамках реализации региональн</w:t>
      </w:r>
      <w:r w:rsidR="00DB0261">
        <w:rPr>
          <w:sz w:val="28"/>
          <w:szCs w:val="28"/>
        </w:rPr>
        <w:t>ого проекта «Спорт-норма жизни»,</w:t>
      </w:r>
      <w:r>
        <w:rPr>
          <w:sz w:val="28"/>
          <w:szCs w:val="28"/>
        </w:rPr>
        <w:t xml:space="preserve"> в связи с переходом учреждения на реализацию программ спортивной подготовки в соответствии с федеральными ст</w:t>
      </w:r>
      <w:r w:rsidR="00DB0261">
        <w:rPr>
          <w:sz w:val="28"/>
          <w:szCs w:val="28"/>
        </w:rPr>
        <w:t>андартами спортивной подготовки,</w:t>
      </w:r>
      <w:r>
        <w:rPr>
          <w:sz w:val="28"/>
          <w:szCs w:val="28"/>
        </w:rPr>
        <w:t xml:space="preserve"> с переименованием Муниципального учреждения допол</w:t>
      </w:r>
      <w:r w:rsidR="0025021F">
        <w:rPr>
          <w:sz w:val="28"/>
          <w:szCs w:val="28"/>
        </w:rPr>
        <w:t>нительного образования «Детско-</w:t>
      </w:r>
      <w:r>
        <w:rPr>
          <w:sz w:val="28"/>
          <w:szCs w:val="28"/>
        </w:rPr>
        <w:t>юношеская спортивная школа» с 01.11.2020</w:t>
      </w:r>
      <w:r w:rsidR="0025021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5021F">
        <w:rPr>
          <w:sz w:val="28"/>
          <w:szCs w:val="28"/>
        </w:rPr>
        <w:t>ода</w:t>
      </w:r>
      <w:r>
        <w:rPr>
          <w:sz w:val="28"/>
          <w:szCs w:val="28"/>
        </w:rPr>
        <w:t xml:space="preserve"> в Муниципальное учреждение «Спортивная школа» города Карталы и с изменением вида экономической деятельности с «85.41» (Образование дополнительное детей и взрослых) на «93.19» (Деятель</w:t>
      </w:r>
      <w:r w:rsidR="0025021F">
        <w:rPr>
          <w:sz w:val="28"/>
          <w:szCs w:val="28"/>
        </w:rPr>
        <w:t>ность в области  спорта прочая),</w:t>
      </w:r>
    </w:p>
    <w:p w:rsidR="00B50220" w:rsidRDefault="00B50220" w:rsidP="00B5022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25021F" w:rsidRDefault="00B50220" w:rsidP="0025021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21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Карталинского муниципального района от 13.04.2016</w:t>
      </w:r>
      <w:r w:rsidR="0025021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5021F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25021F">
        <w:rPr>
          <w:sz w:val="28"/>
          <w:szCs w:val="28"/>
        </w:rPr>
        <w:t xml:space="preserve"> </w:t>
      </w:r>
      <w:r>
        <w:rPr>
          <w:sz w:val="28"/>
          <w:szCs w:val="28"/>
        </w:rPr>
        <w:t>173 «Об утверждении административного регламента по предоставлению муниципальной услуги  «Реализация дополнительных общеобразовательных предпрофессиональных программ»» считать утратившим силу.</w:t>
      </w:r>
      <w:r w:rsidR="0025021F">
        <w:rPr>
          <w:sz w:val="28"/>
          <w:szCs w:val="28"/>
        </w:rPr>
        <w:t xml:space="preserve"> </w:t>
      </w:r>
    </w:p>
    <w:p w:rsidR="00DB0261" w:rsidRDefault="00DB0261" w:rsidP="0025021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25021F" w:rsidRDefault="00DB0261" w:rsidP="0025021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220">
        <w:rPr>
          <w:sz w:val="28"/>
          <w:szCs w:val="28"/>
        </w:rPr>
        <w:t>.</w:t>
      </w:r>
      <w:r w:rsidR="0025021F">
        <w:rPr>
          <w:sz w:val="28"/>
          <w:szCs w:val="28"/>
        </w:rPr>
        <w:t xml:space="preserve"> </w:t>
      </w:r>
      <w:r w:rsidR="00B50220">
        <w:rPr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  <w:r w:rsidR="0025021F">
        <w:rPr>
          <w:sz w:val="28"/>
          <w:szCs w:val="28"/>
        </w:rPr>
        <w:t xml:space="preserve"> </w:t>
      </w:r>
    </w:p>
    <w:p w:rsidR="00B50220" w:rsidRDefault="00DB0261" w:rsidP="0025021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220">
        <w:rPr>
          <w:sz w:val="28"/>
          <w:szCs w:val="28"/>
        </w:rPr>
        <w:t>.</w:t>
      </w:r>
      <w:r w:rsidR="0025021F">
        <w:rPr>
          <w:sz w:val="28"/>
          <w:szCs w:val="28"/>
        </w:rPr>
        <w:t xml:space="preserve"> </w:t>
      </w:r>
      <w:r w:rsidR="00B5022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B50220" w:rsidRDefault="00B50220" w:rsidP="00B5022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50220" w:rsidRDefault="00B50220" w:rsidP="00B50220">
      <w:pPr>
        <w:pStyle w:val="ae"/>
        <w:jc w:val="both"/>
        <w:rPr>
          <w:sz w:val="28"/>
          <w:szCs w:val="28"/>
        </w:rPr>
      </w:pPr>
    </w:p>
    <w:p w:rsidR="0025021F" w:rsidRDefault="0025021F" w:rsidP="00B50220">
      <w:pPr>
        <w:pStyle w:val="ae"/>
        <w:jc w:val="both"/>
        <w:rPr>
          <w:sz w:val="28"/>
          <w:szCs w:val="28"/>
        </w:rPr>
      </w:pPr>
    </w:p>
    <w:p w:rsidR="0025021F" w:rsidRDefault="00B50220" w:rsidP="00B5022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4146DE" w:rsidRPr="00F94A25" w:rsidRDefault="00B50220" w:rsidP="00F94A25">
      <w:pPr>
        <w:pStyle w:val="ae"/>
        <w:jc w:val="both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25021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А.Г. Вдовин</w:t>
      </w:r>
    </w:p>
    <w:sectPr w:rsidR="004146DE" w:rsidRPr="00F94A2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DA" w:rsidRDefault="00EA35DA" w:rsidP="00997407">
      <w:r>
        <w:separator/>
      </w:r>
    </w:p>
  </w:endnote>
  <w:endnote w:type="continuationSeparator" w:id="1">
    <w:p w:rsidR="00EA35DA" w:rsidRDefault="00EA35D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DA" w:rsidRDefault="00EA35DA" w:rsidP="00997407">
      <w:r>
        <w:separator/>
      </w:r>
    </w:p>
  </w:footnote>
  <w:footnote w:type="continuationSeparator" w:id="1">
    <w:p w:rsidR="00EA35DA" w:rsidRDefault="00EA35D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06EE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4A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1B2F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021F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6EE4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36E2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29A3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0220"/>
    <w:rsid w:val="00B53993"/>
    <w:rsid w:val="00B54B1C"/>
    <w:rsid w:val="00B553F8"/>
    <w:rsid w:val="00B55B04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026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35DA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4A2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2021-03-23T06:09:00Z</cp:lastPrinted>
  <dcterms:created xsi:type="dcterms:W3CDTF">2021-03-23T03:46:00Z</dcterms:created>
  <dcterms:modified xsi:type="dcterms:W3CDTF">2021-03-31T03:07:00Z</dcterms:modified>
</cp:coreProperties>
</file>