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48" w:rsidRDefault="00D24748" w:rsidP="00D2474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24748" w:rsidRDefault="00D24748" w:rsidP="00D2474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24748" w:rsidRDefault="00D24748" w:rsidP="00D24748">
      <w:pPr>
        <w:autoSpaceDN w:val="0"/>
        <w:jc w:val="both"/>
        <w:rPr>
          <w:rFonts w:eastAsia="Calibri"/>
          <w:sz w:val="28"/>
          <w:szCs w:val="28"/>
        </w:rPr>
      </w:pPr>
    </w:p>
    <w:p w:rsidR="00D24748" w:rsidRDefault="00D24748" w:rsidP="00D2474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28.01.2021 года № 39</w:t>
      </w:r>
    </w:p>
    <w:p w:rsidR="00A34643" w:rsidRDefault="00A3464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34643" w:rsidTr="00A34643">
        <w:tc>
          <w:tcPr>
            <w:tcW w:w="3936" w:type="dxa"/>
          </w:tcPr>
          <w:p w:rsidR="00A34643" w:rsidRDefault="00A34643" w:rsidP="00A34643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 использования</w:t>
            </w:r>
          </w:p>
        </w:tc>
      </w:tr>
    </w:tbl>
    <w:p w:rsidR="009B4E4B" w:rsidRDefault="009B4E4B" w:rsidP="009B4E4B">
      <w:pPr>
        <w:rPr>
          <w:sz w:val="28"/>
          <w:szCs w:val="28"/>
        </w:rPr>
      </w:pPr>
    </w:p>
    <w:p w:rsidR="00A34643" w:rsidRDefault="00A34643" w:rsidP="009B4E4B">
      <w:pPr>
        <w:jc w:val="both"/>
        <w:rPr>
          <w:sz w:val="28"/>
          <w:szCs w:val="28"/>
        </w:rPr>
      </w:pPr>
    </w:p>
    <w:p w:rsidR="00A34643" w:rsidRDefault="009B4E4B" w:rsidP="00A34643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Федеральным законом от 06.10.2003 г</w:t>
      </w:r>
      <w:r w:rsidR="00A34643">
        <w:rPr>
          <w:sz w:val="28"/>
          <w:szCs w:val="28"/>
        </w:rPr>
        <w:t>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результатам публичных слушаний</w:t>
      </w:r>
      <w:r w:rsidR="00A3464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от 14.01.2021</w:t>
      </w:r>
      <w:r w:rsidR="00A346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A346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5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B4E4B" w:rsidRPr="00495246" w:rsidRDefault="009B4E4B" w:rsidP="00A346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A34643" w:rsidRPr="00495246">
        <w:rPr>
          <w:sz w:val="28"/>
          <w:szCs w:val="28"/>
        </w:rPr>
        <w:t>ПОСТАНОВЛЯ</w:t>
      </w:r>
      <w:r w:rsidR="00A34643">
        <w:rPr>
          <w:sz w:val="28"/>
          <w:szCs w:val="28"/>
        </w:rPr>
        <w:t>ЕТ</w:t>
      </w:r>
      <w:r w:rsidR="00A34643" w:rsidRPr="00495246">
        <w:rPr>
          <w:sz w:val="28"/>
          <w:szCs w:val="28"/>
        </w:rPr>
        <w:t>:</w:t>
      </w:r>
    </w:p>
    <w:p w:rsidR="009B4E4B" w:rsidRPr="00DF4E3B" w:rsidRDefault="009B4E4B" w:rsidP="009B4E4B">
      <w:pPr>
        <w:ind w:firstLine="708"/>
        <w:jc w:val="both"/>
        <w:rPr>
          <w:sz w:val="28"/>
          <w:szCs w:val="28"/>
        </w:rPr>
      </w:pPr>
      <w:r w:rsidRPr="00DF4E3B">
        <w:rPr>
          <w:sz w:val="28"/>
          <w:szCs w:val="28"/>
        </w:rPr>
        <w:t xml:space="preserve">1. Предоставить </w:t>
      </w:r>
      <w:r w:rsidR="00B5257F">
        <w:rPr>
          <w:sz w:val="28"/>
          <w:szCs w:val="28"/>
        </w:rPr>
        <w:t>обществу с ограниченной ответственностью</w:t>
      </w:r>
      <w:r>
        <w:rPr>
          <w:sz w:val="28"/>
          <w:szCs w:val="28"/>
        </w:rPr>
        <w:t xml:space="preserve"> «Домоуправление</w:t>
      </w:r>
      <w:r w:rsidRPr="00DF4E3B">
        <w:rPr>
          <w:sz w:val="28"/>
          <w:szCs w:val="28"/>
        </w:rPr>
        <w:t xml:space="preserve"> Локомотивного городского округа» разрешение</w:t>
      </w:r>
      <w:r w:rsidR="00A34643">
        <w:rPr>
          <w:sz w:val="28"/>
          <w:szCs w:val="28"/>
        </w:rPr>
        <w:t xml:space="preserve"> на</w:t>
      </w:r>
      <w:r w:rsidRPr="00DF4E3B">
        <w:rPr>
          <w:sz w:val="28"/>
          <w:szCs w:val="28"/>
        </w:rPr>
        <w:t xml:space="preserve"> условно - разрешенный вид использования в отношении земельного участка с кадастровым номером 74:08:4701040:1500, расположенного по адресу: Челябинская область, город Карталы, улица Ленина, 17В, - «Магазины».</w:t>
      </w:r>
    </w:p>
    <w:p w:rsidR="009B4E4B" w:rsidRPr="003E0E47" w:rsidRDefault="009B4E4B" w:rsidP="009B4E4B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9B4E4B" w:rsidRPr="000B40E4" w:rsidRDefault="009B4E4B" w:rsidP="009B4E4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A34643" w:rsidRDefault="00A34643" w:rsidP="00A34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43" w:rsidRDefault="00A34643" w:rsidP="00A34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E4B" w:rsidRPr="00A34643" w:rsidRDefault="009B4E4B" w:rsidP="00A34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64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B4E4B" w:rsidRPr="00A34643" w:rsidRDefault="009B4E4B" w:rsidP="00A34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346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A346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4643">
        <w:rPr>
          <w:rFonts w:ascii="Times New Roman" w:hAnsi="Times New Roman" w:cs="Times New Roman"/>
          <w:sz w:val="28"/>
          <w:szCs w:val="28"/>
        </w:rPr>
        <w:t>А.Г. Вдовин</w:t>
      </w:r>
    </w:p>
    <w:p w:rsidR="009B4E4B" w:rsidRPr="00A34643" w:rsidRDefault="009B4E4B" w:rsidP="00A3464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B4E4B" w:rsidRPr="00A34643" w:rsidRDefault="009B4E4B" w:rsidP="00A3464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14B0C" w:rsidRPr="00A34643" w:rsidRDefault="00614B0C" w:rsidP="00A34643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A34643">
      <w:pPr>
        <w:jc w:val="both"/>
        <w:rPr>
          <w:sz w:val="22"/>
        </w:rPr>
      </w:pPr>
    </w:p>
    <w:p w:rsidR="00A34643" w:rsidRDefault="00A34643" w:rsidP="00A34643">
      <w:pPr>
        <w:jc w:val="both"/>
        <w:rPr>
          <w:sz w:val="22"/>
        </w:rPr>
      </w:pPr>
    </w:p>
    <w:p w:rsidR="00A34643" w:rsidRDefault="00A34643" w:rsidP="00A34643">
      <w:pPr>
        <w:jc w:val="both"/>
        <w:rPr>
          <w:sz w:val="22"/>
        </w:rPr>
      </w:pPr>
    </w:p>
    <w:p w:rsidR="00A34643" w:rsidRDefault="00A34643" w:rsidP="00A34643">
      <w:pPr>
        <w:jc w:val="both"/>
        <w:rPr>
          <w:sz w:val="22"/>
        </w:rPr>
      </w:pPr>
    </w:p>
    <w:p w:rsidR="00A34643" w:rsidRDefault="00A34643" w:rsidP="00A34643">
      <w:pPr>
        <w:jc w:val="both"/>
        <w:rPr>
          <w:sz w:val="22"/>
        </w:rPr>
      </w:pPr>
    </w:p>
    <w:p w:rsidR="00A34643" w:rsidRDefault="00A34643" w:rsidP="00A34643">
      <w:pPr>
        <w:jc w:val="both"/>
        <w:rPr>
          <w:sz w:val="22"/>
        </w:rPr>
      </w:pPr>
    </w:p>
    <w:p w:rsidR="00A34643" w:rsidRDefault="00A34643" w:rsidP="00A34643">
      <w:pPr>
        <w:jc w:val="both"/>
        <w:rPr>
          <w:sz w:val="22"/>
        </w:rPr>
      </w:pPr>
    </w:p>
    <w:p w:rsidR="00A34643" w:rsidRDefault="00A34643" w:rsidP="00A34643">
      <w:pPr>
        <w:jc w:val="both"/>
        <w:rPr>
          <w:sz w:val="22"/>
        </w:rPr>
      </w:pPr>
    </w:p>
    <w:p w:rsidR="00A34643" w:rsidRDefault="00A34643" w:rsidP="00A3464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4643" w:rsidRDefault="00A34643" w:rsidP="00A3464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4643" w:rsidRDefault="00A34643" w:rsidP="00A3464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4643" w:rsidRPr="00A34643" w:rsidRDefault="00A34643" w:rsidP="00A3464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A34643" w:rsidRPr="00A34643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7C" w:rsidRDefault="000E587C" w:rsidP="00997407">
      <w:r>
        <w:separator/>
      </w:r>
    </w:p>
  </w:endnote>
  <w:endnote w:type="continuationSeparator" w:id="1">
    <w:p w:rsidR="000E587C" w:rsidRDefault="000E587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7C" w:rsidRDefault="000E587C" w:rsidP="00997407">
      <w:r>
        <w:separator/>
      </w:r>
    </w:p>
  </w:footnote>
  <w:footnote w:type="continuationSeparator" w:id="1">
    <w:p w:rsidR="000E587C" w:rsidRDefault="000E587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3C5FC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7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87C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253A6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5FC7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08D9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4E4B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643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257F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522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4748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4BD3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2021-01-26T09:24:00Z</cp:lastPrinted>
  <dcterms:created xsi:type="dcterms:W3CDTF">2021-01-26T06:06:00Z</dcterms:created>
  <dcterms:modified xsi:type="dcterms:W3CDTF">2021-01-28T11:15:00Z</dcterms:modified>
</cp:coreProperties>
</file>