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81" w:rsidRPr="00C43A81" w:rsidRDefault="00C43A81" w:rsidP="00C43A8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43A81">
        <w:rPr>
          <w:rFonts w:eastAsia="Calibri"/>
          <w:sz w:val="28"/>
          <w:szCs w:val="28"/>
          <w:lang w:eastAsia="en-US"/>
        </w:rPr>
        <w:t>РАСПОРЯЖЕНИЕ</w:t>
      </w:r>
    </w:p>
    <w:p w:rsidR="00C43A81" w:rsidRPr="00C43A81" w:rsidRDefault="00C43A81" w:rsidP="00C43A8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43A8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43A81" w:rsidRPr="00C43A81" w:rsidRDefault="00C43A81" w:rsidP="00C43A8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43A81" w:rsidRPr="00C43A81" w:rsidRDefault="00C43A81" w:rsidP="00C43A81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14</w:t>
      </w:r>
      <w:r w:rsidRPr="00C43A81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5.2021 года № 322</w:t>
      </w:r>
      <w:r w:rsidRPr="00C43A81">
        <w:rPr>
          <w:rFonts w:eastAsia="Calibri"/>
          <w:bCs/>
          <w:sz w:val="28"/>
          <w:szCs w:val="28"/>
          <w:lang w:eastAsia="en-US"/>
        </w:rPr>
        <w:t>-р</w:t>
      </w:r>
    </w:p>
    <w:p w:rsidR="0024544D" w:rsidRDefault="0024544D"/>
    <w:p w:rsidR="0024544D" w:rsidRDefault="0024544D"/>
    <w:tbl>
      <w:tblPr>
        <w:tblStyle w:val="a7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24544D" w:rsidTr="0024544D">
        <w:tc>
          <w:tcPr>
            <w:tcW w:w="4401" w:type="dxa"/>
          </w:tcPr>
          <w:p w:rsidR="0024544D" w:rsidRDefault="000D76F3" w:rsidP="0024544D">
            <w:pPr>
              <w:pStyle w:val="4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bCs/>
              </w:rPr>
            </w:pPr>
            <w:r>
              <w:rPr>
                <w:bCs/>
              </w:rPr>
              <w:t>О проведении</w:t>
            </w:r>
            <w:r w:rsidR="0024544D">
              <w:rPr>
                <w:bCs/>
              </w:rPr>
              <w:t xml:space="preserve"> плановой проверки по подготовке и организации деятельности оздоровительных лагерей с дневным  пребыванием, лагеря труда и отдыха в период  летних  каникул</w:t>
            </w:r>
          </w:p>
        </w:tc>
      </w:tr>
    </w:tbl>
    <w:p w:rsidR="00EE3A8B" w:rsidRDefault="00EE3A8B" w:rsidP="00EE3A8B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</w:rPr>
      </w:pPr>
    </w:p>
    <w:p w:rsidR="00EE3A8B" w:rsidRDefault="00EE3A8B" w:rsidP="00EE3A8B">
      <w:pPr>
        <w:pStyle w:val="4"/>
        <w:shd w:val="clear" w:color="auto" w:fill="auto"/>
        <w:spacing w:before="0" w:after="0" w:line="240" w:lineRule="auto"/>
        <w:ind w:right="40" w:firstLine="0"/>
        <w:jc w:val="both"/>
      </w:pPr>
    </w:p>
    <w:p w:rsidR="0024544D" w:rsidRDefault="0024544D" w:rsidP="0024544D">
      <w:pPr>
        <w:ind w:firstLine="709"/>
        <w:jc w:val="both"/>
        <w:rPr>
          <w:rStyle w:val="14"/>
          <w:rFonts w:eastAsia="Courier New"/>
        </w:rPr>
      </w:pPr>
      <w:r>
        <w:rPr>
          <w:rStyle w:val="14"/>
          <w:rFonts w:eastAsia="Courier New"/>
        </w:rPr>
        <w:t>Руководствуясь</w:t>
      </w:r>
      <w:r w:rsidR="00EE3A8B">
        <w:rPr>
          <w:rStyle w:val="14"/>
          <w:rFonts w:eastAsia="Courier New"/>
        </w:rPr>
        <w:t xml:space="preserve"> Решени</w:t>
      </w:r>
      <w:r>
        <w:rPr>
          <w:rStyle w:val="14"/>
          <w:rFonts w:eastAsia="Courier New"/>
        </w:rPr>
        <w:t>ем</w:t>
      </w:r>
      <w:r w:rsidR="00EE3A8B">
        <w:rPr>
          <w:rStyle w:val="14"/>
          <w:rFonts w:eastAsia="Courier New"/>
        </w:rPr>
        <w:t xml:space="preserve"> заседания межведомственной комиссии по        организации</w:t>
      </w:r>
      <w:r w:rsidR="00EE3A8B">
        <w:rPr>
          <w:sz w:val="28"/>
        </w:rPr>
        <w:t xml:space="preserve"> </w:t>
      </w:r>
      <w:r w:rsidR="00EE3A8B">
        <w:rPr>
          <w:sz w:val="28"/>
          <w:szCs w:val="28"/>
        </w:rPr>
        <w:t xml:space="preserve">отдыха, оздоровления и временного трудоустройства несовершеннолетних в Карталинском муниципальном районе </w:t>
      </w:r>
      <w:r>
        <w:rPr>
          <w:sz w:val="28"/>
          <w:szCs w:val="28"/>
        </w:rPr>
        <w:t xml:space="preserve">                            от 09.04.2021года</w:t>
      </w:r>
      <w:r w:rsidR="00EE3A8B">
        <w:rPr>
          <w:sz w:val="28"/>
          <w:szCs w:val="28"/>
        </w:rPr>
        <w:t xml:space="preserve">, </w:t>
      </w:r>
      <w:r w:rsidR="00EE3A8B">
        <w:rPr>
          <w:rStyle w:val="14"/>
          <w:rFonts w:eastAsia="Courier New"/>
        </w:rPr>
        <w:t xml:space="preserve">в  целях  контроля  за подготовкой и организацией деятельности </w:t>
      </w:r>
      <w:r w:rsidR="00EE3A8B">
        <w:rPr>
          <w:bCs/>
          <w:sz w:val="28"/>
          <w:szCs w:val="28"/>
        </w:rPr>
        <w:t xml:space="preserve">оздоровительных  </w:t>
      </w:r>
      <w:r w:rsidR="00EE3A8B">
        <w:rPr>
          <w:rStyle w:val="14"/>
          <w:rFonts w:eastAsia="Courier New"/>
        </w:rPr>
        <w:t>лагерей  с дневным  пребыванием,</w:t>
      </w:r>
      <w:r w:rsidR="00EE3A8B">
        <w:rPr>
          <w:bCs/>
          <w:sz w:val="28"/>
          <w:szCs w:val="28"/>
        </w:rPr>
        <w:t xml:space="preserve"> лагеря труда и отдыха, </w:t>
      </w:r>
      <w:r w:rsidR="00EE3A8B">
        <w:rPr>
          <w:rStyle w:val="14"/>
          <w:rFonts w:eastAsia="Courier New"/>
        </w:rPr>
        <w:t xml:space="preserve">функционирующих на базе общеобразовательных организаций Карталинского муниципального района в </w:t>
      </w:r>
      <w:r w:rsidR="000D76F3">
        <w:rPr>
          <w:rStyle w:val="14"/>
          <w:rFonts w:eastAsia="Courier New"/>
        </w:rPr>
        <w:t>период летних  каникул 2021года,</w:t>
      </w:r>
    </w:p>
    <w:p w:rsidR="0024544D" w:rsidRDefault="0024544D" w:rsidP="0024544D">
      <w:pPr>
        <w:ind w:firstLine="709"/>
        <w:jc w:val="both"/>
        <w:rPr>
          <w:rStyle w:val="14"/>
        </w:rPr>
      </w:pPr>
      <w:r>
        <w:rPr>
          <w:rStyle w:val="14"/>
        </w:rPr>
        <w:t xml:space="preserve">1. </w:t>
      </w:r>
      <w:r w:rsidR="00EE3A8B">
        <w:rPr>
          <w:rStyle w:val="14"/>
        </w:rPr>
        <w:t>Провести плановую проверку по подготовке и организации деятельности оздоровительных лагерей с дневным пребыванием, лагеря труда и отдыха в период летних  каникул на территории Карталинского муниципального района  с 17  по 21 мая  2021</w:t>
      </w:r>
      <w:r>
        <w:rPr>
          <w:rStyle w:val="14"/>
        </w:rPr>
        <w:t xml:space="preserve"> </w:t>
      </w:r>
      <w:r w:rsidR="00EE3A8B">
        <w:rPr>
          <w:rStyle w:val="14"/>
        </w:rPr>
        <w:t>года.</w:t>
      </w:r>
    </w:p>
    <w:p w:rsidR="0024544D" w:rsidRDefault="0024544D" w:rsidP="0024544D">
      <w:pPr>
        <w:ind w:firstLine="709"/>
        <w:jc w:val="both"/>
        <w:rPr>
          <w:rStyle w:val="14"/>
        </w:rPr>
      </w:pPr>
      <w:r>
        <w:rPr>
          <w:rStyle w:val="14"/>
        </w:rPr>
        <w:t xml:space="preserve">2. </w:t>
      </w:r>
      <w:r w:rsidR="00EE3A8B">
        <w:rPr>
          <w:rStyle w:val="14"/>
        </w:rPr>
        <w:t>Утвердить  прилагаемый состав межведомственной комиссии для  проведения плановой проверки оздоровительных лагерей с дневным пребыванием, лагеря труда и отдыха в период летних  каникул.</w:t>
      </w:r>
    </w:p>
    <w:p w:rsidR="0024544D" w:rsidRDefault="0024544D" w:rsidP="0024544D">
      <w:pPr>
        <w:ind w:firstLine="709"/>
        <w:jc w:val="both"/>
        <w:rPr>
          <w:rStyle w:val="14"/>
        </w:rPr>
      </w:pPr>
      <w:r>
        <w:rPr>
          <w:rStyle w:val="14"/>
        </w:rPr>
        <w:t xml:space="preserve">3. </w:t>
      </w:r>
      <w:r w:rsidR="00EE3A8B">
        <w:rPr>
          <w:rStyle w:val="14"/>
        </w:rPr>
        <w:t>Межведомственной  комиссии для проведения плановой проверки оздоровительных лагерей с дневным пребыванием, лагеря труда и отдыха в период летних  каникул, провести  проверку</w:t>
      </w:r>
      <w:r>
        <w:rPr>
          <w:rStyle w:val="14"/>
        </w:rPr>
        <w:t xml:space="preserve"> готовности общеобразовательных организаций Карталинского муниципального района для отдыха, оздоровления и временного трудоустройства несовершеннолетних в период летних каникул 2021 года. </w:t>
      </w:r>
    </w:p>
    <w:p w:rsidR="0024544D" w:rsidRDefault="0024544D" w:rsidP="0024544D">
      <w:pPr>
        <w:ind w:firstLine="709"/>
        <w:jc w:val="both"/>
        <w:rPr>
          <w:rStyle w:val="14"/>
        </w:rPr>
      </w:pPr>
      <w:r>
        <w:rPr>
          <w:rStyle w:val="14"/>
        </w:rPr>
        <w:t xml:space="preserve">4. </w:t>
      </w:r>
      <w:r w:rsidR="00EE3A8B">
        <w:rPr>
          <w:rStyle w:val="14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EE3A8B" w:rsidRDefault="0024544D" w:rsidP="000D76F3">
      <w:pPr>
        <w:ind w:firstLine="709"/>
        <w:jc w:val="both"/>
        <w:rPr>
          <w:rStyle w:val="14"/>
        </w:rPr>
      </w:pPr>
      <w:r>
        <w:rPr>
          <w:rStyle w:val="14"/>
        </w:rPr>
        <w:t xml:space="preserve">5. </w:t>
      </w:r>
      <w:r w:rsidR="00EE3A8B">
        <w:rPr>
          <w:rStyle w:val="14"/>
        </w:rPr>
        <w:t xml:space="preserve">Контроль за исполнением настоящего распоряжения возложить на первого заместителя главы Карталинского муниципального  района </w:t>
      </w:r>
      <w:r>
        <w:rPr>
          <w:rStyle w:val="14"/>
        </w:rPr>
        <w:t>Куличкова А.И.</w:t>
      </w:r>
    </w:p>
    <w:p w:rsidR="000D76F3" w:rsidRDefault="000D76F3" w:rsidP="000D76F3">
      <w:pPr>
        <w:ind w:firstLine="709"/>
        <w:jc w:val="both"/>
        <w:rPr>
          <w:rStyle w:val="14"/>
        </w:rPr>
      </w:pPr>
    </w:p>
    <w:p w:rsidR="000D76F3" w:rsidRPr="000D76F3" w:rsidRDefault="000D76F3" w:rsidP="000D76F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E3A8B" w:rsidRDefault="00EE3A8B" w:rsidP="00EE3A8B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>
        <w:t xml:space="preserve"> Глава Карталинского</w:t>
      </w:r>
    </w:p>
    <w:p w:rsidR="00EE3A8B" w:rsidRDefault="00EE3A8B" w:rsidP="009B2F27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  <w:sectPr w:rsidR="00EE3A8B" w:rsidSect="0024544D">
          <w:headerReference w:type="default" r:id="rId8"/>
          <w:pgSz w:w="11909" w:h="16838"/>
          <w:pgMar w:top="1134" w:right="851" w:bottom="1134" w:left="1701" w:header="0" w:footer="6" w:gutter="0"/>
          <w:cols w:space="720"/>
          <w:titlePg/>
          <w:docGrid w:linePitch="326"/>
        </w:sectPr>
      </w:pPr>
      <w:r>
        <w:t xml:space="preserve"> муниципального района                                                           </w:t>
      </w:r>
      <w:r w:rsidR="0024544D">
        <w:t xml:space="preserve">        </w:t>
      </w:r>
      <w:r>
        <w:t>А.Г. Вдовин</w:t>
      </w:r>
    </w:p>
    <w:p w:rsidR="00EE3A8B" w:rsidRDefault="00EE3A8B" w:rsidP="00223148">
      <w:pPr>
        <w:pStyle w:val="4"/>
        <w:shd w:val="clear" w:color="auto" w:fill="auto"/>
        <w:spacing w:before="0" w:after="0" w:line="317" w:lineRule="exact"/>
        <w:ind w:left="4536" w:right="40" w:firstLine="0"/>
        <w:jc w:val="center"/>
      </w:pPr>
      <w:r>
        <w:lastRenderedPageBreak/>
        <w:t>УТВЕРЖДЕН</w:t>
      </w:r>
    </w:p>
    <w:p w:rsidR="00EE3A8B" w:rsidRDefault="00223148" w:rsidP="00223148">
      <w:pPr>
        <w:pStyle w:val="4"/>
        <w:shd w:val="clear" w:color="auto" w:fill="auto"/>
        <w:spacing w:before="0" w:after="0" w:line="317" w:lineRule="exact"/>
        <w:ind w:left="4536" w:right="40" w:firstLine="0"/>
        <w:jc w:val="center"/>
      </w:pPr>
      <w:r>
        <w:t>р</w:t>
      </w:r>
      <w:r w:rsidR="00EE3A8B">
        <w:t>аспоряжением администрации</w:t>
      </w:r>
    </w:p>
    <w:p w:rsidR="00EE3A8B" w:rsidRDefault="00EE3A8B" w:rsidP="00223148">
      <w:pPr>
        <w:pStyle w:val="4"/>
        <w:shd w:val="clear" w:color="auto" w:fill="auto"/>
        <w:tabs>
          <w:tab w:val="left" w:pos="5619"/>
        </w:tabs>
        <w:spacing w:before="0" w:after="0" w:line="317" w:lineRule="exact"/>
        <w:ind w:left="4536" w:right="40" w:firstLine="0"/>
        <w:jc w:val="center"/>
      </w:pPr>
      <w:r>
        <w:t>Карталинского муниципального района</w:t>
      </w:r>
    </w:p>
    <w:p w:rsidR="00EE3A8B" w:rsidRDefault="006D7C15" w:rsidP="00223148">
      <w:pPr>
        <w:pStyle w:val="4"/>
        <w:shd w:val="clear" w:color="auto" w:fill="auto"/>
        <w:tabs>
          <w:tab w:val="left" w:pos="5619"/>
          <w:tab w:val="left" w:pos="5685"/>
          <w:tab w:val="left" w:pos="7699"/>
          <w:tab w:val="right" w:pos="9465"/>
        </w:tabs>
        <w:spacing w:before="0" w:after="0" w:line="317" w:lineRule="exact"/>
        <w:ind w:left="4536" w:right="40" w:firstLine="0"/>
        <w:jc w:val="center"/>
      </w:pPr>
      <w:r>
        <w:t>от 14.05.2021 года № 322-р</w:t>
      </w:r>
    </w:p>
    <w:p w:rsidR="00223148" w:rsidRDefault="00223148" w:rsidP="00223148">
      <w:pPr>
        <w:pStyle w:val="4"/>
        <w:shd w:val="clear" w:color="auto" w:fill="auto"/>
        <w:tabs>
          <w:tab w:val="left" w:pos="5619"/>
          <w:tab w:val="left" w:pos="5685"/>
          <w:tab w:val="left" w:pos="7699"/>
          <w:tab w:val="right" w:pos="9465"/>
        </w:tabs>
        <w:spacing w:before="0" w:after="0" w:line="317" w:lineRule="exact"/>
        <w:ind w:left="4536" w:right="40" w:firstLine="0"/>
        <w:jc w:val="center"/>
      </w:pPr>
    </w:p>
    <w:p w:rsidR="00223148" w:rsidRDefault="00223148" w:rsidP="00223148">
      <w:pPr>
        <w:pStyle w:val="4"/>
        <w:shd w:val="clear" w:color="auto" w:fill="auto"/>
        <w:tabs>
          <w:tab w:val="left" w:pos="5619"/>
          <w:tab w:val="left" w:pos="5685"/>
          <w:tab w:val="left" w:pos="7699"/>
          <w:tab w:val="right" w:pos="9465"/>
        </w:tabs>
        <w:spacing w:before="0" w:after="0" w:line="317" w:lineRule="exact"/>
        <w:ind w:left="4536" w:right="40" w:firstLine="0"/>
        <w:jc w:val="center"/>
      </w:pPr>
    </w:p>
    <w:p w:rsidR="00223148" w:rsidRDefault="00223148" w:rsidP="00223148">
      <w:pPr>
        <w:pStyle w:val="4"/>
        <w:shd w:val="clear" w:color="auto" w:fill="auto"/>
        <w:tabs>
          <w:tab w:val="left" w:pos="5619"/>
          <w:tab w:val="left" w:pos="5685"/>
          <w:tab w:val="left" w:pos="7699"/>
          <w:tab w:val="right" w:pos="9465"/>
        </w:tabs>
        <w:spacing w:before="0" w:after="0" w:line="317" w:lineRule="exact"/>
        <w:ind w:left="4536" w:right="40" w:firstLine="0"/>
        <w:jc w:val="center"/>
      </w:pPr>
    </w:p>
    <w:p w:rsidR="00EE3A8B" w:rsidRDefault="00EE3A8B" w:rsidP="00223148">
      <w:pPr>
        <w:pStyle w:val="4"/>
        <w:shd w:val="clear" w:color="auto" w:fill="auto"/>
        <w:spacing w:before="0" w:after="0" w:line="317" w:lineRule="exact"/>
        <w:ind w:right="40" w:firstLine="0"/>
        <w:jc w:val="center"/>
      </w:pPr>
      <w:r>
        <w:t>Состав межведомственной комиссии</w:t>
      </w:r>
    </w:p>
    <w:p w:rsidR="00EE3A8B" w:rsidRDefault="00EE3A8B" w:rsidP="00223148">
      <w:pPr>
        <w:pStyle w:val="4"/>
        <w:shd w:val="clear" w:color="auto" w:fill="auto"/>
        <w:spacing w:before="0" w:after="0" w:line="240" w:lineRule="auto"/>
        <w:ind w:right="40" w:firstLine="0"/>
        <w:jc w:val="center"/>
        <w:rPr>
          <w:bCs/>
        </w:rPr>
      </w:pPr>
      <w:r>
        <w:t>для проведения плановой проверки</w:t>
      </w:r>
      <w:r>
        <w:rPr>
          <w:bCs/>
        </w:rPr>
        <w:t xml:space="preserve"> </w:t>
      </w:r>
    </w:p>
    <w:p w:rsidR="00223148" w:rsidRDefault="00EE3A8B" w:rsidP="00223148">
      <w:pPr>
        <w:pStyle w:val="4"/>
        <w:shd w:val="clear" w:color="auto" w:fill="auto"/>
        <w:spacing w:before="0" w:after="0" w:line="240" w:lineRule="auto"/>
        <w:ind w:right="40" w:firstLine="0"/>
        <w:jc w:val="center"/>
        <w:rPr>
          <w:bCs/>
        </w:rPr>
      </w:pPr>
      <w:r>
        <w:rPr>
          <w:bCs/>
        </w:rPr>
        <w:t xml:space="preserve">оздоровительных  </w:t>
      </w:r>
      <w:r w:rsidR="00223148">
        <w:rPr>
          <w:bCs/>
        </w:rPr>
        <w:t xml:space="preserve">лагерей  </w:t>
      </w:r>
      <w:r>
        <w:rPr>
          <w:bCs/>
        </w:rPr>
        <w:t xml:space="preserve">с дневным  </w:t>
      </w:r>
    </w:p>
    <w:p w:rsidR="00EE3A8B" w:rsidRDefault="00EE3A8B" w:rsidP="00223148">
      <w:pPr>
        <w:pStyle w:val="4"/>
        <w:shd w:val="clear" w:color="auto" w:fill="auto"/>
        <w:spacing w:before="0" w:after="0" w:line="240" w:lineRule="auto"/>
        <w:ind w:right="40" w:firstLine="0"/>
        <w:jc w:val="center"/>
        <w:rPr>
          <w:rStyle w:val="14"/>
        </w:rPr>
      </w:pPr>
      <w:r>
        <w:rPr>
          <w:bCs/>
        </w:rPr>
        <w:t>пребыванием, лагеря труда и отдыха</w:t>
      </w:r>
      <w:r>
        <w:rPr>
          <w:rStyle w:val="14"/>
        </w:rPr>
        <w:t xml:space="preserve"> </w:t>
      </w:r>
    </w:p>
    <w:p w:rsidR="00EE3A8B" w:rsidRDefault="00EE3A8B" w:rsidP="00223148">
      <w:pPr>
        <w:pStyle w:val="4"/>
        <w:shd w:val="clear" w:color="auto" w:fill="auto"/>
        <w:spacing w:before="0" w:after="0" w:line="240" w:lineRule="auto"/>
        <w:ind w:right="40" w:firstLine="0"/>
        <w:jc w:val="center"/>
      </w:pPr>
      <w:r>
        <w:rPr>
          <w:rStyle w:val="14"/>
        </w:rPr>
        <w:t>в период летних  каникул</w:t>
      </w:r>
    </w:p>
    <w:p w:rsidR="00EE3A8B" w:rsidRDefault="00EE3A8B" w:rsidP="00EE3A8B">
      <w:pPr>
        <w:pStyle w:val="4"/>
        <w:shd w:val="clear" w:color="auto" w:fill="auto"/>
        <w:spacing w:before="0" w:after="0" w:line="317" w:lineRule="exact"/>
        <w:ind w:left="100" w:right="40" w:firstLine="700"/>
        <w:jc w:val="center"/>
      </w:pPr>
    </w:p>
    <w:p w:rsidR="00EE3A8B" w:rsidRDefault="00EE3A8B" w:rsidP="00EE3A8B">
      <w:pPr>
        <w:pStyle w:val="4"/>
        <w:shd w:val="clear" w:color="auto" w:fill="auto"/>
        <w:spacing w:before="0" w:after="0" w:line="317" w:lineRule="exact"/>
        <w:ind w:left="100" w:right="40" w:firstLine="70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79"/>
        <w:gridCol w:w="323"/>
        <w:gridCol w:w="6771"/>
      </w:tblGrid>
      <w:tr w:rsidR="00223148" w:rsidTr="00DF2D6A">
        <w:tc>
          <w:tcPr>
            <w:tcW w:w="2479" w:type="dxa"/>
          </w:tcPr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  <w:r>
              <w:rPr>
                <w:rStyle w:val="14"/>
              </w:rPr>
              <w:t>Куличков А.И.</w:t>
            </w:r>
          </w:p>
        </w:tc>
        <w:tc>
          <w:tcPr>
            <w:tcW w:w="323" w:type="dxa"/>
          </w:tcPr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  <w:r>
              <w:t>-</w:t>
            </w:r>
          </w:p>
        </w:tc>
        <w:tc>
          <w:tcPr>
            <w:tcW w:w="6771" w:type="dxa"/>
          </w:tcPr>
          <w:p w:rsidR="00223148" w:rsidRDefault="00223148" w:rsidP="00223148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left="100" w:firstLine="0"/>
              <w:jc w:val="both"/>
            </w:pPr>
            <w:r>
              <w:rPr>
                <w:rStyle w:val="14"/>
              </w:rPr>
              <w:t>первый  заместитель  главы   Карталинского                                     муниципального  района, председатель комиссии</w:t>
            </w:r>
          </w:p>
        </w:tc>
      </w:tr>
    </w:tbl>
    <w:p w:rsidR="00223148" w:rsidRDefault="00223148" w:rsidP="00223148">
      <w:pPr>
        <w:pStyle w:val="4"/>
        <w:shd w:val="clear" w:color="auto" w:fill="auto"/>
        <w:spacing w:before="0" w:after="0" w:line="317" w:lineRule="exact"/>
        <w:ind w:right="40" w:firstLine="709"/>
        <w:jc w:val="both"/>
      </w:pPr>
      <w: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350"/>
        <w:gridCol w:w="6708"/>
      </w:tblGrid>
      <w:tr w:rsidR="00223148" w:rsidTr="00DF2D6A">
        <w:tc>
          <w:tcPr>
            <w:tcW w:w="2518" w:type="dxa"/>
          </w:tcPr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  <w:r>
              <w:t xml:space="preserve">Баталов В.А.    </w:t>
            </w:r>
          </w:p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</w:p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</w:p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  <w:r>
              <w:t xml:space="preserve">Звездина С.А.   </w:t>
            </w:r>
          </w:p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</w:p>
          <w:p w:rsidR="000D76F3" w:rsidRDefault="000D76F3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  <w:r>
              <w:rPr>
                <w:rStyle w:val="14"/>
              </w:rPr>
              <w:t>Крысова Т.С.</w:t>
            </w:r>
            <w:r>
              <w:t xml:space="preserve"> </w:t>
            </w:r>
          </w:p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</w:p>
          <w:p w:rsidR="00DF2D6A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  <w:r>
              <w:rPr>
                <w:rStyle w:val="14"/>
              </w:rPr>
              <w:t>Недоводеева Г.Ю.</w:t>
            </w:r>
          </w:p>
          <w:p w:rsidR="00DF2D6A" w:rsidRDefault="00DF2D6A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DF2D6A" w:rsidRDefault="00DF2D6A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0D76F3" w:rsidRDefault="000D76F3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  <w:r>
              <w:t xml:space="preserve">Плеханова О.Н.            </w:t>
            </w:r>
            <w:r>
              <w:rPr>
                <w:rStyle w:val="14"/>
              </w:rPr>
              <w:t xml:space="preserve"> </w:t>
            </w:r>
            <w:r>
              <w:t xml:space="preserve">           </w:t>
            </w:r>
          </w:p>
          <w:p w:rsidR="000D76F3" w:rsidRDefault="000D76F3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0D76F3" w:rsidRDefault="000D76F3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0D76F3" w:rsidRDefault="000D76F3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0D76F3" w:rsidRDefault="000D76F3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0D76F3" w:rsidRDefault="000D76F3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DF2D6A" w:rsidRDefault="00DF2D6A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  <w:r>
              <w:rPr>
                <w:rStyle w:val="14"/>
              </w:rPr>
              <w:t xml:space="preserve">Попов Д.М.    </w:t>
            </w:r>
          </w:p>
          <w:p w:rsidR="00DF2D6A" w:rsidRDefault="00DF2D6A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DF2D6A" w:rsidRDefault="00DF2D6A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DF2D6A" w:rsidRDefault="00DF2D6A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4"/>
              </w:rPr>
            </w:pPr>
          </w:p>
          <w:p w:rsidR="00223148" w:rsidRDefault="00223148" w:rsidP="00223148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</w:pPr>
          </w:p>
        </w:tc>
        <w:tc>
          <w:tcPr>
            <w:tcW w:w="284" w:type="dxa"/>
          </w:tcPr>
          <w:p w:rsidR="00223148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  <w:r>
              <w:t>-</w:t>
            </w: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  <w:r>
              <w:t>-</w:t>
            </w: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  <w:r>
              <w:t>-</w:t>
            </w: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  <w:r>
              <w:t>-</w:t>
            </w: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  <w:r>
              <w:t>-</w:t>
            </w: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  <w:r>
              <w:t>-</w:t>
            </w: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  <w:p w:rsidR="000D76F3" w:rsidRDefault="000D76F3" w:rsidP="000D76F3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</w:pPr>
          </w:p>
        </w:tc>
        <w:tc>
          <w:tcPr>
            <w:tcW w:w="6771" w:type="dxa"/>
          </w:tcPr>
          <w:p w:rsidR="00223148" w:rsidRDefault="00223148" w:rsidP="00223148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</w:pPr>
            <w:r>
              <w:t>главный специалист ПЦО ОВО по г. Карталы –филиала ФГКУ УВО «ВНГ России по Челябинской области»</w:t>
            </w:r>
            <w:r w:rsidR="000D76F3">
              <w:t xml:space="preserve"> (по согласованию)</w:t>
            </w:r>
          </w:p>
          <w:p w:rsidR="00223148" w:rsidRDefault="00223148" w:rsidP="00223148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</w:pPr>
            <w:r>
              <w:t>врач эпидемиолог муниципального учреждения здравоохранения «Карталинская городская больница»</w:t>
            </w:r>
          </w:p>
          <w:p w:rsidR="00223148" w:rsidRDefault="00223148" w:rsidP="00223148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</w:pPr>
            <w:r>
              <w:rPr>
                <w:rStyle w:val="14"/>
              </w:rPr>
              <w:t>начальник Управления образования Карталинского</w:t>
            </w:r>
          </w:p>
          <w:p w:rsidR="00223148" w:rsidRDefault="00223148" w:rsidP="00223148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  <w:rPr>
                <w:rStyle w:val="14"/>
              </w:rPr>
            </w:pPr>
            <w:r>
              <w:rPr>
                <w:rStyle w:val="14"/>
              </w:rPr>
              <w:t>муниципального района</w:t>
            </w:r>
          </w:p>
          <w:p w:rsidR="00223148" w:rsidRDefault="00223148" w:rsidP="00223148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</w:pPr>
            <w:r>
              <w:t>начальник ОДН ОУУП Межмуниципального отдела</w:t>
            </w:r>
          </w:p>
          <w:p w:rsidR="00223148" w:rsidRPr="00223148" w:rsidRDefault="00223148" w:rsidP="00223148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</w:pPr>
            <w:r>
              <w:t>Министерства  внутренних дел России «Карталинский»</w:t>
            </w:r>
            <w:r w:rsidR="00DF2D6A">
              <w:t xml:space="preserve">, </w:t>
            </w:r>
            <w:r>
              <w:t>майор полиции (по согласованию)</w:t>
            </w:r>
          </w:p>
          <w:p w:rsidR="000D76F3" w:rsidRPr="000D76F3" w:rsidRDefault="000D76F3" w:rsidP="000D76F3">
            <w:pPr>
              <w:pStyle w:val="4"/>
              <w:shd w:val="clear" w:color="auto" w:fill="auto"/>
              <w:tabs>
                <w:tab w:val="left" w:pos="462"/>
              </w:tabs>
              <w:spacing w:before="0" w:after="0" w:line="317" w:lineRule="exact"/>
              <w:ind w:right="20" w:firstLine="0"/>
              <w:jc w:val="both"/>
              <w:rPr>
                <w:rStyle w:val="14"/>
                <w:color w:val="auto"/>
                <w:shd w:val="clear" w:color="auto" w:fill="auto"/>
              </w:rPr>
            </w:pPr>
            <w:r>
              <w:t>ведущий специалист – эксперт территориального отдела Управления Роспотребнадзора по Челябинской области в г. Магнитогорске, Агаповском, Кизильском, Нагайбакском, Верхнеуральском, Карталинском, Брединском  и Варненском районах (по согласованию)</w:t>
            </w:r>
          </w:p>
          <w:p w:rsidR="00223148" w:rsidRPr="00DF2D6A" w:rsidRDefault="00DF2D6A" w:rsidP="00DF2D6A">
            <w:pPr>
              <w:pStyle w:val="4"/>
              <w:shd w:val="clear" w:color="auto" w:fill="auto"/>
              <w:tabs>
                <w:tab w:val="left" w:pos="462"/>
                <w:tab w:val="left" w:pos="2908"/>
              </w:tabs>
              <w:spacing w:before="0" w:after="0" w:line="317" w:lineRule="exact"/>
              <w:ind w:right="2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4"/>
              </w:rPr>
              <w:t xml:space="preserve">начальник отдела надзорной деятельности и профилактической работы  по рабочему поселку             Локомотивный, Карталинского, Брединского,  Варненского районах  </w:t>
            </w:r>
            <w:r>
              <w:t>(по согласованию)</w:t>
            </w:r>
            <w:r w:rsidR="000D76F3">
              <w:rPr>
                <w:rStyle w:val="14"/>
              </w:rPr>
              <w:t>.</w:t>
            </w:r>
            <w:r>
              <w:rPr>
                <w:rStyle w:val="14"/>
              </w:rPr>
              <w:t xml:space="preserve">           </w:t>
            </w:r>
          </w:p>
          <w:p w:rsidR="00223148" w:rsidRDefault="00223148" w:rsidP="00DF2D6A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</w:pPr>
          </w:p>
        </w:tc>
      </w:tr>
    </w:tbl>
    <w:p w:rsidR="004F0C17" w:rsidRPr="00DF2D6A" w:rsidRDefault="004F0C17" w:rsidP="00DF2D6A">
      <w:pPr>
        <w:tabs>
          <w:tab w:val="left" w:pos="1650"/>
        </w:tabs>
        <w:rPr>
          <w:sz w:val="28"/>
          <w:szCs w:val="28"/>
        </w:rPr>
      </w:pPr>
    </w:p>
    <w:sectPr w:rsidR="004F0C17" w:rsidRPr="00DF2D6A" w:rsidSect="009B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86" w:rsidRDefault="00653C86" w:rsidP="00997407">
      <w:r>
        <w:separator/>
      </w:r>
    </w:p>
  </w:endnote>
  <w:endnote w:type="continuationSeparator" w:id="1">
    <w:p w:rsidR="00653C86" w:rsidRDefault="00653C8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B" w:rsidRDefault="00EB15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B" w:rsidRDefault="00EB15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B" w:rsidRDefault="00EB1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86" w:rsidRDefault="00653C86" w:rsidP="00997407">
      <w:r>
        <w:separator/>
      </w:r>
    </w:p>
  </w:footnote>
  <w:footnote w:type="continuationSeparator" w:id="1">
    <w:p w:rsidR="00653C86" w:rsidRDefault="00653C8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5735"/>
      <w:docPartObj>
        <w:docPartGallery w:val="Page Numbers (Top of Page)"/>
        <w:docPartUnique/>
      </w:docPartObj>
    </w:sdtPr>
    <w:sdtContent>
      <w:p w:rsidR="0024544D" w:rsidRDefault="0024544D">
        <w:pPr>
          <w:pStyle w:val="a3"/>
          <w:jc w:val="center"/>
        </w:pPr>
      </w:p>
      <w:p w:rsidR="0024544D" w:rsidRDefault="0024544D" w:rsidP="0024544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24544D" w:rsidRDefault="00291757" w:rsidP="0024544D">
        <w:pPr>
          <w:pStyle w:val="a3"/>
          <w:jc w:val="center"/>
        </w:pPr>
        <w:r w:rsidRPr="00245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544D" w:rsidRPr="002454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5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3A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5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B" w:rsidRDefault="00EB15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291757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A9588B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C43A81">
      <w:rPr>
        <w:rFonts w:ascii="Times New Roman" w:hAnsi="Times New Roman" w:cs="Times New Roman"/>
        <w:noProof/>
        <w:sz w:val="28"/>
        <w:szCs w:val="28"/>
      </w:rPr>
      <w:t>2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B" w:rsidRDefault="00EB15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73D83"/>
    <w:multiLevelType w:val="multilevel"/>
    <w:tmpl w:val="78BE71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D76F3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148"/>
    <w:rsid w:val="00223BAD"/>
    <w:rsid w:val="00235AE3"/>
    <w:rsid w:val="0024544D"/>
    <w:rsid w:val="0024580E"/>
    <w:rsid w:val="00254602"/>
    <w:rsid w:val="002569F4"/>
    <w:rsid w:val="00261536"/>
    <w:rsid w:val="00261B28"/>
    <w:rsid w:val="002754B1"/>
    <w:rsid w:val="002821F7"/>
    <w:rsid w:val="002840B9"/>
    <w:rsid w:val="0028730D"/>
    <w:rsid w:val="0029154A"/>
    <w:rsid w:val="00291757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E6B3F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4AA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1707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3C86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D7C15"/>
    <w:rsid w:val="006E03FA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A7E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E733E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2F27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3A81"/>
    <w:rsid w:val="00C44B2D"/>
    <w:rsid w:val="00C50B41"/>
    <w:rsid w:val="00C52F82"/>
    <w:rsid w:val="00C6059A"/>
    <w:rsid w:val="00C61DAE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2D6A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57B"/>
    <w:rsid w:val="00EB1D51"/>
    <w:rsid w:val="00EB60FC"/>
    <w:rsid w:val="00EC04B0"/>
    <w:rsid w:val="00ED65D0"/>
    <w:rsid w:val="00EE0468"/>
    <w:rsid w:val="00EE0478"/>
    <w:rsid w:val="00EE17F8"/>
    <w:rsid w:val="00EE3A8B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Основной текст_"/>
    <w:basedOn w:val="a0"/>
    <w:link w:val="4"/>
    <w:locked/>
    <w:rsid w:val="00EE3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4"/>
    <w:rsid w:val="00EE3A8B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  <w:style w:type="character" w:customStyle="1" w:styleId="14">
    <w:name w:val="Основной текст1"/>
    <w:basedOn w:val="af4"/>
    <w:rsid w:val="00EE3A8B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4"/>
    <w:rsid w:val="00EE3A8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2021-05-17T04:54:00Z</cp:lastPrinted>
  <dcterms:created xsi:type="dcterms:W3CDTF">2021-05-12T05:51:00Z</dcterms:created>
  <dcterms:modified xsi:type="dcterms:W3CDTF">2021-05-17T08:57:00Z</dcterms:modified>
</cp:coreProperties>
</file>